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C06" w:rsidRDefault="00DA0FFD" w:rsidP="009B5EFB">
      <w:pPr>
        <w:shd w:val="clear" w:color="auto" w:fill="FFFFFF"/>
        <w:spacing w:after="0" w:line="240" w:lineRule="auto"/>
        <w:jc w:val="both"/>
        <w:rPr>
          <w:rFonts w:cs="Tahoma"/>
          <w:b/>
          <w:sz w:val="18"/>
          <w:szCs w:val="18"/>
        </w:rPr>
      </w:pPr>
      <w:r w:rsidRPr="00B76D75">
        <w:rPr>
          <w:rFonts w:cs="Tahoma"/>
          <w:b/>
          <w:sz w:val="18"/>
          <w:szCs w:val="18"/>
        </w:rPr>
        <w:t xml:space="preserve"> </w:t>
      </w:r>
    </w:p>
    <w:p w:rsidR="002B0C06" w:rsidRDefault="002B0C06" w:rsidP="009B5EFB">
      <w:pPr>
        <w:shd w:val="clear" w:color="auto" w:fill="FFFFFF"/>
        <w:spacing w:after="0" w:line="240" w:lineRule="auto"/>
        <w:jc w:val="both"/>
        <w:rPr>
          <w:rFonts w:cs="Tahoma"/>
          <w:b/>
          <w:sz w:val="18"/>
          <w:szCs w:val="18"/>
        </w:rPr>
      </w:pPr>
    </w:p>
    <w:p w:rsidR="002B0C06" w:rsidRDefault="002B0C06" w:rsidP="009B5EFB">
      <w:pPr>
        <w:shd w:val="clear" w:color="auto" w:fill="FFFFFF"/>
        <w:spacing w:after="0" w:line="240" w:lineRule="auto"/>
        <w:jc w:val="both"/>
        <w:rPr>
          <w:rFonts w:cs="Tahoma"/>
          <w:b/>
          <w:sz w:val="18"/>
          <w:szCs w:val="18"/>
        </w:rPr>
      </w:pPr>
    </w:p>
    <w:p w:rsidR="002B0C06" w:rsidRDefault="002B0C06" w:rsidP="002B0C06">
      <w:pPr>
        <w:suppressLineNumbers/>
        <w:suppressAutoHyphens/>
        <w:spacing w:after="0" w:line="240" w:lineRule="auto"/>
        <w:jc w:val="right"/>
        <w:rPr>
          <w:rFonts w:asciiTheme="minorHAnsi" w:hAnsiTheme="minorHAnsi" w:cs="Tahoma"/>
        </w:rPr>
      </w:pPr>
      <w:r>
        <w:rPr>
          <w:rFonts w:asciiTheme="minorHAnsi" w:hAnsiTheme="minorHAnsi" w:cs="Tahoma"/>
        </w:rPr>
        <w:t>Prudnik 30.10.2015r.</w:t>
      </w:r>
    </w:p>
    <w:p w:rsidR="00D6241E" w:rsidRDefault="00D6241E" w:rsidP="002B0C06">
      <w:pPr>
        <w:shd w:val="clear" w:color="auto" w:fill="FFFFFF"/>
        <w:spacing w:after="0" w:line="240" w:lineRule="auto"/>
        <w:jc w:val="both"/>
      </w:pPr>
      <w:r>
        <w:t xml:space="preserve">ZAMAWIAJACY; </w:t>
      </w:r>
    </w:p>
    <w:p w:rsidR="00D6241E" w:rsidRDefault="00D6241E" w:rsidP="002B0C06">
      <w:pPr>
        <w:shd w:val="clear" w:color="auto" w:fill="FFFFFF"/>
        <w:spacing w:after="0" w:line="240" w:lineRule="auto"/>
        <w:jc w:val="both"/>
      </w:pPr>
      <w:r>
        <w:t xml:space="preserve">Prudnickie Centrum Medyczne S. A. w Prudniku </w:t>
      </w:r>
    </w:p>
    <w:p w:rsidR="00D6241E" w:rsidRDefault="00D6241E" w:rsidP="002B0C06">
      <w:pPr>
        <w:shd w:val="clear" w:color="auto" w:fill="FFFFFF"/>
        <w:spacing w:after="0" w:line="240" w:lineRule="auto"/>
        <w:jc w:val="both"/>
      </w:pPr>
      <w:r>
        <w:t>ul. Szpitalna 14,</w:t>
      </w:r>
    </w:p>
    <w:p w:rsidR="00D6241E" w:rsidRDefault="00D6241E" w:rsidP="002B0C06">
      <w:pPr>
        <w:shd w:val="clear" w:color="auto" w:fill="FFFFFF"/>
        <w:spacing w:after="0" w:line="240" w:lineRule="auto"/>
        <w:jc w:val="both"/>
      </w:pPr>
      <w:r>
        <w:t xml:space="preserve"> 48-200 Prudnik </w:t>
      </w:r>
    </w:p>
    <w:p w:rsidR="002B0C06" w:rsidRDefault="00D6241E" w:rsidP="002B0C06">
      <w:pPr>
        <w:shd w:val="clear" w:color="auto" w:fill="FFFFFF"/>
        <w:spacing w:after="0" w:line="240" w:lineRule="auto"/>
        <w:jc w:val="both"/>
        <w:rPr>
          <w:rFonts w:asciiTheme="minorHAnsi" w:hAnsiTheme="minorHAnsi" w:cs="Tahoma"/>
        </w:rPr>
      </w:pPr>
      <w:r>
        <w:t>Tel.77/4067890</w:t>
      </w:r>
    </w:p>
    <w:p w:rsidR="002B0C06" w:rsidRDefault="002B0C06" w:rsidP="002B0C06">
      <w:pPr>
        <w:shd w:val="clear" w:color="auto" w:fill="FFFFFF"/>
        <w:spacing w:after="0" w:line="240" w:lineRule="auto"/>
        <w:jc w:val="both"/>
        <w:rPr>
          <w:rFonts w:asciiTheme="minorHAnsi" w:hAnsiTheme="minorHAnsi" w:cs="Tahoma"/>
        </w:rPr>
      </w:pPr>
    </w:p>
    <w:p w:rsidR="00D6241E" w:rsidRDefault="00D6241E" w:rsidP="002B0C06">
      <w:pPr>
        <w:shd w:val="clear" w:color="auto" w:fill="FFFFFF"/>
        <w:spacing w:after="0" w:line="240" w:lineRule="auto"/>
        <w:jc w:val="both"/>
        <w:rPr>
          <w:rFonts w:asciiTheme="minorHAnsi" w:hAnsiTheme="minorHAnsi" w:cs="Tahoma"/>
        </w:rPr>
      </w:pPr>
    </w:p>
    <w:p w:rsidR="002B0C06" w:rsidRPr="00D95FC6" w:rsidRDefault="002B0C06" w:rsidP="002B0C06">
      <w:pPr>
        <w:suppressLineNumbers/>
        <w:suppressAutoHyphens/>
        <w:spacing w:after="0" w:line="240" w:lineRule="auto"/>
        <w:jc w:val="center"/>
        <w:rPr>
          <w:rFonts w:asciiTheme="minorHAnsi" w:hAnsiTheme="minorHAnsi" w:cs="Tahoma"/>
          <w:b/>
        </w:rPr>
      </w:pPr>
      <w:r w:rsidRPr="00D95FC6">
        <w:rPr>
          <w:rFonts w:asciiTheme="minorHAnsi" w:hAnsiTheme="minorHAnsi" w:cs="Tahoma"/>
          <w:b/>
        </w:rPr>
        <w:t>Wyjaśnienia do Zaproszenia do składania ofert</w:t>
      </w:r>
      <w:r w:rsidR="00E26FBC">
        <w:rPr>
          <w:rFonts w:asciiTheme="minorHAnsi" w:hAnsiTheme="minorHAnsi" w:cs="Tahoma"/>
          <w:b/>
        </w:rPr>
        <w:t xml:space="preserve"> - zmienione</w:t>
      </w:r>
    </w:p>
    <w:p w:rsidR="002B0C06" w:rsidRDefault="002B0C06" w:rsidP="002B0C06">
      <w:pPr>
        <w:shd w:val="clear" w:color="auto" w:fill="FFFFFF"/>
        <w:spacing w:after="0" w:line="240" w:lineRule="auto"/>
        <w:jc w:val="both"/>
        <w:rPr>
          <w:rFonts w:asciiTheme="minorHAnsi" w:hAnsiTheme="minorHAnsi" w:cs="Tahoma"/>
        </w:rPr>
      </w:pPr>
    </w:p>
    <w:p w:rsidR="002B0C06" w:rsidRDefault="002B0C06" w:rsidP="002B0C06">
      <w:pPr>
        <w:shd w:val="clear" w:color="auto" w:fill="FFFFFF"/>
        <w:spacing w:after="0" w:line="240" w:lineRule="auto"/>
        <w:jc w:val="both"/>
        <w:rPr>
          <w:rFonts w:asciiTheme="minorHAnsi" w:hAnsiTheme="minorHAnsi" w:cs="Tahoma"/>
        </w:rPr>
      </w:pPr>
    </w:p>
    <w:p w:rsidR="002B0C06" w:rsidRDefault="002B0C06" w:rsidP="002B0C06">
      <w:pPr>
        <w:shd w:val="clear" w:color="auto" w:fill="FFFFFF"/>
        <w:spacing w:after="0" w:line="240" w:lineRule="auto"/>
        <w:jc w:val="both"/>
        <w:rPr>
          <w:rFonts w:cs="Arial"/>
          <w:b/>
        </w:rPr>
      </w:pPr>
      <w:r>
        <w:rPr>
          <w:rFonts w:asciiTheme="minorHAnsi" w:hAnsiTheme="minorHAnsi" w:cs="Tahoma"/>
        </w:rPr>
        <w:t>Prudnickie C</w:t>
      </w:r>
      <w:r w:rsidRPr="002B0C06">
        <w:rPr>
          <w:rFonts w:asciiTheme="minorHAnsi" w:hAnsiTheme="minorHAnsi" w:cs="Tahoma"/>
        </w:rPr>
        <w:t>entrum Medyczne S.A. w Prudniku informuje, że w postępowaniu nr 2/10/2015</w:t>
      </w:r>
      <w:r w:rsidRPr="002B0C06">
        <w:rPr>
          <w:rFonts w:cs="Arial"/>
          <w:spacing w:val="-3"/>
        </w:rPr>
        <w:t xml:space="preserve"> o udzielenie zamówienia publicznego,</w:t>
      </w:r>
      <w:r w:rsidRPr="002B0C06">
        <w:rPr>
          <w:rFonts w:cs="Arial"/>
        </w:rPr>
        <w:t xml:space="preserve"> </w:t>
      </w:r>
      <w:r>
        <w:rPr>
          <w:rFonts w:cs="Arial"/>
        </w:rPr>
        <w:t>prowadzonym</w:t>
      </w:r>
      <w:r w:rsidRPr="002B0C06">
        <w:rPr>
          <w:rFonts w:cs="Arial"/>
        </w:rPr>
        <w:t xml:space="preserve"> w oparciu o zapisy „Regulaminu w sprawie zasad dokonywania: dostaw, usług i robót budowlanych na potrzeby  Prudnickiego Centrum Medycznego Spółka Akcyjna w Prudniku</w:t>
      </w:r>
      <w:r>
        <w:rPr>
          <w:rFonts w:cs="Arial"/>
        </w:rPr>
        <w:t>,</w:t>
      </w:r>
      <w:r w:rsidRPr="002B0C06">
        <w:rPr>
          <w:rFonts w:cs="Arial"/>
        </w:rPr>
        <w:t xml:space="preserve"> o wartości szacunkowej nie przekraczającej równowartości kwoty 30 000 euro</w:t>
      </w:r>
      <w:r w:rsidRPr="002B0C06">
        <w:rPr>
          <w:rFonts w:cs="Arial"/>
          <w:spacing w:val="1"/>
        </w:rPr>
        <w:t>, na: „</w:t>
      </w:r>
      <w:r w:rsidRPr="002B0C06">
        <w:rPr>
          <w:rFonts w:cs="Arial"/>
          <w:b/>
          <w:bCs/>
        </w:rPr>
        <w:t>Rozliczane bezgot</w:t>
      </w:r>
      <w:r w:rsidRPr="002B0C06">
        <w:rPr>
          <w:rFonts w:eastAsia="Times New Roman" w:cs="Arial"/>
          <w:b/>
          <w:bCs/>
        </w:rPr>
        <w:t>ówkowo zakupy oleju napędowego do samochodów Prudnickiego Centrum</w:t>
      </w:r>
      <w:r w:rsidRPr="002B0C06">
        <w:rPr>
          <w:rFonts w:cs="Arial"/>
        </w:rPr>
        <w:t xml:space="preserve"> </w:t>
      </w:r>
      <w:r w:rsidRPr="002B0C06">
        <w:rPr>
          <w:rFonts w:cs="Arial"/>
          <w:b/>
          <w:bCs/>
          <w:spacing w:val="-4"/>
        </w:rPr>
        <w:t xml:space="preserve">Medycznego S.A. </w:t>
      </w:r>
      <w:r w:rsidRPr="002B0C06">
        <w:rPr>
          <w:rFonts w:eastAsia="Times New Roman" w:cs="Arial"/>
          <w:b/>
          <w:bCs/>
          <w:spacing w:val="-4"/>
        </w:rPr>
        <w:t>w Prudniku</w:t>
      </w:r>
      <w:r w:rsidRPr="002B0C06">
        <w:rPr>
          <w:rFonts w:cs="Arial"/>
          <w:b/>
        </w:rPr>
        <w:t>.”</w:t>
      </w:r>
    </w:p>
    <w:p w:rsidR="002B0C06" w:rsidRDefault="002B0C06" w:rsidP="002B0C06">
      <w:pPr>
        <w:shd w:val="clear" w:color="auto" w:fill="FFFFFF"/>
        <w:spacing w:after="0" w:line="240" w:lineRule="auto"/>
        <w:jc w:val="both"/>
        <w:rPr>
          <w:rFonts w:cs="Arial"/>
          <w:b/>
        </w:rPr>
      </w:pPr>
    </w:p>
    <w:p w:rsidR="002B0C06" w:rsidRPr="002B0C06" w:rsidRDefault="002B0C06" w:rsidP="002B0C06">
      <w:pPr>
        <w:shd w:val="clear" w:color="auto" w:fill="FFFFFF"/>
        <w:spacing w:after="0" w:line="240" w:lineRule="auto"/>
        <w:jc w:val="both"/>
      </w:pPr>
      <w:r w:rsidRPr="002B0C06">
        <w:rPr>
          <w:rFonts w:cs="Arial"/>
        </w:rPr>
        <w:t>do Zamawiającego wpłynęły następujące pytania</w:t>
      </w:r>
      <w:r>
        <w:rPr>
          <w:rFonts w:cs="Arial"/>
        </w:rPr>
        <w:t>:</w:t>
      </w:r>
    </w:p>
    <w:p w:rsidR="002B0C06" w:rsidRPr="002B0C06" w:rsidRDefault="002B0C06" w:rsidP="002B0C06">
      <w:pPr>
        <w:suppressLineNumbers/>
        <w:suppressAutoHyphens/>
        <w:spacing w:after="0" w:line="240" w:lineRule="auto"/>
        <w:rPr>
          <w:rFonts w:asciiTheme="minorHAnsi" w:hAnsiTheme="minorHAnsi" w:cs="Tahoma"/>
        </w:rPr>
      </w:pPr>
    </w:p>
    <w:p w:rsidR="00DA0FFD" w:rsidRDefault="002B0C06" w:rsidP="002B0C06">
      <w:pPr>
        <w:suppressLineNumbers/>
        <w:tabs>
          <w:tab w:val="left" w:pos="360"/>
        </w:tabs>
        <w:suppressAutoHyphens/>
        <w:spacing w:after="0" w:line="240" w:lineRule="auto"/>
        <w:jc w:val="both"/>
        <w:rPr>
          <w:rFonts w:asciiTheme="minorHAnsi" w:hAnsiTheme="minorHAnsi" w:cs="Tahoma"/>
          <w:b/>
        </w:rPr>
      </w:pPr>
      <w:r w:rsidRPr="002B0C06">
        <w:rPr>
          <w:rFonts w:asciiTheme="minorHAnsi" w:hAnsiTheme="minorHAnsi" w:cs="Tahoma"/>
          <w:b/>
        </w:rPr>
        <w:t>PYTANIA:</w:t>
      </w:r>
    </w:p>
    <w:p w:rsidR="002B0C06" w:rsidRPr="002B0C06" w:rsidRDefault="002B0C06" w:rsidP="002B0C06">
      <w:pPr>
        <w:suppressLineNumbers/>
        <w:tabs>
          <w:tab w:val="left" w:pos="360"/>
        </w:tabs>
        <w:suppressAutoHyphens/>
        <w:spacing w:after="0" w:line="240" w:lineRule="auto"/>
        <w:jc w:val="both"/>
        <w:rPr>
          <w:rFonts w:asciiTheme="minorHAnsi" w:hAnsiTheme="minorHAnsi" w:cs="Tahoma"/>
          <w:b/>
        </w:rPr>
      </w:pPr>
    </w:p>
    <w:p w:rsidR="002B0C06" w:rsidRPr="002B0C06" w:rsidRDefault="002B0C06" w:rsidP="002B0C06">
      <w:pPr>
        <w:ind w:left="60"/>
        <w:jc w:val="both"/>
        <w:rPr>
          <w:rFonts w:asciiTheme="minorHAnsi" w:hAnsiTheme="minorHAnsi" w:cs="Arial"/>
        </w:rPr>
      </w:pPr>
      <w:r w:rsidRPr="002B0C06">
        <w:rPr>
          <w:rFonts w:asciiTheme="minorHAnsi" w:hAnsiTheme="minorHAnsi" w:cs="Arial"/>
        </w:rPr>
        <w:t xml:space="preserve">1. W odniesieniu do zapisów zaproszenia do składania ofert, </w:t>
      </w:r>
      <w:r w:rsidRPr="002B0C06">
        <w:rPr>
          <w:rFonts w:asciiTheme="minorHAnsi" w:hAnsiTheme="minorHAnsi" w:cs="Arial"/>
          <w:u w:val="single"/>
        </w:rPr>
        <w:t>informujemy, że</w:t>
      </w:r>
      <w:r w:rsidRPr="002B0C06">
        <w:rPr>
          <w:rFonts w:asciiTheme="minorHAnsi" w:hAnsiTheme="minorHAnsi" w:cs="Arial"/>
        </w:rPr>
        <w:t xml:space="preserve"> Wykonawca daje możliwość tankowania paliwa na wszystkich swoich stacjach, umożliwiających dokonywanie transakcji przy użyciu kart paliwowych. Czy Zamawiający może zaakceptować taką sytuację i w przypadku ewentualnej modernizacji lub wyłączenia ze sprzedaży danej stacji dokonywać transakcji na innej stacji paliw Wykonawcy położonej najbliżej siedziby stacji wyłącznej lub modernizowanej (w okresie realizacji umowy może zaistnieć taka ewentualność – dostosowanie standardu do wymogów Unii Europejskiej)</w:t>
      </w:r>
      <w:r w:rsidRPr="002B0C06">
        <w:rPr>
          <w:rFonts w:asciiTheme="minorHAnsi" w:hAnsiTheme="minorHAnsi" w:cs="Arial"/>
          <w:color w:val="000000"/>
        </w:rPr>
        <w:t>?</w:t>
      </w:r>
    </w:p>
    <w:p w:rsidR="002B0C06" w:rsidRPr="002B0C06" w:rsidRDefault="002B0C06" w:rsidP="002B0C06">
      <w:pPr>
        <w:jc w:val="both"/>
        <w:rPr>
          <w:rFonts w:asciiTheme="minorHAnsi" w:hAnsiTheme="minorHAnsi" w:cs="Arial"/>
          <w:color w:val="000000"/>
        </w:rPr>
      </w:pPr>
      <w:r w:rsidRPr="002B0C06">
        <w:rPr>
          <w:rFonts w:asciiTheme="minorHAnsi" w:hAnsiTheme="minorHAnsi" w:cs="Arial"/>
          <w:color w:val="000000"/>
        </w:rPr>
        <w:t>Przy powyższym informuję, że nie wszystkie stacje Wykonawcy działają w systemie całodobowym – czy Zamawiający akceptuje taką sytuację.</w:t>
      </w:r>
    </w:p>
    <w:p w:rsidR="002B0C06" w:rsidRPr="002B0C06" w:rsidRDefault="002B0C06" w:rsidP="002B0C06">
      <w:pPr>
        <w:jc w:val="both"/>
        <w:rPr>
          <w:rFonts w:asciiTheme="minorHAnsi" w:hAnsiTheme="minorHAnsi" w:cs="Arial"/>
          <w:color w:val="000000"/>
        </w:rPr>
      </w:pPr>
    </w:p>
    <w:p w:rsidR="002B0C06" w:rsidRPr="002B0C06" w:rsidRDefault="002B0C06" w:rsidP="002B0C06">
      <w:pPr>
        <w:jc w:val="both"/>
        <w:rPr>
          <w:rFonts w:asciiTheme="minorHAnsi" w:hAnsiTheme="minorHAnsi" w:cs="Arial"/>
          <w:color w:val="000000"/>
        </w:rPr>
      </w:pPr>
      <w:r w:rsidRPr="002B0C06">
        <w:rPr>
          <w:rFonts w:asciiTheme="minorHAnsi" w:hAnsiTheme="minorHAnsi" w:cs="Arial"/>
          <w:color w:val="000000"/>
        </w:rPr>
        <w:t xml:space="preserve">2. Wykonawca zwraca się do Zamawiającego z prośbą o przesunięcie terminu składania ofert o co najmniej 1 dzień, tj. na dzień 04.11.2015 r., lub też dopuszczenie możliwości przesłania oferty pocztą elektroniczną. </w:t>
      </w:r>
    </w:p>
    <w:p w:rsidR="00CA6B98" w:rsidRDefault="002B0C06" w:rsidP="002B0C06">
      <w:pPr>
        <w:suppressLineNumbers/>
        <w:suppressAutoHyphens/>
        <w:spacing w:after="0"/>
        <w:jc w:val="both"/>
        <w:rPr>
          <w:rFonts w:asciiTheme="minorHAnsi" w:hAnsiTheme="minorHAnsi" w:cs="Arial"/>
          <w:color w:val="000000"/>
        </w:rPr>
      </w:pPr>
      <w:r w:rsidRPr="002B0C06">
        <w:rPr>
          <w:rFonts w:asciiTheme="minorHAnsi" w:hAnsiTheme="minorHAnsi" w:cs="Arial"/>
          <w:color w:val="000000"/>
        </w:rPr>
        <w:t>Prośba podyktowana jest nieobecnością drugiego z pełnomocników Wykonawcy uprawnionego do złożenia podpisu, w czasie koniecznym na wysłanie oferty, tj. do dnia 03.11.2015 r. Zwracamy się zatem do Państwa o przychylność w sprawie.</w:t>
      </w:r>
    </w:p>
    <w:p w:rsidR="002B0C06" w:rsidRDefault="002B0C06" w:rsidP="002B0C06">
      <w:pPr>
        <w:suppressLineNumbers/>
        <w:suppressAutoHyphens/>
        <w:spacing w:after="0"/>
        <w:jc w:val="both"/>
        <w:rPr>
          <w:rFonts w:asciiTheme="minorHAnsi" w:hAnsiTheme="minorHAnsi" w:cs="Arial"/>
          <w:color w:val="000000"/>
        </w:rPr>
      </w:pPr>
    </w:p>
    <w:p w:rsidR="002B0C06" w:rsidRDefault="002B0C06" w:rsidP="002B0C06">
      <w:pPr>
        <w:suppressLineNumbers/>
        <w:suppressAutoHyphens/>
        <w:spacing w:after="0"/>
        <w:jc w:val="both"/>
        <w:rPr>
          <w:rFonts w:asciiTheme="minorHAnsi" w:hAnsiTheme="minorHAnsi" w:cs="Arial"/>
          <w:b/>
          <w:color w:val="000000"/>
        </w:rPr>
      </w:pPr>
      <w:r w:rsidRPr="002B0C06">
        <w:rPr>
          <w:rFonts w:asciiTheme="minorHAnsi" w:hAnsiTheme="minorHAnsi" w:cs="Arial"/>
          <w:b/>
          <w:color w:val="000000"/>
        </w:rPr>
        <w:t>ODPOWIEDZI:</w:t>
      </w:r>
    </w:p>
    <w:p w:rsidR="002B0C06" w:rsidRDefault="002B0C06" w:rsidP="002B0C06">
      <w:pPr>
        <w:suppressLineNumbers/>
        <w:suppressAutoHyphens/>
        <w:spacing w:after="0"/>
        <w:jc w:val="both"/>
        <w:rPr>
          <w:rFonts w:asciiTheme="minorHAnsi" w:hAnsiTheme="minorHAnsi" w:cs="Arial"/>
          <w:b/>
          <w:color w:val="000000"/>
        </w:rPr>
      </w:pPr>
    </w:p>
    <w:p w:rsidR="002B0C06" w:rsidRDefault="002B0C06" w:rsidP="002B0C06">
      <w:pPr>
        <w:suppressLineNumbers/>
        <w:suppressAutoHyphens/>
        <w:spacing w:after="0"/>
        <w:jc w:val="both"/>
        <w:rPr>
          <w:rFonts w:asciiTheme="minorHAnsi" w:hAnsiTheme="minorHAnsi" w:cs="Arial"/>
          <w:b/>
          <w:color w:val="000000"/>
        </w:rPr>
      </w:pPr>
      <w:r>
        <w:rPr>
          <w:rFonts w:asciiTheme="minorHAnsi" w:hAnsiTheme="minorHAnsi" w:cs="Arial"/>
          <w:b/>
          <w:color w:val="000000"/>
        </w:rPr>
        <w:t>Ad 1. Tak.  Zamawiający wyraża zgodę.</w:t>
      </w:r>
    </w:p>
    <w:p w:rsidR="002B0C06" w:rsidRPr="002B0C06" w:rsidRDefault="002B0C06" w:rsidP="002B0C06">
      <w:pPr>
        <w:suppressLineNumbers/>
        <w:suppressAutoHyphens/>
        <w:spacing w:after="0"/>
        <w:jc w:val="both"/>
        <w:rPr>
          <w:rFonts w:asciiTheme="minorHAnsi" w:hAnsiTheme="minorHAnsi" w:cs="Tahoma"/>
          <w:b/>
        </w:rPr>
      </w:pPr>
      <w:r>
        <w:rPr>
          <w:rFonts w:asciiTheme="minorHAnsi" w:hAnsiTheme="minorHAnsi" w:cs="Arial"/>
          <w:b/>
          <w:color w:val="000000"/>
        </w:rPr>
        <w:t xml:space="preserve">Ad 2.  Zamawiający wyraża zgodę na przesłanie oferty pocztą elektroniczną do upływu terminu wyznaczonego na składanie </w:t>
      </w:r>
      <w:r w:rsidR="00D6241E">
        <w:rPr>
          <w:rFonts w:asciiTheme="minorHAnsi" w:hAnsiTheme="minorHAnsi" w:cs="Arial"/>
          <w:b/>
          <w:color w:val="000000"/>
        </w:rPr>
        <w:t>ofert, jednocześnie wymaga przesłania dokumentacji</w:t>
      </w:r>
      <w:r>
        <w:rPr>
          <w:rFonts w:asciiTheme="minorHAnsi" w:hAnsiTheme="minorHAnsi" w:cs="Arial"/>
          <w:b/>
          <w:color w:val="000000"/>
        </w:rPr>
        <w:t xml:space="preserve"> w wersji pa</w:t>
      </w:r>
      <w:r w:rsidR="00D6241E">
        <w:rPr>
          <w:rFonts w:asciiTheme="minorHAnsi" w:hAnsiTheme="minorHAnsi" w:cs="Arial"/>
          <w:b/>
          <w:color w:val="000000"/>
        </w:rPr>
        <w:t>pierowe</w:t>
      </w:r>
      <w:r w:rsidR="00E26FBC">
        <w:rPr>
          <w:rFonts w:asciiTheme="minorHAnsi" w:hAnsiTheme="minorHAnsi" w:cs="Arial"/>
          <w:b/>
          <w:color w:val="000000"/>
        </w:rPr>
        <w:t>j nie później, niż do dnia 05.11</w:t>
      </w:r>
      <w:bookmarkStart w:id="0" w:name="_GoBack"/>
      <w:bookmarkEnd w:id="0"/>
      <w:r w:rsidR="00D6241E">
        <w:rPr>
          <w:rFonts w:asciiTheme="minorHAnsi" w:hAnsiTheme="minorHAnsi" w:cs="Arial"/>
          <w:b/>
          <w:color w:val="000000"/>
        </w:rPr>
        <w:t>.2015r.</w:t>
      </w:r>
      <w:r>
        <w:rPr>
          <w:rFonts w:asciiTheme="minorHAnsi" w:hAnsiTheme="minorHAnsi" w:cs="Arial"/>
          <w:b/>
          <w:color w:val="000000"/>
        </w:rPr>
        <w:t xml:space="preserve">  </w:t>
      </w:r>
    </w:p>
    <w:sectPr w:rsidR="002B0C06" w:rsidRPr="002B0C06" w:rsidSect="00E66B38">
      <w:footerReference w:type="default" r:id="rId7"/>
      <w:pgSz w:w="11906" w:h="16838"/>
      <w:pgMar w:top="611" w:right="720" w:bottom="720" w:left="72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B98" w:rsidRDefault="00CA6B98" w:rsidP="00B43A5A">
      <w:pPr>
        <w:spacing w:after="0" w:line="240" w:lineRule="auto"/>
      </w:pPr>
      <w:r>
        <w:separator/>
      </w:r>
    </w:p>
  </w:endnote>
  <w:endnote w:type="continuationSeparator" w:id="0">
    <w:p w:rsidR="00CA6B98" w:rsidRDefault="00CA6B98" w:rsidP="00B4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B98" w:rsidRDefault="00D95FC6" w:rsidP="008551A8">
    <w:pPr>
      <w:pStyle w:val="Stopka"/>
      <w:jc w:val="center"/>
    </w:pPr>
    <w:r>
      <w:fldChar w:fldCharType="begin"/>
    </w:r>
    <w:r>
      <w:instrText xml:space="preserve"> PAGE   \* MERGEFORMAT </w:instrText>
    </w:r>
    <w:r>
      <w:fldChar w:fldCharType="separate"/>
    </w:r>
    <w:r w:rsidR="00E26FBC">
      <w:rPr>
        <w:noProof/>
      </w:rPr>
      <w:t>1</w:t>
    </w:r>
    <w:r>
      <w:rPr>
        <w:noProof/>
      </w:rPr>
      <w:fldChar w:fldCharType="end"/>
    </w:r>
  </w:p>
  <w:p w:rsidR="00CA6B98" w:rsidRDefault="00CA6B98" w:rsidP="008551A8">
    <w:pPr>
      <w:pStyle w:val="Stopka"/>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B98" w:rsidRDefault="00CA6B98" w:rsidP="00B43A5A">
      <w:pPr>
        <w:spacing w:after="0" w:line="240" w:lineRule="auto"/>
      </w:pPr>
      <w:r>
        <w:separator/>
      </w:r>
    </w:p>
  </w:footnote>
  <w:footnote w:type="continuationSeparator" w:id="0">
    <w:p w:rsidR="00CA6B98" w:rsidRDefault="00CA6B98" w:rsidP="00B43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59767D88"/>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24"/>
    <w:multiLevelType w:val="multilevel"/>
    <w:tmpl w:val="270ED1D4"/>
    <w:lvl w:ilvl="0">
      <w:start w:val="2"/>
      <w:numFmt w:val="decimal"/>
      <w:lvlText w:val="%1."/>
      <w:lvlJc w:val="left"/>
      <w:pPr>
        <w:tabs>
          <w:tab w:val="num" w:pos="720"/>
        </w:tabs>
        <w:ind w:left="720" w:hanging="360"/>
      </w:pPr>
      <w:rPr>
        <w:rFonts w:hint="default"/>
        <w:b w:val="0"/>
        <w:sz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b w:val="0"/>
        <w:sz w:val="20"/>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36C643C"/>
    <w:multiLevelType w:val="hybridMultilevel"/>
    <w:tmpl w:val="534E33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B3D73"/>
    <w:multiLevelType w:val="multilevel"/>
    <w:tmpl w:val="2A88EF5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E0E6BBC"/>
    <w:multiLevelType w:val="hybridMultilevel"/>
    <w:tmpl w:val="CEA05530"/>
    <w:lvl w:ilvl="0" w:tplc="EB2445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330E5"/>
    <w:multiLevelType w:val="hybridMultilevel"/>
    <w:tmpl w:val="E6DE6740"/>
    <w:lvl w:ilvl="0" w:tplc="EC04037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F41295C"/>
    <w:multiLevelType w:val="hybridMultilevel"/>
    <w:tmpl w:val="8F1483A0"/>
    <w:lvl w:ilvl="0" w:tplc="BBB8F562">
      <w:start w:val="1"/>
      <w:numFmt w:val="upperRoman"/>
      <w:pStyle w:val="Nagwek3"/>
      <w:lvlText w:val="%1."/>
      <w:lvlJc w:val="left"/>
      <w:pPr>
        <w:ind w:left="720" w:hanging="720"/>
      </w:pPr>
      <w:rPr>
        <w:rFonts w:hint="default"/>
        <w:b/>
      </w:rPr>
    </w:lvl>
    <w:lvl w:ilvl="1" w:tplc="04150019">
      <w:start w:val="1"/>
      <w:numFmt w:val="lowerLetter"/>
      <w:lvlText w:val="%2."/>
      <w:lvlJc w:val="left"/>
      <w:pPr>
        <w:ind w:left="1440" w:hanging="360"/>
      </w:pPr>
    </w:lvl>
    <w:lvl w:ilvl="2" w:tplc="5AD07930">
      <w:numFmt w:val="bullet"/>
      <w:lvlText w:val=""/>
      <w:lvlJc w:val="left"/>
      <w:pPr>
        <w:ind w:left="2340" w:hanging="360"/>
      </w:pPr>
      <w:rPr>
        <w:rFonts w:ascii="Symbol" w:eastAsia="Calibri" w:hAnsi="Symbol" w:cs="ArialMT"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030BC6"/>
    <w:multiLevelType w:val="hybridMultilevel"/>
    <w:tmpl w:val="9B907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5341916"/>
    <w:multiLevelType w:val="hybridMultilevel"/>
    <w:tmpl w:val="41781D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8FD4B49"/>
    <w:multiLevelType w:val="multilevel"/>
    <w:tmpl w:val="A2A63EC4"/>
    <w:lvl w:ilvl="0">
      <w:start w:val="2"/>
      <w:numFmt w:val="decimal"/>
      <w:lvlText w:val="%1."/>
      <w:lvlJc w:val="left"/>
      <w:pPr>
        <w:tabs>
          <w:tab w:val="num" w:pos="360"/>
        </w:tabs>
        <w:ind w:left="360" w:hanging="360"/>
      </w:pPr>
      <w:rPr>
        <w:rFonts w:hint="default"/>
        <w:b w:val="0"/>
        <w:sz w:val="2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sz w:val="20"/>
      </w:rPr>
    </w:lvl>
    <w:lvl w:ilvl="3">
      <w:start w:val="1"/>
      <w:numFmt w:val="decimal"/>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5A9439EF"/>
    <w:multiLevelType w:val="multilevel"/>
    <w:tmpl w:val="3FBED0A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rFonts w:ascii="Calibri" w:eastAsia="Times New Roman" w:hAnsi="Calibri" w:cs="Tahoma"/>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773623E7"/>
    <w:multiLevelType w:val="multilevel"/>
    <w:tmpl w:val="3FBED0A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rFonts w:ascii="Calibri" w:eastAsia="Times New Roman" w:hAnsi="Calibri" w:cs="Tahoma"/>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7CD84BE8"/>
    <w:multiLevelType w:val="hybridMultilevel"/>
    <w:tmpl w:val="2DB49B04"/>
    <w:lvl w:ilvl="0" w:tplc="A35A56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12"/>
  </w:num>
  <w:num w:numId="11">
    <w:abstractNumId w:val="9"/>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FD"/>
    <w:rsid w:val="0002342D"/>
    <w:rsid w:val="000548AB"/>
    <w:rsid w:val="0007334F"/>
    <w:rsid w:val="000768A1"/>
    <w:rsid w:val="0007697C"/>
    <w:rsid w:val="00085C5F"/>
    <w:rsid w:val="0009309E"/>
    <w:rsid w:val="000A42B8"/>
    <w:rsid w:val="000B6156"/>
    <w:rsid w:val="000E2377"/>
    <w:rsid w:val="000F418B"/>
    <w:rsid w:val="00110B5C"/>
    <w:rsid w:val="0011422E"/>
    <w:rsid w:val="00115008"/>
    <w:rsid w:val="00143C94"/>
    <w:rsid w:val="001633ED"/>
    <w:rsid w:val="00182C01"/>
    <w:rsid w:val="0018459D"/>
    <w:rsid w:val="001848A4"/>
    <w:rsid w:val="001B0CA2"/>
    <w:rsid w:val="001B22EC"/>
    <w:rsid w:val="002225F4"/>
    <w:rsid w:val="00230A04"/>
    <w:rsid w:val="00235502"/>
    <w:rsid w:val="002461D3"/>
    <w:rsid w:val="002606F7"/>
    <w:rsid w:val="0026687F"/>
    <w:rsid w:val="002B0C06"/>
    <w:rsid w:val="002B6676"/>
    <w:rsid w:val="002F53B6"/>
    <w:rsid w:val="00304441"/>
    <w:rsid w:val="003050DE"/>
    <w:rsid w:val="00330A5B"/>
    <w:rsid w:val="003344A0"/>
    <w:rsid w:val="003473EC"/>
    <w:rsid w:val="00363470"/>
    <w:rsid w:val="00397DA4"/>
    <w:rsid w:val="003C69CE"/>
    <w:rsid w:val="00406682"/>
    <w:rsid w:val="00441FC6"/>
    <w:rsid w:val="00452236"/>
    <w:rsid w:val="004671EE"/>
    <w:rsid w:val="004813B3"/>
    <w:rsid w:val="00487FDD"/>
    <w:rsid w:val="00492951"/>
    <w:rsid w:val="004A12F4"/>
    <w:rsid w:val="004E00CB"/>
    <w:rsid w:val="004E6BEA"/>
    <w:rsid w:val="00515408"/>
    <w:rsid w:val="00524CAA"/>
    <w:rsid w:val="005576DF"/>
    <w:rsid w:val="00573E4B"/>
    <w:rsid w:val="00597117"/>
    <w:rsid w:val="005B0B96"/>
    <w:rsid w:val="005E206D"/>
    <w:rsid w:val="00653B00"/>
    <w:rsid w:val="00693C21"/>
    <w:rsid w:val="006942EE"/>
    <w:rsid w:val="006B2A1A"/>
    <w:rsid w:val="006F619C"/>
    <w:rsid w:val="00736AFD"/>
    <w:rsid w:val="00742D7B"/>
    <w:rsid w:val="00762A1A"/>
    <w:rsid w:val="007A7818"/>
    <w:rsid w:val="007B4A25"/>
    <w:rsid w:val="007F713E"/>
    <w:rsid w:val="008172B8"/>
    <w:rsid w:val="00820611"/>
    <w:rsid w:val="0082169A"/>
    <w:rsid w:val="00844324"/>
    <w:rsid w:val="008475B8"/>
    <w:rsid w:val="0084793C"/>
    <w:rsid w:val="008551A8"/>
    <w:rsid w:val="0086226D"/>
    <w:rsid w:val="0086629C"/>
    <w:rsid w:val="008B57C4"/>
    <w:rsid w:val="008D25A2"/>
    <w:rsid w:val="008E11D1"/>
    <w:rsid w:val="008E39F2"/>
    <w:rsid w:val="008F5A2D"/>
    <w:rsid w:val="00905C2C"/>
    <w:rsid w:val="0091134D"/>
    <w:rsid w:val="0091212A"/>
    <w:rsid w:val="009335AA"/>
    <w:rsid w:val="00982E8F"/>
    <w:rsid w:val="009A4BDB"/>
    <w:rsid w:val="009B037B"/>
    <w:rsid w:val="009B5EFB"/>
    <w:rsid w:val="009D7163"/>
    <w:rsid w:val="009E04C9"/>
    <w:rsid w:val="009F29FA"/>
    <w:rsid w:val="00A168F8"/>
    <w:rsid w:val="00A32EF4"/>
    <w:rsid w:val="00A91CF0"/>
    <w:rsid w:val="00AF04C3"/>
    <w:rsid w:val="00B062ED"/>
    <w:rsid w:val="00B12836"/>
    <w:rsid w:val="00B20627"/>
    <w:rsid w:val="00B40E26"/>
    <w:rsid w:val="00B43A5A"/>
    <w:rsid w:val="00B53F3E"/>
    <w:rsid w:val="00B76D75"/>
    <w:rsid w:val="00B879C9"/>
    <w:rsid w:val="00BC133B"/>
    <w:rsid w:val="00BC783E"/>
    <w:rsid w:val="00BC7B7C"/>
    <w:rsid w:val="00BE05ED"/>
    <w:rsid w:val="00BE2D5D"/>
    <w:rsid w:val="00BF2F18"/>
    <w:rsid w:val="00BF4F1D"/>
    <w:rsid w:val="00C249DE"/>
    <w:rsid w:val="00C32D48"/>
    <w:rsid w:val="00CA331D"/>
    <w:rsid w:val="00CA4CC4"/>
    <w:rsid w:val="00CA6B98"/>
    <w:rsid w:val="00CE34D9"/>
    <w:rsid w:val="00CF36A0"/>
    <w:rsid w:val="00CF4EFA"/>
    <w:rsid w:val="00D171DF"/>
    <w:rsid w:val="00D2604D"/>
    <w:rsid w:val="00D26145"/>
    <w:rsid w:val="00D6241E"/>
    <w:rsid w:val="00D648EE"/>
    <w:rsid w:val="00D95FC6"/>
    <w:rsid w:val="00D971CD"/>
    <w:rsid w:val="00D97AA7"/>
    <w:rsid w:val="00DA0FFD"/>
    <w:rsid w:val="00DA2261"/>
    <w:rsid w:val="00DA3257"/>
    <w:rsid w:val="00DD5F30"/>
    <w:rsid w:val="00E17EDE"/>
    <w:rsid w:val="00E26FBC"/>
    <w:rsid w:val="00E27515"/>
    <w:rsid w:val="00E37EC5"/>
    <w:rsid w:val="00E46C02"/>
    <w:rsid w:val="00E66B38"/>
    <w:rsid w:val="00E71FC3"/>
    <w:rsid w:val="00E870FC"/>
    <w:rsid w:val="00F079D8"/>
    <w:rsid w:val="00F11658"/>
    <w:rsid w:val="00F1631B"/>
    <w:rsid w:val="00F27FC2"/>
    <w:rsid w:val="00F529AD"/>
    <w:rsid w:val="00F77B25"/>
    <w:rsid w:val="00FC03F2"/>
    <w:rsid w:val="00FD1A68"/>
    <w:rsid w:val="00FE20C3"/>
    <w:rsid w:val="00FF0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25203-AE3B-41EC-90B9-623882FA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0FFD"/>
    <w:pPr>
      <w:spacing w:after="200" w:line="276" w:lineRule="auto"/>
      <w:ind w:left="0" w:firstLine="0"/>
    </w:pPr>
    <w:rPr>
      <w:rFonts w:ascii="Calibri" w:eastAsia="Calibri" w:hAnsi="Calibri" w:cs="Times New Roman"/>
    </w:rPr>
  </w:style>
  <w:style w:type="paragraph" w:styleId="Nagwek3">
    <w:name w:val="heading 3"/>
    <w:next w:val="Normalny"/>
    <w:link w:val="Nagwek3Znak"/>
    <w:qFormat/>
    <w:rsid w:val="00DA0FFD"/>
    <w:pPr>
      <w:numPr>
        <w:numId w:val="1"/>
      </w:numPr>
      <w:spacing w:before="120" w:after="120"/>
      <w:outlineLvl w:val="2"/>
    </w:pPr>
    <w:rPr>
      <w:rFonts w:ascii="Calibri" w:eastAsia="Calibri" w:hAnsi="Calibri" w:cs="Times New Roman"/>
      <w:b/>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DA0FFD"/>
    <w:rPr>
      <w:rFonts w:ascii="Calibri" w:eastAsia="Calibri" w:hAnsi="Calibri" w:cs="Times New Roman"/>
      <w:b/>
      <w:sz w:val="18"/>
      <w:szCs w:val="18"/>
    </w:rPr>
  </w:style>
  <w:style w:type="paragraph" w:styleId="Akapitzlist">
    <w:name w:val="List Paragraph"/>
    <w:basedOn w:val="Normalny"/>
    <w:link w:val="AkapitzlistZnak"/>
    <w:uiPriority w:val="34"/>
    <w:qFormat/>
    <w:rsid w:val="00DA0FFD"/>
    <w:pPr>
      <w:ind w:left="720"/>
      <w:contextualSpacing/>
    </w:pPr>
  </w:style>
  <w:style w:type="character" w:customStyle="1" w:styleId="AkapitzlistZnak">
    <w:name w:val="Akapit z listą Znak"/>
    <w:basedOn w:val="Domylnaczcionkaakapitu"/>
    <w:link w:val="Akapitzlist"/>
    <w:uiPriority w:val="34"/>
    <w:rsid w:val="00DA0FFD"/>
    <w:rPr>
      <w:rFonts w:ascii="Calibri" w:eastAsia="Calibri" w:hAnsi="Calibri" w:cs="Times New Roman"/>
    </w:rPr>
  </w:style>
  <w:style w:type="paragraph" w:styleId="Nagwek">
    <w:name w:val="header"/>
    <w:basedOn w:val="Normalny"/>
    <w:link w:val="NagwekZnak"/>
    <w:uiPriority w:val="99"/>
    <w:unhideWhenUsed/>
    <w:rsid w:val="00DA0FFD"/>
    <w:pPr>
      <w:tabs>
        <w:tab w:val="center" w:pos="4536"/>
        <w:tab w:val="right" w:pos="9072"/>
      </w:tabs>
    </w:pPr>
  </w:style>
  <w:style w:type="character" w:customStyle="1" w:styleId="NagwekZnak">
    <w:name w:val="Nagłówek Znak"/>
    <w:basedOn w:val="Domylnaczcionkaakapitu"/>
    <w:link w:val="Nagwek"/>
    <w:uiPriority w:val="99"/>
    <w:rsid w:val="00DA0FFD"/>
    <w:rPr>
      <w:rFonts w:ascii="Calibri" w:eastAsia="Calibri" w:hAnsi="Calibri" w:cs="Times New Roman"/>
    </w:rPr>
  </w:style>
  <w:style w:type="paragraph" w:styleId="Stopka">
    <w:name w:val="footer"/>
    <w:basedOn w:val="Normalny"/>
    <w:link w:val="StopkaZnak"/>
    <w:uiPriority w:val="99"/>
    <w:unhideWhenUsed/>
    <w:rsid w:val="00DA0FFD"/>
    <w:pPr>
      <w:tabs>
        <w:tab w:val="center" w:pos="4536"/>
        <w:tab w:val="right" w:pos="9072"/>
      </w:tabs>
    </w:pPr>
  </w:style>
  <w:style w:type="character" w:customStyle="1" w:styleId="StopkaZnak">
    <w:name w:val="Stopka Znak"/>
    <w:basedOn w:val="Domylnaczcionkaakapitu"/>
    <w:link w:val="Stopka"/>
    <w:uiPriority w:val="99"/>
    <w:rsid w:val="00DA0FFD"/>
    <w:rPr>
      <w:rFonts w:ascii="Calibri" w:eastAsia="Calibri" w:hAnsi="Calibri" w:cs="Times New Roman"/>
    </w:rPr>
  </w:style>
  <w:style w:type="paragraph" w:styleId="Podtytu">
    <w:name w:val="Subtitle"/>
    <w:basedOn w:val="Normalny"/>
    <w:next w:val="Normalny"/>
    <w:link w:val="PodtytuZnak"/>
    <w:qFormat/>
    <w:rsid w:val="00DA0FFD"/>
    <w:pPr>
      <w:keepNext/>
      <w:suppressLineNumbers/>
      <w:suppressAutoHyphens/>
      <w:spacing w:before="240" w:after="120" w:line="240" w:lineRule="auto"/>
      <w:jc w:val="right"/>
    </w:pPr>
    <w:rPr>
      <w:rFonts w:eastAsia="Lucida Sans Unicode" w:cs="Tahoma"/>
      <w:b/>
      <w:iCs/>
      <w:szCs w:val="28"/>
      <w:lang w:eastAsia="ar-SA"/>
    </w:rPr>
  </w:style>
  <w:style w:type="character" w:customStyle="1" w:styleId="PodtytuZnak">
    <w:name w:val="Podtytuł Znak"/>
    <w:basedOn w:val="Domylnaczcionkaakapitu"/>
    <w:link w:val="Podtytu"/>
    <w:rsid w:val="00DA0FFD"/>
    <w:rPr>
      <w:rFonts w:ascii="Calibri" w:eastAsia="Lucida Sans Unicode" w:hAnsi="Calibri" w:cs="Tahoma"/>
      <w:b/>
      <w:iCs/>
      <w:szCs w:val="28"/>
      <w:lang w:eastAsia="ar-SA"/>
    </w:rPr>
  </w:style>
  <w:style w:type="paragraph" w:styleId="Tekstpodstawowy">
    <w:name w:val="Body Text"/>
    <w:basedOn w:val="Normalny"/>
    <w:link w:val="TekstpodstawowyZnak"/>
    <w:uiPriority w:val="99"/>
    <w:semiHidden/>
    <w:unhideWhenUsed/>
    <w:rsid w:val="00DA0FFD"/>
    <w:pPr>
      <w:spacing w:after="120"/>
    </w:pPr>
  </w:style>
  <w:style w:type="character" w:customStyle="1" w:styleId="TekstpodstawowyZnak">
    <w:name w:val="Tekst podstawowy Znak"/>
    <w:basedOn w:val="Domylnaczcionkaakapitu"/>
    <w:link w:val="Tekstpodstawowy"/>
    <w:uiPriority w:val="99"/>
    <w:semiHidden/>
    <w:rsid w:val="00DA0FFD"/>
    <w:rPr>
      <w:rFonts w:ascii="Calibri" w:eastAsia="Calibri" w:hAnsi="Calibri" w:cs="Times New Roman"/>
    </w:rPr>
  </w:style>
  <w:style w:type="paragraph" w:customStyle="1" w:styleId="ZnakZnakZnak">
    <w:name w:val="Znak Znak Znak"/>
    <w:basedOn w:val="Normalny"/>
    <w:rsid w:val="008D25A2"/>
    <w:pPr>
      <w:tabs>
        <w:tab w:val="left" w:pos="709"/>
      </w:tabs>
      <w:spacing w:after="0" w:line="240" w:lineRule="auto"/>
    </w:pPr>
    <w:rPr>
      <w:rFonts w:ascii="Tahoma" w:eastAsia="Times New Roman" w:hAnsi="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03490">
      <w:bodyDiv w:val="1"/>
      <w:marLeft w:val="0"/>
      <w:marRight w:val="0"/>
      <w:marTop w:val="0"/>
      <w:marBottom w:val="0"/>
      <w:divBdr>
        <w:top w:val="none" w:sz="0" w:space="0" w:color="auto"/>
        <w:left w:val="none" w:sz="0" w:space="0" w:color="auto"/>
        <w:bottom w:val="none" w:sz="0" w:space="0" w:color="auto"/>
        <w:right w:val="none" w:sz="0" w:space="0" w:color="auto"/>
      </w:divBdr>
    </w:div>
    <w:div w:id="18939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1878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skolasa</cp:lastModifiedBy>
  <cp:revision>4</cp:revision>
  <cp:lastPrinted>2015-10-27T16:54:00Z</cp:lastPrinted>
  <dcterms:created xsi:type="dcterms:W3CDTF">2015-10-30T12:02:00Z</dcterms:created>
  <dcterms:modified xsi:type="dcterms:W3CDTF">2015-10-30T12:22:00Z</dcterms:modified>
</cp:coreProperties>
</file>