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004A36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614861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K/3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XII</w:t>
      </w:r>
      <w:r w:rsidR="00CD429A">
        <w:rPr>
          <w:rFonts w:ascii="Calibri" w:hAnsi="Calibri"/>
        </w:rPr>
        <w:t>/2015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741037" w:rsidRPr="00872BD4" w:rsidRDefault="00284BC3" w:rsidP="00741037">
      <w:pPr>
        <w:spacing w:after="240"/>
        <w:ind w:left="1134" w:hanging="1134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741037" w:rsidRPr="00872BD4">
        <w:rPr>
          <w:rFonts w:ascii="Calibri" w:hAnsi="Calibri"/>
          <w:b/>
          <w:sz w:val="21"/>
          <w:szCs w:val="21"/>
        </w:rPr>
        <w:t xml:space="preserve">   ś</w:t>
      </w:r>
      <w:r w:rsidR="00741037" w:rsidRPr="00872BD4">
        <w:rPr>
          <w:rFonts w:ascii="Calibri" w:hAnsi="Calibri" w:cs="Arial"/>
          <w:b/>
          <w:color w:val="000000"/>
          <w:sz w:val="22"/>
          <w:szCs w:val="22"/>
        </w:rPr>
        <w:t>wiadczenie usług w zakresie wykonywania zdjęć małoobrazkowych RTG i badań TK dla pacjentów Prudnickiego Centrum Medycznego S.A. w Prudniku.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520"/>
        <w:gridCol w:w="2268"/>
      </w:tblGrid>
      <w:tr w:rsidR="00C5048A" w:rsidRPr="0071019C" w:rsidTr="00741037">
        <w:trPr>
          <w:trHeight w:val="406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520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2268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01D">
              <w:rPr>
                <w:rFonts w:asciiTheme="minorHAnsi" w:hAnsiTheme="minorHAnsi"/>
                <w:sz w:val="20"/>
                <w:szCs w:val="20"/>
              </w:rPr>
              <w:t xml:space="preserve">Cena za 1 </w:t>
            </w:r>
            <w:r w:rsidR="000B4644">
              <w:rPr>
                <w:rFonts w:asciiTheme="minorHAnsi" w:hAnsiTheme="minorHAnsi"/>
                <w:sz w:val="20"/>
                <w:szCs w:val="20"/>
              </w:rPr>
              <w:t>godzinę świadczenia usług</w:t>
            </w:r>
          </w:p>
        </w:tc>
      </w:tr>
      <w:tr w:rsidR="00C5048A" w:rsidRPr="0071019C" w:rsidTr="00741037">
        <w:trPr>
          <w:trHeight w:val="88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center"/>
          </w:tcPr>
          <w:p w:rsidR="00D85787" w:rsidRPr="00741037" w:rsidRDefault="00741037" w:rsidP="00741037">
            <w:pPr>
              <w:spacing w:after="240"/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741037">
              <w:rPr>
                <w:rFonts w:ascii="Calibri" w:hAnsi="Calibri"/>
                <w:sz w:val="20"/>
                <w:szCs w:val="20"/>
              </w:rPr>
              <w:t>ś</w:t>
            </w:r>
            <w:r w:rsidRPr="00741037">
              <w:rPr>
                <w:rFonts w:ascii="Calibri" w:hAnsi="Calibri" w:cs="Arial"/>
                <w:color w:val="000000"/>
                <w:sz w:val="20"/>
                <w:szCs w:val="20"/>
              </w:rPr>
              <w:t>wiadczenie usług w zakresie wykonywania zdjęć małoobrazkowych RTG i badań TK dla pacjentów Prudnickiego Centrum Medycznego S.A. w Prudniku</w:t>
            </w:r>
          </w:p>
        </w:tc>
        <w:tc>
          <w:tcPr>
            <w:tcW w:w="2268" w:type="dxa"/>
            <w:vAlign w:val="center"/>
          </w:tcPr>
          <w:p w:rsidR="00C5048A" w:rsidRPr="0071019C" w:rsidRDefault="00D85787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7B501D">
              <w:rPr>
                <w:rFonts w:asciiTheme="minorHAnsi" w:hAnsiTheme="minorHAnsi" w:cs="Arial"/>
                <w:sz w:val="20"/>
                <w:szCs w:val="20"/>
              </w:rPr>
              <w:t xml:space="preserve">………………….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brutto </w:t>
            </w:r>
            <w:r w:rsidR="007B501D">
              <w:rPr>
                <w:rFonts w:asciiTheme="minorHAnsi" w:hAnsiTheme="minorHAnsi" w:cs="Arial"/>
                <w:sz w:val="20"/>
                <w:szCs w:val="20"/>
              </w:rPr>
              <w:t xml:space="preserve">zł                        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04A36"/>
    <w:rsid w:val="00026256"/>
    <w:rsid w:val="000377D5"/>
    <w:rsid w:val="0009219B"/>
    <w:rsid w:val="000B4644"/>
    <w:rsid w:val="000B50DD"/>
    <w:rsid w:val="000B6648"/>
    <w:rsid w:val="00103FE0"/>
    <w:rsid w:val="001131D9"/>
    <w:rsid w:val="00130A8E"/>
    <w:rsid w:val="001503C8"/>
    <w:rsid w:val="001B051A"/>
    <w:rsid w:val="001D2911"/>
    <w:rsid w:val="001E2385"/>
    <w:rsid w:val="001E796C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3E3EC2"/>
    <w:rsid w:val="00401EEE"/>
    <w:rsid w:val="00415ACD"/>
    <w:rsid w:val="004204BA"/>
    <w:rsid w:val="00436DBE"/>
    <w:rsid w:val="00470F68"/>
    <w:rsid w:val="00485527"/>
    <w:rsid w:val="004D5453"/>
    <w:rsid w:val="005023B3"/>
    <w:rsid w:val="0054766B"/>
    <w:rsid w:val="005627CA"/>
    <w:rsid w:val="00575503"/>
    <w:rsid w:val="00580B1C"/>
    <w:rsid w:val="00603F98"/>
    <w:rsid w:val="00614861"/>
    <w:rsid w:val="00671F50"/>
    <w:rsid w:val="006C211F"/>
    <w:rsid w:val="006F34EB"/>
    <w:rsid w:val="0071019C"/>
    <w:rsid w:val="0071100D"/>
    <w:rsid w:val="00727477"/>
    <w:rsid w:val="00741037"/>
    <w:rsid w:val="00750E3D"/>
    <w:rsid w:val="00780581"/>
    <w:rsid w:val="007B501D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661E4"/>
    <w:rsid w:val="00981243"/>
    <w:rsid w:val="009B577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70585"/>
    <w:rsid w:val="00CA48B5"/>
    <w:rsid w:val="00CD429A"/>
    <w:rsid w:val="00CE305A"/>
    <w:rsid w:val="00D85787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Raptor</cp:lastModifiedBy>
  <cp:revision>49</cp:revision>
  <cp:lastPrinted>2015-01-21T11:07:00Z</cp:lastPrinted>
  <dcterms:created xsi:type="dcterms:W3CDTF">2011-07-20T10:49:00Z</dcterms:created>
  <dcterms:modified xsi:type="dcterms:W3CDTF">2015-12-19T18:34:00Z</dcterms:modified>
</cp:coreProperties>
</file>