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462BDF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462BDF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462BDF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462BDF" w:rsidRDefault="00DF504E" w:rsidP="00462BDF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="00462BDF" w:rsidRPr="00CD29A3">
        <w:rPr>
          <w:sz w:val="20"/>
          <w:szCs w:val="20"/>
        </w:rPr>
        <w:t>„</w:t>
      </w:r>
      <w:r w:rsidR="00462BDF" w:rsidRPr="00CD29A3">
        <w:rPr>
          <w:b/>
          <w:sz w:val="20"/>
          <w:szCs w:val="20"/>
        </w:rPr>
        <w:t>Dostawa</w:t>
      </w:r>
      <w:r w:rsidR="00462BDF">
        <w:rPr>
          <w:sz w:val="20"/>
          <w:szCs w:val="20"/>
        </w:rPr>
        <w:t xml:space="preserve"> </w:t>
      </w:r>
      <w:r w:rsidR="00462BDF" w:rsidRPr="00CD29A3">
        <w:rPr>
          <w:rFonts w:cs="Tahoma"/>
          <w:b/>
          <w:sz w:val="20"/>
          <w:szCs w:val="20"/>
        </w:rPr>
        <w:t>zgodnie z zapotrzebowaniem, odzieży i o</w:t>
      </w:r>
      <w:r w:rsidR="00462BDF">
        <w:rPr>
          <w:rFonts w:cs="Tahoma"/>
          <w:b/>
          <w:sz w:val="20"/>
          <w:szCs w:val="20"/>
        </w:rPr>
        <w:t>buwia dla personelu medycznego,</w:t>
      </w:r>
      <w:r w:rsidR="00462BDF" w:rsidRPr="00CD29A3">
        <w:rPr>
          <w:rFonts w:cs="Tahoma"/>
          <w:b/>
          <w:sz w:val="20"/>
          <w:szCs w:val="20"/>
        </w:rPr>
        <w:t xml:space="preserve"> umundurowania dla Ratownictwa Medycznego</w:t>
      </w:r>
      <w:r w:rsidR="00462BDF">
        <w:rPr>
          <w:rFonts w:cs="Tahoma"/>
          <w:b/>
          <w:sz w:val="20"/>
          <w:szCs w:val="20"/>
        </w:rPr>
        <w:t xml:space="preserve"> oraz odzieży roboczej i obuwia dla</w:t>
      </w:r>
      <w:r w:rsidR="00462BDF" w:rsidRPr="00CD29A3">
        <w:rPr>
          <w:rFonts w:cs="Tahoma"/>
          <w:b/>
          <w:sz w:val="20"/>
          <w:szCs w:val="20"/>
        </w:rPr>
        <w:t xml:space="preserve"> PCM S.A. w Prudniku</w:t>
      </w:r>
      <w:r w:rsidR="00462BDF">
        <w:rPr>
          <w:rFonts w:cs="Tahoma"/>
          <w:b/>
          <w:sz w:val="20"/>
          <w:szCs w:val="20"/>
        </w:rPr>
        <w:t>.</w:t>
      </w:r>
      <w:r w:rsidR="00462BDF" w:rsidRPr="00CD29A3">
        <w:rPr>
          <w:rFonts w:cs="Arial"/>
          <w:sz w:val="20"/>
          <w:szCs w:val="20"/>
        </w:rPr>
        <w:t>”</w:t>
      </w:r>
      <w:r w:rsidR="00462BDF">
        <w:rPr>
          <w:rFonts w:cs="Calibri"/>
          <w:b/>
          <w:sz w:val="20"/>
          <w:szCs w:val="20"/>
        </w:rPr>
        <w:t xml:space="preserve"> </w:t>
      </w:r>
      <w:r w:rsidR="00947344" w:rsidRPr="00462BDF">
        <w:rPr>
          <w:rFonts w:cs="Tahoma"/>
          <w:b/>
          <w:color w:val="000000" w:themeColor="text1"/>
          <w:sz w:val="20"/>
        </w:rPr>
        <w:t xml:space="preserve">postępowanie </w:t>
      </w:r>
      <w:r w:rsidR="00462BDF">
        <w:rPr>
          <w:rFonts w:cs="Tahoma"/>
          <w:b/>
          <w:color w:val="000000" w:themeColor="text1"/>
          <w:sz w:val="20"/>
        </w:rPr>
        <w:t>01/02/2016</w:t>
      </w:r>
      <w:r w:rsidR="00947344" w:rsidRPr="00462BDF">
        <w:rPr>
          <w:rFonts w:cs="Tahoma"/>
          <w:b/>
          <w:color w:val="000000" w:themeColor="text1"/>
          <w:sz w:val="20"/>
        </w:rPr>
        <w:t>,</w:t>
      </w:r>
      <w:r w:rsidR="00F54712" w:rsidRPr="00462BDF">
        <w:rPr>
          <w:rFonts w:cs="Tahoma"/>
          <w:b/>
          <w:color w:val="000000" w:themeColor="text1"/>
          <w:sz w:val="20"/>
        </w:rPr>
        <w:t xml:space="preserve"> o</w:t>
      </w:r>
      <w:r w:rsidRPr="00462BDF">
        <w:rPr>
          <w:rFonts w:cs="Tahoma"/>
          <w:color w:val="000000" w:themeColor="text1"/>
          <w:sz w:val="18"/>
        </w:rPr>
        <w:t>ferujemy</w:t>
      </w:r>
      <w:r w:rsidRPr="00462BDF">
        <w:rPr>
          <w:rFonts w:cs="Tahoma"/>
          <w:sz w:val="18"/>
        </w:rPr>
        <w:t xml:space="preserve"> wykonanie przedmiotu zamówienia w pełnym rzecz</w:t>
      </w:r>
      <w:r w:rsidR="00F54712" w:rsidRPr="00462BDF">
        <w:rPr>
          <w:rFonts w:cs="Tahoma"/>
          <w:sz w:val="18"/>
        </w:rPr>
        <w:t>owym zakresie objętym zaproszeniem</w:t>
      </w:r>
      <w:r w:rsidRPr="00462BDF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410"/>
        <w:gridCol w:w="1275"/>
        <w:gridCol w:w="2127"/>
      </w:tblGrid>
      <w:tr w:rsidR="00DF504E" w:rsidTr="003032FC">
        <w:trPr>
          <w:cantSplit/>
          <w:trHeight w:val="505"/>
        </w:trPr>
        <w:tc>
          <w:tcPr>
            <w:tcW w:w="3686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3032FC">
        <w:trPr>
          <w:cantSplit/>
          <w:trHeight w:val="489"/>
        </w:trPr>
        <w:tc>
          <w:tcPr>
            <w:tcW w:w="3686" w:type="dxa"/>
            <w:vAlign w:val="center"/>
          </w:tcPr>
          <w:p w:rsidR="00DF504E" w:rsidRPr="00395E95" w:rsidRDefault="00462BDF" w:rsidP="00462BDF">
            <w:pPr>
              <w:snapToGrid w:val="0"/>
              <w:spacing w:after="0" w:line="240" w:lineRule="auto"/>
              <w:ind w:left="0" w:firstLine="0"/>
              <w:jc w:val="lef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1. Odzież medyczna.</w:t>
            </w:r>
          </w:p>
        </w:tc>
        <w:tc>
          <w:tcPr>
            <w:tcW w:w="2410" w:type="dxa"/>
            <w:vAlign w:val="center"/>
          </w:tcPr>
          <w:p w:rsidR="00DF504E" w:rsidRPr="009E3B9C" w:rsidRDefault="00DF504E" w:rsidP="00251BA4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275" w:type="dxa"/>
            <w:vAlign w:val="center"/>
          </w:tcPr>
          <w:p w:rsidR="00DF504E" w:rsidRPr="009E3B9C" w:rsidRDefault="00DF504E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</w:t>
            </w:r>
          </w:p>
        </w:tc>
        <w:tc>
          <w:tcPr>
            <w:tcW w:w="2127" w:type="dxa"/>
            <w:vAlign w:val="center"/>
          </w:tcPr>
          <w:p w:rsidR="00DF504E" w:rsidRPr="009E3B9C" w:rsidRDefault="00CA2DE2" w:rsidP="00251BA4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673C4D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673C4D" w:rsidTr="003032FC">
        <w:trPr>
          <w:cantSplit/>
          <w:trHeight w:val="489"/>
        </w:trPr>
        <w:tc>
          <w:tcPr>
            <w:tcW w:w="3686" w:type="dxa"/>
            <w:vAlign w:val="center"/>
          </w:tcPr>
          <w:p w:rsidR="00673C4D" w:rsidRDefault="00673C4D" w:rsidP="00462BDF">
            <w:pPr>
              <w:snapToGrid w:val="0"/>
              <w:spacing w:after="0" w:line="240" w:lineRule="auto"/>
              <w:ind w:left="0" w:firstLine="0"/>
              <w:jc w:val="lef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nr 2. Obuwie medyczne</w:t>
            </w:r>
            <w:r w:rsidR="003032FC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73C4D" w:rsidRPr="009E3B9C" w:rsidRDefault="00673C4D" w:rsidP="005968AB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275" w:type="dxa"/>
            <w:vAlign w:val="center"/>
          </w:tcPr>
          <w:p w:rsidR="00673C4D" w:rsidRPr="009E3B9C" w:rsidRDefault="00673C4D" w:rsidP="005968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</w:t>
            </w:r>
          </w:p>
        </w:tc>
        <w:tc>
          <w:tcPr>
            <w:tcW w:w="2127" w:type="dxa"/>
            <w:vAlign w:val="center"/>
          </w:tcPr>
          <w:p w:rsidR="00673C4D" w:rsidRPr="009E3B9C" w:rsidRDefault="00673C4D" w:rsidP="005968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673C4D" w:rsidTr="003032FC">
        <w:trPr>
          <w:cantSplit/>
          <w:trHeight w:val="489"/>
        </w:trPr>
        <w:tc>
          <w:tcPr>
            <w:tcW w:w="3686" w:type="dxa"/>
            <w:vAlign w:val="center"/>
          </w:tcPr>
          <w:p w:rsidR="00673C4D" w:rsidRDefault="00673C4D" w:rsidP="00462BDF">
            <w:pPr>
              <w:snapToGrid w:val="0"/>
              <w:spacing w:after="0" w:line="240" w:lineRule="auto"/>
              <w:ind w:left="0" w:firstLine="0"/>
              <w:jc w:val="lef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nr 3. Umundurowanie dla ratownictwa medycznego</w:t>
            </w:r>
            <w:r w:rsidR="003032FC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73C4D" w:rsidRPr="009E3B9C" w:rsidRDefault="00673C4D" w:rsidP="005968AB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275" w:type="dxa"/>
            <w:vAlign w:val="center"/>
          </w:tcPr>
          <w:p w:rsidR="00673C4D" w:rsidRPr="009E3B9C" w:rsidRDefault="00673C4D" w:rsidP="005968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127" w:type="dxa"/>
            <w:vAlign w:val="center"/>
          </w:tcPr>
          <w:p w:rsidR="00673C4D" w:rsidRPr="009E3B9C" w:rsidRDefault="00673C4D" w:rsidP="005968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673C4D" w:rsidTr="003032FC">
        <w:trPr>
          <w:cantSplit/>
          <w:trHeight w:val="489"/>
        </w:trPr>
        <w:tc>
          <w:tcPr>
            <w:tcW w:w="3686" w:type="dxa"/>
            <w:vAlign w:val="center"/>
          </w:tcPr>
          <w:p w:rsidR="00673C4D" w:rsidRDefault="00673C4D" w:rsidP="00462BDF">
            <w:pPr>
              <w:snapToGrid w:val="0"/>
              <w:spacing w:after="0" w:line="240" w:lineRule="auto"/>
              <w:ind w:left="0" w:firstLine="0"/>
              <w:jc w:val="left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Część nr 4. Odzież i obuwie robocze</w:t>
            </w:r>
            <w:r w:rsidR="003032FC">
              <w:rPr>
                <w:rFonts w:cs="Tahoma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73C4D" w:rsidRPr="009E3B9C" w:rsidRDefault="00673C4D" w:rsidP="005968AB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275" w:type="dxa"/>
            <w:vAlign w:val="center"/>
          </w:tcPr>
          <w:p w:rsidR="00673C4D" w:rsidRPr="009E3B9C" w:rsidRDefault="00673C4D" w:rsidP="005968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2127" w:type="dxa"/>
            <w:vAlign w:val="center"/>
          </w:tcPr>
          <w:p w:rsidR="00673C4D" w:rsidRPr="009E3B9C" w:rsidRDefault="00673C4D" w:rsidP="005968AB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</w:t>
      </w:r>
      <w:r w:rsidR="00673C4D">
        <w:rPr>
          <w:rFonts w:asciiTheme="minorHAnsi" w:hAnsiTheme="minorHAnsi" w:cs="Tahoma"/>
          <w:color w:val="auto"/>
          <w:sz w:val="20"/>
          <w:szCs w:val="20"/>
        </w:rPr>
        <w:t>zedmiotu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673C4D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462BDF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2D"/>
    <w:rsid w:val="000333DF"/>
    <w:rsid w:val="00040C52"/>
    <w:rsid w:val="000A42B8"/>
    <w:rsid w:val="000C7A46"/>
    <w:rsid w:val="000E2377"/>
    <w:rsid w:val="000E28FD"/>
    <w:rsid w:val="0012493E"/>
    <w:rsid w:val="001633ED"/>
    <w:rsid w:val="0019249B"/>
    <w:rsid w:val="001A450E"/>
    <w:rsid w:val="00202B67"/>
    <w:rsid w:val="00230A04"/>
    <w:rsid w:val="00235502"/>
    <w:rsid w:val="002461D3"/>
    <w:rsid w:val="00251BA4"/>
    <w:rsid w:val="002606F7"/>
    <w:rsid w:val="00294703"/>
    <w:rsid w:val="002B6676"/>
    <w:rsid w:val="003032FC"/>
    <w:rsid w:val="00383516"/>
    <w:rsid w:val="00395E95"/>
    <w:rsid w:val="00397DA4"/>
    <w:rsid w:val="00406682"/>
    <w:rsid w:val="00444827"/>
    <w:rsid w:val="00447EDD"/>
    <w:rsid w:val="00452236"/>
    <w:rsid w:val="00462BDF"/>
    <w:rsid w:val="004C70B0"/>
    <w:rsid w:val="004D0485"/>
    <w:rsid w:val="004E00CB"/>
    <w:rsid w:val="005653EA"/>
    <w:rsid w:val="005B0B96"/>
    <w:rsid w:val="005E206D"/>
    <w:rsid w:val="00636281"/>
    <w:rsid w:val="006411A5"/>
    <w:rsid w:val="00643D0D"/>
    <w:rsid w:val="00673C4D"/>
    <w:rsid w:val="006A2BA9"/>
    <w:rsid w:val="006B518A"/>
    <w:rsid w:val="006E6508"/>
    <w:rsid w:val="006F619C"/>
    <w:rsid w:val="00774B8F"/>
    <w:rsid w:val="0078084E"/>
    <w:rsid w:val="008172B8"/>
    <w:rsid w:val="00880FBB"/>
    <w:rsid w:val="008E11D1"/>
    <w:rsid w:val="009034AA"/>
    <w:rsid w:val="00947344"/>
    <w:rsid w:val="0095325A"/>
    <w:rsid w:val="009E0F6A"/>
    <w:rsid w:val="00AD0036"/>
    <w:rsid w:val="00B27A53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A203A"/>
    <w:rsid w:val="00EF3A63"/>
    <w:rsid w:val="00F0072D"/>
    <w:rsid w:val="00F1631B"/>
    <w:rsid w:val="00F25B2E"/>
    <w:rsid w:val="00F54712"/>
    <w:rsid w:val="00F77B25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paragraph" w:styleId="Nagwek">
    <w:name w:val="header"/>
    <w:basedOn w:val="Normalny"/>
    <w:link w:val="NagwekZnak"/>
    <w:uiPriority w:val="99"/>
    <w:rsid w:val="00462BD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2B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STASZEK</cp:lastModifiedBy>
  <cp:revision>30</cp:revision>
  <dcterms:created xsi:type="dcterms:W3CDTF">2013-05-31T06:23:00Z</dcterms:created>
  <dcterms:modified xsi:type="dcterms:W3CDTF">2016-02-20T17:11:00Z</dcterms:modified>
</cp:coreProperties>
</file>