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6818F0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B27A53" w:rsidRDefault="00DF504E" w:rsidP="005653EA">
      <w:pPr>
        <w:pStyle w:val="Akapitzlist"/>
        <w:spacing w:after="0" w:line="240" w:lineRule="auto"/>
        <w:ind w:left="360" w:firstLine="0"/>
        <w:rPr>
          <w:rFonts w:cs="Tahoma"/>
          <w:sz w:val="18"/>
          <w:szCs w:val="18"/>
        </w:rPr>
      </w:pPr>
      <w:r w:rsidRPr="00B27A53">
        <w:rPr>
          <w:rFonts w:cs="Tahoma"/>
          <w:sz w:val="18"/>
        </w:rPr>
        <w:t xml:space="preserve">W związku </w:t>
      </w:r>
      <w:r w:rsidR="00F54712" w:rsidRPr="00B27A53">
        <w:rPr>
          <w:rFonts w:cs="Tahoma"/>
          <w:sz w:val="18"/>
        </w:rPr>
        <w:t xml:space="preserve">z ogłoszeniem postępowania o wartości nie przekraczającej wyrażonej </w:t>
      </w:r>
      <w:r w:rsidR="00BE2D1E">
        <w:rPr>
          <w:rFonts w:cs="Tahoma"/>
          <w:sz w:val="18"/>
        </w:rPr>
        <w:t>w złotych równowartości kwoty 30</w:t>
      </w:r>
      <w:r w:rsidR="00F54712" w:rsidRPr="00B27A53">
        <w:rPr>
          <w:rFonts w:cs="Tahoma"/>
          <w:sz w:val="18"/>
        </w:rPr>
        <w:t xml:space="preserve"> tys. euro  („</w:t>
      </w:r>
      <w:r w:rsidR="00F54712" w:rsidRPr="00B27A53">
        <w:rPr>
          <w:rFonts w:cs="Tahoma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="00F54712" w:rsidRPr="00B27A53">
          <w:rPr>
            <w:rStyle w:val="Hipercze"/>
            <w:sz w:val="18"/>
            <w:szCs w:val="18"/>
          </w:rPr>
          <w:t>www.pcm.prudnik.pl</w:t>
        </w:r>
      </w:hyperlink>
      <w:r w:rsidR="00F54712" w:rsidRPr="00B27A53">
        <w:rPr>
          <w:rFonts w:cs="Tahoma"/>
          <w:sz w:val="18"/>
          <w:szCs w:val="18"/>
        </w:rPr>
        <w:t xml:space="preserve">.) </w:t>
      </w:r>
      <w:r w:rsidRPr="00B27A53">
        <w:rPr>
          <w:rFonts w:cs="Tahoma"/>
          <w:sz w:val="18"/>
        </w:rPr>
        <w:t>na:</w:t>
      </w:r>
      <w:r w:rsidRPr="00B27A53">
        <w:rPr>
          <w:rFonts w:cs="Tahoma"/>
          <w:b/>
          <w:sz w:val="18"/>
        </w:rPr>
        <w:t xml:space="preserve"> </w:t>
      </w:r>
      <w:r w:rsidRPr="00B27A53">
        <w:rPr>
          <w:rFonts w:cs="Tahoma"/>
          <w:b/>
          <w:sz w:val="20"/>
          <w:szCs w:val="20"/>
        </w:rPr>
        <w:t>„</w:t>
      </w:r>
      <w:r w:rsidRPr="00B27A53">
        <w:rPr>
          <w:rFonts w:cs="Tahoma"/>
          <w:b/>
          <w:sz w:val="20"/>
        </w:rPr>
        <w:t xml:space="preserve">Sukcesywna </w:t>
      </w:r>
      <w:r w:rsidR="00C60ED5">
        <w:rPr>
          <w:rFonts w:cs="Tahoma"/>
          <w:b/>
          <w:color w:val="000000" w:themeColor="text1"/>
          <w:sz w:val="20"/>
        </w:rPr>
        <w:t xml:space="preserve">dostawa artykułów </w:t>
      </w:r>
      <w:proofErr w:type="spellStart"/>
      <w:r w:rsidR="00C60ED5">
        <w:rPr>
          <w:rFonts w:cs="Tahoma"/>
          <w:b/>
          <w:color w:val="000000" w:themeColor="text1"/>
          <w:sz w:val="20"/>
        </w:rPr>
        <w:t>szewnych</w:t>
      </w:r>
      <w:proofErr w:type="spellEnd"/>
      <w:r w:rsidRPr="00202B67">
        <w:rPr>
          <w:rFonts w:cs="Tahoma"/>
          <w:b/>
          <w:color w:val="000000" w:themeColor="text1"/>
          <w:sz w:val="20"/>
        </w:rPr>
        <w:t xml:space="preserve"> dla Prudnickiego Centrum Medyc</w:t>
      </w:r>
      <w:r w:rsidR="00F54712" w:rsidRPr="00202B67">
        <w:rPr>
          <w:rFonts w:cs="Tahoma"/>
          <w:b/>
          <w:color w:val="000000" w:themeColor="text1"/>
          <w:sz w:val="20"/>
        </w:rPr>
        <w:t>znego Spółka Akcyjna w Prudniku</w:t>
      </w:r>
      <w:r w:rsidRPr="00202B67">
        <w:rPr>
          <w:rFonts w:cs="Tahoma"/>
          <w:b/>
          <w:color w:val="000000" w:themeColor="text1"/>
          <w:sz w:val="20"/>
        </w:rPr>
        <w:t>”</w:t>
      </w:r>
      <w:r w:rsidR="00947344" w:rsidRPr="00202B67">
        <w:rPr>
          <w:rFonts w:cs="Tahoma"/>
          <w:b/>
          <w:color w:val="000000" w:themeColor="text1"/>
          <w:sz w:val="20"/>
        </w:rPr>
        <w:t xml:space="preserve"> postępowanie </w:t>
      </w:r>
      <w:r w:rsidR="00C60ED5">
        <w:rPr>
          <w:rFonts w:cs="Tahoma"/>
          <w:b/>
          <w:color w:val="000000" w:themeColor="text1"/>
          <w:sz w:val="20"/>
        </w:rPr>
        <w:t>01/04</w:t>
      </w:r>
      <w:r w:rsidR="00387E0B">
        <w:rPr>
          <w:rFonts w:cs="Tahoma"/>
          <w:b/>
          <w:color w:val="000000" w:themeColor="text1"/>
          <w:sz w:val="20"/>
        </w:rPr>
        <w:t>/2016</w:t>
      </w:r>
      <w:r w:rsidR="00947344" w:rsidRPr="00202B67">
        <w:rPr>
          <w:rFonts w:cs="Tahoma"/>
          <w:b/>
          <w:color w:val="000000" w:themeColor="text1"/>
          <w:sz w:val="20"/>
        </w:rPr>
        <w:t>,</w:t>
      </w:r>
      <w:r w:rsidR="00F54712" w:rsidRPr="00202B67">
        <w:rPr>
          <w:rFonts w:cs="Tahoma"/>
          <w:b/>
          <w:color w:val="000000" w:themeColor="text1"/>
          <w:sz w:val="20"/>
        </w:rPr>
        <w:t xml:space="preserve"> o</w:t>
      </w:r>
      <w:r w:rsidRPr="00202B67">
        <w:rPr>
          <w:rFonts w:cs="Tahoma"/>
          <w:color w:val="000000" w:themeColor="text1"/>
          <w:sz w:val="18"/>
        </w:rPr>
        <w:t>ferujemy</w:t>
      </w:r>
      <w:r w:rsidRPr="00B27A53">
        <w:rPr>
          <w:rFonts w:cs="Tahoma"/>
          <w:sz w:val="18"/>
        </w:rPr>
        <w:t xml:space="preserve"> 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Pr="00B27A53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268"/>
        <w:gridCol w:w="1417"/>
        <w:gridCol w:w="1985"/>
      </w:tblGrid>
      <w:tr w:rsidR="00DF504E" w:rsidTr="001A29E6">
        <w:trPr>
          <w:cantSplit/>
          <w:trHeight w:val="505"/>
        </w:trPr>
        <w:tc>
          <w:tcPr>
            <w:tcW w:w="3828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DF504E" w:rsidRPr="00395E95" w:rsidRDefault="0046559C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46559C">
              <w:rPr>
                <w:rFonts w:cs="Tahoma"/>
                <w:b/>
                <w:sz w:val="18"/>
                <w:szCs w:val="18"/>
              </w:rPr>
              <w:t xml:space="preserve">Część nr 1.  Nici </w:t>
            </w:r>
            <w:proofErr w:type="spellStart"/>
            <w:r w:rsidRPr="0046559C">
              <w:rPr>
                <w:rFonts w:cs="Tahoma"/>
                <w:b/>
                <w:sz w:val="18"/>
                <w:szCs w:val="18"/>
              </w:rPr>
              <w:t>niewchłanialne</w:t>
            </w:r>
            <w:proofErr w:type="spellEnd"/>
            <w:r w:rsidRPr="0046559C">
              <w:rPr>
                <w:rFonts w:cs="Tahoma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bottom"/>
          </w:tcPr>
          <w:p w:rsidR="001A29E6" w:rsidRDefault="001A29E6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</w:p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1985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1A29E6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1A29E6" w:rsidRPr="0046559C" w:rsidRDefault="001A29E6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Część nr 2.  Nici wchłaniane syntetyczne</w:t>
            </w:r>
            <w:r w:rsidRPr="0046559C">
              <w:rPr>
                <w:rFonts w:cs="Tahoma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bottom"/>
          </w:tcPr>
          <w:p w:rsidR="001A29E6" w:rsidRPr="009E3B9C" w:rsidRDefault="001A29E6" w:rsidP="00805562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1A29E6" w:rsidRPr="009E3B9C" w:rsidRDefault="001A29E6" w:rsidP="00805562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1985" w:type="dxa"/>
            <w:vAlign w:val="bottom"/>
          </w:tcPr>
          <w:p w:rsidR="001A29E6" w:rsidRPr="009E3B9C" w:rsidRDefault="001A29E6" w:rsidP="00805562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1A29E6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1A29E6" w:rsidRDefault="001A29E6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46559C">
              <w:rPr>
                <w:rFonts w:cs="Tahoma"/>
                <w:b/>
                <w:sz w:val="18"/>
                <w:szCs w:val="18"/>
              </w:rPr>
              <w:t>Część nr 3.  Siatki przepuklinowe specjalistyczne.</w:t>
            </w:r>
          </w:p>
        </w:tc>
        <w:tc>
          <w:tcPr>
            <w:tcW w:w="2268" w:type="dxa"/>
            <w:vAlign w:val="bottom"/>
          </w:tcPr>
          <w:p w:rsidR="001A29E6" w:rsidRPr="009E3B9C" w:rsidRDefault="001A29E6" w:rsidP="00805562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1A29E6" w:rsidRPr="009E3B9C" w:rsidRDefault="001A29E6" w:rsidP="00805562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1985" w:type="dxa"/>
            <w:vAlign w:val="bottom"/>
          </w:tcPr>
          <w:p w:rsidR="001A29E6" w:rsidRPr="009E3B9C" w:rsidRDefault="001A29E6" w:rsidP="00805562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1A29E6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1A29E6" w:rsidRPr="0046559C" w:rsidRDefault="001A29E6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46559C">
              <w:rPr>
                <w:rFonts w:cs="Tahoma"/>
                <w:b/>
                <w:sz w:val="18"/>
                <w:szCs w:val="18"/>
              </w:rPr>
              <w:t xml:space="preserve">Część nr 4.  </w:t>
            </w:r>
            <w:proofErr w:type="spellStart"/>
            <w:r w:rsidRPr="0046559C">
              <w:rPr>
                <w:rFonts w:cs="Tahoma"/>
                <w:b/>
                <w:sz w:val="18"/>
                <w:szCs w:val="18"/>
              </w:rPr>
              <w:t>Stapler</w:t>
            </w:r>
            <w:proofErr w:type="spellEnd"/>
            <w:r w:rsidRPr="0046559C">
              <w:rPr>
                <w:rFonts w:cs="Tahoma"/>
                <w:b/>
                <w:sz w:val="18"/>
                <w:szCs w:val="18"/>
              </w:rPr>
              <w:t xml:space="preserve"> okrężny.  Końcówka do noża harmonicznego.</w:t>
            </w:r>
          </w:p>
        </w:tc>
        <w:tc>
          <w:tcPr>
            <w:tcW w:w="2268" w:type="dxa"/>
            <w:vAlign w:val="bottom"/>
          </w:tcPr>
          <w:p w:rsidR="001A29E6" w:rsidRPr="009E3B9C" w:rsidRDefault="001A29E6" w:rsidP="00805562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1A29E6" w:rsidRPr="009E3B9C" w:rsidRDefault="001A29E6" w:rsidP="00805562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1985" w:type="dxa"/>
            <w:vAlign w:val="bottom"/>
          </w:tcPr>
          <w:p w:rsidR="001A29E6" w:rsidRPr="009E3B9C" w:rsidRDefault="001A29E6" w:rsidP="00805562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1A29E6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1A29E6" w:rsidRPr="0046559C" w:rsidRDefault="001A29E6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Część nr 5</w:t>
            </w:r>
            <w:r w:rsidRPr="001A29E6">
              <w:rPr>
                <w:rFonts w:cs="Tahoma"/>
                <w:b/>
                <w:sz w:val="18"/>
                <w:szCs w:val="18"/>
              </w:rPr>
              <w:t xml:space="preserve">.  </w:t>
            </w:r>
            <w:proofErr w:type="spellStart"/>
            <w:r w:rsidRPr="001A29E6">
              <w:rPr>
                <w:rFonts w:cs="Tahoma"/>
                <w:b/>
                <w:sz w:val="18"/>
                <w:szCs w:val="18"/>
              </w:rPr>
              <w:t>Staplery</w:t>
            </w:r>
            <w:proofErr w:type="spellEnd"/>
            <w:r w:rsidRPr="001A29E6">
              <w:rPr>
                <w:rFonts w:cs="Tahoma"/>
                <w:b/>
                <w:sz w:val="18"/>
                <w:szCs w:val="18"/>
              </w:rPr>
              <w:t>, ładunki.</w:t>
            </w:r>
          </w:p>
        </w:tc>
        <w:tc>
          <w:tcPr>
            <w:tcW w:w="2268" w:type="dxa"/>
            <w:vAlign w:val="bottom"/>
          </w:tcPr>
          <w:p w:rsidR="001A29E6" w:rsidRPr="009E3B9C" w:rsidRDefault="001A29E6" w:rsidP="00805562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1A29E6" w:rsidRPr="009E3B9C" w:rsidRDefault="001A29E6" w:rsidP="00805562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1985" w:type="dxa"/>
            <w:vAlign w:val="bottom"/>
          </w:tcPr>
          <w:p w:rsidR="001A29E6" w:rsidRPr="009E3B9C" w:rsidRDefault="001A29E6" w:rsidP="00805562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 xml:space="preserve"> 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przedmiotu zamówienia i nie wnosimy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 xml:space="preserve"> i że zobowiązuje się w 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A42B8"/>
    <w:rsid w:val="000C7A46"/>
    <w:rsid w:val="000E2377"/>
    <w:rsid w:val="000E28FD"/>
    <w:rsid w:val="000E7C74"/>
    <w:rsid w:val="0012493E"/>
    <w:rsid w:val="001633ED"/>
    <w:rsid w:val="0019249B"/>
    <w:rsid w:val="001A29E6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383516"/>
    <w:rsid w:val="00387E0B"/>
    <w:rsid w:val="00395E95"/>
    <w:rsid w:val="00397DA4"/>
    <w:rsid w:val="00406682"/>
    <w:rsid w:val="00420129"/>
    <w:rsid w:val="00444827"/>
    <w:rsid w:val="00445BF4"/>
    <w:rsid w:val="00447EDD"/>
    <w:rsid w:val="00452236"/>
    <w:rsid w:val="0046559C"/>
    <w:rsid w:val="004C70B0"/>
    <w:rsid w:val="004D0485"/>
    <w:rsid w:val="004E00CB"/>
    <w:rsid w:val="005653EA"/>
    <w:rsid w:val="005B0B96"/>
    <w:rsid w:val="005E206D"/>
    <w:rsid w:val="00636281"/>
    <w:rsid w:val="006411A5"/>
    <w:rsid w:val="00643D0D"/>
    <w:rsid w:val="006818F0"/>
    <w:rsid w:val="006A2BA9"/>
    <w:rsid w:val="006B518A"/>
    <w:rsid w:val="006E6508"/>
    <w:rsid w:val="006F619C"/>
    <w:rsid w:val="00774B8F"/>
    <w:rsid w:val="0078084E"/>
    <w:rsid w:val="008172B8"/>
    <w:rsid w:val="00880FBB"/>
    <w:rsid w:val="008E11D1"/>
    <w:rsid w:val="009034AA"/>
    <w:rsid w:val="00947344"/>
    <w:rsid w:val="0095325A"/>
    <w:rsid w:val="009E0F6A"/>
    <w:rsid w:val="009E4D37"/>
    <w:rsid w:val="00A6167D"/>
    <w:rsid w:val="00AD0036"/>
    <w:rsid w:val="00B27A53"/>
    <w:rsid w:val="00B36307"/>
    <w:rsid w:val="00B879C9"/>
    <w:rsid w:val="00BB4113"/>
    <w:rsid w:val="00BC783E"/>
    <w:rsid w:val="00BD35CD"/>
    <w:rsid w:val="00BE0A66"/>
    <w:rsid w:val="00BE2D1E"/>
    <w:rsid w:val="00BE2D5D"/>
    <w:rsid w:val="00C32D48"/>
    <w:rsid w:val="00C45C20"/>
    <w:rsid w:val="00C60ED5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D5F30"/>
    <w:rsid w:val="00DF504E"/>
    <w:rsid w:val="00E55D05"/>
    <w:rsid w:val="00E870FC"/>
    <w:rsid w:val="00E9106D"/>
    <w:rsid w:val="00EF3A63"/>
    <w:rsid w:val="00F0072D"/>
    <w:rsid w:val="00F1631B"/>
    <w:rsid w:val="00F25B2E"/>
    <w:rsid w:val="00F54712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STASZEK</cp:lastModifiedBy>
  <cp:revision>35</cp:revision>
  <dcterms:created xsi:type="dcterms:W3CDTF">2013-05-31T06:23:00Z</dcterms:created>
  <dcterms:modified xsi:type="dcterms:W3CDTF">2016-04-11T19:51:00Z</dcterms:modified>
</cp:coreProperties>
</file>