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46D0" w:rsidRDefault="009246D0" w:rsidP="00AF5318">
      <w:pPr>
        <w:tabs>
          <w:tab w:val="left" w:pos="7938"/>
        </w:tabs>
        <w:rPr>
          <w:rFonts w:asciiTheme="minorHAnsi" w:hAnsiTheme="minorHAnsi" w:cstheme="minorHAnsi"/>
          <w:sz w:val="20"/>
          <w:szCs w:val="18"/>
        </w:rPr>
      </w:pPr>
      <w:r>
        <w:rPr>
          <w:rFonts w:asciiTheme="minorHAnsi" w:hAnsiTheme="minorHAnsi" w:cstheme="minorHAnsi"/>
          <w:noProof/>
          <w:sz w:val="20"/>
          <w:szCs w:val="18"/>
        </w:rPr>
        <w:drawing>
          <wp:inline distT="0" distB="0" distL="0" distR="0">
            <wp:extent cx="6087552" cy="805099"/>
            <wp:effectExtent l="19050" t="0" r="8448" b="0"/>
            <wp:docPr id="5" name="Obraz 1" descr="C:\Users\Admin\AppData\Local\Microsoft\Windows\INetCache\Content.Outlook\U762ZVTR\RPO+OPO+EF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Outlook\U762ZVTR\RPO+OPO+EFRR.jpg"/>
                    <pic:cNvPicPr>
                      <a:picLocks noChangeAspect="1" noChangeArrowheads="1"/>
                    </pic:cNvPicPr>
                  </pic:nvPicPr>
                  <pic:blipFill>
                    <a:blip r:embed="rId8" cstate="print"/>
                    <a:srcRect/>
                    <a:stretch>
                      <a:fillRect/>
                    </a:stretch>
                  </pic:blipFill>
                  <pic:spPr bwMode="auto">
                    <a:xfrm>
                      <a:off x="0" y="0"/>
                      <a:ext cx="6093046" cy="805826"/>
                    </a:xfrm>
                    <a:prstGeom prst="rect">
                      <a:avLst/>
                    </a:prstGeom>
                    <a:noFill/>
                    <a:ln w="9525">
                      <a:noFill/>
                      <a:miter lim="800000"/>
                      <a:headEnd/>
                      <a:tailEnd/>
                    </a:ln>
                  </pic:spPr>
                </pic:pic>
              </a:graphicData>
            </a:graphic>
          </wp:inline>
        </w:drawing>
      </w:r>
    </w:p>
    <w:p w:rsidR="00AF5318" w:rsidRPr="00D80722" w:rsidRDefault="00AF5318" w:rsidP="00AF5318">
      <w:pPr>
        <w:tabs>
          <w:tab w:val="left" w:pos="7938"/>
        </w:tabs>
        <w:rPr>
          <w:rFonts w:asciiTheme="minorHAnsi" w:hAnsiTheme="minorHAnsi" w:cstheme="minorHAnsi"/>
          <w:sz w:val="20"/>
          <w:szCs w:val="20"/>
        </w:rPr>
      </w:pPr>
      <w:r w:rsidRPr="00D80722">
        <w:rPr>
          <w:rFonts w:asciiTheme="minorHAnsi" w:hAnsiTheme="minorHAnsi" w:cstheme="minorHAnsi"/>
          <w:sz w:val="20"/>
          <w:szCs w:val="20"/>
        </w:rPr>
        <w:t>Prudnickie Centrum Medyczne S. A. w Prudniku</w:t>
      </w:r>
    </w:p>
    <w:p w:rsidR="00AF5318" w:rsidRPr="00D80722" w:rsidRDefault="00AF5318" w:rsidP="00AF5318">
      <w:pPr>
        <w:rPr>
          <w:rFonts w:asciiTheme="minorHAnsi" w:hAnsiTheme="minorHAnsi" w:cstheme="minorHAnsi"/>
          <w:sz w:val="20"/>
          <w:szCs w:val="20"/>
        </w:rPr>
      </w:pPr>
      <w:r w:rsidRPr="00D80722">
        <w:rPr>
          <w:rFonts w:asciiTheme="minorHAnsi" w:hAnsiTheme="minorHAnsi" w:cstheme="minorHAnsi"/>
          <w:sz w:val="20"/>
          <w:szCs w:val="20"/>
        </w:rPr>
        <w:t>u</w:t>
      </w:r>
      <w:r w:rsidR="00514CF3" w:rsidRPr="00D80722">
        <w:rPr>
          <w:rFonts w:asciiTheme="minorHAnsi" w:hAnsiTheme="minorHAnsi" w:cstheme="minorHAnsi"/>
          <w:sz w:val="20"/>
          <w:szCs w:val="20"/>
        </w:rPr>
        <w:t>l. Szpitalna 14, 48-200 Prudnik</w:t>
      </w:r>
    </w:p>
    <w:p w:rsidR="00AF5318" w:rsidRPr="00D80722" w:rsidRDefault="009823DB" w:rsidP="00AF5318">
      <w:pPr>
        <w:rPr>
          <w:rFonts w:asciiTheme="minorHAnsi" w:hAnsiTheme="minorHAnsi" w:cstheme="minorHAnsi"/>
          <w:sz w:val="20"/>
          <w:szCs w:val="20"/>
        </w:rPr>
      </w:pPr>
      <w:r w:rsidRPr="00D80722">
        <w:rPr>
          <w:rFonts w:asciiTheme="minorHAnsi" w:hAnsiTheme="minorHAnsi" w:cstheme="minorHAnsi"/>
          <w:sz w:val="20"/>
          <w:szCs w:val="20"/>
        </w:rPr>
        <w:t xml:space="preserve">tel.: 77 </w:t>
      </w:r>
      <w:r w:rsidR="00E4740E" w:rsidRPr="00D80722">
        <w:rPr>
          <w:rFonts w:asciiTheme="minorHAnsi" w:hAnsiTheme="minorHAnsi" w:cstheme="minorHAnsi"/>
          <w:sz w:val="20"/>
          <w:szCs w:val="20"/>
        </w:rPr>
        <w:t>4067890,</w:t>
      </w:r>
    </w:p>
    <w:p w:rsidR="0017151A" w:rsidRPr="00D80722" w:rsidRDefault="0017151A" w:rsidP="00AF5318">
      <w:pPr>
        <w:rPr>
          <w:rFonts w:asciiTheme="minorHAnsi" w:hAnsiTheme="minorHAnsi" w:cstheme="minorHAnsi"/>
          <w:sz w:val="20"/>
          <w:szCs w:val="20"/>
          <w:lang w:val="de-DE"/>
        </w:rPr>
      </w:pPr>
      <w:r w:rsidRPr="00D80722">
        <w:rPr>
          <w:rFonts w:asciiTheme="minorHAnsi" w:hAnsiTheme="minorHAnsi" w:cstheme="minorHAnsi"/>
          <w:sz w:val="20"/>
          <w:szCs w:val="20"/>
        </w:rPr>
        <w:t>faks</w:t>
      </w:r>
      <w:r w:rsidR="009823DB" w:rsidRPr="00D80722">
        <w:rPr>
          <w:rFonts w:asciiTheme="minorHAnsi" w:hAnsiTheme="minorHAnsi" w:cstheme="minorHAnsi"/>
          <w:sz w:val="20"/>
          <w:szCs w:val="20"/>
        </w:rPr>
        <w:t>: 77 4067872,</w:t>
      </w:r>
    </w:p>
    <w:p w:rsidR="00AF5318" w:rsidRPr="00D80722" w:rsidRDefault="00AF5318" w:rsidP="00AF5318">
      <w:pPr>
        <w:rPr>
          <w:rFonts w:asciiTheme="minorHAnsi" w:hAnsiTheme="minorHAnsi" w:cstheme="minorHAnsi"/>
          <w:sz w:val="20"/>
          <w:szCs w:val="20"/>
          <w:lang w:val="de-DE"/>
        </w:rPr>
      </w:pPr>
      <w:r w:rsidRPr="00D80722">
        <w:rPr>
          <w:rFonts w:asciiTheme="minorHAnsi" w:hAnsiTheme="minorHAnsi" w:cstheme="minorHAnsi"/>
          <w:sz w:val="20"/>
          <w:szCs w:val="20"/>
          <w:lang w:val="de-DE"/>
        </w:rPr>
        <w:t xml:space="preserve">NIP: </w:t>
      </w:r>
      <w:r w:rsidR="00514CF3" w:rsidRPr="00D80722">
        <w:rPr>
          <w:rFonts w:asciiTheme="minorHAnsi" w:hAnsiTheme="minorHAnsi" w:cstheme="minorHAnsi"/>
          <w:sz w:val="20"/>
          <w:szCs w:val="20"/>
          <w:lang w:val="de-DE"/>
        </w:rPr>
        <w:t>755-18-39-682, REGON: 532448467</w:t>
      </w:r>
    </w:p>
    <w:p w:rsidR="00AF5318" w:rsidRPr="00D80722" w:rsidRDefault="00AF5318" w:rsidP="00AF5318">
      <w:pPr>
        <w:rPr>
          <w:rFonts w:asciiTheme="minorHAnsi" w:hAnsiTheme="minorHAnsi" w:cstheme="minorHAnsi"/>
          <w:sz w:val="20"/>
          <w:szCs w:val="20"/>
          <w:lang w:val="de-DE"/>
        </w:rPr>
      </w:pPr>
      <w:r w:rsidRPr="00D80722">
        <w:rPr>
          <w:rFonts w:asciiTheme="minorHAnsi" w:hAnsiTheme="minorHAnsi" w:cstheme="minorHAnsi"/>
          <w:sz w:val="20"/>
          <w:szCs w:val="20"/>
          <w:lang w:val="de-DE"/>
        </w:rPr>
        <w:t>e-mail: pcm@pcm.prudnik.pl</w:t>
      </w:r>
    </w:p>
    <w:p w:rsidR="00AF5318" w:rsidRPr="00D80722" w:rsidRDefault="00AF5318" w:rsidP="00AF5318">
      <w:pPr>
        <w:pStyle w:val="Akapitzlist"/>
        <w:ind w:left="0"/>
        <w:rPr>
          <w:rFonts w:asciiTheme="minorHAnsi" w:hAnsiTheme="minorHAnsi" w:cstheme="minorHAnsi"/>
          <w:sz w:val="20"/>
          <w:szCs w:val="20"/>
        </w:rPr>
      </w:pPr>
      <w:r w:rsidRPr="00D80722">
        <w:rPr>
          <w:rFonts w:asciiTheme="minorHAnsi" w:hAnsiTheme="minorHAnsi" w:cstheme="minorHAnsi"/>
          <w:sz w:val="20"/>
          <w:szCs w:val="20"/>
          <w:lang w:val="de-DE"/>
        </w:rPr>
        <w:t>www: www.pcm.prudnik.pl</w:t>
      </w:r>
    </w:p>
    <w:p w:rsidR="00AF5318" w:rsidRDefault="00AF5318" w:rsidP="00AF5318">
      <w:pPr>
        <w:pStyle w:val="Akapitzlist"/>
        <w:ind w:left="0"/>
        <w:rPr>
          <w:sz w:val="18"/>
          <w:szCs w:val="18"/>
        </w:rPr>
      </w:pPr>
    </w:p>
    <w:p w:rsidR="00AF5318" w:rsidRDefault="00AF5318" w:rsidP="00AF5318">
      <w:pPr>
        <w:rPr>
          <w:rFonts w:ascii="Calibri" w:hAnsi="Calibri" w:cs="Tahoma"/>
          <w:b/>
          <w:bCs/>
          <w:color w:val="000000"/>
        </w:rPr>
      </w:pPr>
      <w:r>
        <w:rPr>
          <w:rFonts w:ascii="Calibri" w:hAnsi="Calibri" w:cs="Tahoma"/>
          <w:bCs/>
        </w:rPr>
        <w:t>Nr postępowania:</w:t>
      </w:r>
      <w:r>
        <w:rPr>
          <w:rFonts w:ascii="Calibri" w:hAnsi="Calibri" w:cs="Tahoma"/>
          <w:b/>
          <w:bCs/>
        </w:rPr>
        <w:t xml:space="preserve"> </w:t>
      </w:r>
      <w:r w:rsidR="00BE01E2">
        <w:rPr>
          <w:rFonts w:ascii="Calibri" w:hAnsi="Calibri" w:cs="Tahoma"/>
          <w:b/>
          <w:bCs/>
        </w:rPr>
        <w:t>1</w:t>
      </w:r>
      <w:r w:rsidR="002C7D03">
        <w:rPr>
          <w:rFonts w:ascii="Calibri" w:hAnsi="Calibri" w:cs="Tahoma"/>
          <w:b/>
          <w:bCs/>
          <w:color w:val="000000"/>
        </w:rPr>
        <w:t>/XII</w:t>
      </w:r>
      <w:r>
        <w:rPr>
          <w:rFonts w:ascii="Calibri" w:hAnsi="Calibri" w:cs="Tahoma"/>
          <w:b/>
          <w:bCs/>
          <w:color w:val="000000"/>
        </w:rPr>
        <w:t>/2017</w:t>
      </w:r>
      <w:r w:rsidR="00BE01E2">
        <w:rPr>
          <w:rFonts w:ascii="Calibri" w:hAnsi="Calibri" w:cs="Tahoma"/>
          <w:b/>
          <w:bCs/>
          <w:color w:val="000000"/>
        </w:rPr>
        <w:t>/13</w:t>
      </w:r>
    </w:p>
    <w:p w:rsidR="00BE01E2" w:rsidRDefault="00BE01E2" w:rsidP="00AF5318">
      <w:pPr>
        <w:rPr>
          <w:rFonts w:ascii="Calibri" w:hAnsi="Calibri" w:cs="Tahoma"/>
        </w:rPr>
      </w:pPr>
    </w:p>
    <w:p w:rsidR="001918E6" w:rsidRPr="001918E6" w:rsidRDefault="001918E6" w:rsidP="001918E6">
      <w:pPr>
        <w:rPr>
          <w:rFonts w:asciiTheme="minorHAnsi" w:hAnsiTheme="minorHAnsi"/>
          <w:b/>
          <w:sz w:val="20"/>
          <w:szCs w:val="20"/>
        </w:rPr>
      </w:pPr>
    </w:p>
    <w:p w:rsidR="00AF5318" w:rsidRDefault="00AF5318" w:rsidP="00AF5318">
      <w:pPr>
        <w:jc w:val="center"/>
        <w:rPr>
          <w:rFonts w:asciiTheme="minorHAnsi" w:hAnsiTheme="minorHAnsi"/>
          <w:b/>
          <w:sz w:val="56"/>
          <w:szCs w:val="52"/>
        </w:rPr>
      </w:pPr>
      <w:r>
        <w:rPr>
          <w:rFonts w:asciiTheme="minorHAnsi" w:hAnsiTheme="minorHAnsi"/>
          <w:b/>
          <w:sz w:val="56"/>
          <w:szCs w:val="52"/>
        </w:rPr>
        <w:t>SPECYFIKACJA</w:t>
      </w:r>
    </w:p>
    <w:p w:rsidR="00AF5318" w:rsidRDefault="00AF5318" w:rsidP="00AF5318">
      <w:pPr>
        <w:jc w:val="center"/>
        <w:rPr>
          <w:rFonts w:asciiTheme="minorHAnsi" w:hAnsiTheme="minorHAnsi"/>
          <w:b/>
          <w:sz w:val="56"/>
          <w:szCs w:val="52"/>
        </w:rPr>
      </w:pPr>
      <w:r>
        <w:rPr>
          <w:rFonts w:asciiTheme="minorHAnsi" w:hAnsiTheme="minorHAnsi"/>
          <w:b/>
          <w:sz w:val="56"/>
          <w:szCs w:val="52"/>
        </w:rPr>
        <w:t>ISTOTNYCH WARUNKÓW ZAMÓWIENIA</w:t>
      </w:r>
    </w:p>
    <w:p w:rsidR="00AF5318" w:rsidRPr="001918E6" w:rsidRDefault="00AF5318" w:rsidP="001918E6">
      <w:pPr>
        <w:jc w:val="center"/>
        <w:rPr>
          <w:rFonts w:asciiTheme="minorHAnsi" w:hAnsiTheme="minorHAnsi"/>
          <w:b/>
          <w:sz w:val="56"/>
          <w:szCs w:val="52"/>
        </w:rPr>
      </w:pPr>
      <w:r>
        <w:rPr>
          <w:rFonts w:asciiTheme="minorHAnsi" w:hAnsiTheme="minorHAnsi"/>
          <w:b/>
          <w:sz w:val="56"/>
          <w:szCs w:val="52"/>
        </w:rPr>
        <w:t>(SIWZ)</w:t>
      </w:r>
    </w:p>
    <w:p w:rsidR="00AF5318" w:rsidRPr="001918E6" w:rsidRDefault="00AF5318" w:rsidP="00AF5318">
      <w:pPr>
        <w:rPr>
          <w:rFonts w:asciiTheme="minorHAnsi" w:hAnsiTheme="minorHAnsi" w:cs="Tahoma"/>
          <w:b/>
        </w:rPr>
      </w:pPr>
      <w:r w:rsidRPr="001918E6">
        <w:rPr>
          <w:rFonts w:asciiTheme="minorHAnsi" w:hAnsiTheme="minorHAnsi" w:cs="Tahoma"/>
          <w:b/>
        </w:rPr>
        <w:t>Dotyczy:</w:t>
      </w:r>
    </w:p>
    <w:p w:rsidR="00AF5318" w:rsidRPr="001918E6" w:rsidRDefault="00AF5318" w:rsidP="00514CF3">
      <w:pPr>
        <w:ind w:right="-113"/>
        <w:jc w:val="both"/>
        <w:rPr>
          <w:rFonts w:asciiTheme="minorHAnsi" w:hAnsiTheme="minorHAnsi"/>
          <w:b/>
          <w:bCs/>
        </w:rPr>
      </w:pPr>
      <w:r w:rsidRPr="001918E6">
        <w:rPr>
          <w:rFonts w:asciiTheme="minorHAnsi" w:hAnsiTheme="minorHAnsi"/>
          <w:b/>
          <w:bCs/>
        </w:rPr>
        <w:t xml:space="preserve">„Zakup sprzętu i wyposażenia do oddziału chorób wewnętrznych Prudnickiego Centrum Medycznego S. A. </w:t>
      </w:r>
      <w:r w:rsidR="0040675A" w:rsidRPr="001918E6">
        <w:rPr>
          <w:rFonts w:asciiTheme="minorHAnsi" w:hAnsiTheme="minorHAnsi"/>
          <w:b/>
          <w:bCs/>
        </w:rPr>
        <w:t>w Prudniku</w:t>
      </w:r>
      <w:r w:rsidR="00A704B0">
        <w:rPr>
          <w:rFonts w:asciiTheme="minorHAnsi" w:hAnsiTheme="minorHAnsi"/>
          <w:b/>
          <w:bCs/>
        </w:rPr>
        <w:t>.</w:t>
      </w:r>
      <w:r w:rsidR="0040675A" w:rsidRPr="001918E6">
        <w:rPr>
          <w:rFonts w:asciiTheme="minorHAnsi" w:hAnsiTheme="minorHAnsi"/>
          <w:b/>
          <w:bCs/>
        </w:rPr>
        <w:t>”</w:t>
      </w:r>
    </w:p>
    <w:p w:rsidR="00AF5318" w:rsidRDefault="00AF5318" w:rsidP="00AF5318">
      <w:pPr>
        <w:tabs>
          <w:tab w:val="left" w:pos="4035"/>
        </w:tabs>
        <w:autoSpaceDE w:val="0"/>
        <w:autoSpaceDN w:val="0"/>
        <w:adjustRightInd w:val="0"/>
        <w:rPr>
          <w:rFonts w:asciiTheme="minorHAnsi" w:hAnsiTheme="minorHAnsi" w:cs="TimesNewRomanPS-BoldMT"/>
          <w:b/>
          <w:bCs/>
          <w:sz w:val="20"/>
          <w:szCs w:val="20"/>
        </w:rPr>
      </w:pPr>
    </w:p>
    <w:p w:rsidR="00AF5318" w:rsidRDefault="00AF5318" w:rsidP="00AF5318">
      <w:pPr>
        <w:autoSpaceDE w:val="0"/>
        <w:jc w:val="center"/>
        <w:rPr>
          <w:rFonts w:asciiTheme="minorHAnsi" w:hAnsiTheme="minorHAnsi" w:cs="Tahoma"/>
          <w:sz w:val="18"/>
          <w:szCs w:val="18"/>
        </w:rPr>
      </w:pPr>
      <w:r>
        <w:rPr>
          <w:rFonts w:asciiTheme="minorHAnsi" w:hAnsiTheme="minorHAnsi"/>
          <w:sz w:val="18"/>
          <w:szCs w:val="18"/>
        </w:rPr>
        <w:t xml:space="preserve">Postępowanie prowadzone jest </w:t>
      </w:r>
      <w:r w:rsidR="00C860C5">
        <w:rPr>
          <w:rFonts w:asciiTheme="minorHAnsi" w:hAnsiTheme="minorHAnsi"/>
          <w:color w:val="000000"/>
          <w:sz w:val="18"/>
          <w:szCs w:val="18"/>
        </w:rPr>
        <w:t xml:space="preserve">zgodnie z przepisami Ustawy z </w:t>
      </w:r>
      <w:r>
        <w:rPr>
          <w:rFonts w:asciiTheme="minorHAnsi" w:hAnsiTheme="minorHAnsi"/>
          <w:color w:val="000000"/>
          <w:sz w:val="18"/>
          <w:szCs w:val="18"/>
        </w:rPr>
        <w:t xml:space="preserve">dnia 29 stycznia 2004 roku – Prawo zamówień publicznych </w:t>
      </w:r>
      <w:r>
        <w:rPr>
          <w:rFonts w:asciiTheme="minorHAnsi" w:hAnsiTheme="minorHAnsi"/>
          <w:sz w:val="18"/>
          <w:szCs w:val="18"/>
        </w:rPr>
        <w:t xml:space="preserve">(tekst jedn. – Dz. </w:t>
      </w:r>
      <w:r w:rsidR="00503FCD">
        <w:rPr>
          <w:rFonts w:asciiTheme="minorHAnsi" w:hAnsiTheme="minorHAnsi"/>
          <w:sz w:val="18"/>
          <w:szCs w:val="18"/>
        </w:rPr>
        <w:t>U. z 2017</w:t>
      </w:r>
      <w:r w:rsidR="0005794B">
        <w:rPr>
          <w:rFonts w:asciiTheme="minorHAnsi" w:hAnsiTheme="minorHAnsi"/>
          <w:sz w:val="18"/>
          <w:szCs w:val="18"/>
        </w:rPr>
        <w:t>r., poz. 1579</w:t>
      </w:r>
      <w:r w:rsidR="00D52061">
        <w:rPr>
          <w:rFonts w:asciiTheme="minorHAnsi" w:hAnsiTheme="minorHAnsi"/>
          <w:sz w:val="18"/>
          <w:szCs w:val="18"/>
        </w:rPr>
        <w:t xml:space="preserve"> ze zm.</w:t>
      </w:r>
      <w:r w:rsidR="0005794B">
        <w:rPr>
          <w:rFonts w:asciiTheme="minorHAnsi" w:hAnsiTheme="minorHAnsi"/>
          <w:sz w:val="18"/>
          <w:szCs w:val="18"/>
        </w:rPr>
        <w:t xml:space="preserve">), zwanej dalej Pzp </w:t>
      </w:r>
      <w:r>
        <w:rPr>
          <w:rFonts w:asciiTheme="minorHAnsi" w:hAnsiTheme="minorHAnsi" w:cs="Tahoma"/>
          <w:color w:val="000000"/>
          <w:sz w:val="18"/>
          <w:szCs w:val="18"/>
        </w:rPr>
        <w:t>w trybie przetargu nieogranicz</w:t>
      </w:r>
      <w:r w:rsidR="00A068AD">
        <w:rPr>
          <w:rFonts w:asciiTheme="minorHAnsi" w:hAnsiTheme="minorHAnsi" w:cs="Tahoma"/>
          <w:color w:val="000000"/>
          <w:sz w:val="18"/>
          <w:szCs w:val="18"/>
        </w:rPr>
        <w:t>onego – na podstawie art. 39, o </w:t>
      </w:r>
      <w:r>
        <w:rPr>
          <w:rFonts w:asciiTheme="minorHAnsi" w:hAnsiTheme="minorHAnsi" w:cs="Tahoma"/>
          <w:color w:val="000000"/>
          <w:sz w:val="18"/>
          <w:szCs w:val="18"/>
        </w:rPr>
        <w:t>wartości szacunkowej</w:t>
      </w:r>
      <w:r w:rsidR="00707C14">
        <w:rPr>
          <w:rFonts w:asciiTheme="minorHAnsi" w:hAnsiTheme="minorHAnsi" w:cs="Tahoma"/>
          <w:color w:val="000000"/>
          <w:sz w:val="18"/>
          <w:szCs w:val="18"/>
        </w:rPr>
        <w:t xml:space="preserve"> zamówienia</w:t>
      </w:r>
      <w:r>
        <w:rPr>
          <w:rFonts w:asciiTheme="minorHAnsi" w:hAnsiTheme="minorHAnsi" w:cs="Tahoma"/>
          <w:color w:val="000000"/>
          <w:sz w:val="18"/>
          <w:szCs w:val="18"/>
        </w:rPr>
        <w:t xml:space="preserve"> przekraczającej wyrażonej w złotych</w:t>
      </w:r>
      <w:r w:rsidR="00707C14">
        <w:rPr>
          <w:rFonts w:asciiTheme="minorHAnsi" w:hAnsiTheme="minorHAnsi" w:cs="Tahoma"/>
          <w:sz w:val="18"/>
          <w:szCs w:val="18"/>
        </w:rPr>
        <w:t xml:space="preserve"> równowartości kwoty 209 000</w:t>
      </w:r>
      <w:r>
        <w:rPr>
          <w:rFonts w:asciiTheme="minorHAnsi" w:hAnsiTheme="minorHAnsi" w:cs="Tahoma"/>
          <w:sz w:val="18"/>
          <w:szCs w:val="18"/>
        </w:rPr>
        <w:t xml:space="preserve"> </w:t>
      </w:r>
      <w:r w:rsidR="00D80722">
        <w:rPr>
          <w:rFonts w:asciiTheme="minorHAnsi" w:hAnsiTheme="minorHAnsi" w:cs="Tahoma"/>
          <w:sz w:val="18"/>
          <w:szCs w:val="18"/>
        </w:rPr>
        <w:t>euro, określonej w </w:t>
      </w:r>
      <w:r w:rsidR="00707C14">
        <w:rPr>
          <w:rFonts w:asciiTheme="minorHAnsi" w:hAnsiTheme="minorHAnsi" w:cs="Tahoma"/>
          <w:sz w:val="18"/>
          <w:szCs w:val="18"/>
        </w:rPr>
        <w:t>przepisach wydanych na podstawie art. 11 ust. 8 ustawy Pzp</w:t>
      </w:r>
      <w:r w:rsidR="0098118F">
        <w:rPr>
          <w:rFonts w:asciiTheme="minorHAnsi" w:hAnsiTheme="minorHAnsi" w:cs="Tahoma"/>
          <w:sz w:val="18"/>
          <w:szCs w:val="18"/>
        </w:rPr>
        <w:t>.</w:t>
      </w:r>
    </w:p>
    <w:p w:rsidR="00AF5318" w:rsidRDefault="00AF5318" w:rsidP="00AF5318">
      <w:pPr>
        <w:autoSpaceDE w:val="0"/>
        <w:jc w:val="center"/>
        <w:rPr>
          <w:rFonts w:asciiTheme="minorHAnsi" w:hAnsiTheme="minorHAnsi" w:cs="Calibri"/>
          <w:sz w:val="18"/>
          <w:szCs w:val="18"/>
        </w:rPr>
      </w:pPr>
    </w:p>
    <w:p w:rsidR="00AF5318" w:rsidRDefault="00AF5318" w:rsidP="00AF5318">
      <w:pPr>
        <w:ind w:right="110"/>
        <w:jc w:val="center"/>
        <w:rPr>
          <w:rFonts w:asciiTheme="minorHAnsi" w:hAnsiTheme="minorHAnsi" w:cs="Tahoma"/>
          <w:sz w:val="18"/>
          <w:szCs w:val="18"/>
        </w:rPr>
      </w:pPr>
      <w:r>
        <w:rPr>
          <w:rFonts w:asciiTheme="minorHAnsi" w:hAnsiTheme="minorHAnsi" w:cs="Calibri"/>
          <w:sz w:val="18"/>
          <w:szCs w:val="18"/>
        </w:rPr>
        <w:t xml:space="preserve">Ogłoszenie o przetargu nieograniczonym, </w:t>
      </w:r>
      <w:r>
        <w:rPr>
          <w:rFonts w:asciiTheme="minorHAnsi" w:hAnsiTheme="minorHAnsi" w:cs="Calibri"/>
          <w:color w:val="000000"/>
          <w:sz w:val="18"/>
          <w:szCs w:val="18"/>
        </w:rPr>
        <w:t xml:space="preserve">opublikowano w </w:t>
      </w:r>
      <w:r w:rsidR="00112D7B">
        <w:rPr>
          <w:rFonts w:asciiTheme="minorHAnsi" w:hAnsiTheme="minorHAnsi" w:cs="Calibri"/>
          <w:color w:val="000000"/>
          <w:sz w:val="18"/>
          <w:szCs w:val="18"/>
        </w:rPr>
        <w:t>Dzienniku Urzędowym Unii Europejskiej</w:t>
      </w:r>
      <w:r>
        <w:rPr>
          <w:rFonts w:asciiTheme="minorHAnsi" w:hAnsiTheme="minorHAnsi" w:cs="Calibri"/>
          <w:color w:val="000000"/>
          <w:sz w:val="18"/>
          <w:szCs w:val="18"/>
        </w:rPr>
        <w:t>, opublikowano na</w:t>
      </w:r>
      <w:r>
        <w:rPr>
          <w:rFonts w:asciiTheme="minorHAnsi" w:hAnsiTheme="minorHAnsi" w:cs="Calibri"/>
          <w:sz w:val="18"/>
          <w:szCs w:val="18"/>
        </w:rPr>
        <w:t xml:space="preserve"> stronie internetowej www.pcm.prudnik.pl, zamieszczono na tablicy ogłoszeń w siedzibie Zamawiającego</w:t>
      </w:r>
      <w:r w:rsidR="00112D7B">
        <w:rPr>
          <w:rFonts w:asciiTheme="minorHAnsi" w:hAnsiTheme="minorHAnsi" w:cs="Calibri"/>
          <w:sz w:val="18"/>
          <w:szCs w:val="18"/>
        </w:rPr>
        <w:t>.</w:t>
      </w:r>
    </w:p>
    <w:p w:rsidR="00AF5318" w:rsidRDefault="00AF5318" w:rsidP="00AF5318">
      <w:pPr>
        <w:pStyle w:val="Akapitzlist"/>
        <w:ind w:left="0"/>
        <w:rPr>
          <w:rFonts w:asciiTheme="minorHAnsi" w:hAnsiTheme="minorHAnsi"/>
          <w:b/>
          <w:sz w:val="18"/>
          <w:szCs w:val="18"/>
          <w:lang w:val="de-DE"/>
        </w:rPr>
      </w:pPr>
    </w:p>
    <w:p w:rsidR="00AF5318" w:rsidRDefault="00AF5318" w:rsidP="00AF5318">
      <w:pPr>
        <w:pStyle w:val="Akapitzlist"/>
        <w:ind w:left="0"/>
        <w:rPr>
          <w:rFonts w:asciiTheme="minorHAnsi" w:hAnsiTheme="minorHAnsi"/>
          <w:b/>
          <w:sz w:val="18"/>
          <w:szCs w:val="18"/>
          <w:lang w:val="de-DE"/>
        </w:rPr>
      </w:pPr>
    </w:p>
    <w:p w:rsidR="00AF5318" w:rsidRDefault="00191E02" w:rsidP="00514CF3">
      <w:pPr>
        <w:pStyle w:val="Akapitzlist"/>
        <w:ind w:left="7088"/>
        <w:rPr>
          <w:rFonts w:asciiTheme="minorHAnsi" w:hAnsiTheme="minorHAnsi"/>
          <w:b/>
          <w:color w:val="000000"/>
          <w:sz w:val="18"/>
          <w:szCs w:val="18"/>
        </w:rPr>
      </w:pPr>
      <w:r>
        <w:rPr>
          <w:rFonts w:asciiTheme="minorHAnsi" w:hAnsiTheme="minorHAnsi"/>
          <w:b/>
          <w:color w:val="000000"/>
          <w:sz w:val="18"/>
          <w:szCs w:val="18"/>
          <w:lang w:val="de-DE"/>
        </w:rPr>
        <w:t>Z</w:t>
      </w:r>
      <w:r w:rsidR="00B915F0">
        <w:rPr>
          <w:rFonts w:asciiTheme="minorHAnsi" w:hAnsiTheme="minorHAnsi"/>
          <w:b/>
          <w:color w:val="000000"/>
          <w:sz w:val="18"/>
          <w:szCs w:val="18"/>
        </w:rPr>
        <w:t>atwierdził</w:t>
      </w:r>
      <w:r w:rsidR="00AF5318">
        <w:rPr>
          <w:rFonts w:asciiTheme="minorHAnsi" w:hAnsiTheme="minorHAnsi"/>
          <w:b/>
          <w:color w:val="000000"/>
          <w:sz w:val="18"/>
          <w:szCs w:val="18"/>
        </w:rPr>
        <w:t>:</w:t>
      </w:r>
    </w:p>
    <w:p w:rsidR="00AF5318" w:rsidRPr="00514CF3" w:rsidRDefault="00AF5318" w:rsidP="00514CF3">
      <w:pPr>
        <w:rPr>
          <w:rFonts w:asciiTheme="minorHAnsi" w:hAnsiTheme="minorHAnsi"/>
          <w:b/>
          <w:color w:val="000000"/>
          <w:sz w:val="18"/>
          <w:szCs w:val="18"/>
        </w:rPr>
      </w:pPr>
    </w:p>
    <w:p w:rsidR="00AF5318" w:rsidRPr="00514CF3" w:rsidRDefault="00AF5318" w:rsidP="00514CF3">
      <w:pPr>
        <w:rPr>
          <w:rFonts w:asciiTheme="minorHAnsi" w:hAnsiTheme="minorHAnsi"/>
          <w:b/>
          <w:color w:val="000000"/>
          <w:sz w:val="18"/>
          <w:szCs w:val="18"/>
        </w:rPr>
      </w:pPr>
    </w:p>
    <w:p w:rsidR="00AF5318" w:rsidRDefault="00AF5318" w:rsidP="00AF5318">
      <w:pPr>
        <w:pStyle w:val="Akapitzlist"/>
        <w:ind w:left="0"/>
        <w:rPr>
          <w:rFonts w:asciiTheme="minorHAnsi" w:hAnsiTheme="minorHAnsi"/>
          <w:sz w:val="18"/>
          <w:szCs w:val="18"/>
        </w:rPr>
      </w:pPr>
    </w:p>
    <w:p w:rsidR="00AF5318" w:rsidRDefault="00A55632" w:rsidP="00A55632">
      <w:pPr>
        <w:pStyle w:val="Akapitzlist"/>
        <w:ind w:left="5664" w:firstLine="708"/>
        <w:rPr>
          <w:rFonts w:asciiTheme="minorHAnsi" w:hAnsiTheme="minorHAnsi"/>
          <w:sz w:val="18"/>
          <w:szCs w:val="18"/>
        </w:rPr>
      </w:pPr>
      <w:r>
        <w:rPr>
          <w:rFonts w:asciiTheme="minorHAnsi" w:hAnsiTheme="minorHAnsi"/>
          <w:sz w:val="18"/>
          <w:szCs w:val="18"/>
        </w:rPr>
        <w:t>……………………………………………………</w:t>
      </w:r>
    </w:p>
    <w:p w:rsidR="00AF5318" w:rsidRDefault="00AF5318" w:rsidP="00AF5318">
      <w:pPr>
        <w:pStyle w:val="Akapitzlist"/>
        <w:ind w:left="0"/>
        <w:rPr>
          <w:rFonts w:asciiTheme="minorHAnsi" w:hAnsiTheme="minorHAnsi"/>
          <w:sz w:val="18"/>
          <w:szCs w:val="18"/>
        </w:rPr>
      </w:pPr>
    </w:p>
    <w:p w:rsidR="00AF5318" w:rsidRDefault="00AF5318" w:rsidP="00AF5318">
      <w:pPr>
        <w:pStyle w:val="Akapitzlist"/>
        <w:ind w:left="0"/>
        <w:jc w:val="center"/>
        <w:rPr>
          <w:rFonts w:asciiTheme="minorHAnsi" w:hAnsiTheme="minorHAnsi"/>
          <w:sz w:val="18"/>
          <w:szCs w:val="18"/>
        </w:rPr>
      </w:pPr>
    </w:p>
    <w:p w:rsidR="001918E6" w:rsidRDefault="001918E6" w:rsidP="00AF5318">
      <w:pPr>
        <w:pStyle w:val="Akapitzlist"/>
        <w:ind w:left="0"/>
        <w:jc w:val="center"/>
        <w:rPr>
          <w:rFonts w:asciiTheme="minorHAnsi" w:hAnsiTheme="minorHAnsi"/>
          <w:sz w:val="18"/>
          <w:szCs w:val="18"/>
        </w:rPr>
      </w:pPr>
    </w:p>
    <w:p w:rsidR="00AF5318" w:rsidRDefault="00AF5318" w:rsidP="00AF5318">
      <w:pPr>
        <w:pStyle w:val="Akapitzlist"/>
        <w:ind w:left="0"/>
        <w:jc w:val="center"/>
        <w:rPr>
          <w:rFonts w:asciiTheme="minorHAnsi" w:hAnsiTheme="minorHAnsi"/>
          <w:sz w:val="18"/>
          <w:szCs w:val="18"/>
        </w:rPr>
      </w:pPr>
    </w:p>
    <w:p w:rsidR="00AF5318" w:rsidRDefault="00AF5318" w:rsidP="00AF5318">
      <w:pPr>
        <w:pStyle w:val="Akapitzlist"/>
        <w:ind w:left="0"/>
        <w:jc w:val="center"/>
        <w:rPr>
          <w:rFonts w:asciiTheme="minorHAnsi" w:hAnsiTheme="minorHAnsi"/>
          <w:sz w:val="18"/>
          <w:szCs w:val="18"/>
        </w:rPr>
      </w:pPr>
    </w:p>
    <w:p w:rsidR="001918E6" w:rsidRDefault="001918E6" w:rsidP="00AF5318">
      <w:pPr>
        <w:pStyle w:val="Akapitzlist"/>
        <w:ind w:left="0"/>
        <w:jc w:val="center"/>
        <w:rPr>
          <w:rFonts w:asciiTheme="minorHAnsi" w:hAnsiTheme="minorHAnsi"/>
          <w:sz w:val="18"/>
          <w:szCs w:val="18"/>
        </w:rPr>
      </w:pPr>
    </w:p>
    <w:p w:rsidR="001918E6" w:rsidRDefault="001918E6" w:rsidP="00AF5318">
      <w:pPr>
        <w:pStyle w:val="Akapitzlist"/>
        <w:ind w:left="0"/>
        <w:jc w:val="center"/>
        <w:rPr>
          <w:rFonts w:asciiTheme="minorHAnsi" w:hAnsiTheme="minorHAnsi"/>
          <w:sz w:val="18"/>
          <w:szCs w:val="18"/>
        </w:rPr>
      </w:pPr>
    </w:p>
    <w:p w:rsidR="00AF5318" w:rsidRDefault="00AF5318" w:rsidP="00AF5318">
      <w:pPr>
        <w:pStyle w:val="Akapitzlist"/>
        <w:ind w:left="0"/>
        <w:rPr>
          <w:rFonts w:asciiTheme="minorHAnsi" w:hAnsiTheme="minorHAnsi"/>
          <w:sz w:val="18"/>
          <w:szCs w:val="18"/>
        </w:rPr>
      </w:pPr>
    </w:p>
    <w:p w:rsidR="00AF5318" w:rsidRDefault="00AF5318" w:rsidP="00AF5318">
      <w:pPr>
        <w:pStyle w:val="Akapitzlist"/>
        <w:ind w:left="0"/>
        <w:rPr>
          <w:rFonts w:asciiTheme="minorHAnsi" w:hAnsiTheme="minorHAnsi"/>
          <w:sz w:val="18"/>
          <w:szCs w:val="18"/>
        </w:rPr>
      </w:pPr>
    </w:p>
    <w:p w:rsidR="007E00B3" w:rsidRDefault="00AF5318" w:rsidP="00D80722">
      <w:pPr>
        <w:pStyle w:val="Akapitzlist"/>
        <w:ind w:left="0"/>
        <w:jc w:val="center"/>
        <w:rPr>
          <w:rFonts w:asciiTheme="minorHAnsi" w:hAnsiTheme="minorHAnsi"/>
          <w:sz w:val="20"/>
          <w:szCs w:val="18"/>
        </w:rPr>
      </w:pPr>
      <w:r w:rsidRPr="00EB61A0">
        <w:rPr>
          <w:rFonts w:asciiTheme="minorHAnsi" w:hAnsiTheme="minorHAnsi"/>
          <w:sz w:val="20"/>
          <w:szCs w:val="18"/>
        </w:rPr>
        <w:t xml:space="preserve">Prudnik, </w:t>
      </w:r>
      <w:r w:rsidR="00112D7B">
        <w:rPr>
          <w:rFonts w:asciiTheme="minorHAnsi" w:hAnsiTheme="minorHAnsi"/>
          <w:sz w:val="20"/>
          <w:szCs w:val="18"/>
        </w:rPr>
        <w:t>grudzień</w:t>
      </w:r>
      <w:r>
        <w:rPr>
          <w:rFonts w:asciiTheme="minorHAnsi" w:hAnsiTheme="minorHAnsi"/>
          <w:sz w:val="20"/>
          <w:szCs w:val="18"/>
        </w:rPr>
        <w:t xml:space="preserve"> </w:t>
      </w:r>
      <w:r w:rsidRPr="00EB61A0">
        <w:rPr>
          <w:rFonts w:asciiTheme="minorHAnsi" w:hAnsiTheme="minorHAnsi"/>
          <w:sz w:val="20"/>
          <w:szCs w:val="18"/>
        </w:rPr>
        <w:t>2017</w:t>
      </w:r>
    </w:p>
    <w:p w:rsidR="007E00B3" w:rsidRPr="008E034E" w:rsidRDefault="007E00B3" w:rsidP="00485789">
      <w:pPr>
        <w:pStyle w:val="Akapitzlist"/>
        <w:numPr>
          <w:ilvl w:val="0"/>
          <w:numId w:val="13"/>
        </w:numPr>
        <w:pBdr>
          <w:top w:val="single" w:sz="4" w:space="1" w:color="auto"/>
          <w:left w:val="single" w:sz="4" w:space="4" w:color="auto"/>
          <w:bottom w:val="single" w:sz="4" w:space="1" w:color="auto"/>
          <w:right w:val="single" w:sz="4" w:space="4" w:color="auto"/>
        </w:pBdr>
        <w:spacing w:after="120" w:line="260" w:lineRule="atLeast"/>
        <w:ind w:left="567" w:hanging="567"/>
        <w:rPr>
          <w:rFonts w:asciiTheme="minorHAnsi" w:hAnsiTheme="minorHAnsi"/>
          <w:b/>
          <w:bCs/>
          <w:u w:val="single"/>
        </w:rPr>
      </w:pPr>
      <w:r w:rsidRPr="008E034E">
        <w:rPr>
          <w:rFonts w:asciiTheme="minorHAnsi" w:hAnsiTheme="minorHAnsi"/>
          <w:b/>
          <w:u w:val="single"/>
        </w:rPr>
        <w:lastRenderedPageBreak/>
        <w:t>Nazwa i adres Zamawiającego</w:t>
      </w:r>
    </w:p>
    <w:p w:rsidR="007E00B3" w:rsidRPr="001720DE" w:rsidRDefault="007E00B3" w:rsidP="007E00B3">
      <w:pPr>
        <w:ind w:left="360"/>
        <w:rPr>
          <w:rFonts w:asciiTheme="minorHAnsi" w:hAnsiTheme="minorHAnsi" w:cstheme="minorHAnsi"/>
        </w:rPr>
      </w:pPr>
      <w:r w:rsidRPr="001720DE">
        <w:rPr>
          <w:rFonts w:asciiTheme="minorHAnsi" w:hAnsiTheme="minorHAnsi" w:cstheme="minorHAnsi"/>
        </w:rPr>
        <w:t>Prudnickie Centrum Med</w:t>
      </w:r>
      <w:r>
        <w:rPr>
          <w:rFonts w:asciiTheme="minorHAnsi" w:hAnsiTheme="minorHAnsi" w:cstheme="minorHAnsi"/>
        </w:rPr>
        <w:t>yczne Spółka Akcyjna w Prudniku</w:t>
      </w:r>
    </w:p>
    <w:p w:rsidR="007E00B3" w:rsidRPr="001720DE" w:rsidRDefault="007E00B3" w:rsidP="007E00B3">
      <w:pPr>
        <w:ind w:left="360"/>
        <w:rPr>
          <w:rFonts w:asciiTheme="minorHAnsi" w:hAnsiTheme="minorHAnsi" w:cstheme="minorHAnsi"/>
        </w:rPr>
      </w:pPr>
      <w:r w:rsidRPr="001720DE">
        <w:rPr>
          <w:rFonts w:asciiTheme="minorHAnsi" w:hAnsiTheme="minorHAnsi" w:cstheme="minorHAnsi"/>
        </w:rPr>
        <w:t>ul. Szpitalna 14, 48-200 Prudnik</w:t>
      </w:r>
    </w:p>
    <w:p w:rsidR="007E00B3" w:rsidRPr="001720DE" w:rsidRDefault="007E00B3" w:rsidP="007E00B3">
      <w:pPr>
        <w:ind w:left="360"/>
        <w:rPr>
          <w:rFonts w:asciiTheme="minorHAnsi" w:hAnsiTheme="minorHAnsi" w:cstheme="minorHAnsi"/>
          <w:lang w:val="de-DE"/>
        </w:rPr>
      </w:pPr>
      <w:r w:rsidRPr="001720DE">
        <w:rPr>
          <w:rFonts w:asciiTheme="minorHAnsi" w:hAnsiTheme="minorHAnsi" w:cstheme="minorHAnsi"/>
        </w:rPr>
        <w:t>tel.: 77 4067890,</w:t>
      </w:r>
    </w:p>
    <w:p w:rsidR="007E00B3" w:rsidRPr="001720DE" w:rsidRDefault="007E00B3" w:rsidP="007E00B3">
      <w:pPr>
        <w:ind w:left="360"/>
        <w:rPr>
          <w:rFonts w:asciiTheme="minorHAnsi" w:hAnsiTheme="minorHAnsi" w:cstheme="minorHAnsi"/>
          <w:lang w:val="de-DE"/>
        </w:rPr>
      </w:pPr>
      <w:r w:rsidRPr="001720DE">
        <w:rPr>
          <w:rFonts w:asciiTheme="minorHAnsi" w:hAnsiTheme="minorHAnsi" w:cstheme="minorHAnsi"/>
          <w:lang w:val="de-DE"/>
        </w:rPr>
        <w:t>NIP: 755-18-39-682, REGON: 532448467</w:t>
      </w:r>
    </w:p>
    <w:p w:rsidR="007E00B3" w:rsidRPr="001720DE" w:rsidRDefault="007E00B3" w:rsidP="007E00B3">
      <w:pPr>
        <w:ind w:left="360"/>
        <w:rPr>
          <w:rFonts w:asciiTheme="minorHAnsi" w:hAnsiTheme="minorHAnsi" w:cstheme="minorHAnsi"/>
          <w:lang w:val="en-US"/>
        </w:rPr>
      </w:pPr>
      <w:r w:rsidRPr="001720DE">
        <w:rPr>
          <w:rFonts w:asciiTheme="minorHAnsi" w:hAnsiTheme="minorHAnsi" w:cstheme="minorHAnsi"/>
          <w:lang w:val="de-DE"/>
        </w:rPr>
        <w:t xml:space="preserve">e-mail: </w:t>
      </w:r>
      <w:r w:rsidRPr="00D5095D">
        <w:rPr>
          <w:rFonts w:asciiTheme="minorHAnsi" w:hAnsiTheme="minorHAnsi" w:cstheme="minorHAnsi"/>
          <w:lang w:val="de-DE"/>
        </w:rPr>
        <w:t>pcm@pcm.prudnik.pl</w:t>
      </w:r>
    </w:p>
    <w:p w:rsidR="007E00B3" w:rsidRDefault="00D23356" w:rsidP="007E00B3">
      <w:pPr>
        <w:ind w:left="360"/>
        <w:rPr>
          <w:rFonts w:asciiTheme="minorHAnsi" w:hAnsiTheme="minorHAnsi" w:cstheme="minorHAnsi"/>
          <w:lang w:val="de-DE"/>
        </w:rPr>
      </w:pPr>
      <w:r w:rsidRPr="008E6C0A">
        <w:rPr>
          <w:rFonts w:asciiTheme="minorHAnsi" w:hAnsiTheme="minorHAnsi" w:cstheme="minorHAnsi"/>
          <w:lang w:val="de-DE"/>
        </w:rPr>
        <w:t>www.pcm.prudnik.pl</w:t>
      </w:r>
    </w:p>
    <w:p w:rsidR="00D23356" w:rsidRPr="001720DE" w:rsidRDefault="00D23356" w:rsidP="007E00B3">
      <w:pPr>
        <w:ind w:left="360"/>
        <w:rPr>
          <w:rFonts w:asciiTheme="minorHAnsi" w:hAnsiTheme="minorHAnsi" w:cstheme="minorHAnsi"/>
          <w:lang w:val="de-DE"/>
        </w:rPr>
      </w:pPr>
      <w:r>
        <w:rPr>
          <w:rFonts w:asciiTheme="minorHAnsi" w:hAnsiTheme="minorHAnsi" w:cstheme="minorHAnsi"/>
          <w:lang w:val="de-DE"/>
        </w:rPr>
        <w:t>konto:</w:t>
      </w:r>
      <w:r w:rsidRPr="008E6C0A">
        <w:rPr>
          <w:rFonts w:asciiTheme="minorHAnsi" w:hAnsiTheme="minorHAnsi" w:cstheme="minorHAnsi"/>
          <w:shd w:val="clear" w:color="auto" w:fill="FFFFFF"/>
        </w:rPr>
        <w:t xml:space="preserve"> </w:t>
      </w:r>
      <w:r w:rsidRPr="008E6C0A">
        <w:rPr>
          <w:rStyle w:val="Pogrubienie"/>
          <w:rFonts w:asciiTheme="minorHAnsi" w:hAnsiTheme="minorHAnsi" w:cstheme="minorHAnsi"/>
          <w:b w:val="0"/>
          <w:shd w:val="clear" w:color="auto" w:fill="FFFFFF"/>
        </w:rPr>
        <w:t>Bank Spółdzielczy w Prudniku</w:t>
      </w:r>
      <w:r w:rsidRPr="008E6C0A">
        <w:rPr>
          <w:rStyle w:val="Pogrubienie"/>
          <w:rFonts w:asciiTheme="minorHAnsi" w:hAnsiTheme="minorHAnsi" w:cstheme="minorHAnsi"/>
          <w:shd w:val="clear" w:color="auto" w:fill="FFFFFF"/>
        </w:rPr>
        <w:t>:</w:t>
      </w:r>
      <w:r w:rsidR="008E6C0A">
        <w:rPr>
          <w:rFonts w:asciiTheme="minorHAnsi" w:hAnsiTheme="minorHAnsi" w:cstheme="minorHAnsi"/>
        </w:rPr>
        <w:t xml:space="preserve"> </w:t>
      </w:r>
      <w:r w:rsidRPr="008E6C0A">
        <w:rPr>
          <w:rFonts w:asciiTheme="minorHAnsi" w:hAnsiTheme="minorHAnsi" w:cstheme="minorHAnsi"/>
          <w:shd w:val="clear" w:color="auto" w:fill="FFFFFF"/>
        </w:rPr>
        <w:t>23 8905 0000 2000 0021 0887 0001</w:t>
      </w:r>
    </w:p>
    <w:p w:rsidR="007E00B3" w:rsidRPr="003D4820" w:rsidRDefault="001E1374" w:rsidP="007E00B3">
      <w:pPr>
        <w:ind w:left="360"/>
        <w:jc w:val="both"/>
        <w:rPr>
          <w:rFonts w:asciiTheme="minorHAnsi" w:hAnsiTheme="minorHAnsi" w:cstheme="minorHAnsi"/>
        </w:rPr>
      </w:pPr>
      <w:r>
        <w:rPr>
          <w:rFonts w:asciiTheme="minorHAnsi" w:hAnsiTheme="minorHAnsi" w:cstheme="minorHAnsi"/>
        </w:rPr>
        <w:t>g</w:t>
      </w:r>
      <w:r w:rsidR="007E00B3" w:rsidRPr="001720DE">
        <w:rPr>
          <w:rFonts w:asciiTheme="minorHAnsi" w:hAnsiTheme="minorHAnsi" w:cstheme="minorHAnsi"/>
        </w:rPr>
        <w:t>odziny urzędowania:</w:t>
      </w:r>
      <w:r w:rsidR="00B915F0">
        <w:rPr>
          <w:rFonts w:asciiTheme="minorHAnsi" w:hAnsiTheme="minorHAnsi" w:cstheme="minorHAnsi"/>
        </w:rPr>
        <w:t xml:space="preserve"> poniedziałek-piątek</w:t>
      </w:r>
      <w:r w:rsidR="007E00B3" w:rsidRPr="001720DE">
        <w:rPr>
          <w:rFonts w:asciiTheme="minorHAnsi" w:hAnsiTheme="minorHAnsi" w:cstheme="minorHAnsi"/>
        </w:rPr>
        <w:t xml:space="preserve"> 7:30 - 15:30</w:t>
      </w:r>
    </w:p>
    <w:p w:rsidR="007E00B3" w:rsidRDefault="007E00B3" w:rsidP="00D80722">
      <w:pPr>
        <w:tabs>
          <w:tab w:val="left" w:pos="0"/>
          <w:tab w:val="left" w:pos="284"/>
        </w:tabs>
        <w:suppressAutoHyphens/>
        <w:jc w:val="both"/>
        <w:rPr>
          <w:rFonts w:asciiTheme="minorHAnsi" w:hAnsiTheme="minorHAnsi" w:cs="Arial"/>
        </w:rPr>
      </w:pPr>
    </w:p>
    <w:p w:rsidR="007E00B3" w:rsidRDefault="007E00B3" w:rsidP="00C608E9">
      <w:pPr>
        <w:pStyle w:val="Akapitzlist"/>
        <w:numPr>
          <w:ilvl w:val="0"/>
          <w:numId w:val="2"/>
        </w:numPr>
        <w:pBdr>
          <w:top w:val="single" w:sz="4" w:space="1" w:color="auto"/>
          <w:left w:val="single" w:sz="4" w:space="4" w:color="auto"/>
          <w:bottom w:val="single" w:sz="4" w:space="1" w:color="auto"/>
          <w:right w:val="single" w:sz="4" w:space="4" w:color="auto"/>
        </w:pBdr>
        <w:ind w:left="426" w:right="470" w:hanging="426"/>
        <w:jc w:val="both"/>
        <w:outlineLvl w:val="0"/>
        <w:rPr>
          <w:rFonts w:asciiTheme="minorHAnsi" w:hAnsiTheme="minorHAnsi"/>
          <w:b/>
          <w:u w:val="single"/>
        </w:rPr>
      </w:pPr>
      <w:r>
        <w:rPr>
          <w:rFonts w:asciiTheme="minorHAnsi" w:hAnsiTheme="minorHAnsi"/>
          <w:b/>
          <w:u w:val="single"/>
        </w:rPr>
        <w:t>Tryb udzielenia zamówienia</w:t>
      </w:r>
    </w:p>
    <w:p w:rsidR="00BB68E8" w:rsidRDefault="00BB68E8" w:rsidP="00D80722">
      <w:pPr>
        <w:ind w:right="470"/>
        <w:jc w:val="both"/>
        <w:rPr>
          <w:rFonts w:asciiTheme="minorHAnsi" w:hAnsiTheme="minorHAnsi"/>
        </w:rPr>
      </w:pPr>
    </w:p>
    <w:p w:rsidR="007E00B3" w:rsidRDefault="007E00B3" w:rsidP="00EF02FB">
      <w:pPr>
        <w:numPr>
          <w:ilvl w:val="0"/>
          <w:numId w:val="3"/>
        </w:numPr>
        <w:tabs>
          <w:tab w:val="num" w:pos="284"/>
        </w:tabs>
        <w:ind w:left="284" w:right="470" w:hanging="284"/>
        <w:jc w:val="both"/>
        <w:rPr>
          <w:rFonts w:asciiTheme="minorHAnsi" w:hAnsiTheme="minorHAnsi"/>
        </w:rPr>
      </w:pPr>
      <w:r>
        <w:rPr>
          <w:rFonts w:asciiTheme="minorHAnsi" w:hAnsiTheme="minorHAnsi"/>
        </w:rPr>
        <w:t xml:space="preserve">Postępowanie prowadzone jest </w:t>
      </w:r>
      <w:r>
        <w:rPr>
          <w:rFonts w:asciiTheme="minorHAnsi" w:hAnsiTheme="minorHAnsi"/>
          <w:color w:val="000000"/>
        </w:rPr>
        <w:t xml:space="preserve">zgodnie z przepisami Ustawy z dnia 29 stycznia 2004r. – Prawo zamówień publicznych </w:t>
      </w:r>
      <w:r>
        <w:rPr>
          <w:rFonts w:asciiTheme="minorHAnsi" w:hAnsiTheme="minorHAnsi"/>
        </w:rPr>
        <w:t>(tekst jedn. – Dz. U. z 2017r., poz. 1579</w:t>
      </w:r>
      <w:r w:rsidR="00D52061">
        <w:rPr>
          <w:rFonts w:asciiTheme="minorHAnsi" w:hAnsiTheme="minorHAnsi"/>
        </w:rPr>
        <w:t xml:space="preserve"> ze zm.</w:t>
      </w:r>
      <w:r>
        <w:rPr>
          <w:rFonts w:asciiTheme="minorHAnsi" w:hAnsiTheme="minorHAnsi"/>
        </w:rPr>
        <w:t>)</w:t>
      </w:r>
      <w:r>
        <w:rPr>
          <w:rFonts w:asciiTheme="minorHAnsi" w:hAnsiTheme="minorHAnsi"/>
          <w:color w:val="000000"/>
        </w:rPr>
        <w:t>, zwanej dalej „Pzp”.</w:t>
      </w:r>
    </w:p>
    <w:p w:rsidR="007E00B3" w:rsidRPr="00061EFC" w:rsidRDefault="007E00B3" w:rsidP="00EF02FB">
      <w:pPr>
        <w:numPr>
          <w:ilvl w:val="0"/>
          <w:numId w:val="3"/>
        </w:numPr>
        <w:tabs>
          <w:tab w:val="num" w:pos="284"/>
        </w:tabs>
        <w:ind w:left="284" w:right="470" w:hanging="284"/>
        <w:jc w:val="both"/>
        <w:rPr>
          <w:rFonts w:asciiTheme="minorHAnsi" w:hAnsiTheme="minorHAnsi"/>
        </w:rPr>
      </w:pPr>
      <w:r>
        <w:rPr>
          <w:rFonts w:asciiTheme="minorHAnsi" w:hAnsiTheme="minorHAnsi"/>
        </w:rPr>
        <w:t>Postępowanie</w:t>
      </w:r>
      <w:r w:rsidR="0098118F">
        <w:rPr>
          <w:rFonts w:asciiTheme="minorHAnsi" w:hAnsiTheme="minorHAnsi"/>
        </w:rPr>
        <w:t xml:space="preserve"> o udzielenie zamówienia publicznego</w:t>
      </w:r>
      <w:r>
        <w:rPr>
          <w:rFonts w:asciiTheme="minorHAnsi" w:hAnsiTheme="minorHAnsi"/>
        </w:rPr>
        <w:t xml:space="preserve"> prowadzone jest w trybie </w:t>
      </w:r>
      <w:r>
        <w:rPr>
          <w:rFonts w:asciiTheme="minorHAnsi" w:hAnsiTheme="minorHAnsi"/>
          <w:b/>
          <w:bCs/>
        </w:rPr>
        <w:t xml:space="preserve">przetargu nieograniczonego </w:t>
      </w:r>
      <w:r>
        <w:rPr>
          <w:rFonts w:asciiTheme="minorHAnsi" w:hAnsiTheme="minorHAnsi"/>
          <w:bCs/>
        </w:rPr>
        <w:t>(podst. prawna: art. 10 ust. 1 oraz art. 39-46 Pzp)</w:t>
      </w:r>
      <w:r>
        <w:rPr>
          <w:rFonts w:asciiTheme="minorHAnsi" w:hAnsiTheme="minorHAnsi"/>
        </w:rPr>
        <w:t>.</w:t>
      </w:r>
      <w:r w:rsidR="00C860C5">
        <w:rPr>
          <w:rFonts w:asciiTheme="minorHAnsi" w:hAnsiTheme="minorHAnsi" w:cs="Tahoma"/>
          <w:color w:val="000000"/>
        </w:rPr>
        <w:t xml:space="preserve"> o </w:t>
      </w:r>
      <w:r w:rsidR="00C101E4">
        <w:rPr>
          <w:rFonts w:asciiTheme="minorHAnsi" w:hAnsiTheme="minorHAnsi" w:cs="Tahoma"/>
          <w:color w:val="000000"/>
        </w:rPr>
        <w:t>wartości szacunkowej</w:t>
      </w:r>
      <w:r>
        <w:rPr>
          <w:rFonts w:asciiTheme="minorHAnsi" w:hAnsiTheme="minorHAnsi" w:cs="Tahoma"/>
          <w:color w:val="000000"/>
        </w:rPr>
        <w:t xml:space="preserve"> przekraczającej wyrażonej w złotych</w:t>
      </w:r>
      <w:r>
        <w:rPr>
          <w:rFonts w:asciiTheme="minorHAnsi" w:hAnsiTheme="minorHAnsi" w:cs="Tahoma"/>
        </w:rPr>
        <w:t xml:space="preserve"> równowartości kwoty </w:t>
      </w:r>
      <w:r w:rsidR="00C101E4">
        <w:rPr>
          <w:rFonts w:asciiTheme="minorHAnsi" w:hAnsiTheme="minorHAnsi" w:cs="Tahoma"/>
        </w:rPr>
        <w:t xml:space="preserve">209 </w:t>
      </w:r>
      <w:r w:rsidR="00006CFF">
        <w:rPr>
          <w:rFonts w:asciiTheme="minorHAnsi" w:hAnsiTheme="minorHAnsi" w:cs="Tahoma"/>
        </w:rPr>
        <w:t>000</w:t>
      </w:r>
      <w:r>
        <w:rPr>
          <w:rFonts w:asciiTheme="minorHAnsi" w:hAnsiTheme="minorHAnsi" w:cs="Tahoma"/>
        </w:rPr>
        <w:t xml:space="preserve"> euro – zgodnie z</w:t>
      </w:r>
      <w:r w:rsidR="0098118F">
        <w:rPr>
          <w:rFonts w:asciiTheme="minorHAnsi" w:hAnsiTheme="minorHAnsi" w:cs="Tahoma"/>
        </w:rPr>
        <w:t xml:space="preserve"> </w:t>
      </w:r>
      <w:r>
        <w:rPr>
          <w:rFonts w:asciiTheme="minorHAnsi" w:hAnsiTheme="minorHAnsi" w:cs="Tahoma"/>
        </w:rPr>
        <w:t>Rozporząd</w:t>
      </w:r>
      <w:r w:rsidR="00C860C5">
        <w:rPr>
          <w:rFonts w:asciiTheme="minorHAnsi" w:hAnsiTheme="minorHAnsi" w:cs="Tahoma"/>
        </w:rPr>
        <w:t xml:space="preserve">zeniem Prezesa Rady Ministrów z </w:t>
      </w:r>
      <w:r>
        <w:rPr>
          <w:rFonts w:asciiTheme="minorHAnsi" w:hAnsiTheme="minorHAnsi" w:cs="Tahoma"/>
        </w:rPr>
        <w:t>dnia 29 grudnia 2015r. (Dz. U. z 2015r. poz. 2263 ze zm.) w sprawie kwot wartości zamówień oraz konkursów, od których jest uzależniony obowiązek przekazywania ogłoszeń Urzędowi Publikacji Unii Europejskiej.</w:t>
      </w:r>
    </w:p>
    <w:p w:rsidR="00061EFC" w:rsidRDefault="00061EFC" w:rsidP="00EF02FB">
      <w:pPr>
        <w:numPr>
          <w:ilvl w:val="0"/>
          <w:numId w:val="3"/>
        </w:numPr>
        <w:tabs>
          <w:tab w:val="num" w:pos="284"/>
        </w:tabs>
        <w:ind w:left="284" w:right="470" w:hanging="284"/>
        <w:jc w:val="both"/>
        <w:rPr>
          <w:rFonts w:asciiTheme="minorHAnsi" w:hAnsiTheme="minorHAnsi"/>
        </w:rPr>
      </w:pPr>
      <w:r>
        <w:rPr>
          <w:rFonts w:asciiTheme="minorHAnsi" w:hAnsiTheme="minorHAnsi"/>
        </w:rPr>
        <w:t>Postępowanie prowadzonej jest zgodnie z Rozporządzeniem Prezesa Rady Ministrów z dnia 29 grudnia 2015r. w sprawie średniego kursu złotego</w:t>
      </w:r>
      <w:r w:rsidR="00C860C5">
        <w:rPr>
          <w:rFonts w:asciiTheme="minorHAnsi" w:hAnsiTheme="minorHAnsi"/>
        </w:rPr>
        <w:t xml:space="preserve"> w </w:t>
      </w:r>
      <w:r w:rsidR="009E6D81">
        <w:rPr>
          <w:rFonts w:asciiTheme="minorHAnsi" w:hAnsiTheme="minorHAnsi"/>
        </w:rPr>
        <w:t>stosunku do euro stanowiącego podstawę przeliczenia wartości zamówień publicznych (Dz. U. z 2015r.</w:t>
      </w:r>
      <w:r w:rsidR="0098118F">
        <w:rPr>
          <w:rFonts w:asciiTheme="minorHAnsi" w:hAnsiTheme="minorHAnsi"/>
        </w:rPr>
        <w:t xml:space="preserve"> </w:t>
      </w:r>
      <w:r w:rsidR="009E6D81">
        <w:rPr>
          <w:rFonts w:asciiTheme="minorHAnsi" w:hAnsiTheme="minorHAnsi"/>
        </w:rPr>
        <w:t xml:space="preserve">poz. 2254). Zgodnie z w/w Rozporządzeniem </w:t>
      </w:r>
      <w:r w:rsidR="004D7061">
        <w:rPr>
          <w:rFonts w:asciiTheme="minorHAnsi" w:hAnsiTheme="minorHAnsi"/>
        </w:rPr>
        <w:t>średni kurs złotego w stosunku do euro wynosi 4,1749.</w:t>
      </w:r>
    </w:p>
    <w:p w:rsidR="007E00B3" w:rsidRDefault="007E00B3" w:rsidP="00EF02FB">
      <w:pPr>
        <w:pStyle w:val="Nagwek"/>
        <w:numPr>
          <w:ilvl w:val="0"/>
          <w:numId w:val="3"/>
        </w:numPr>
        <w:tabs>
          <w:tab w:val="clear" w:pos="1080"/>
          <w:tab w:val="clear" w:pos="9072"/>
          <w:tab w:val="num" w:pos="284"/>
          <w:tab w:val="left" w:pos="6379"/>
          <w:tab w:val="left" w:pos="6521"/>
          <w:tab w:val="right" w:pos="9720"/>
        </w:tabs>
        <w:ind w:left="284" w:right="470" w:hanging="284"/>
        <w:jc w:val="both"/>
        <w:rPr>
          <w:rFonts w:asciiTheme="minorHAnsi" w:hAnsiTheme="minorHAnsi"/>
        </w:rPr>
      </w:pPr>
      <w:r>
        <w:rPr>
          <w:rFonts w:asciiTheme="minorHAnsi" w:hAnsiTheme="minorHAnsi"/>
        </w:rPr>
        <w:t>Do czynności podejmowanych przez Zamawiającego i Wykonawców stosować się będzie przepisy ustawy z dnia 23 kwietnia 1964 r. – Kodeks cywilny (tekst jedn</w:t>
      </w:r>
      <w:r w:rsidR="0040675A">
        <w:rPr>
          <w:rFonts w:asciiTheme="minorHAnsi" w:hAnsiTheme="minorHAnsi"/>
        </w:rPr>
        <w:t xml:space="preserve">. – Dz. U. z 2017r., poz. 459 z </w:t>
      </w:r>
      <w:r>
        <w:rPr>
          <w:rFonts w:asciiTheme="minorHAnsi" w:hAnsiTheme="minorHAnsi"/>
        </w:rPr>
        <w:t xml:space="preserve">późn. zm.), jeżeli przepisy Pzp nie stanowią inaczej. </w:t>
      </w:r>
    </w:p>
    <w:p w:rsidR="007E00B3" w:rsidRPr="00BF7851" w:rsidRDefault="007E00B3" w:rsidP="00EF02FB">
      <w:pPr>
        <w:pStyle w:val="Nagwek"/>
        <w:numPr>
          <w:ilvl w:val="0"/>
          <w:numId w:val="3"/>
        </w:numPr>
        <w:tabs>
          <w:tab w:val="clear" w:pos="1080"/>
          <w:tab w:val="clear" w:pos="9072"/>
          <w:tab w:val="num" w:pos="284"/>
          <w:tab w:val="left" w:pos="6379"/>
          <w:tab w:val="left" w:pos="6521"/>
          <w:tab w:val="right" w:pos="9720"/>
        </w:tabs>
        <w:ind w:left="284" w:right="470" w:hanging="284"/>
        <w:jc w:val="both"/>
        <w:rPr>
          <w:rFonts w:asciiTheme="minorHAnsi" w:hAnsiTheme="minorHAnsi"/>
          <w:b/>
        </w:rPr>
      </w:pPr>
      <w:r w:rsidRPr="00BF7851">
        <w:rPr>
          <w:rFonts w:asciiTheme="minorHAnsi" w:hAnsiTheme="minorHAnsi"/>
          <w:b/>
        </w:rPr>
        <w:t>Zamówienie jest współfinansowane ze środków Unii Europejskiej w ramach Regionalnego Programu Operacyjnego Województwa Opolsk</w:t>
      </w:r>
      <w:r w:rsidR="0098118F" w:rsidRPr="00BF7851">
        <w:rPr>
          <w:rFonts w:asciiTheme="minorHAnsi" w:hAnsiTheme="minorHAnsi"/>
          <w:b/>
        </w:rPr>
        <w:t xml:space="preserve">iego na lata 2014-2020 w </w:t>
      </w:r>
      <w:r w:rsidRPr="00BF7851">
        <w:rPr>
          <w:rFonts w:asciiTheme="minorHAnsi" w:hAnsiTheme="minorHAnsi"/>
          <w:b/>
        </w:rPr>
        <w:t>ramach naboru do poddziałania 10.1.1. Infrastruktura ochrony zd</w:t>
      </w:r>
      <w:r w:rsidR="00BF7851">
        <w:rPr>
          <w:rFonts w:asciiTheme="minorHAnsi" w:hAnsiTheme="minorHAnsi"/>
          <w:b/>
        </w:rPr>
        <w:t>rowia w </w:t>
      </w:r>
      <w:r w:rsidRPr="00BF7851">
        <w:rPr>
          <w:rFonts w:asciiTheme="minorHAnsi" w:hAnsiTheme="minorHAnsi"/>
          <w:b/>
        </w:rPr>
        <w:t>zakresie profilaktyki zdrowotnej mieszkańców regiony RP</w:t>
      </w:r>
      <w:r w:rsidR="0040675A">
        <w:rPr>
          <w:rFonts w:asciiTheme="minorHAnsi" w:hAnsiTheme="minorHAnsi"/>
          <w:b/>
        </w:rPr>
        <w:t xml:space="preserve">O WO dla Typu II - Inwestycje w </w:t>
      </w:r>
      <w:r w:rsidRPr="00BF7851">
        <w:rPr>
          <w:rFonts w:asciiTheme="minorHAnsi" w:hAnsiTheme="minorHAnsi"/>
          <w:b/>
        </w:rPr>
        <w:t>infrastrukturę i wyposażenie w celu poprawy ogólnej wydajności usług medycznych w zakresie opieki nad oso</w:t>
      </w:r>
      <w:r w:rsidR="00D23356" w:rsidRPr="00BF7851">
        <w:rPr>
          <w:rFonts w:asciiTheme="minorHAnsi" w:hAnsiTheme="minorHAnsi"/>
          <w:b/>
        </w:rPr>
        <w:t>bami starszymi, w tym osobami z </w:t>
      </w:r>
      <w:r w:rsidRPr="00BF7851">
        <w:rPr>
          <w:rFonts w:asciiTheme="minorHAnsi" w:hAnsiTheme="minorHAnsi"/>
          <w:b/>
        </w:rPr>
        <w:t>niepełnosprawnościami.</w:t>
      </w:r>
    </w:p>
    <w:p w:rsidR="008E6C0A" w:rsidRDefault="008E6C0A" w:rsidP="008E6C0A">
      <w:pPr>
        <w:pStyle w:val="Nagwek"/>
        <w:tabs>
          <w:tab w:val="clear" w:pos="9072"/>
          <w:tab w:val="num" w:pos="851"/>
          <w:tab w:val="left" w:pos="6379"/>
          <w:tab w:val="left" w:pos="6521"/>
          <w:tab w:val="right" w:pos="9720"/>
        </w:tabs>
        <w:ind w:right="470"/>
        <w:jc w:val="both"/>
        <w:rPr>
          <w:rFonts w:asciiTheme="minorHAnsi" w:hAnsiTheme="minorHAnsi"/>
        </w:rPr>
      </w:pPr>
    </w:p>
    <w:p w:rsidR="008E6C0A" w:rsidRDefault="008E6C0A" w:rsidP="008E6C0A">
      <w:pPr>
        <w:pStyle w:val="Akapitzlist"/>
        <w:ind w:left="360"/>
        <w:jc w:val="both"/>
        <w:rPr>
          <w:rFonts w:asciiTheme="minorHAnsi" w:hAnsiTheme="minorHAnsi" w:cs="Arial"/>
          <w:u w:val="single"/>
        </w:rPr>
      </w:pPr>
      <w:r>
        <w:rPr>
          <w:rFonts w:asciiTheme="minorHAnsi" w:hAnsiTheme="minorHAnsi" w:cs="Arial"/>
          <w:u w:val="single"/>
        </w:rPr>
        <w:t>Uwaga:</w:t>
      </w:r>
    </w:p>
    <w:p w:rsidR="008E6C0A" w:rsidRDefault="008E6C0A" w:rsidP="00C860C5">
      <w:pPr>
        <w:pStyle w:val="normaltableau"/>
        <w:numPr>
          <w:ilvl w:val="0"/>
          <w:numId w:val="4"/>
        </w:numPr>
        <w:tabs>
          <w:tab w:val="left" w:pos="180"/>
        </w:tabs>
        <w:suppressAutoHyphens/>
        <w:spacing w:before="0" w:after="0"/>
        <w:ind w:left="1134" w:right="425"/>
        <w:rPr>
          <w:rFonts w:asciiTheme="minorHAnsi" w:hAnsiTheme="minorHAnsi" w:cs="Arial"/>
          <w:sz w:val="24"/>
          <w:szCs w:val="24"/>
          <w:lang w:val="pl-PL" w:eastAsia="ar-SA"/>
        </w:rPr>
      </w:pPr>
      <w:r>
        <w:rPr>
          <w:rFonts w:asciiTheme="minorHAnsi" w:hAnsiTheme="minorHAnsi" w:cs="Arial"/>
          <w:sz w:val="24"/>
          <w:szCs w:val="24"/>
          <w:lang w:val="pl-PL" w:eastAsia="ar-SA"/>
        </w:rPr>
        <w:t>Wykonawca winien zapoznać się z całością niniejszej SIWZ.</w:t>
      </w:r>
    </w:p>
    <w:p w:rsidR="008E6C0A" w:rsidRDefault="008E6C0A" w:rsidP="00C860C5">
      <w:pPr>
        <w:pStyle w:val="Akapitzlist"/>
        <w:numPr>
          <w:ilvl w:val="0"/>
          <w:numId w:val="4"/>
        </w:numPr>
        <w:tabs>
          <w:tab w:val="left" w:pos="0"/>
          <w:tab w:val="left" w:pos="284"/>
        </w:tabs>
        <w:suppressAutoHyphens/>
        <w:ind w:left="1134" w:right="425"/>
        <w:jc w:val="both"/>
        <w:rPr>
          <w:rFonts w:asciiTheme="minorHAnsi" w:hAnsiTheme="minorHAnsi" w:cs="Arial"/>
        </w:rPr>
      </w:pPr>
      <w:r>
        <w:rPr>
          <w:rFonts w:asciiTheme="minorHAnsi" w:hAnsiTheme="minorHAnsi" w:cs="Arial"/>
        </w:rPr>
        <w:t>Wszelkie formularze załączone do niniejszej SIWZ stanowią jej in</w:t>
      </w:r>
      <w:r w:rsidR="00006CFF">
        <w:rPr>
          <w:rFonts w:asciiTheme="minorHAnsi" w:hAnsiTheme="minorHAnsi" w:cs="Arial"/>
        </w:rPr>
        <w:t>tegralną część.</w:t>
      </w:r>
    </w:p>
    <w:p w:rsidR="008E6C0A" w:rsidRDefault="008E6C0A" w:rsidP="00C860C5">
      <w:pPr>
        <w:pStyle w:val="Akapitzlist"/>
        <w:numPr>
          <w:ilvl w:val="0"/>
          <w:numId w:val="4"/>
        </w:numPr>
        <w:tabs>
          <w:tab w:val="left" w:pos="0"/>
          <w:tab w:val="left" w:pos="284"/>
        </w:tabs>
        <w:suppressAutoHyphens/>
        <w:ind w:left="1134" w:right="425"/>
        <w:jc w:val="both"/>
        <w:rPr>
          <w:rFonts w:asciiTheme="minorHAnsi" w:hAnsiTheme="minorHAnsi" w:cs="Arial"/>
        </w:rPr>
      </w:pPr>
      <w:r>
        <w:rPr>
          <w:rFonts w:asciiTheme="minorHAnsi" w:hAnsiTheme="minorHAnsi" w:cs="Arial"/>
        </w:rPr>
        <w:t>Należy wypełnić ściśle według wskazówek te załączniki, które podlegają wypełnieniu.</w:t>
      </w:r>
    </w:p>
    <w:p w:rsidR="00EF02FB" w:rsidRPr="00006CFF" w:rsidRDefault="008E6C0A" w:rsidP="00BF7851">
      <w:pPr>
        <w:pStyle w:val="Akapitzlist"/>
        <w:numPr>
          <w:ilvl w:val="0"/>
          <w:numId w:val="4"/>
        </w:numPr>
        <w:tabs>
          <w:tab w:val="left" w:pos="0"/>
          <w:tab w:val="left" w:pos="284"/>
        </w:tabs>
        <w:suppressAutoHyphens/>
        <w:ind w:left="1134" w:right="425"/>
        <w:jc w:val="both"/>
        <w:rPr>
          <w:rFonts w:asciiTheme="minorHAnsi" w:hAnsiTheme="minorHAnsi" w:cs="Arial"/>
        </w:rPr>
      </w:pPr>
      <w:r>
        <w:rPr>
          <w:rFonts w:asciiTheme="minorHAnsi" w:hAnsiTheme="minorHAnsi" w:cs="Arial"/>
          <w:u w:val="single"/>
        </w:rPr>
        <w:lastRenderedPageBreak/>
        <w:t>Wykonawca winien śledzić na bieżąco stronę internetową Zamawiającego</w:t>
      </w:r>
      <w:r w:rsidR="00B87119">
        <w:rPr>
          <w:rFonts w:asciiTheme="minorHAnsi" w:hAnsiTheme="minorHAnsi" w:cs="Arial"/>
          <w:u w:val="single"/>
        </w:rPr>
        <w:t xml:space="preserve"> – </w:t>
      </w:r>
      <w:hyperlink r:id="rId9" w:history="1">
        <w:r w:rsidR="00006CFF" w:rsidRPr="0012451D">
          <w:rPr>
            <w:rStyle w:val="Hipercze"/>
            <w:rFonts w:asciiTheme="minorHAnsi" w:hAnsiTheme="minorHAnsi" w:cs="Arial"/>
          </w:rPr>
          <w:t>www.pcm.prudnik.pl</w:t>
        </w:r>
      </w:hyperlink>
      <w:r w:rsidR="00B87119" w:rsidRPr="00503FCD">
        <w:rPr>
          <w:rFonts w:asciiTheme="minorHAnsi" w:hAnsiTheme="minorHAnsi" w:cs="Arial"/>
          <w:u w:val="single"/>
        </w:rPr>
        <w:t>.</w:t>
      </w:r>
    </w:p>
    <w:p w:rsidR="00006CFF" w:rsidRPr="00006CFF" w:rsidRDefault="00006CFF" w:rsidP="00006CFF">
      <w:pPr>
        <w:tabs>
          <w:tab w:val="left" w:pos="0"/>
          <w:tab w:val="left" w:pos="284"/>
        </w:tabs>
        <w:suppressAutoHyphens/>
        <w:ind w:right="425"/>
        <w:jc w:val="both"/>
        <w:rPr>
          <w:rFonts w:asciiTheme="minorHAnsi" w:hAnsiTheme="minorHAnsi" w:cs="Arial"/>
        </w:rPr>
      </w:pPr>
    </w:p>
    <w:p w:rsidR="00B11AF7" w:rsidRPr="008E034E" w:rsidRDefault="00B11AF7" w:rsidP="00C608E9">
      <w:pPr>
        <w:numPr>
          <w:ilvl w:val="0"/>
          <w:numId w:val="2"/>
        </w:numPr>
        <w:pBdr>
          <w:top w:val="single" w:sz="4" w:space="1" w:color="auto"/>
          <w:left w:val="single" w:sz="4" w:space="4" w:color="auto"/>
          <w:bottom w:val="single" w:sz="4" w:space="1" w:color="auto"/>
          <w:right w:val="single" w:sz="4" w:space="4" w:color="auto"/>
        </w:pBdr>
        <w:ind w:left="426" w:right="470" w:hanging="426"/>
        <w:jc w:val="both"/>
        <w:outlineLvl w:val="0"/>
        <w:rPr>
          <w:rFonts w:asciiTheme="minorHAnsi" w:hAnsiTheme="minorHAnsi"/>
          <w:b/>
          <w:u w:val="single"/>
        </w:rPr>
      </w:pPr>
      <w:bookmarkStart w:id="0" w:name="_Toc395266067"/>
      <w:bookmarkStart w:id="1" w:name="_Toc166245616"/>
      <w:r w:rsidRPr="008E034E">
        <w:rPr>
          <w:rFonts w:asciiTheme="minorHAnsi" w:hAnsiTheme="minorHAnsi"/>
          <w:b/>
          <w:u w:val="single"/>
        </w:rPr>
        <w:t>Opis przedmiotu zamówienia</w:t>
      </w:r>
      <w:bookmarkEnd w:id="0"/>
      <w:bookmarkEnd w:id="1"/>
    </w:p>
    <w:p w:rsidR="00B11AF7" w:rsidRDefault="00B11AF7" w:rsidP="00B11AF7">
      <w:pPr>
        <w:ind w:right="470"/>
        <w:jc w:val="both"/>
        <w:outlineLvl w:val="0"/>
        <w:rPr>
          <w:rFonts w:asciiTheme="minorHAnsi" w:hAnsiTheme="minorHAnsi"/>
          <w:b/>
          <w:u w:val="single"/>
        </w:rPr>
      </w:pPr>
    </w:p>
    <w:p w:rsidR="00B11AF7" w:rsidRPr="00831B08" w:rsidRDefault="00B11AF7" w:rsidP="00077DD4">
      <w:pPr>
        <w:pStyle w:val="Akapitzlist"/>
        <w:numPr>
          <w:ilvl w:val="1"/>
          <w:numId w:val="2"/>
        </w:numPr>
        <w:tabs>
          <w:tab w:val="clear" w:pos="1440"/>
          <w:tab w:val="num" w:pos="-567"/>
        </w:tabs>
        <w:ind w:left="0" w:firstLine="0"/>
        <w:jc w:val="both"/>
        <w:rPr>
          <w:rFonts w:ascii="Calibri" w:hAnsi="Calibri" w:cs="Calibri"/>
        </w:rPr>
      </w:pPr>
      <w:r w:rsidRPr="00831B08">
        <w:rPr>
          <w:rFonts w:ascii="Calibri" w:hAnsi="Calibri" w:cs="Calibri"/>
        </w:rPr>
        <w:t xml:space="preserve">Przedmiotem zamówienia jest </w:t>
      </w:r>
      <w:r w:rsidR="00B87119">
        <w:rPr>
          <w:rFonts w:ascii="Calibri" w:hAnsi="Calibri" w:cs="Calibri"/>
        </w:rPr>
        <w:t>dostawa sprzętu i wyposażenia na potrzeby</w:t>
      </w:r>
      <w:r w:rsidRPr="00831B08">
        <w:rPr>
          <w:rFonts w:ascii="Calibri" w:hAnsi="Calibri" w:cs="Calibri"/>
        </w:rPr>
        <w:t xml:space="preserve"> Oddziału Chorób Wewnętrznych adekwatnych do zakresu udzielanych przez Prudnickie Centrum Medyczne Spółka Akcyjna w Prudniku świadczeń opieki zdrowotnej</w:t>
      </w:r>
      <w:r w:rsidR="00724A0D">
        <w:rPr>
          <w:rFonts w:ascii="Calibri" w:hAnsi="Calibri" w:cs="Calibri"/>
        </w:rPr>
        <w:t xml:space="preserve"> wraz z odpowiednim przeszkoleniem personelu Zamawiającego w dacie dostawy</w:t>
      </w:r>
      <w:r w:rsidRPr="00831B08">
        <w:rPr>
          <w:rFonts w:ascii="Calibri" w:hAnsi="Calibri" w:cs="Calibri"/>
        </w:rPr>
        <w:t>.</w:t>
      </w:r>
      <w:r w:rsidR="00995742">
        <w:rPr>
          <w:rFonts w:ascii="Calibri" w:hAnsi="Calibri" w:cs="Calibri"/>
        </w:rPr>
        <w:t xml:space="preserve"> Dostawa zgodna z </w:t>
      </w:r>
      <w:r w:rsidR="00BC2429" w:rsidRPr="00831B08">
        <w:rPr>
          <w:rFonts w:ascii="Calibri" w:hAnsi="Calibri" w:cs="Calibri"/>
        </w:rPr>
        <w:t>wykazem asortymentowo-cenowym, stanowiącym załącznik nr 2</w:t>
      </w:r>
      <w:r w:rsidR="00A704B0">
        <w:rPr>
          <w:rFonts w:ascii="Calibri" w:hAnsi="Calibri" w:cs="Calibri"/>
        </w:rPr>
        <w:t>/1-2/11</w:t>
      </w:r>
      <w:r w:rsidR="00BC2429" w:rsidRPr="00831B08">
        <w:rPr>
          <w:rFonts w:ascii="Calibri" w:hAnsi="Calibri" w:cs="Calibri"/>
        </w:rPr>
        <w:t xml:space="preserve"> do</w:t>
      </w:r>
      <w:r w:rsidR="00C32F41">
        <w:rPr>
          <w:rFonts w:ascii="Calibri" w:hAnsi="Calibri" w:cs="Calibri"/>
        </w:rPr>
        <w:t xml:space="preserve"> SIWZ, parametrami technicznymi, warunkami gwarancji,</w:t>
      </w:r>
      <w:r w:rsidR="00C32F41" w:rsidRPr="00831B08">
        <w:rPr>
          <w:rFonts w:ascii="Calibri" w:hAnsi="Calibri" w:cs="Calibri"/>
        </w:rPr>
        <w:t xml:space="preserve"> serwisu</w:t>
      </w:r>
      <w:r w:rsidR="00C32F41">
        <w:rPr>
          <w:rFonts w:ascii="Calibri" w:hAnsi="Calibri" w:cs="Calibri"/>
        </w:rPr>
        <w:t xml:space="preserve"> i szkolenia</w:t>
      </w:r>
      <w:r w:rsidR="00C32F41" w:rsidRPr="00831B08">
        <w:rPr>
          <w:rFonts w:ascii="Calibri" w:hAnsi="Calibri" w:cs="Calibri"/>
        </w:rPr>
        <w:t xml:space="preserve"> – </w:t>
      </w:r>
      <w:r w:rsidR="00BC2429" w:rsidRPr="00831B08">
        <w:rPr>
          <w:rFonts w:ascii="Calibri" w:hAnsi="Calibri" w:cs="Calibri"/>
        </w:rPr>
        <w:t>załącznik nr 3</w:t>
      </w:r>
      <w:r w:rsidR="00A704B0">
        <w:rPr>
          <w:rFonts w:ascii="Calibri" w:hAnsi="Calibri" w:cs="Calibri"/>
        </w:rPr>
        <w:t>/1-3/11</w:t>
      </w:r>
      <w:r w:rsidR="00C32F41">
        <w:rPr>
          <w:rFonts w:ascii="Calibri" w:hAnsi="Calibri" w:cs="Calibri"/>
        </w:rPr>
        <w:t xml:space="preserve"> </w:t>
      </w:r>
      <w:r w:rsidR="00BC2429" w:rsidRPr="00831B08">
        <w:rPr>
          <w:rFonts w:ascii="Calibri" w:hAnsi="Calibri" w:cs="Calibri"/>
        </w:rPr>
        <w:t>do SIWZ.</w:t>
      </w:r>
    </w:p>
    <w:p w:rsidR="003218CE" w:rsidRDefault="003218CE" w:rsidP="003218CE">
      <w:pPr>
        <w:jc w:val="both"/>
        <w:rPr>
          <w:rFonts w:ascii="Calibri" w:hAnsi="Calibri" w:cs="Calibri"/>
        </w:rPr>
      </w:pPr>
    </w:p>
    <w:p w:rsidR="00BC2429" w:rsidRPr="00831B08" w:rsidRDefault="00BC2429" w:rsidP="00831B08">
      <w:pPr>
        <w:pStyle w:val="Akapitzlist"/>
        <w:numPr>
          <w:ilvl w:val="1"/>
          <w:numId w:val="2"/>
        </w:numPr>
        <w:tabs>
          <w:tab w:val="clear" w:pos="1440"/>
        </w:tabs>
        <w:ind w:left="0" w:firstLine="0"/>
        <w:jc w:val="both"/>
        <w:rPr>
          <w:rFonts w:ascii="Calibri" w:hAnsi="Calibri" w:cs="Calibri"/>
        </w:rPr>
      </w:pPr>
      <w:r w:rsidRPr="00831B08">
        <w:rPr>
          <w:rFonts w:ascii="Calibri" w:hAnsi="Calibri" w:cs="Calibri"/>
        </w:rPr>
        <w:t>Zamawiający dopuszcza składanie ofert na poszczególne części</w:t>
      </w:r>
      <w:r w:rsidR="00831B08">
        <w:rPr>
          <w:rFonts w:ascii="Calibri" w:hAnsi="Calibri" w:cs="Calibri"/>
        </w:rPr>
        <w:t>:</w:t>
      </w:r>
    </w:p>
    <w:p w:rsidR="00403E3E" w:rsidRDefault="00403E3E" w:rsidP="003218CE">
      <w:pPr>
        <w:jc w:val="both"/>
        <w:rPr>
          <w:rFonts w:asciiTheme="minorHAnsi" w:hAnsiTheme="minorHAnsi"/>
          <w:bCs/>
        </w:rPr>
      </w:pPr>
      <w:r w:rsidRPr="00DB3A77">
        <w:rPr>
          <w:rFonts w:ascii="Calibri" w:hAnsi="Calibri" w:cs="Calibri"/>
          <w:b/>
        </w:rPr>
        <w:t xml:space="preserve">Część nr </w:t>
      </w:r>
      <w:r w:rsidR="00116108">
        <w:rPr>
          <w:rFonts w:ascii="Calibri" w:hAnsi="Calibri" w:cs="Calibri"/>
          <w:b/>
        </w:rPr>
        <w:t>1</w:t>
      </w:r>
      <w:r>
        <w:rPr>
          <w:rFonts w:ascii="Calibri" w:hAnsi="Calibri" w:cs="Calibri"/>
        </w:rPr>
        <w:t xml:space="preserve"> - Dostawa bieżni z monitorem, bieżni dla osób niepełnosprawnych i rowerków (2 szt.).</w:t>
      </w:r>
    </w:p>
    <w:p w:rsidR="00E94639" w:rsidRDefault="003218CE" w:rsidP="003218CE">
      <w:pPr>
        <w:jc w:val="both"/>
        <w:rPr>
          <w:rFonts w:ascii="Calibri" w:hAnsi="Calibri" w:cs="Calibri"/>
        </w:rPr>
      </w:pPr>
      <w:r w:rsidRPr="00DB3A77">
        <w:rPr>
          <w:rFonts w:ascii="Calibri" w:hAnsi="Calibri" w:cs="Calibri"/>
          <w:b/>
        </w:rPr>
        <w:t xml:space="preserve">Część nr </w:t>
      </w:r>
      <w:r w:rsidR="00116108">
        <w:rPr>
          <w:rFonts w:ascii="Calibri" w:hAnsi="Calibri" w:cs="Calibri"/>
          <w:b/>
        </w:rPr>
        <w:t>2</w:t>
      </w:r>
      <w:r>
        <w:rPr>
          <w:rFonts w:ascii="Calibri" w:hAnsi="Calibri" w:cs="Calibri"/>
        </w:rPr>
        <w:t xml:space="preserve"> – </w:t>
      </w:r>
      <w:r w:rsidR="00E94639">
        <w:rPr>
          <w:rFonts w:ascii="Calibri" w:hAnsi="Calibri" w:cs="Calibri"/>
        </w:rPr>
        <w:t>Dostawa wózków toaletowych (5 szt.), wózka toaletowego do pielęgnacji pacjenta z pojemnikiem na pościel, podnośnika pacjenta, wózka transportowego do przewożenia pacjentów, materaców przeciwodleżynowych (4 szt.), łóżek wielofunkcyjnych (6 szt.), wózka wanny do mycia pacjentów, stołu elektrycz</w:t>
      </w:r>
      <w:r w:rsidR="009F1559">
        <w:rPr>
          <w:rFonts w:ascii="Calibri" w:hAnsi="Calibri" w:cs="Calibri"/>
        </w:rPr>
        <w:t>nego zabiegowego</w:t>
      </w:r>
      <w:r w:rsidR="00E94639">
        <w:rPr>
          <w:rFonts w:ascii="Calibri" w:hAnsi="Calibri" w:cs="Calibri"/>
        </w:rPr>
        <w:t>.</w:t>
      </w:r>
    </w:p>
    <w:p w:rsidR="003218CE" w:rsidRDefault="003218CE" w:rsidP="003218CE">
      <w:pPr>
        <w:jc w:val="both"/>
        <w:rPr>
          <w:rFonts w:ascii="Calibri" w:hAnsi="Calibri" w:cs="Calibri"/>
        </w:rPr>
      </w:pPr>
      <w:r w:rsidRPr="00DB3A77">
        <w:rPr>
          <w:rFonts w:ascii="Calibri" w:hAnsi="Calibri" w:cs="Calibri"/>
          <w:b/>
        </w:rPr>
        <w:t xml:space="preserve">Część nr </w:t>
      </w:r>
      <w:r w:rsidR="00116108">
        <w:rPr>
          <w:rFonts w:ascii="Calibri" w:hAnsi="Calibri" w:cs="Calibri"/>
          <w:b/>
        </w:rPr>
        <w:t>3</w:t>
      </w:r>
      <w:r w:rsidR="00CC7306">
        <w:rPr>
          <w:rFonts w:ascii="Calibri" w:hAnsi="Calibri" w:cs="Calibri"/>
          <w:b/>
        </w:rPr>
        <w:t xml:space="preserve"> </w:t>
      </w:r>
      <w:r w:rsidR="00CC7306" w:rsidRPr="00CC7306">
        <w:rPr>
          <w:rFonts w:ascii="Calibri" w:hAnsi="Calibri" w:cs="Calibri"/>
        </w:rPr>
        <w:t>-</w:t>
      </w:r>
      <w:r w:rsidRPr="00CC7306">
        <w:rPr>
          <w:rFonts w:ascii="Calibri" w:hAnsi="Calibri" w:cs="Calibri"/>
        </w:rPr>
        <w:t xml:space="preserve"> </w:t>
      </w:r>
      <w:r w:rsidR="00E94639">
        <w:rPr>
          <w:rFonts w:ascii="Calibri" w:hAnsi="Calibri" w:cs="Calibri"/>
        </w:rPr>
        <w:t>Dostawa pomp infuzyjnych dwustrzykawkowych (4 szt.), aparatu do spirometrii, holtera EKG, holtera ciśnieni</w:t>
      </w:r>
      <w:r w:rsidR="008B189B">
        <w:rPr>
          <w:rFonts w:ascii="Calibri" w:hAnsi="Calibri" w:cs="Calibri"/>
        </w:rPr>
        <w:t>owego, aparatu EKG, respiratora i</w:t>
      </w:r>
      <w:r w:rsidR="00E94639">
        <w:rPr>
          <w:rFonts w:ascii="Calibri" w:hAnsi="Calibri" w:cs="Calibri"/>
        </w:rPr>
        <w:t xml:space="preserve"> defibrylatora zewnętrznego</w:t>
      </w:r>
      <w:r w:rsidR="008B189B">
        <w:rPr>
          <w:rFonts w:ascii="Calibri" w:hAnsi="Calibri" w:cs="Calibri"/>
        </w:rPr>
        <w:t>.</w:t>
      </w:r>
      <w:r w:rsidR="00E94639">
        <w:rPr>
          <w:rFonts w:ascii="Calibri" w:hAnsi="Calibri" w:cs="Calibri"/>
        </w:rPr>
        <w:t xml:space="preserve"> </w:t>
      </w:r>
    </w:p>
    <w:p w:rsidR="009F1559" w:rsidRDefault="009F1559" w:rsidP="003218CE">
      <w:pPr>
        <w:jc w:val="both"/>
        <w:rPr>
          <w:rFonts w:ascii="Calibri" w:hAnsi="Calibri" w:cs="Calibri"/>
        </w:rPr>
      </w:pPr>
      <w:r w:rsidRPr="00DB3A77">
        <w:rPr>
          <w:rFonts w:ascii="Calibri" w:hAnsi="Calibri" w:cs="Calibri"/>
          <w:b/>
        </w:rPr>
        <w:t xml:space="preserve">Część nr </w:t>
      </w:r>
      <w:r w:rsidR="00116108">
        <w:rPr>
          <w:rFonts w:ascii="Calibri" w:hAnsi="Calibri" w:cs="Calibri"/>
          <w:b/>
        </w:rPr>
        <w:t>4</w:t>
      </w:r>
      <w:r>
        <w:rPr>
          <w:rFonts w:ascii="Calibri" w:hAnsi="Calibri" w:cs="Calibri"/>
          <w:b/>
        </w:rPr>
        <w:t xml:space="preserve"> </w:t>
      </w:r>
      <w:r w:rsidR="00CC7306">
        <w:rPr>
          <w:rFonts w:ascii="Calibri" w:hAnsi="Calibri" w:cs="Calibri"/>
        </w:rPr>
        <w:t xml:space="preserve">- </w:t>
      </w:r>
      <w:r w:rsidRPr="009F1559">
        <w:rPr>
          <w:rFonts w:ascii="Calibri" w:hAnsi="Calibri" w:cs="Calibri"/>
        </w:rPr>
        <w:t>Dostawa defibrylatora</w:t>
      </w:r>
      <w:r>
        <w:rPr>
          <w:rFonts w:ascii="Calibri" w:hAnsi="Calibri" w:cs="Calibri"/>
        </w:rPr>
        <w:t>.</w:t>
      </w:r>
    </w:p>
    <w:p w:rsidR="009F1559" w:rsidRPr="009F1559" w:rsidRDefault="009F1559" w:rsidP="003218CE">
      <w:pPr>
        <w:jc w:val="both"/>
        <w:rPr>
          <w:rFonts w:asciiTheme="minorHAnsi" w:hAnsiTheme="minorHAnsi"/>
          <w:bCs/>
        </w:rPr>
      </w:pPr>
      <w:r w:rsidRPr="00DB3A77">
        <w:rPr>
          <w:rFonts w:ascii="Calibri" w:hAnsi="Calibri" w:cs="Calibri"/>
          <w:b/>
        </w:rPr>
        <w:t xml:space="preserve">Część nr </w:t>
      </w:r>
      <w:r w:rsidR="00116108">
        <w:rPr>
          <w:rFonts w:ascii="Calibri" w:hAnsi="Calibri" w:cs="Calibri"/>
          <w:b/>
        </w:rPr>
        <w:t>5</w:t>
      </w:r>
      <w:r>
        <w:rPr>
          <w:rFonts w:ascii="Calibri" w:hAnsi="Calibri" w:cs="Calibri"/>
        </w:rPr>
        <w:t xml:space="preserve"> – Dostawa lasera wysokoenergetycznego ze skanerem.</w:t>
      </w:r>
    </w:p>
    <w:p w:rsidR="00DF645A" w:rsidRDefault="001E3B4C" w:rsidP="003218CE">
      <w:pPr>
        <w:jc w:val="both"/>
        <w:rPr>
          <w:rFonts w:ascii="Calibri" w:hAnsi="Calibri" w:cs="Calibri"/>
        </w:rPr>
      </w:pPr>
      <w:r w:rsidRPr="00DB3A77">
        <w:rPr>
          <w:rFonts w:ascii="Calibri" w:hAnsi="Calibri" w:cs="Calibri"/>
          <w:b/>
        </w:rPr>
        <w:t xml:space="preserve">Część nr </w:t>
      </w:r>
      <w:r w:rsidR="00116108">
        <w:rPr>
          <w:rFonts w:ascii="Calibri" w:hAnsi="Calibri" w:cs="Calibri"/>
          <w:b/>
        </w:rPr>
        <w:t>6</w:t>
      </w:r>
      <w:r>
        <w:rPr>
          <w:rFonts w:ascii="Calibri" w:hAnsi="Calibri" w:cs="Calibri"/>
        </w:rPr>
        <w:t xml:space="preserve"> – Dostawa </w:t>
      </w:r>
      <w:r w:rsidR="007960C3">
        <w:rPr>
          <w:rFonts w:ascii="Calibri" w:hAnsi="Calibri" w:cs="Calibri"/>
        </w:rPr>
        <w:t>magnetronika, stołu do masażu całkowitego elektrycznego, foteli do masażu (2</w:t>
      </w:r>
      <w:r w:rsidR="00E104F8">
        <w:rPr>
          <w:rFonts w:ascii="Calibri" w:hAnsi="Calibri" w:cs="Calibri"/>
        </w:rPr>
        <w:t xml:space="preserve"> szt.</w:t>
      </w:r>
      <w:r w:rsidR="00502620">
        <w:rPr>
          <w:rFonts w:ascii="Calibri" w:hAnsi="Calibri" w:cs="Calibri"/>
        </w:rPr>
        <w:t>)</w:t>
      </w:r>
      <w:r w:rsidR="00E104F8">
        <w:rPr>
          <w:rFonts w:ascii="Calibri" w:hAnsi="Calibri" w:cs="Calibri"/>
        </w:rPr>
        <w:t>, urządzeń do masażu stóp (</w:t>
      </w:r>
      <w:r w:rsidR="007960C3">
        <w:rPr>
          <w:rFonts w:ascii="Calibri" w:hAnsi="Calibri" w:cs="Calibri"/>
        </w:rPr>
        <w:t xml:space="preserve">3 szt.), </w:t>
      </w:r>
      <w:r w:rsidR="00E104F8">
        <w:rPr>
          <w:rFonts w:ascii="Calibri" w:hAnsi="Calibri" w:cs="Calibri"/>
        </w:rPr>
        <w:t>rotorów</w:t>
      </w:r>
      <w:r>
        <w:rPr>
          <w:rFonts w:ascii="Calibri" w:hAnsi="Calibri" w:cs="Calibri"/>
        </w:rPr>
        <w:t xml:space="preserve"> </w:t>
      </w:r>
      <w:r w:rsidR="00E104F8">
        <w:rPr>
          <w:rFonts w:ascii="Calibri" w:hAnsi="Calibri" w:cs="Calibri"/>
        </w:rPr>
        <w:t>końc</w:t>
      </w:r>
      <w:r w:rsidR="00DB3A77">
        <w:rPr>
          <w:rFonts w:ascii="Calibri" w:hAnsi="Calibri" w:cs="Calibri"/>
        </w:rPr>
        <w:t xml:space="preserve">zyn górnych i dolnych (3 szt.) i </w:t>
      </w:r>
      <w:r w:rsidR="00E104F8">
        <w:rPr>
          <w:rFonts w:ascii="Calibri" w:hAnsi="Calibri" w:cs="Calibri"/>
        </w:rPr>
        <w:t>stolików do terapii zajęciowej (2 szt.)</w:t>
      </w:r>
      <w:r w:rsidR="00DF645A">
        <w:rPr>
          <w:rFonts w:ascii="Calibri" w:hAnsi="Calibri" w:cs="Calibri"/>
        </w:rPr>
        <w:t>.</w:t>
      </w:r>
    </w:p>
    <w:p w:rsidR="003218CE" w:rsidRDefault="00DF645A" w:rsidP="003218CE">
      <w:pPr>
        <w:jc w:val="both"/>
        <w:rPr>
          <w:rFonts w:ascii="Calibri" w:hAnsi="Calibri" w:cs="Calibri"/>
        </w:rPr>
      </w:pPr>
      <w:r w:rsidRPr="00DB3A77">
        <w:rPr>
          <w:rFonts w:ascii="Calibri" w:hAnsi="Calibri" w:cs="Calibri"/>
          <w:b/>
        </w:rPr>
        <w:t xml:space="preserve">Część nr </w:t>
      </w:r>
      <w:r w:rsidR="00116108">
        <w:rPr>
          <w:rFonts w:ascii="Calibri" w:hAnsi="Calibri" w:cs="Calibri"/>
          <w:b/>
        </w:rPr>
        <w:t>7</w:t>
      </w:r>
      <w:r>
        <w:rPr>
          <w:rFonts w:ascii="Calibri" w:hAnsi="Calibri" w:cs="Calibri"/>
        </w:rPr>
        <w:t xml:space="preserve"> – Dostawa ciśnieniomierza stacjonarnego, łóżka EKG, balkoników (5 szt.), inhalatorów (3 szt.), wagi lekarskiej specjalistycznej dla osób z </w:t>
      </w:r>
      <w:r w:rsidR="00646026">
        <w:rPr>
          <w:rFonts w:ascii="Calibri" w:hAnsi="Calibri" w:cs="Calibri"/>
        </w:rPr>
        <w:t>niepełno</w:t>
      </w:r>
      <w:r w:rsidR="00E64624">
        <w:rPr>
          <w:rFonts w:ascii="Calibri" w:hAnsi="Calibri" w:cs="Calibri"/>
        </w:rPr>
        <w:t xml:space="preserve">sprawnościami, </w:t>
      </w:r>
      <w:r w:rsidR="00646026">
        <w:rPr>
          <w:rFonts w:ascii="Calibri" w:hAnsi="Calibri" w:cs="Calibri"/>
        </w:rPr>
        <w:t>lampy bakteriobójczej przepływowej</w:t>
      </w:r>
      <w:r w:rsidR="00620211">
        <w:rPr>
          <w:rFonts w:ascii="Calibri" w:hAnsi="Calibri" w:cs="Calibri"/>
        </w:rPr>
        <w:t xml:space="preserve"> i lampy do światłolecznictwa.</w:t>
      </w:r>
    </w:p>
    <w:p w:rsidR="00CC7306" w:rsidRPr="00CC7306" w:rsidRDefault="00CC7306" w:rsidP="003218CE">
      <w:pPr>
        <w:jc w:val="both"/>
        <w:rPr>
          <w:rFonts w:ascii="Calibri" w:hAnsi="Calibri" w:cs="Calibri"/>
        </w:rPr>
      </w:pPr>
      <w:r w:rsidRPr="00CC7306">
        <w:rPr>
          <w:rFonts w:ascii="Calibri" w:hAnsi="Calibri" w:cs="Calibri"/>
          <w:b/>
        </w:rPr>
        <w:t xml:space="preserve">Część nr </w:t>
      </w:r>
      <w:r w:rsidR="00116108">
        <w:rPr>
          <w:rFonts w:ascii="Calibri" w:hAnsi="Calibri" w:cs="Calibri"/>
          <w:b/>
        </w:rPr>
        <w:t xml:space="preserve">8 </w:t>
      </w:r>
      <w:r>
        <w:rPr>
          <w:rFonts w:ascii="Calibri" w:hAnsi="Calibri" w:cs="Calibri"/>
        </w:rPr>
        <w:t>– Dostawa stołu do masażu z platforma wodną.</w:t>
      </w:r>
    </w:p>
    <w:p w:rsidR="001E4421" w:rsidRDefault="001E4421" w:rsidP="003218CE">
      <w:pPr>
        <w:jc w:val="both"/>
        <w:rPr>
          <w:rFonts w:ascii="Calibri" w:hAnsi="Calibri" w:cs="Calibri"/>
        </w:rPr>
      </w:pPr>
      <w:r w:rsidRPr="00F668E8">
        <w:rPr>
          <w:rFonts w:ascii="Calibri" w:hAnsi="Calibri" w:cs="Calibri"/>
          <w:b/>
        </w:rPr>
        <w:t xml:space="preserve">Część nr </w:t>
      </w:r>
      <w:r w:rsidR="00116108">
        <w:rPr>
          <w:rFonts w:ascii="Calibri" w:hAnsi="Calibri" w:cs="Calibri"/>
          <w:b/>
        </w:rPr>
        <w:t>9</w:t>
      </w:r>
      <w:r>
        <w:rPr>
          <w:rFonts w:ascii="Calibri" w:hAnsi="Calibri" w:cs="Calibri"/>
        </w:rPr>
        <w:t xml:space="preserve"> – Dostawa </w:t>
      </w:r>
      <w:r w:rsidR="00F668E8">
        <w:rPr>
          <w:rFonts w:ascii="Calibri" w:hAnsi="Calibri" w:cs="Calibri"/>
        </w:rPr>
        <w:t>urządzenia do krioterapii.</w:t>
      </w:r>
    </w:p>
    <w:p w:rsidR="00A704B0" w:rsidRPr="00A704B0" w:rsidRDefault="00A704B0" w:rsidP="003218CE">
      <w:pPr>
        <w:jc w:val="both"/>
        <w:rPr>
          <w:rFonts w:asciiTheme="minorHAnsi" w:hAnsiTheme="minorHAnsi" w:cstheme="minorHAnsi"/>
        </w:rPr>
      </w:pPr>
      <w:r w:rsidRPr="00A704B0">
        <w:rPr>
          <w:rFonts w:ascii="Calibri" w:hAnsi="Calibri" w:cs="Calibri"/>
          <w:b/>
        </w:rPr>
        <w:t>Część nr 10</w:t>
      </w:r>
      <w:r>
        <w:rPr>
          <w:rFonts w:ascii="Calibri" w:hAnsi="Calibri" w:cs="Calibri"/>
        </w:rPr>
        <w:t xml:space="preserve"> – Dostawa apar</w:t>
      </w:r>
      <w:r w:rsidRPr="00CC6EA4">
        <w:rPr>
          <w:rFonts w:asciiTheme="minorHAnsi" w:hAnsiTheme="minorHAnsi" w:cstheme="minorHAnsi"/>
        </w:rPr>
        <w:t xml:space="preserve">atu </w:t>
      </w:r>
      <w:r>
        <w:rPr>
          <w:rFonts w:asciiTheme="minorHAnsi" w:hAnsiTheme="minorHAnsi" w:cstheme="minorHAnsi"/>
        </w:rPr>
        <w:t>ultrasonograficznego</w:t>
      </w:r>
      <w:r w:rsidR="00695AA2">
        <w:rPr>
          <w:rFonts w:asciiTheme="minorHAnsi" w:hAnsiTheme="minorHAnsi" w:cstheme="minorHAnsi"/>
        </w:rPr>
        <w:t xml:space="preserve"> z głowicami</w:t>
      </w:r>
      <w:r>
        <w:rPr>
          <w:rFonts w:asciiTheme="minorHAnsi" w:hAnsiTheme="minorHAnsi" w:cstheme="minorHAnsi"/>
        </w:rPr>
        <w:t>.</w:t>
      </w:r>
    </w:p>
    <w:p w:rsidR="00A704B0" w:rsidRDefault="00A704B0" w:rsidP="003218CE">
      <w:pPr>
        <w:jc w:val="both"/>
        <w:rPr>
          <w:rFonts w:ascii="Calibri" w:hAnsi="Calibri" w:cs="Calibri"/>
        </w:rPr>
      </w:pPr>
      <w:r w:rsidRPr="00A704B0">
        <w:rPr>
          <w:rFonts w:ascii="Calibri" w:hAnsi="Calibri" w:cs="Calibri"/>
          <w:b/>
        </w:rPr>
        <w:t>Część nr 11</w:t>
      </w:r>
      <w:r>
        <w:rPr>
          <w:rFonts w:ascii="Calibri" w:hAnsi="Calibri" w:cs="Calibri"/>
        </w:rPr>
        <w:t xml:space="preserve"> -</w:t>
      </w:r>
      <w:r w:rsidRPr="00A704B0">
        <w:rPr>
          <w:rFonts w:ascii="Calibri" w:hAnsi="Calibri" w:cs="Calibri"/>
        </w:rPr>
        <w:t xml:space="preserve"> </w:t>
      </w:r>
      <w:r>
        <w:rPr>
          <w:rFonts w:ascii="Calibri" w:hAnsi="Calibri" w:cs="Calibri"/>
        </w:rPr>
        <w:t>Dostawa aparatu Doppler.</w:t>
      </w:r>
    </w:p>
    <w:p w:rsidR="006E34CA" w:rsidRDefault="006E34CA" w:rsidP="00B11AF7">
      <w:pPr>
        <w:tabs>
          <w:tab w:val="left" w:pos="0"/>
          <w:tab w:val="left" w:pos="142"/>
        </w:tabs>
        <w:ind w:left="360" w:right="-239" w:firstLine="66"/>
        <w:jc w:val="both"/>
        <w:rPr>
          <w:rFonts w:asciiTheme="minorHAnsi" w:hAnsiTheme="minorHAnsi"/>
          <w:bCs/>
        </w:rPr>
      </w:pPr>
    </w:p>
    <w:p w:rsidR="00B11AF7" w:rsidRPr="00232E32" w:rsidRDefault="00B11AF7" w:rsidP="00B31035">
      <w:pPr>
        <w:pStyle w:val="Akapitzlist"/>
        <w:numPr>
          <w:ilvl w:val="1"/>
          <w:numId w:val="2"/>
        </w:numPr>
        <w:tabs>
          <w:tab w:val="clear" w:pos="1440"/>
          <w:tab w:val="num" w:pos="0"/>
          <w:tab w:val="left" w:pos="142"/>
        </w:tabs>
        <w:ind w:left="0" w:right="-239" w:firstLine="0"/>
        <w:jc w:val="both"/>
        <w:rPr>
          <w:rFonts w:asciiTheme="minorHAnsi" w:hAnsiTheme="minorHAnsi"/>
          <w:bCs/>
          <w:u w:val="single"/>
        </w:rPr>
      </w:pPr>
      <w:r w:rsidRPr="00232E32">
        <w:rPr>
          <w:rFonts w:asciiTheme="minorHAnsi" w:hAnsiTheme="minorHAnsi"/>
          <w:bCs/>
          <w:u w:val="single"/>
        </w:rPr>
        <w:t>Kody CPV (Wspólny Słownik Zamówień):</w:t>
      </w:r>
    </w:p>
    <w:p w:rsidR="006E34CA" w:rsidRDefault="00B11AF7" w:rsidP="00A1161A">
      <w:pPr>
        <w:tabs>
          <w:tab w:val="left" w:pos="0"/>
          <w:tab w:val="left" w:pos="142"/>
        </w:tabs>
        <w:ind w:right="-239"/>
        <w:jc w:val="both"/>
        <w:rPr>
          <w:rFonts w:asciiTheme="minorHAnsi" w:hAnsiTheme="minorHAnsi" w:cstheme="minorHAnsi"/>
          <w:bCs/>
          <w:u w:val="single"/>
        </w:rPr>
      </w:pPr>
      <w:r w:rsidRPr="00232E32">
        <w:rPr>
          <w:rFonts w:asciiTheme="minorHAnsi" w:hAnsiTheme="minorHAnsi"/>
          <w:bCs/>
          <w:u w:val="single"/>
        </w:rPr>
        <w:t xml:space="preserve">KOD CPV: </w:t>
      </w:r>
      <w:r w:rsidR="006E34CA" w:rsidRPr="00232E32">
        <w:rPr>
          <w:rFonts w:asciiTheme="minorHAnsi" w:hAnsiTheme="minorHAnsi" w:cstheme="minorHAnsi"/>
          <w:bCs/>
          <w:u w:val="single"/>
        </w:rPr>
        <w:t>331</w:t>
      </w:r>
      <w:r w:rsidR="004E6838">
        <w:rPr>
          <w:rFonts w:asciiTheme="minorHAnsi" w:hAnsiTheme="minorHAnsi" w:cstheme="minorHAnsi"/>
          <w:bCs/>
          <w:u w:val="single"/>
        </w:rPr>
        <w:t>00000-0 -</w:t>
      </w:r>
      <w:r w:rsidR="00A1161A" w:rsidRPr="00232E32">
        <w:rPr>
          <w:rFonts w:asciiTheme="minorHAnsi" w:hAnsiTheme="minorHAnsi" w:cstheme="minorHAnsi"/>
          <w:bCs/>
          <w:u w:val="single"/>
        </w:rPr>
        <w:t xml:space="preserve"> Urządzenia medyczne</w:t>
      </w:r>
    </w:p>
    <w:p w:rsidR="00543E4D" w:rsidRDefault="00543E4D" w:rsidP="00A1161A">
      <w:pPr>
        <w:tabs>
          <w:tab w:val="left" w:pos="0"/>
          <w:tab w:val="left" w:pos="142"/>
        </w:tabs>
        <w:ind w:right="-239"/>
        <w:jc w:val="both"/>
        <w:rPr>
          <w:rFonts w:asciiTheme="minorHAnsi" w:hAnsiTheme="minorHAnsi" w:cstheme="minorHAnsi"/>
          <w:bCs/>
          <w:u w:val="single"/>
        </w:rPr>
      </w:pPr>
      <w:r>
        <w:rPr>
          <w:rFonts w:asciiTheme="minorHAnsi" w:hAnsiTheme="minorHAnsi" w:cstheme="minorHAnsi"/>
          <w:bCs/>
          <w:u w:val="single"/>
        </w:rPr>
        <w:t>Dodatkowe kody CPV:</w:t>
      </w:r>
    </w:p>
    <w:p w:rsidR="005C566A" w:rsidRPr="00543E4D" w:rsidRDefault="00D52061" w:rsidP="00A1161A">
      <w:pPr>
        <w:tabs>
          <w:tab w:val="left" w:pos="0"/>
          <w:tab w:val="left" w:pos="142"/>
        </w:tabs>
        <w:ind w:right="-239"/>
        <w:jc w:val="both"/>
        <w:rPr>
          <w:rFonts w:asciiTheme="minorHAnsi" w:hAnsiTheme="minorHAnsi" w:cstheme="minorHAnsi"/>
        </w:rPr>
      </w:pPr>
      <w:r>
        <w:rPr>
          <w:rFonts w:asciiTheme="minorHAnsi" w:hAnsiTheme="minorHAnsi" w:cstheme="minorHAnsi"/>
        </w:rPr>
        <w:t xml:space="preserve">33112200-0 </w:t>
      </w:r>
      <w:r w:rsidR="005C566A" w:rsidRPr="00543E4D">
        <w:rPr>
          <w:rFonts w:asciiTheme="minorHAnsi" w:hAnsiTheme="minorHAnsi" w:cstheme="minorHAnsi"/>
        </w:rPr>
        <w:t>Aparaty ultrasonograficzne</w:t>
      </w:r>
    </w:p>
    <w:p w:rsidR="00903950" w:rsidRPr="00543E4D" w:rsidRDefault="00903950" w:rsidP="00A1161A">
      <w:pPr>
        <w:tabs>
          <w:tab w:val="left" w:pos="0"/>
          <w:tab w:val="left" w:pos="142"/>
        </w:tabs>
        <w:ind w:right="-239"/>
        <w:jc w:val="both"/>
        <w:rPr>
          <w:rFonts w:asciiTheme="minorHAnsi" w:hAnsiTheme="minorHAnsi" w:cstheme="minorHAnsi"/>
        </w:rPr>
      </w:pPr>
      <w:r w:rsidRPr="00543E4D">
        <w:rPr>
          <w:rFonts w:asciiTheme="minorHAnsi" w:hAnsiTheme="minorHAnsi" w:cstheme="minorHAnsi"/>
        </w:rPr>
        <w:t>33192100-3 Łóżka do użytku medycznego</w:t>
      </w:r>
    </w:p>
    <w:p w:rsidR="009F75E3" w:rsidRPr="00543E4D" w:rsidRDefault="009F75E3" w:rsidP="00A1161A">
      <w:pPr>
        <w:tabs>
          <w:tab w:val="left" w:pos="0"/>
          <w:tab w:val="left" w:pos="142"/>
        </w:tabs>
        <w:ind w:right="-239"/>
        <w:jc w:val="both"/>
        <w:rPr>
          <w:rFonts w:asciiTheme="minorHAnsi" w:hAnsiTheme="minorHAnsi" w:cstheme="minorHAnsi"/>
        </w:rPr>
      </w:pPr>
      <w:r w:rsidRPr="00543E4D">
        <w:rPr>
          <w:rFonts w:asciiTheme="minorHAnsi" w:hAnsiTheme="minorHAnsi" w:cstheme="minorHAnsi"/>
        </w:rPr>
        <w:t>33194110-0 Pompy infuzyjne</w:t>
      </w:r>
    </w:p>
    <w:p w:rsidR="009F75E3" w:rsidRPr="00543E4D" w:rsidRDefault="009F75E3" w:rsidP="00A1161A">
      <w:pPr>
        <w:tabs>
          <w:tab w:val="left" w:pos="0"/>
          <w:tab w:val="left" w:pos="142"/>
        </w:tabs>
        <w:ind w:right="-239"/>
        <w:jc w:val="both"/>
        <w:rPr>
          <w:rFonts w:asciiTheme="minorHAnsi" w:hAnsiTheme="minorHAnsi" w:cstheme="minorHAnsi"/>
        </w:rPr>
      </w:pPr>
      <w:r w:rsidRPr="00543E4D">
        <w:rPr>
          <w:rFonts w:asciiTheme="minorHAnsi" w:hAnsiTheme="minorHAnsi" w:cstheme="minorHAnsi"/>
        </w:rPr>
        <w:t>33182100-0 Defibrylatory</w:t>
      </w:r>
    </w:p>
    <w:p w:rsidR="00314B4C" w:rsidRPr="00543E4D" w:rsidRDefault="00314B4C" w:rsidP="00A1161A">
      <w:pPr>
        <w:tabs>
          <w:tab w:val="left" w:pos="0"/>
          <w:tab w:val="left" w:pos="142"/>
        </w:tabs>
        <w:ind w:right="-239"/>
        <w:jc w:val="both"/>
        <w:rPr>
          <w:rFonts w:asciiTheme="minorHAnsi" w:hAnsiTheme="minorHAnsi" w:cstheme="minorHAnsi"/>
        </w:rPr>
      </w:pPr>
      <w:r w:rsidRPr="00543E4D">
        <w:rPr>
          <w:rFonts w:asciiTheme="minorHAnsi" w:hAnsiTheme="minorHAnsi" w:cstheme="minorHAnsi"/>
        </w:rPr>
        <w:t>33252310-7 Ciśnieniomierze</w:t>
      </w:r>
    </w:p>
    <w:p w:rsidR="00314B4C" w:rsidRPr="00543E4D" w:rsidRDefault="00314B4C" w:rsidP="00A1161A">
      <w:pPr>
        <w:tabs>
          <w:tab w:val="left" w:pos="0"/>
          <w:tab w:val="left" w:pos="142"/>
        </w:tabs>
        <w:ind w:right="-239"/>
        <w:jc w:val="both"/>
        <w:rPr>
          <w:rFonts w:asciiTheme="minorHAnsi" w:hAnsiTheme="minorHAnsi" w:cstheme="minorHAnsi"/>
        </w:rPr>
      </w:pPr>
      <w:r w:rsidRPr="00543E4D">
        <w:rPr>
          <w:rFonts w:asciiTheme="minorHAnsi" w:hAnsiTheme="minorHAnsi" w:cstheme="minorHAnsi"/>
        </w:rPr>
        <w:t>33165000-4 Przyrządy do kriochirurgii i krioterapii</w:t>
      </w:r>
    </w:p>
    <w:p w:rsidR="00543E4D" w:rsidRPr="00543E4D" w:rsidRDefault="00543E4D" w:rsidP="00A1161A">
      <w:pPr>
        <w:tabs>
          <w:tab w:val="left" w:pos="0"/>
          <w:tab w:val="left" w:pos="142"/>
        </w:tabs>
        <w:ind w:right="-239"/>
        <w:jc w:val="both"/>
        <w:rPr>
          <w:rFonts w:asciiTheme="minorHAnsi" w:hAnsiTheme="minorHAnsi" w:cstheme="minorHAnsi"/>
          <w:bCs/>
          <w:u w:val="single"/>
        </w:rPr>
      </w:pPr>
      <w:r w:rsidRPr="00543E4D">
        <w:rPr>
          <w:rFonts w:asciiTheme="minorHAnsi" w:hAnsiTheme="minorHAnsi" w:cstheme="minorHAnsi"/>
        </w:rPr>
        <w:t>33112320-7 Urządzenia Dopplera</w:t>
      </w:r>
    </w:p>
    <w:p w:rsidR="00691475" w:rsidRPr="00691475" w:rsidRDefault="00691475" w:rsidP="00A1161A">
      <w:pPr>
        <w:tabs>
          <w:tab w:val="left" w:pos="0"/>
          <w:tab w:val="left" w:pos="142"/>
        </w:tabs>
        <w:ind w:right="-239"/>
        <w:jc w:val="both"/>
        <w:rPr>
          <w:rFonts w:asciiTheme="minorHAnsi" w:hAnsiTheme="minorHAnsi" w:cstheme="minorHAnsi"/>
          <w:u w:val="single"/>
        </w:rPr>
      </w:pPr>
    </w:p>
    <w:p w:rsidR="00831B08" w:rsidRPr="00077DD4" w:rsidRDefault="00831B08" w:rsidP="00077DD4">
      <w:pPr>
        <w:pStyle w:val="Akapitzlist"/>
        <w:numPr>
          <w:ilvl w:val="1"/>
          <w:numId w:val="2"/>
        </w:numPr>
        <w:tabs>
          <w:tab w:val="clear" w:pos="1440"/>
          <w:tab w:val="left" w:pos="0"/>
        </w:tabs>
        <w:suppressAutoHyphens/>
        <w:spacing w:before="120"/>
        <w:ind w:left="0" w:firstLine="0"/>
        <w:jc w:val="both"/>
        <w:rPr>
          <w:rFonts w:asciiTheme="minorHAnsi" w:hAnsiTheme="minorHAnsi" w:cstheme="minorHAnsi"/>
          <w:szCs w:val="22"/>
        </w:rPr>
      </w:pPr>
      <w:r w:rsidRPr="00077DD4">
        <w:rPr>
          <w:rFonts w:asciiTheme="minorHAnsi" w:hAnsiTheme="minorHAnsi" w:cstheme="minorHAnsi"/>
          <w:b/>
          <w:bCs/>
          <w:szCs w:val="22"/>
        </w:rPr>
        <w:t>Wymagania dotyczące przedmiotu zamówienia:</w:t>
      </w:r>
    </w:p>
    <w:p w:rsidR="00831B08" w:rsidRPr="00831B08" w:rsidRDefault="00831B08" w:rsidP="00B31035">
      <w:pPr>
        <w:suppressAutoHyphens/>
        <w:jc w:val="both"/>
        <w:rPr>
          <w:rFonts w:asciiTheme="minorHAnsi" w:hAnsiTheme="minorHAnsi" w:cstheme="minorHAnsi"/>
          <w:szCs w:val="22"/>
        </w:rPr>
      </w:pPr>
      <w:r w:rsidRPr="00831B08">
        <w:rPr>
          <w:rFonts w:asciiTheme="minorHAnsi" w:hAnsiTheme="minorHAnsi" w:cstheme="minorHAnsi"/>
          <w:szCs w:val="22"/>
        </w:rPr>
        <w:t>Ofero</w:t>
      </w:r>
      <w:r w:rsidR="00ED0A7B">
        <w:rPr>
          <w:rFonts w:asciiTheme="minorHAnsi" w:hAnsiTheme="minorHAnsi" w:cstheme="minorHAnsi"/>
          <w:szCs w:val="22"/>
        </w:rPr>
        <w:t>wany przedmiot zamówienia musi spełni</w:t>
      </w:r>
      <w:r w:rsidR="009D7511">
        <w:rPr>
          <w:rFonts w:asciiTheme="minorHAnsi" w:hAnsiTheme="minorHAnsi" w:cstheme="minorHAnsi"/>
          <w:szCs w:val="22"/>
        </w:rPr>
        <w:t>ać wymagania określone w</w:t>
      </w:r>
      <w:r w:rsidR="00ED0A7B">
        <w:rPr>
          <w:rFonts w:asciiTheme="minorHAnsi" w:hAnsiTheme="minorHAnsi" w:cstheme="minorHAnsi"/>
          <w:szCs w:val="22"/>
        </w:rPr>
        <w:t>:</w:t>
      </w:r>
    </w:p>
    <w:p w:rsidR="00831B08" w:rsidRPr="00FC1C89" w:rsidRDefault="00831B08" w:rsidP="00717DF2">
      <w:pPr>
        <w:pStyle w:val="Akapitzlist"/>
        <w:widowControl w:val="0"/>
        <w:numPr>
          <w:ilvl w:val="0"/>
          <w:numId w:val="5"/>
        </w:numPr>
        <w:tabs>
          <w:tab w:val="left" w:pos="284"/>
        </w:tabs>
        <w:suppressAutoHyphens/>
        <w:autoSpaceDE w:val="0"/>
        <w:jc w:val="both"/>
        <w:rPr>
          <w:rFonts w:asciiTheme="minorHAnsi" w:hAnsiTheme="minorHAnsi" w:cstheme="minorHAnsi"/>
          <w:color w:val="000000"/>
          <w:szCs w:val="22"/>
        </w:rPr>
      </w:pPr>
      <w:r w:rsidRPr="00FC1C89">
        <w:rPr>
          <w:rFonts w:asciiTheme="minorHAnsi" w:hAnsiTheme="minorHAnsi" w:cstheme="minorHAnsi"/>
          <w:color w:val="000000"/>
          <w:szCs w:val="22"/>
        </w:rPr>
        <w:t>Ustawie z dnia 20 maja 2010r. o wyrobach medycznych (Dz. U. z 201</w:t>
      </w:r>
      <w:r w:rsidR="003619D7">
        <w:rPr>
          <w:rFonts w:asciiTheme="minorHAnsi" w:hAnsiTheme="minorHAnsi" w:cstheme="minorHAnsi"/>
          <w:color w:val="000000"/>
          <w:szCs w:val="22"/>
        </w:rPr>
        <w:t>7r. poz. 211</w:t>
      </w:r>
      <w:r w:rsidRPr="00FC1C89">
        <w:rPr>
          <w:rFonts w:asciiTheme="minorHAnsi" w:hAnsiTheme="minorHAnsi" w:cstheme="minorHAnsi"/>
          <w:color w:val="000000"/>
          <w:szCs w:val="22"/>
        </w:rPr>
        <w:t>)</w:t>
      </w:r>
      <w:r w:rsidR="002109B8">
        <w:rPr>
          <w:rFonts w:asciiTheme="minorHAnsi" w:hAnsiTheme="minorHAnsi" w:cstheme="minorHAnsi"/>
          <w:color w:val="000000"/>
          <w:szCs w:val="22"/>
        </w:rPr>
        <w:t>;</w:t>
      </w:r>
    </w:p>
    <w:p w:rsidR="00831B08" w:rsidRPr="00FC1C89" w:rsidRDefault="00831B08" w:rsidP="00717DF2">
      <w:pPr>
        <w:pStyle w:val="Akapitzlist"/>
        <w:widowControl w:val="0"/>
        <w:numPr>
          <w:ilvl w:val="0"/>
          <w:numId w:val="5"/>
        </w:numPr>
        <w:suppressAutoHyphens/>
        <w:autoSpaceDE w:val="0"/>
        <w:jc w:val="both"/>
        <w:rPr>
          <w:rFonts w:asciiTheme="minorHAnsi" w:hAnsiTheme="minorHAnsi" w:cstheme="minorHAnsi"/>
          <w:color w:val="000000"/>
          <w:szCs w:val="22"/>
        </w:rPr>
      </w:pPr>
      <w:r w:rsidRPr="00FC1C89">
        <w:rPr>
          <w:rFonts w:asciiTheme="minorHAnsi" w:hAnsiTheme="minorHAnsi" w:cstheme="minorHAnsi"/>
          <w:color w:val="000000"/>
          <w:szCs w:val="22"/>
        </w:rPr>
        <w:t>Rozporządzeniu Ministra Zdrowia z dnia 5 listopada 2010r</w:t>
      </w:r>
      <w:r w:rsidR="00F34C60">
        <w:rPr>
          <w:rFonts w:asciiTheme="minorHAnsi" w:hAnsiTheme="minorHAnsi" w:cstheme="minorHAnsi"/>
          <w:color w:val="000000"/>
          <w:szCs w:val="22"/>
        </w:rPr>
        <w:t>.</w:t>
      </w:r>
      <w:r w:rsidRPr="00FC1C89">
        <w:rPr>
          <w:rFonts w:asciiTheme="minorHAnsi" w:hAnsiTheme="minorHAnsi" w:cstheme="minorHAnsi"/>
          <w:color w:val="000000"/>
          <w:szCs w:val="22"/>
        </w:rPr>
        <w:t xml:space="preserve"> w sprawie sposobu kwalifikacji wyrobów med</w:t>
      </w:r>
      <w:r w:rsidR="00ED0A7B">
        <w:rPr>
          <w:rFonts w:asciiTheme="minorHAnsi" w:hAnsiTheme="minorHAnsi" w:cstheme="minorHAnsi"/>
          <w:color w:val="000000"/>
          <w:szCs w:val="22"/>
        </w:rPr>
        <w:t xml:space="preserve">ycznych </w:t>
      </w:r>
      <w:r w:rsidRPr="00FC1C89">
        <w:rPr>
          <w:rFonts w:asciiTheme="minorHAnsi" w:hAnsiTheme="minorHAnsi" w:cstheme="minorHAnsi"/>
          <w:color w:val="000000"/>
          <w:szCs w:val="22"/>
        </w:rPr>
        <w:t>(Dz. U. z 2010r</w:t>
      </w:r>
      <w:r w:rsidR="00BF4033">
        <w:rPr>
          <w:rFonts w:asciiTheme="minorHAnsi" w:hAnsiTheme="minorHAnsi" w:cstheme="minorHAnsi"/>
          <w:color w:val="000000"/>
          <w:szCs w:val="22"/>
        </w:rPr>
        <w:t>. n</w:t>
      </w:r>
      <w:r w:rsidRPr="00FC1C89">
        <w:rPr>
          <w:rFonts w:asciiTheme="minorHAnsi" w:hAnsiTheme="minorHAnsi" w:cstheme="minorHAnsi"/>
          <w:color w:val="000000"/>
          <w:szCs w:val="22"/>
        </w:rPr>
        <w:t>r 215, poz. 1416)</w:t>
      </w:r>
      <w:r w:rsidR="002109B8">
        <w:rPr>
          <w:rFonts w:asciiTheme="minorHAnsi" w:hAnsiTheme="minorHAnsi" w:cstheme="minorHAnsi"/>
          <w:color w:val="000000"/>
          <w:szCs w:val="22"/>
        </w:rPr>
        <w:t>;</w:t>
      </w:r>
    </w:p>
    <w:p w:rsidR="00831B08" w:rsidRPr="00FC1C89" w:rsidRDefault="00831B08" w:rsidP="00717DF2">
      <w:pPr>
        <w:pStyle w:val="Akapitzlist"/>
        <w:widowControl w:val="0"/>
        <w:numPr>
          <w:ilvl w:val="0"/>
          <w:numId w:val="5"/>
        </w:numPr>
        <w:suppressAutoHyphens/>
        <w:autoSpaceDE w:val="0"/>
        <w:jc w:val="both"/>
        <w:rPr>
          <w:rFonts w:asciiTheme="minorHAnsi" w:hAnsiTheme="minorHAnsi" w:cstheme="minorHAnsi"/>
          <w:color w:val="000000"/>
          <w:szCs w:val="22"/>
          <w:lang w:val="en-US"/>
        </w:rPr>
      </w:pPr>
      <w:r w:rsidRPr="00FC1C89">
        <w:rPr>
          <w:rFonts w:asciiTheme="minorHAnsi" w:hAnsiTheme="minorHAnsi" w:cstheme="minorHAnsi"/>
          <w:color w:val="000000"/>
          <w:szCs w:val="22"/>
        </w:rPr>
        <w:t>Rozporządzeniu Ministra Zdrowia z dnia 17 lutego 2016r</w:t>
      </w:r>
      <w:r w:rsidR="00465C6C">
        <w:rPr>
          <w:rFonts w:asciiTheme="minorHAnsi" w:hAnsiTheme="minorHAnsi" w:cstheme="minorHAnsi"/>
          <w:color w:val="000000"/>
          <w:szCs w:val="22"/>
        </w:rPr>
        <w:t>.</w:t>
      </w:r>
      <w:r w:rsidRPr="00FC1C89">
        <w:rPr>
          <w:rFonts w:asciiTheme="minorHAnsi" w:hAnsiTheme="minorHAnsi" w:cstheme="minorHAnsi"/>
          <w:color w:val="000000"/>
          <w:szCs w:val="22"/>
        </w:rPr>
        <w:t xml:space="preserve"> w sprawie wymagań zasadniczych</w:t>
      </w:r>
      <w:r w:rsidR="00ED0A7B">
        <w:rPr>
          <w:rFonts w:asciiTheme="minorHAnsi" w:hAnsiTheme="minorHAnsi" w:cstheme="minorHAnsi"/>
          <w:color w:val="000000"/>
          <w:szCs w:val="22"/>
        </w:rPr>
        <w:t xml:space="preserve"> oraz procedur oceny zgodności </w:t>
      </w:r>
      <w:r w:rsidRPr="00FC1C89">
        <w:rPr>
          <w:rFonts w:asciiTheme="minorHAnsi" w:hAnsiTheme="minorHAnsi" w:cstheme="minorHAnsi"/>
          <w:color w:val="000000"/>
          <w:szCs w:val="22"/>
        </w:rPr>
        <w:t>wyrob</w:t>
      </w:r>
      <w:r w:rsidR="00ED0A7B">
        <w:rPr>
          <w:rFonts w:asciiTheme="minorHAnsi" w:hAnsiTheme="minorHAnsi" w:cstheme="minorHAnsi"/>
          <w:color w:val="000000"/>
          <w:szCs w:val="22"/>
        </w:rPr>
        <w:t>ów medycznych</w:t>
      </w:r>
      <w:r w:rsidR="00465C6C">
        <w:rPr>
          <w:rFonts w:asciiTheme="minorHAnsi" w:hAnsiTheme="minorHAnsi" w:cstheme="minorHAnsi"/>
          <w:color w:val="000000"/>
          <w:szCs w:val="22"/>
        </w:rPr>
        <w:t xml:space="preserve"> (Dz. U.</w:t>
      </w:r>
      <w:r w:rsidR="00E415D5">
        <w:rPr>
          <w:rFonts w:asciiTheme="minorHAnsi" w:hAnsiTheme="minorHAnsi" w:cstheme="minorHAnsi"/>
          <w:color w:val="000000"/>
          <w:szCs w:val="22"/>
        </w:rPr>
        <w:t xml:space="preserve"> z</w:t>
      </w:r>
      <w:r w:rsidR="00465C6C">
        <w:rPr>
          <w:rFonts w:asciiTheme="minorHAnsi" w:hAnsiTheme="minorHAnsi" w:cstheme="minorHAnsi"/>
          <w:color w:val="000000"/>
          <w:szCs w:val="22"/>
        </w:rPr>
        <w:t xml:space="preserve"> </w:t>
      </w:r>
      <w:r w:rsidR="00ED0A7B">
        <w:rPr>
          <w:rFonts w:asciiTheme="minorHAnsi" w:hAnsiTheme="minorHAnsi" w:cstheme="minorHAnsi"/>
          <w:color w:val="000000"/>
          <w:szCs w:val="22"/>
          <w:lang w:val="en-US"/>
        </w:rPr>
        <w:t>2016</w:t>
      </w:r>
      <w:r w:rsidR="00E415D5">
        <w:rPr>
          <w:rFonts w:asciiTheme="minorHAnsi" w:hAnsiTheme="minorHAnsi" w:cstheme="minorHAnsi"/>
          <w:color w:val="000000"/>
          <w:szCs w:val="22"/>
          <w:lang w:val="en-US"/>
        </w:rPr>
        <w:t>r.</w:t>
      </w:r>
      <w:r w:rsidR="00ED0A7B">
        <w:rPr>
          <w:rFonts w:asciiTheme="minorHAnsi" w:hAnsiTheme="minorHAnsi" w:cstheme="minorHAnsi"/>
          <w:color w:val="000000"/>
          <w:szCs w:val="22"/>
          <w:lang w:val="en-US"/>
        </w:rPr>
        <w:t xml:space="preserve"> </w:t>
      </w:r>
      <w:r w:rsidRPr="00FC1C89">
        <w:rPr>
          <w:rFonts w:asciiTheme="minorHAnsi" w:hAnsiTheme="minorHAnsi" w:cstheme="minorHAnsi"/>
          <w:color w:val="000000"/>
          <w:szCs w:val="22"/>
          <w:lang w:val="en-US"/>
        </w:rPr>
        <w:t>poz. 211)</w:t>
      </w:r>
      <w:r w:rsidR="002109B8">
        <w:rPr>
          <w:rFonts w:asciiTheme="minorHAnsi" w:hAnsiTheme="minorHAnsi" w:cstheme="minorHAnsi"/>
          <w:color w:val="000000"/>
          <w:szCs w:val="22"/>
          <w:lang w:val="en-US"/>
        </w:rPr>
        <w:t>;</w:t>
      </w:r>
    </w:p>
    <w:p w:rsidR="00831B08" w:rsidRPr="00831B08" w:rsidRDefault="009D7511" w:rsidP="00717DF2">
      <w:pPr>
        <w:pStyle w:val="Tekstpodstawowy"/>
        <w:widowControl w:val="0"/>
        <w:numPr>
          <w:ilvl w:val="0"/>
          <w:numId w:val="5"/>
        </w:numPr>
        <w:autoSpaceDE w:val="0"/>
        <w:jc w:val="both"/>
        <w:rPr>
          <w:rFonts w:asciiTheme="minorHAnsi" w:hAnsiTheme="minorHAnsi" w:cstheme="minorHAnsi"/>
          <w:i w:val="0"/>
          <w:color w:val="000000"/>
          <w:szCs w:val="22"/>
        </w:rPr>
      </w:pPr>
      <w:r>
        <w:rPr>
          <w:rFonts w:asciiTheme="minorHAnsi" w:hAnsiTheme="minorHAnsi" w:cstheme="minorHAnsi"/>
          <w:i w:val="0"/>
          <w:color w:val="000000"/>
          <w:szCs w:val="22"/>
        </w:rPr>
        <w:t>Rozporządzeniu</w:t>
      </w:r>
      <w:r w:rsidR="00831B08" w:rsidRPr="00831B08">
        <w:rPr>
          <w:rFonts w:asciiTheme="minorHAnsi" w:hAnsiTheme="minorHAnsi" w:cstheme="minorHAnsi"/>
          <w:i w:val="0"/>
          <w:color w:val="000000"/>
          <w:szCs w:val="22"/>
        </w:rPr>
        <w:t xml:space="preserve"> Ministra Zdrowia z dnia 17 lutego</w:t>
      </w:r>
      <w:r w:rsidR="00243521">
        <w:rPr>
          <w:rFonts w:asciiTheme="minorHAnsi" w:hAnsiTheme="minorHAnsi" w:cstheme="minorHAnsi"/>
          <w:i w:val="0"/>
          <w:color w:val="000000"/>
          <w:szCs w:val="22"/>
        </w:rPr>
        <w:t xml:space="preserve"> 2016</w:t>
      </w:r>
      <w:r w:rsidR="00831B08" w:rsidRPr="00831B08">
        <w:rPr>
          <w:rFonts w:asciiTheme="minorHAnsi" w:hAnsiTheme="minorHAnsi" w:cstheme="minorHAnsi"/>
          <w:i w:val="0"/>
          <w:color w:val="000000"/>
          <w:szCs w:val="22"/>
        </w:rPr>
        <w:t>r. w sprawie sposobu dokonywania zgłoszeń i powiadomień dotyczących wyrobów (Dz. U. z 2016 r., poz. 210)</w:t>
      </w:r>
      <w:r w:rsidR="002109B8">
        <w:rPr>
          <w:rFonts w:asciiTheme="minorHAnsi" w:hAnsiTheme="minorHAnsi" w:cstheme="minorHAnsi"/>
          <w:i w:val="0"/>
          <w:color w:val="000000"/>
          <w:szCs w:val="22"/>
        </w:rPr>
        <w:t>;</w:t>
      </w:r>
    </w:p>
    <w:p w:rsidR="00831B08" w:rsidRPr="00FC1C89" w:rsidRDefault="00831B08" w:rsidP="00717DF2">
      <w:pPr>
        <w:pStyle w:val="Akapitzlist"/>
        <w:widowControl w:val="0"/>
        <w:numPr>
          <w:ilvl w:val="0"/>
          <w:numId w:val="5"/>
        </w:numPr>
        <w:suppressAutoHyphens/>
        <w:autoSpaceDE w:val="0"/>
        <w:jc w:val="both"/>
        <w:rPr>
          <w:rFonts w:asciiTheme="minorHAnsi" w:hAnsiTheme="minorHAnsi" w:cstheme="minorHAnsi"/>
          <w:color w:val="000000"/>
          <w:szCs w:val="22"/>
        </w:rPr>
      </w:pPr>
      <w:r w:rsidRPr="00FC1C89">
        <w:rPr>
          <w:rFonts w:asciiTheme="minorHAnsi" w:hAnsiTheme="minorHAnsi" w:cstheme="minorHAnsi"/>
          <w:color w:val="000000"/>
          <w:szCs w:val="22"/>
        </w:rPr>
        <w:t>Rozporząd</w:t>
      </w:r>
      <w:r w:rsidR="00243521">
        <w:rPr>
          <w:rFonts w:asciiTheme="minorHAnsi" w:hAnsiTheme="minorHAnsi" w:cstheme="minorHAnsi"/>
          <w:color w:val="000000"/>
          <w:szCs w:val="22"/>
        </w:rPr>
        <w:t>zeniu Ministra Zdrowia z dnia 23</w:t>
      </w:r>
      <w:r w:rsidRPr="00FC1C89">
        <w:rPr>
          <w:rFonts w:asciiTheme="minorHAnsi" w:hAnsiTheme="minorHAnsi" w:cstheme="minorHAnsi"/>
          <w:color w:val="000000"/>
          <w:szCs w:val="22"/>
        </w:rPr>
        <w:t xml:space="preserve"> września 2010r</w:t>
      </w:r>
      <w:r w:rsidR="00243521">
        <w:rPr>
          <w:rFonts w:asciiTheme="minorHAnsi" w:hAnsiTheme="minorHAnsi" w:cstheme="minorHAnsi"/>
          <w:color w:val="000000"/>
          <w:szCs w:val="22"/>
        </w:rPr>
        <w:t>. w sprawie wzoru znaku CE (</w:t>
      </w:r>
      <w:r w:rsidRPr="00FC1C89">
        <w:rPr>
          <w:rFonts w:asciiTheme="minorHAnsi" w:hAnsiTheme="minorHAnsi" w:cstheme="minorHAnsi"/>
          <w:color w:val="000000"/>
          <w:szCs w:val="22"/>
        </w:rPr>
        <w:t>Dz. U.</w:t>
      </w:r>
      <w:r w:rsidR="00E415D5">
        <w:rPr>
          <w:rFonts w:asciiTheme="minorHAnsi" w:hAnsiTheme="minorHAnsi" w:cstheme="minorHAnsi"/>
          <w:color w:val="000000"/>
          <w:szCs w:val="22"/>
        </w:rPr>
        <w:t xml:space="preserve"> z</w:t>
      </w:r>
      <w:r w:rsidRPr="00FC1C89">
        <w:rPr>
          <w:rFonts w:asciiTheme="minorHAnsi" w:hAnsiTheme="minorHAnsi" w:cstheme="minorHAnsi"/>
          <w:color w:val="000000"/>
          <w:szCs w:val="22"/>
        </w:rPr>
        <w:t xml:space="preserve"> 2010</w:t>
      </w:r>
      <w:r w:rsidR="00E415D5">
        <w:rPr>
          <w:rFonts w:asciiTheme="minorHAnsi" w:hAnsiTheme="minorHAnsi" w:cstheme="minorHAnsi"/>
          <w:color w:val="000000"/>
          <w:szCs w:val="22"/>
        </w:rPr>
        <w:t>r., n</w:t>
      </w:r>
      <w:r w:rsidRPr="00FC1C89">
        <w:rPr>
          <w:rFonts w:asciiTheme="minorHAnsi" w:hAnsiTheme="minorHAnsi" w:cstheme="minorHAnsi"/>
          <w:color w:val="000000"/>
          <w:szCs w:val="22"/>
        </w:rPr>
        <w:t>r 186, poz. 1252)</w:t>
      </w:r>
      <w:r w:rsidR="002109B8">
        <w:rPr>
          <w:rFonts w:asciiTheme="minorHAnsi" w:hAnsiTheme="minorHAnsi" w:cstheme="minorHAnsi"/>
          <w:color w:val="000000"/>
          <w:szCs w:val="22"/>
        </w:rPr>
        <w:t>;</w:t>
      </w:r>
    </w:p>
    <w:p w:rsidR="00831B08" w:rsidRDefault="00831B08" w:rsidP="00717DF2">
      <w:pPr>
        <w:pStyle w:val="Akapitzlist"/>
        <w:widowControl w:val="0"/>
        <w:numPr>
          <w:ilvl w:val="0"/>
          <w:numId w:val="5"/>
        </w:numPr>
        <w:suppressAutoHyphens/>
        <w:autoSpaceDE w:val="0"/>
        <w:jc w:val="both"/>
        <w:rPr>
          <w:rFonts w:asciiTheme="minorHAnsi" w:eastAsia="Microsoft YaHei" w:hAnsiTheme="minorHAnsi" w:cstheme="minorHAnsi"/>
          <w:color w:val="000000"/>
          <w:szCs w:val="22"/>
          <w:shd w:val="clear" w:color="auto" w:fill="FFFFFF"/>
        </w:rPr>
      </w:pPr>
      <w:r w:rsidRPr="00FC1C89">
        <w:rPr>
          <w:rFonts w:asciiTheme="minorHAnsi" w:hAnsiTheme="minorHAnsi" w:cstheme="minorHAnsi"/>
          <w:color w:val="000000"/>
          <w:szCs w:val="22"/>
        </w:rPr>
        <w:t>Rozp</w:t>
      </w:r>
      <w:r w:rsidR="009D7511">
        <w:rPr>
          <w:rFonts w:asciiTheme="minorHAnsi" w:hAnsiTheme="minorHAnsi" w:cstheme="minorHAnsi"/>
          <w:color w:val="000000"/>
          <w:szCs w:val="22"/>
        </w:rPr>
        <w:t>orzą</w:t>
      </w:r>
      <w:r w:rsidRPr="00FC1C89">
        <w:rPr>
          <w:rFonts w:asciiTheme="minorHAnsi" w:hAnsiTheme="minorHAnsi" w:cstheme="minorHAnsi"/>
          <w:color w:val="000000"/>
          <w:szCs w:val="22"/>
        </w:rPr>
        <w:t>dzeniu Ministra Rozwoju i Finansów z dnia 21 grudnia 2016r</w:t>
      </w:r>
      <w:r w:rsidR="009D7511">
        <w:rPr>
          <w:rFonts w:asciiTheme="minorHAnsi" w:hAnsiTheme="minorHAnsi" w:cstheme="minorHAnsi"/>
          <w:color w:val="000000"/>
          <w:szCs w:val="22"/>
        </w:rPr>
        <w:t>.</w:t>
      </w:r>
      <w:r w:rsidRPr="00FC1C89">
        <w:rPr>
          <w:rFonts w:asciiTheme="minorHAnsi" w:hAnsiTheme="minorHAnsi" w:cstheme="minorHAnsi"/>
          <w:color w:val="000000"/>
          <w:szCs w:val="22"/>
        </w:rPr>
        <w:t xml:space="preserve"> w spra</w:t>
      </w:r>
      <w:r w:rsidR="009D7511">
        <w:rPr>
          <w:rFonts w:asciiTheme="minorHAnsi" w:hAnsiTheme="minorHAnsi" w:cstheme="minorHAnsi"/>
          <w:color w:val="000000"/>
          <w:szCs w:val="22"/>
        </w:rPr>
        <w:t>wie wymagań zasadniczych dotyczą</w:t>
      </w:r>
      <w:r w:rsidRPr="00FC1C89">
        <w:rPr>
          <w:rFonts w:asciiTheme="minorHAnsi" w:hAnsiTheme="minorHAnsi" w:cstheme="minorHAnsi"/>
          <w:color w:val="000000"/>
          <w:szCs w:val="22"/>
        </w:rPr>
        <w:t>cych ograniczenia</w:t>
      </w:r>
      <w:r w:rsidR="009D7511">
        <w:rPr>
          <w:rFonts w:asciiTheme="minorHAnsi" w:hAnsiTheme="minorHAnsi" w:cstheme="minorHAnsi"/>
          <w:color w:val="000000"/>
          <w:szCs w:val="22"/>
        </w:rPr>
        <w:t xml:space="preserve"> stosowania </w:t>
      </w:r>
      <w:r w:rsidRPr="00FC1C89">
        <w:rPr>
          <w:rFonts w:asciiTheme="minorHAnsi" w:eastAsia="Microsoft YaHei" w:hAnsiTheme="minorHAnsi" w:cstheme="minorHAnsi"/>
          <w:color w:val="000000"/>
          <w:szCs w:val="22"/>
          <w:shd w:val="clear" w:color="auto" w:fill="FFFFFF"/>
        </w:rPr>
        <w:t xml:space="preserve">niektórych niebezpiecznych substancji w sprzęcie </w:t>
      </w:r>
      <w:r w:rsidR="00465C6C">
        <w:rPr>
          <w:rFonts w:asciiTheme="minorHAnsi" w:eastAsia="Microsoft YaHei" w:hAnsiTheme="minorHAnsi" w:cstheme="minorHAnsi"/>
          <w:color w:val="000000"/>
          <w:szCs w:val="22"/>
          <w:shd w:val="clear" w:color="auto" w:fill="FFFFFF"/>
        </w:rPr>
        <w:t>elektrycznym i elektronicznym (</w:t>
      </w:r>
      <w:r w:rsidR="00E415D5">
        <w:rPr>
          <w:rFonts w:asciiTheme="minorHAnsi" w:eastAsia="Microsoft YaHei" w:hAnsiTheme="minorHAnsi" w:cstheme="minorHAnsi"/>
          <w:color w:val="000000"/>
          <w:szCs w:val="22"/>
          <w:shd w:val="clear" w:color="auto" w:fill="FFFFFF"/>
        </w:rPr>
        <w:t>Dz</w:t>
      </w:r>
      <w:r w:rsidRPr="00FC1C89">
        <w:rPr>
          <w:rFonts w:asciiTheme="minorHAnsi" w:eastAsia="Microsoft YaHei" w:hAnsiTheme="minorHAnsi" w:cstheme="minorHAnsi"/>
          <w:color w:val="000000"/>
          <w:szCs w:val="22"/>
          <w:shd w:val="clear" w:color="auto" w:fill="FFFFFF"/>
        </w:rPr>
        <w:t>.</w:t>
      </w:r>
      <w:r w:rsidR="00E415D5">
        <w:rPr>
          <w:rFonts w:asciiTheme="minorHAnsi" w:eastAsia="Microsoft YaHei" w:hAnsiTheme="minorHAnsi" w:cstheme="minorHAnsi"/>
          <w:color w:val="000000"/>
          <w:szCs w:val="22"/>
          <w:shd w:val="clear" w:color="auto" w:fill="FFFFFF"/>
        </w:rPr>
        <w:t xml:space="preserve"> </w:t>
      </w:r>
      <w:r w:rsidRPr="00FC1C89">
        <w:rPr>
          <w:rFonts w:asciiTheme="minorHAnsi" w:eastAsia="Microsoft YaHei" w:hAnsiTheme="minorHAnsi" w:cstheme="minorHAnsi"/>
          <w:color w:val="000000"/>
          <w:szCs w:val="22"/>
          <w:shd w:val="clear" w:color="auto" w:fill="FFFFFF"/>
        </w:rPr>
        <w:t>U.</w:t>
      </w:r>
      <w:r w:rsidR="002109B8">
        <w:rPr>
          <w:rFonts w:asciiTheme="minorHAnsi" w:eastAsia="Microsoft YaHei" w:hAnsiTheme="minorHAnsi" w:cstheme="minorHAnsi"/>
          <w:color w:val="000000"/>
          <w:szCs w:val="22"/>
          <w:shd w:val="clear" w:color="auto" w:fill="FFFFFF"/>
        </w:rPr>
        <w:t xml:space="preserve"> z </w:t>
      </w:r>
      <w:r w:rsidRPr="00FC1C89">
        <w:rPr>
          <w:rFonts w:asciiTheme="minorHAnsi" w:eastAsia="Microsoft YaHei" w:hAnsiTheme="minorHAnsi" w:cstheme="minorHAnsi"/>
          <w:color w:val="000000"/>
          <w:szCs w:val="22"/>
          <w:shd w:val="clear" w:color="auto" w:fill="FFFFFF"/>
        </w:rPr>
        <w:t>2017</w:t>
      </w:r>
      <w:r w:rsidR="00E415D5">
        <w:rPr>
          <w:rFonts w:asciiTheme="minorHAnsi" w:eastAsia="Microsoft YaHei" w:hAnsiTheme="minorHAnsi" w:cstheme="minorHAnsi"/>
          <w:color w:val="000000"/>
          <w:szCs w:val="22"/>
          <w:shd w:val="clear" w:color="auto" w:fill="FFFFFF"/>
        </w:rPr>
        <w:t>r</w:t>
      </w:r>
      <w:r w:rsidRPr="00FC1C89">
        <w:rPr>
          <w:rFonts w:asciiTheme="minorHAnsi" w:eastAsia="Microsoft YaHei" w:hAnsiTheme="minorHAnsi" w:cstheme="minorHAnsi"/>
          <w:color w:val="000000"/>
          <w:szCs w:val="22"/>
          <w:shd w:val="clear" w:color="auto" w:fill="FFFFFF"/>
        </w:rPr>
        <w:t>.</w:t>
      </w:r>
      <w:r w:rsidR="00E415D5">
        <w:rPr>
          <w:rFonts w:asciiTheme="minorHAnsi" w:eastAsia="Microsoft YaHei" w:hAnsiTheme="minorHAnsi" w:cstheme="minorHAnsi"/>
          <w:color w:val="000000"/>
          <w:szCs w:val="22"/>
          <w:shd w:val="clear" w:color="auto" w:fill="FFFFFF"/>
        </w:rPr>
        <w:t xml:space="preserve"> poz.</w:t>
      </w:r>
      <w:r w:rsidR="002109B8">
        <w:rPr>
          <w:rFonts w:asciiTheme="minorHAnsi" w:eastAsia="Microsoft YaHei" w:hAnsiTheme="minorHAnsi" w:cstheme="minorHAnsi"/>
          <w:color w:val="000000"/>
          <w:szCs w:val="22"/>
          <w:shd w:val="clear" w:color="auto" w:fill="FFFFFF"/>
        </w:rPr>
        <w:t xml:space="preserve"> </w:t>
      </w:r>
      <w:r w:rsidRPr="00FC1C89">
        <w:rPr>
          <w:rFonts w:asciiTheme="minorHAnsi" w:eastAsia="Microsoft YaHei" w:hAnsiTheme="minorHAnsi" w:cstheme="minorHAnsi"/>
          <w:color w:val="000000"/>
          <w:szCs w:val="22"/>
          <w:shd w:val="clear" w:color="auto" w:fill="FFFFFF"/>
        </w:rPr>
        <w:t>7)</w:t>
      </w:r>
      <w:r w:rsidR="002109B8">
        <w:rPr>
          <w:rFonts w:asciiTheme="minorHAnsi" w:eastAsia="Microsoft YaHei" w:hAnsiTheme="minorHAnsi" w:cstheme="minorHAnsi"/>
          <w:color w:val="000000"/>
          <w:szCs w:val="22"/>
          <w:shd w:val="clear" w:color="auto" w:fill="FFFFFF"/>
        </w:rPr>
        <w:t>;</w:t>
      </w:r>
    </w:p>
    <w:p w:rsidR="0066772C" w:rsidRPr="0066772C" w:rsidRDefault="0066772C" w:rsidP="00717DF2">
      <w:pPr>
        <w:widowControl w:val="0"/>
        <w:numPr>
          <w:ilvl w:val="0"/>
          <w:numId w:val="5"/>
        </w:numPr>
        <w:suppressAutoHyphens/>
        <w:autoSpaceDE w:val="0"/>
        <w:jc w:val="both"/>
        <w:rPr>
          <w:rFonts w:asciiTheme="minorHAnsi" w:hAnsiTheme="minorHAnsi" w:cstheme="minorHAnsi"/>
          <w:color w:val="000000"/>
          <w:sz w:val="22"/>
          <w:szCs w:val="22"/>
        </w:rPr>
      </w:pPr>
      <w:r w:rsidRPr="0066772C">
        <w:rPr>
          <w:rFonts w:asciiTheme="minorHAnsi" w:hAnsiTheme="minorHAnsi" w:cstheme="minorHAnsi"/>
          <w:color w:val="000000"/>
          <w:szCs w:val="22"/>
        </w:rPr>
        <w:t>Dyrektywie 93/42/EWG z dnia 14 kwietnia 1993r</w:t>
      </w:r>
      <w:r w:rsidR="002629FD">
        <w:rPr>
          <w:rFonts w:asciiTheme="minorHAnsi" w:hAnsiTheme="minorHAnsi" w:cstheme="minorHAnsi"/>
          <w:color w:val="000000"/>
          <w:szCs w:val="22"/>
        </w:rPr>
        <w:t>.</w:t>
      </w:r>
      <w:r w:rsidR="007F6584">
        <w:rPr>
          <w:rFonts w:asciiTheme="minorHAnsi" w:hAnsiTheme="minorHAnsi" w:cstheme="minorHAnsi"/>
          <w:color w:val="000000"/>
          <w:szCs w:val="22"/>
        </w:rPr>
        <w:t xml:space="preserve"> - dotyczącej</w:t>
      </w:r>
      <w:r w:rsidRPr="0066772C">
        <w:rPr>
          <w:rFonts w:asciiTheme="minorHAnsi" w:hAnsiTheme="minorHAnsi" w:cstheme="minorHAnsi"/>
          <w:color w:val="000000"/>
          <w:szCs w:val="22"/>
        </w:rPr>
        <w:t xml:space="preserve"> wyrobów medycznych</w:t>
      </w:r>
      <w:r w:rsidR="002629FD">
        <w:rPr>
          <w:rFonts w:asciiTheme="minorHAnsi" w:hAnsiTheme="minorHAnsi" w:cstheme="minorHAnsi"/>
          <w:color w:val="000000"/>
          <w:szCs w:val="22"/>
        </w:rPr>
        <w:t>;</w:t>
      </w:r>
    </w:p>
    <w:p w:rsidR="00831B08" w:rsidRPr="00FC1C89" w:rsidRDefault="00831B08" w:rsidP="00717DF2">
      <w:pPr>
        <w:pStyle w:val="Akapitzlist"/>
        <w:widowControl w:val="0"/>
        <w:numPr>
          <w:ilvl w:val="0"/>
          <w:numId w:val="5"/>
        </w:numPr>
        <w:suppressAutoHyphens/>
        <w:autoSpaceDE w:val="0"/>
        <w:jc w:val="both"/>
        <w:rPr>
          <w:rFonts w:asciiTheme="minorHAnsi" w:eastAsia="Microsoft YaHei" w:hAnsiTheme="minorHAnsi" w:cstheme="minorHAnsi"/>
          <w:color w:val="000000"/>
          <w:szCs w:val="22"/>
        </w:rPr>
      </w:pPr>
      <w:r w:rsidRPr="00FC1C89">
        <w:rPr>
          <w:rFonts w:asciiTheme="minorHAnsi" w:eastAsia="Microsoft YaHei" w:hAnsiTheme="minorHAnsi" w:cstheme="minorHAnsi"/>
          <w:color w:val="000000"/>
          <w:szCs w:val="22"/>
        </w:rPr>
        <w:t>Dyrektywie 2007/47/EC z</w:t>
      </w:r>
      <w:r w:rsidR="002109B8">
        <w:rPr>
          <w:rFonts w:asciiTheme="minorHAnsi" w:eastAsia="Microsoft YaHei" w:hAnsiTheme="minorHAnsi" w:cstheme="minorHAnsi"/>
          <w:color w:val="000000"/>
          <w:szCs w:val="22"/>
        </w:rPr>
        <w:t xml:space="preserve"> dnia 21 września </w:t>
      </w:r>
      <w:r w:rsidRPr="00FC1C89">
        <w:rPr>
          <w:rFonts w:asciiTheme="minorHAnsi" w:eastAsia="Microsoft YaHei" w:hAnsiTheme="minorHAnsi" w:cstheme="minorHAnsi"/>
          <w:color w:val="000000"/>
          <w:szCs w:val="22"/>
        </w:rPr>
        <w:t>2007</w:t>
      </w:r>
      <w:r w:rsidR="002109B8">
        <w:rPr>
          <w:rFonts w:asciiTheme="minorHAnsi" w:eastAsia="Microsoft YaHei" w:hAnsiTheme="minorHAnsi" w:cstheme="minorHAnsi"/>
          <w:color w:val="000000"/>
          <w:szCs w:val="22"/>
        </w:rPr>
        <w:t>r.</w:t>
      </w:r>
      <w:r w:rsidRPr="00FC1C89">
        <w:rPr>
          <w:rFonts w:asciiTheme="minorHAnsi" w:eastAsia="Microsoft YaHei" w:hAnsiTheme="minorHAnsi" w:cstheme="minorHAnsi"/>
          <w:color w:val="000000"/>
          <w:szCs w:val="22"/>
        </w:rPr>
        <w:t xml:space="preserve"> zmieniającej Dyrektywę 93/42/EWG z dnia </w:t>
      </w:r>
      <w:r w:rsidR="00465C6C">
        <w:rPr>
          <w:rFonts w:asciiTheme="minorHAnsi" w:eastAsia="Microsoft YaHei" w:hAnsiTheme="minorHAnsi" w:cstheme="minorHAnsi"/>
          <w:color w:val="000000"/>
          <w:szCs w:val="22"/>
        </w:rPr>
        <w:t xml:space="preserve">14 kwietnia 1993r - dotyczącej </w:t>
      </w:r>
      <w:r w:rsidRPr="00FC1C89">
        <w:rPr>
          <w:rFonts w:asciiTheme="minorHAnsi" w:eastAsia="Microsoft YaHei" w:hAnsiTheme="minorHAnsi" w:cstheme="minorHAnsi"/>
          <w:color w:val="000000"/>
          <w:szCs w:val="22"/>
        </w:rPr>
        <w:t>wyrob</w:t>
      </w:r>
      <w:r w:rsidR="00465C6C">
        <w:rPr>
          <w:rFonts w:asciiTheme="minorHAnsi" w:eastAsia="Microsoft YaHei" w:hAnsiTheme="minorHAnsi" w:cstheme="minorHAnsi"/>
          <w:color w:val="000000"/>
          <w:szCs w:val="22"/>
        </w:rPr>
        <w:t>ów medycznych</w:t>
      </w:r>
      <w:r w:rsidR="002109B8">
        <w:rPr>
          <w:rFonts w:asciiTheme="minorHAnsi" w:eastAsia="Microsoft YaHei" w:hAnsiTheme="minorHAnsi" w:cstheme="minorHAnsi"/>
          <w:color w:val="000000"/>
          <w:szCs w:val="22"/>
        </w:rPr>
        <w:t>;</w:t>
      </w:r>
    </w:p>
    <w:p w:rsidR="00831B08" w:rsidRPr="00FC1C89" w:rsidRDefault="00831B08" w:rsidP="00717DF2">
      <w:pPr>
        <w:pStyle w:val="Akapitzlist"/>
        <w:widowControl w:val="0"/>
        <w:numPr>
          <w:ilvl w:val="0"/>
          <w:numId w:val="5"/>
        </w:numPr>
        <w:suppressAutoHyphens/>
        <w:autoSpaceDE w:val="0"/>
        <w:jc w:val="both"/>
        <w:rPr>
          <w:rFonts w:asciiTheme="minorHAnsi" w:eastAsia="Microsoft YaHei" w:hAnsiTheme="minorHAnsi" w:cstheme="minorHAnsi"/>
          <w:color w:val="000000"/>
          <w:szCs w:val="22"/>
          <w:shd w:val="clear" w:color="auto" w:fill="FFFFFF"/>
        </w:rPr>
      </w:pPr>
      <w:r w:rsidRPr="00FC1C89">
        <w:rPr>
          <w:rFonts w:asciiTheme="minorHAnsi" w:eastAsia="Microsoft YaHei" w:hAnsiTheme="minorHAnsi" w:cstheme="minorHAnsi"/>
          <w:color w:val="000000"/>
          <w:szCs w:val="22"/>
          <w:shd w:val="clear" w:color="auto" w:fill="FFFFFF"/>
        </w:rPr>
        <w:t>Dyrektywie Parlamentu Europejskiego i Rady 2011/65/EU z dnia 8 czerwca 2011r</w:t>
      </w:r>
      <w:r w:rsidR="002109B8">
        <w:rPr>
          <w:rFonts w:asciiTheme="minorHAnsi" w:eastAsia="Microsoft YaHei" w:hAnsiTheme="minorHAnsi" w:cstheme="minorHAnsi"/>
          <w:color w:val="000000"/>
          <w:szCs w:val="22"/>
          <w:shd w:val="clear" w:color="auto" w:fill="FFFFFF"/>
        </w:rPr>
        <w:t>. w </w:t>
      </w:r>
      <w:r w:rsidRPr="00FC1C89">
        <w:rPr>
          <w:rFonts w:asciiTheme="minorHAnsi" w:eastAsia="Microsoft YaHei" w:hAnsiTheme="minorHAnsi" w:cstheme="minorHAnsi"/>
          <w:color w:val="000000"/>
          <w:szCs w:val="22"/>
          <w:shd w:val="clear" w:color="auto" w:fill="FFFFFF"/>
        </w:rPr>
        <w:t>sprawie ograniczenia stosowania niektóry</w:t>
      </w:r>
      <w:r w:rsidR="00FC2394">
        <w:rPr>
          <w:rFonts w:asciiTheme="minorHAnsi" w:eastAsia="Microsoft YaHei" w:hAnsiTheme="minorHAnsi" w:cstheme="minorHAnsi"/>
          <w:color w:val="000000"/>
          <w:szCs w:val="22"/>
          <w:shd w:val="clear" w:color="auto" w:fill="FFFFFF"/>
        </w:rPr>
        <w:t>ch niebezpiecznych substancji w </w:t>
      </w:r>
      <w:r w:rsidRPr="00FC1C89">
        <w:rPr>
          <w:rFonts w:asciiTheme="minorHAnsi" w:eastAsia="Microsoft YaHei" w:hAnsiTheme="minorHAnsi" w:cstheme="minorHAnsi"/>
          <w:color w:val="000000"/>
          <w:szCs w:val="22"/>
          <w:shd w:val="clear" w:color="auto" w:fill="FFFFFF"/>
        </w:rPr>
        <w:t xml:space="preserve">sprzęcie </w:t>
      </w:r>
      <w:r w:rsidR="002109B8">
        <w:rPr>
          <w:rFonts w:asciiTheme="minorHAnsi" w:eastAsia="Microsoft YaHei" w:hAnsiTheme="minorHAnsi" w:cstheme="minorHAnsi"/>
          <w:color w:val="000000"/>
          <w:szCs w:val="22"/>
          <w:shd w:val="clear" w:color="auto" w:fill="FFFFFF"/>
        </w:rPr>
        <w:t>elektrycz</w:t>
      </w:r>
      <w:r w:rsidR="00473895">
        <w:rPr>
          <w:rFonts w:asciiTheme="minorHAnsi" w:eastAsia="Microsoft YaHei" w:hAnsiTheme="minorHAnsi" w:cstheme="minorHAnsi"/>
          <w:color w:val="000000"/>
          <w:szCs w:val="22"/>
          <w:shd w:val="clear" w:color="auto" w:fill="FFFFFF"/>
        </w:rPr>
        <w:t>nym i elektronicznym (Dz. U. U</w:t>
      </w:r>
      <w:r w:rsidR="002109B8">
        <w:rPr>
          <w:rFonts w:asciiTheme="minorHAnsi" w:eastAsia="Microsoft YaHei" w:hAnsiTheme="minorHAnsi" w:cstheme="minorHAnsi"/>
          <w:color w:val="000000"/>
          <w:szCs w:val="22"/>
          <w:shd w:val="clear" w:color="auto" w:fill="FFFFFF"/>
        </w:rPr>
        <w:t>E. 1.7.2011</w:t>
      </w:r>
      <w:r w:rsidRPr="00FC1C89">
        <w:rPr>
          <w:rFonts w:asciiTheme="minorHAnsi" w:eastAsia="Microsoft YaHei" w:hAnsiTheme="minorHAnsi" w:cstheme="minorHAnsi"/>
          <w:color w:val="000000"/>
          <w:szCs w:val="22"/>
          <w:shd w:val="clear" w:color="auto" w:fill="FFFFFF"/>
        </w:rPr>
        <w:t>)</w:t>
      </w:r>
      <w:r w:rsidR="002109B8">
        <w:rPr>
          <w:rFonts w:asciiTheme="minorHAnsi" w:eastAsia="Microsoft YaHei" w:hAnsiTheme="minorHAnsi" w:cstheme="minorHAnsi"/>
          <w:color w:val="000000"/>
          <w:szCs w:val="22"/>
          <w:shd w:val="clear" w:color="auto" w:fill="FFFFFF"/>
        </w:rPr>
        <w:t>.</w:t>
      </w:r>
    </w:p>
    <w:p w:rsidR="00AE23AB" w:rsidRDefault="00AE23AB"/>
    <w:p w:rsidR="004E00CB" w:rsidRDefault="004B390C" w:rsidP="002629FD">
      <w:pPr>
        <w:pStyle w:val="Akapitzlist"/>
        <w:numPr>
          <w:ilvl w:val="1"/>
          <w:numId w:val="2"/>
        </w:numPr>
        <w:tabs>
          <w:tab w:val="clear" w:pos="1440"/>
          <w:tab w:val="num" w:pos="0"/>
        </w:tabs>
        <w:suppressAutoHyphens/>
        <w:ind w:left="0" w:firstLine="0"/>
        <w:jc w:val="both"/>
        <w:rPr>
          <w:rFonts w:asciiTheme="minorHAnsi" w:hAnsiTheme="minorHAnsi" w:cstheme="minorHAnsi"/>
        </w:rPr>
      </w:pPr>
      <w:r w:rsidRPr="00292DCF">
        <w:rPr>
          <w:rFonts w:asciiTheme="minorHAnsi" w:hAnsiTheme="minorHAnsi" w:cstheme="minorHAnsi"/>
        </w:rPr>
        <w:t xml:space="preserve">Oferowany przedmiot zamówienia powinien spełniać wymagania </w:t>
      </w:r>
      <w:r w:rsidR="00292DCF" w:rsidRPr="00292DCF">
        <w:rPr>
          <w:rFonts w:asciiTheme="minorHAnsi" w:hAnsiTheme="minorHAnsi" w:cstheme="minorHAnsi"/>
        </w:rPr>
        <w:t xml:space="preserve">zgodnie </w:t>
      </w:r>
      <w:r w:rsidR="0066772C">
        <w:rPr>
          <w:rFonts w:asciiTheme="minorHAnsi" w:hAnsiTheme="minorHAnsi" w:cstheme="minorHAnsi"/>
        </w:rPr>
        <w:t>z </w:t>
      </w:r>
      <w:r w:rsidR="00292DCF" w:rsidRPr="00292DCF">
        <w:rPr>
          <w:rFonts w:asciiTheme="minorHAnsi" w:hAnsiTheme="minorHAnsi" w:cstheme="minorHAnsi"/>
        </w:rPr>
        <w:t>obowiązującymi międzynarodowymi normami dla Dyrektywy 93/42/EWG opublikowanymi w dzienni</w:t>
      </w:r>
      <w:r w:rsidR="002629FD">
        <w:rPr>
          <w:rFonts w:asciiTheme="minorHAnsi" w:hAnsiTheme="minorHAnsi" w:cstheme="minorHAnsi"/>
        </w:rPr>
        <w:t>ku Urzędowym UE (</w:t>
      </w:r>
      <w:r w:rsidR="00292DCF" w:rsidRPr="00292DCF">
        <w:rPr>
          <w:rFonts w:asciiTheme="minorHAnsi" w:hAnsiTheme="minorHAnsi" w:cstheme="minorHAnsi"/>
        </w:rPr>
        <w:t>2016/C  173/03</w:t>
      </w:r>
      <w:r w:rsidR="002629FD">
        <w:rPr>
          <w:rFonts w:asciiTheme="minorHAnsi" w:hAnsiTheme="minorHAnsi" w:cstheme="minorHAnsi"/>
        </w:rPr>
        <w:t xml:space="preserve">) z dnia 13 maja </w:t>
      </w:r>
      <w:r w:rsidR="00292DCF" w:rsidRPr="00292DCF">
        <w:rPr>
          <w:rFonts w:asciiTheme="minorHAnsi" w:hAnsiTheme="minorHAnsi" w:cstheme="minorHAnsi"/>
        </w:rPr>
        <w:t>2016</w:t>
      </w:r>
      <w:r w:rsidR="00AB36FB">
        <w:rPr>
          <w:rFonts w:asciiTheme="minorHAnsi" w:hAnsiTheme="minorHAnsi" w:cstheme="minorHAnsi"/>
        </w:rPr>
        <w:t>r.</w:t>
      </w:r>
    </w:p>
    <w:p w:rsidR="00421973" w:rsidRDefault="00AB36FB" w:rsidP="00421973">
      <w:pPr>
        <w:pStyle w:val="Akapitzlist"/>
        <w:numPr>
          <w:ilvl w:val="1"/>
          <w:numId w:val="2"/>
        </w:numPr>
        <w:tabs>
          <w:tab w:val="clear" w:pos="1440"/>
          <w:tab w:val="num" w:pos="0"/>
        </w:tabs>
        <w:suppressAutoHyphens/>
        <w:ind w:left="0" w:firstLine="0"/>
        <w:jc w:val="both"/>
        <w:rPr>
          <w:rFonts w:asciiTheme="minorHAnsi" w:hAnsiTheme="minorHAnsi" w:cstheme="minorHAnsi"/>
        </w:rPr>
      </w:pPr>
      <w:r w:rsidRPr="00325126">
        <w:rPr>
          <w:rFonts w:asciiTheme="minorHAnsi" w:hAnsiTheme="minorHAnsi" w:cstheme="minorHAnsi"/>
          <w:szCs w:val="22"/>
        </w:rPr>
        <w:t>Wykonawca zobowiązany jest do dostarczania w trakcie trw</w:t>
      </w:r>
      <w:r w:rsidR="009E1D82">
        <w:rPr>
          <w:rFonts w:asciiTheme="minorHAnsi" w:hAnsiTheme="minorHAnsi" w:cstheme="minorHAnsi"/>
          <w:szCs w:val="22"/>
        </w:rPr>
        <w:t xml:space="preserve">ania umowy oferowanych wyrobów </w:t>
      </w:r>
      <w:r w:rsidRPr="00325126">
        <w:rPr>
          <w:rFonts w:asciiTheme="minorHAnsi" w:hAnsiTheme="minorHAnsi" w:cstheme="minorHAnsi"/>
          <w:szCs w:val="22"/>
        </w:rPr>
        <w:t xml:space="preserve">medycznych lub wyposażeń wyrobów medycznych zgodnie z </w:t>
      </w:r>
      <w:r w:rsidR="00F668E8">
        <w:rPr>
          <w:rFonts w:asciiTheme="minorHAnsi" w:hAnsiTheme="minorHAnsi" w:cstheme="minorHAnsi"/>
          <w:szCs w:val="22"/>
        </w:rPr>
        <w:t>Załącznikiem Nr 1 pkt</w:t>
      </w:r>
      <w:r w:rsidR="00F84291">
        <w:rPr>
          <w:rFonts w:asciiTheme="minorHAnsi" w:hAnsiTheme="minorHAnsi" w:cstheme="minorHAnsi"/>
          <w:szCs w:val="22"/>
        </w:rPr>
        <w:t xml:space="preserve"> 8 i 13</w:t>
      </w:r>
      <w:r w:rsidRPr="00325126">
        <w:rPr>
          <w:rFonts w:asciiTheme="minorHAnsi" w:hAnsiTheme="minorHAnsi" w:cstheme="minorHAnsi"/>
          <w:szCs w:val="22"/>
        </w:rPr>
        <w:t xml:space="preserve"> Rozporządzenia Ministra Zdrowia z dnia 17 lutego 2016r</w:t>
      </w:r>
      <w:r w:rsidR="00325126" w:rsidRPr="00325126">
        <w:rPr>
          <w:rFonts w:asciiTheme="minorHAnsi" w:hAnsiTheme="minorHAnsi" w:cstheme="minorHAnsi"/>
          <w:szCs w:val="22"/>
        </w:rPr>
        <w:t>.</w:t>
      </w:r>
      <w:r w:rsidRPr="00325126">
        <w:rPr>
          <w:rFonts w:asciiTheme="minorHAnsi" w:hAnsiTheme="minorHAnsi" w:cstheme="minorHAnsi"/>
          <w:szCs w:val="22"/>
        </w:rPr>
        <w:t xml:space="preserve"> w sprawie </w:t>
      </w:r>
      <w:r w:rsidRPr="009312AC">
        <w:rPr>
          <w:rFonts w:asciiTheme="minorHAnsi" w:hAnsiTheme="minorHAnsi" w:cstheme="minorHAnsi"/>
        </w:rPr>
        <w:t>wymagań zasadniczych oraz procedur oceny</w:t>
      </w:r>
      <w:r w:rsidR="00325126" w:rsidRPr="009312AC">
        <w:rPr>
          <w:rFonts w:asciiTheme="minorHAnsi" w:hAnsiTheme="minorHAnsi" w:cstheme="minorHAnsi"/>
        </w:rPr>
        <w:t xml:space="preserve"> zgodności wyrobów medycznych (</w:t>
      </w:r>
      <w:r w:rsidRPr="009312AC">
        <w:rPr>
          <w:rFonts w:asciiTheme="minorHAnsi" w:hAnsiTheme="minorHAnsi" w:cstheme="minorHAnsi"/>
        </w:rPr>
        <w:t>Dz.U. 2016 poz. 211)</w:t>
      </w:r>
      <w:r w:rsidR="00325126" w:rsidRPr="009312AC">
        <w:rPr>
          <w:rFonts w:asciiTheme="minorHAnsi" w:hAnsiTheme="minorHAnsi" w:cstheme="minorHAnsi"/>
        </w:rPr>
        <w:t>.</w:t>
      </w:r>
    </w:p>
    <w:p w:rsidR="00C250B9" w:rsidRPr="008974EA" w:rsidRDefault="00C250B9" w:rsidP="00421973">
      <w:pPr>
        <w:pStyle w:val="Akapitzlist"/>
        <w:numPr>
          <w:ilvl w:val="1"/>
          <w:numId w:val="2"/>
        </w:numPr>
        <w:tabs>
          <w:tab w:val="clear" w:pos="1440"/>
          <w:tab w:val="num" w:pos="0"/>
        </w:tabs>
        <w:suppressAutoHyphens/>
        <w:ind w:left="0" w:firstLine="0"/>
        <w:jc w:val="both"/>
        <w:rPr>
          <w:rFonts w:asciiTheme="minorHAnsi" w:hAnsiTheme="minorHAnsi" w:cstheme="minorHAnsi"/>
        </w:rPr>
      </w:pPr>
      <w:r>
        <w:rPr>
          <w:rFonts w:asciiTheme="minorHAnsi" w:hAnsiTheme="minorHAnsi" w:cstheme="minorHAnsi"/>
        </w:rPr>
        <w:t>Oferowany sprzęt będzie kompletny i gotowy do użycia bez żadnych dodatkowych zakupów i inwestycji po stronie Zamawiającego.</w:t>
      </w:r>
    </w:p>
    <w:p w:rsidR="00325126" w:rsidRPr="009312AC" w:rsidRDefault="00325126" w:rsidP="00325126">
      <w:pPr>
        <w:pStyle w:val="Akapitzlist"/>
        <w:numPr>
          <w:ilvl w:val="1"/>
          <w:numId w:val="2"/>
        </w:numPr>
        <w:tabs>
          <w:tab w:val="clear" w:pos="1440"/>
          <w:tab w:val="num" w:pos="0"/>
        </w:tabs>
        <w:suppressAutoHyphens/>
        <w:ind w:left="0" w:firstLine="0"/>
        <w:jc w:val="both"/>
        <w:rPr>
          <w:rFonts w:asciiTheme="minorHAnsi" w:hAnsiTheme="minorHAnsi" w:cstheme="minorHAnsi"/>
        </w:rPr>
      </w:pPr>
      <w:r w:rsidRPr="00F84291">
        <w:rPr>
          <w:rFonts w:asciiTheme="minorHAnsi" w:hAnsiTheme="minorHAnsi" w:cstheme="minorHAnsi"/>
          <w:szCs w:val="22"/>
        </w:rPr>
        <w:t>Przygotowując ofertę, Wykonawca win</w:t>
      </w:r>
      <w:r w:rsidRPr="009312AC">
        <w:rPr>
          <w:rFonts w:asciiTheme="minorHAnsi" w:hAnsiTheme="minorHAnsi" w:cstheme="minorHAnsi"/>
        </w:rPr>
        <w:t>ien dokładnie zapoznać się z zawartością wszystkich dokumentów składających się na dokumentację przetargow</w:t>
      </w:r>
      <w:r w:rsidR="00F84291" w:rsidRPr="009312AC">
        <w:rPr>
          <w:rFonts w:asciiTheme="minorHAnsi" w:hAnsiTheme="minorHAnsi" w:cstheme="minorHAnsi"/>
        </w:rPr>
        <w:t>ą, którą należy odczytywać wraz</w:t>
      </w:r>
      <w:r w:rsidRPr="009312AC">
        <w:rPr>
          <w:rFonts w:asciiTheme="minorHAnsi" w:hAnsiTheme="minorHAnsi" w:cstheme="minorHAnsi"/>
        </w:rPr>
        <w:t xml:space="preserve"> z modyfikacjami i zmianami wnoszonymi przez Zamawiającego w trakcie trwania postępowania.</w:t>
      </w:r>
    </w:p>
    <w:p w:rsidR="00F84291" w:rsidRPr="009312AC" w:rsidRDefault="001E4421" w:rsidP="001E4421">
      <w:pPr>
        <w:pStyle w:val="Akapitzlist"/>
        <w:numPr>
          <w:ilvl w:val="1"/>
          <w:numId w:val="2"/>
        </w:numPr>
        <w:tabs>
          <w:tab w:val="clear" w:pos="1440"/>
          <w:tab w:val="num" w:pos="0"/>
        </w:tabs>
        <w:suppressAutoHyphens/>
        <w:ind w:left="0" w:firstLine="0"/>
        <w:jc w:val="both"/>
        <w:rPr>
          <w:rFonts w:asciiTheme="minorHAnsi" w:hAnsiTheme="minorHAnsi" w:cstheme="minorHAnsi"/>
        </w:rPr>
      </w:pPr>
      <w:r w:rsidRPr="009312AC">
        <w:rPr>
          <w:rFonts w:asciiTheme="minorHAnsi" w:hAnsiTheme="minorHAnsi" w:cstheme="minorHAnsi"/>
          <w:color w:val="000000"/>
        </w:rPr>
        <w:t>Zamawiający dopuszcza składanie ofert częściow</w:t>
      </w:r>
      <w:r w:rsidR="00F668E8" w:rsidRPr="009312AC">
        <w:rPr>
          <w:rFonts w:asciiTheme="minorHAnsi" w:hAnsiTheme="minorHAnsi" w:cstheme="minorHAnsi"/>
          <w:color w:val="000000"/>
        </w:rPr>
        <w:t>ych. Wykonawca ubiegający się o </w:t>
      </w:r>
      <w:r w:rsidRPr="009312AC">
        <w:rPr>
          <w:rFonts w:asciiTheme="minorHAnsi" w:hAnsiTheme="minorHAnsi" w:cstheme="minorHAnsi"/>
          <w:color w:val="000000"/>
        </w:rPr>
        <w:t xml:space="preserve">udzielenie zamówienia może złożyć ofertę na jedną, kilka lub na wszystkie </w:t>
      </w:r>
      <w:r w:rsidR="004B2959">
        <w:rPr>
          <w:rFonts w:asciiTheme="minorHAnsi" w:hAnsiTheme="minorHAnsi" w:cstheme="minorHAnsi"/>
          <w:b/>
          <w:color w:val="000000"/>
        </w:rPr>
        <w:t>11</w:t>
      </w:r>
      <w:r w:rsidRPr="009312AC">
        <w:rPr>
          <w:rFonts w:asciiTheme="minorHAnsi" w:hAnsiTheme="minorHAnsi" w:cstheme="minorHAnsi"/>
          <w:b/>
          <w:color w:val="000000"/>
        </w:rPr>
        <w:t xml:space="preserve"> części zamówienia </w:t>
      </w:r>
      <w:r w:rsidRPr="009312AC">
        <w:rPr>
          <w:rFonts w:asciiTheme="minorHAnsi" w:hAnsiTheme="minorHAnsi" w:cstheme="minorHAnsi"/>
          <w:color w:val="000000"/>
        </w:rPr>
        <w:t>zgodnie z załącznikiem nr 1 do SIWZ.</w:t>
      </w:r>
    </w:p>
    <w:p w:rsidR="00612835" w:rsidRPr="009312AC" w:rsidRDefault="00612835" w:rsidP="00612835">
      <w:pPr>
        <w:pStyle w:val="Akapitzlist"/>
        <w:numPr>
          <w:ilvl w:val="1"/>
          <w:numId w:val="2"/>
        </w:numPr>
        <w:tabs>
          <w:tab w:val="clear" w:pos="1440"/>
          <w:tab w:val="num" w:pos="0"/>
        </w:tabs>
        <w:suppressAutoHyphens/>
        <w:ind w:left="0" w:firstLine="0"/>
        <w:jc w:val="both"/>
        <w:rPr>
          <w:rFonts w:asciiTheme="minorHAnsi" w:hAnsiTheme="minorHAnsi" w:cstheme="minorHAnsi"/>
        </w:rPr>
      </w:pPr>
      <w:r w:rsidRPr="009312AC">
        <w:rPr>
          <w:rFonts w:asciiTheme="minorHAnsi" w:hAnsiTheme="minorHAnsi" w:cstheme="minorHAnsi"/>
          <w:color w:val="000000"/>
        </w:rPr>
        <w:t>Zamawiający</w:t>
      </w:r>
      <w:r w:rsidR="003F05AB" w:rsidRPr="009312AC">
        <w:rPr>
          <w:rFonts w:asciiTheme="minorHAnsi" w:hAnsiTheme="minorHAnsi" w:cstheme="minorHAnsi"/>
          <w:color w:val="000000"/>
        </w:rPr>
        <w:t xml:space="preserve"> nie dopuszcza składania ofert </w:t>
      </w:r>
      <w:r w:rsidRPr="009312AC">
        <w:rPr>
          <w:rFonts w:asciiTheme="minorHAnsi" w:hAnsiTheme="minorHAnsi" w:cstheme="minorHAnsi"/>
          <w:color w:val="000000"/>
        </w:rPr>
        <w:t>wariantowych.</w:t>
      </w:r>
    </w:p>
    <w:p w:rsidR="00612835" w:rsidRPr="009312AC" w:rsidRDefault="00612835" w:rsidP="00612835">
      <w:pPr>
        <w:pStyle w:val="Akapitzlist"/>
        <w:numPr>
          <w:ilvl w:val="1"/>
          <w:numId w:val="2"/>
        </w:numPr>
        <w:tabs>
          <w:tab w:val="clear" w:pos="1440"/>
          <w:tab w:val="num" w:pos="0"/>
        </w:tabs>
        <w:suppressAutoHyphens/>
        <w:ind w:left="0" w:firstLine="0"/>
        <w:jc w:val="both"/>
        <w:rPr>
          <w:rFonts w:asciiTheme="minorHAnsi" w:hAnsiTheme="minorHAnsi" w:cstheme="minorHAnsi"/>
        </w:rPr>
      </w:pPr>
      <w:r w:rsidRPr="009312AC">
        <w:rPr>
          <w:rFonts w:asciiTheme="minorHAnsi" w:hAnsiTheme="minorHAnsi" w:cstheme="minorHAnsi"/>
          <w:color w:val="000000"/>
        </w:rPr>
        <w:t>Zamawiający nie przewiduje zawarcia umowy ramowej.</w:t>
      </w:r>
    </w:p>
    <w:p w:rsidR="00612835" w:rsidRPr="009312AC" w:rsidRDefault="00612835" w:rsidP="003F05AB">
      <w:pPr>
        <w:pStyle w:val="Akapitzlist"/>
        <w:numPr>
          <w:ilvl w:val="1"/>
          <w:numId w:val="2"/>
        </w:numPr>
        <w:tabs>
          <w:tab w:val="clear" w:pos="1440"/>
          <w:tab w:val="num" w:pos="0"/>
        </w:tabs>
        <w:suppressAutoHyphens/>
        <w:ind w:left="0" w:firstLine="0"/>
        <w:jc w:val="both"/>
        <w:rPr>
          <w:rFonts w:asciiTheme="minorHAnsi" w:hAnsiTheme="minorHAnsi" w:cstheme="minorHAnsi"/>
        </w:rPr>
      </w:pPr>
      <w:r w:rsidRPr="009312AC">
        <w:rPr>
          <w:rFonts w:asciiTheme="minorHAnsi" w:hAnsiTheme="minorHAnsi" w:cstheme="minorHAnsi"/>
          <w:color w:val="000000"/>
        </w:rPr>
        <w:lastRenderedPageBreak/>
        <w:t>Zamawiający nie przewiduje udzielania zaliczek na poczet wykonania zamówienia</w:t>
      </w:r>
      <w:r w:rsidR="00660064" w:rsidRPr="009312AC">
        <w:rPr>
          <w:rFonts w:asciiTheme="minorHAnsi" w:hAnsiTheme="minorHAnsi" w:cstheme="minorHAnsi"/>
          <w:color w:val="000000"/>
        </w:rPr>
        <w:t>.</w:t>
      </w:r>
    </w:p>
    <w:p w:rsidR="003F05AB" w:rsidRPr="009312AC" w:rsidRDefault="00660064" w:rsidP="003F05AB">
      <w:pPr>
        <w:pStyle w:val="Akapitzlist"/>
        <w:numPr>
          <w:ilvl w:val="1"/>
          <w:numId w:val="2"/>
        </w:numPr>
        <w:tabs>
          <w:tab w:val="clear" w:pos="1440"/>
          <w:tab w:val="num" w:pos="0"/>
        </w:tabs>
        <w:suppressAutoHyphens/>
        <w:ind w:left="0" w:firstLine="0"/>
        <w:jc w:val="both"/>
        <w:rPr>
          <w:rFonts w:asciiTheme="minorHAnsi" w:hAnsiTheme="minorHAnsi" w:cstheme="minorHAnsi"/>
        </w:rPr>
      </w:pPr>
      <w:r w:rsidRPr="009312AC">
        <w:rPr>
          <w:rFonts w:asciiTheme="minorHAnsi" w:eastAsia="SimSun" w:hAnsiTheme="minorHAnsi" w:cstheme="minorHAnsi"/>
          <w:color w:val="000000"/>
        </w:rPr>
        <w:t>Zamawiający nie przewiduje udzielenia zamówień uzupełniających, o których mowa w art. 67 ust.1 pkt. 7 ustawy Pzp.</w:t>
      </w:r>
    </w:p>
    <w:p w:rsidR="0074726B" w:rsidRPr="009312AC" w:rsidRDefault="0074726B" w:rsidP="0074726B">
      <w:pPr>
        <w:pStyle w:val="Akapitzlist"/>
        <w:numPr>
          <w:ilvl w:val="1"/>
          <w:numId w:val="2"/>
        </w:numPr>
        <w:tabs>
          <w:tab w:val="clear" w:pos="1440"/>
          <w:tab w:val="num" w:pos="0"/>
        </w:tabs>
        <w:suppressAutoHyphens/>
        <w:ind w:left="0" w:firstLine="0"/>
        <w:jc w:val="both"/>
        <w:rPr>
          <w:rFonts w:asciiTheme="minorHAnsi" w:hAnsiTheme="minorHAnsi" w:cstheme="minorHAnsi"/>
        </w:rPr>
      </w:pPr>
      <w:r w:rsidRPr="009312AC">
        <w:rPr>
          <w:rFonts w:asciiTheme="minorHAnsi" w:hAnsiTheme="minorHAnsi" w:cstheme="minorHAnsi"/>
          <w:color w:val="000000"/>
        </w:rPr>
        <w:t>Zamawiający nie przewiduje rozliczenia w walutach obcych.</w:t>
      </w:r>
    </w:p>
    <w:p w:rsidR="0074726B" w:rsidRPr="009312AC" w:rsidRDefault="0074726B" w:rsidP="0074726B">
      <w:pPr>
        <w:pStyle w:val="Akapitzlist"/>
        <w:numPr>
          <w:ilvl w:val="1"/>
          <w:numId w:val="2"/>
        </w:numPr>
        <w:tabs>
          <w:tab w:val="clear" w:pos="1440"/>
          <w:tab w:val="num" w:pos="0"/>
        </w:tabs>
        <w:suppressAutoHyphens/>
        <w:ind w:left="0" w:firstLine="0"/>
        <w:jc w:val="both"/>
        <w:rPr>
          <w:rFonts w:asciiTheme="minorHAnsi" w:hAnsiTheme="minorHAnsi" w:cstheme="minorHAnsi"/>
        </w:rPr>
      </w:pPr>
      <w:r w:rsidRPr="009312AC">
        <w:rPr>
          <w:rFonts w:asciiTheme="minorHAnsi" w:hAnsiTheme="minorHAnsi" w:cstheme="minorHAnsi"/>
          <w:color w:val="000000"/>
        </w:rPr>
        <w:t>Zamawiający nie przewiduje zwrotu kosztów udziału w postępowaniu.</w:t>
      </w:r>
    </w:p>
    <w:p w:rsidR="00292874" w:rsidRPr="00B87119" w:rsidRDefault="009312AC" w:rsidP="00B87119">
      <w:pPr>
        <w:pStyle w:val="Akapitzlist"/>
        <w:numPr>
          <w:ilvl w:val="1"/>
          <w:numId w:val="2"/>
        </w:numPr>
        <w:tabs>
          <w:tab w:val="clear" w:pos="1440"/>
          <w:tab w:val="num" w:pos="0"/>
        </w:tabs>
        <w:suppressAutoHyphens/>
        <w:ind w:left="0" w:firstLine="0"/>
        <w:jc w:val="both"/>
        <w:rPr>
          <w:rFonts w:asciiTheme="minorHAnsi" w:hAnsiTheme="minorHAnsi" w:cstheme="minorHAnsi"/>
        </w:rPr>
      </w:pPr>
      <w:r w:rsidRPr="009312AC">
        <w:rPr>
          <w:rFonts w:asciiTheme="minorHAnsi" w:hAnsiTheme="minorHAnsi" w:cstheme="minorHAnsi"/>
          <w:color w:val="000000"/>
        </w:rPr>
        <w:t>Z</w:t>
      </w:r>
      <w:r w:rsidRPr="009312AC">
        <w:rPr>
          <w:rFonts w:asciiTheme="minorHAnsi" w:hAnsiTheme="minorHAnsi" w:cstheme="minorHAnsi"/>
          <w:color w:val="000000"/>
          <w:shd w:val="clear" w:color="auto" w:fill="FFFFFF"/>
        </w:rPr>
        <w:t>a dzień roboczy uznawany jest każdy dzień tygodnia od poniedziałku do piątku, za wyjątkiem dni ustawowo wolnych od pracy (świąt).</w:t>
      </w:r>
    </w:p>
    <w:p w:rsidR="00292874" w:rsidRDefault="00292874" w:rsidP="00292874">
      <w:pPr>
        <w:suppressAutoHyphens/>
        <w:ind w:left="180"/>
        <w:jc w:val="both"/>
        <w:rPr>
          <w:rFonts w:asciiTheme="minorHAnsi" w:hAnsiTheme="minorHAnsi" w:cstheme="minorHAnsi"/>
        </w:rPr>
      </w:pPr>
    </w:p>
    <w:p w:rsidR="008974EA" w:rsidRPr="008E034E" w:rsidRDefault="008974EA" w:rsidP="00C608E9">
      <w:pPr>
        <w:pStyle w:val="Akapitzlist"/>
        <w:numPr>
          <w:ilvl w:val="0"/>
          <w:numId w:val="2"/>
        </w:numPr>
        <w:pBdr>
          <w:top w:val="single" w:sz="4" w:space="1" w:color="auto"/>
          <w:left w:val="single" w:sz="4" w:space="4" w:color="auto"/>
          <w:bottom w:val="single" w:sz="4" w:space="1" w:color="auto"/>
          <w:right w:val="single" w:sz="4" w:space="4" w:color="auto"/>
        </w:pBdr>
        <w:suppressAutoHyphens/>
        <w:ind w:left="0" w:firstLine="0"/>
        <w:jc w:val="both"/>
        <w:rPr>
          <w:rFonts w:asciiTheme="minorHAnsi" w:hAnsiTheme="minorHAnsi" w:cstheme="minorHAnsi"/>
          <w:b/>
          <w:u w:val="single"/>
        </w:rPr>
      </w:pPr>
      <w:r w:rsidRPr="008E034E">
        <w:rPr>
          <w:rFonts w:asciiTheme="minorHAnsi" w:hAnsiTheme="minorHAnsi" w:cstheme="minorHAnsi"/>
          <w:b/>
          <w:u w:val="single"/>
        </w:rPr>
        <w:t>Termin wykonania zamówienia</w:t>
      </w:r>
    </w:p>
    <w:p w:rsidR="00BB68E8" w:rsidRDefault="00BB68E8" w:rsidP="008E034E">
      <w:pPr>
        <w:tabs>
          <w:tab w:val="left" w:pos="9356"/>
        </w:tabs>
        <w:jc w:val="both"/>
        <w:rPr>
          <w:rFonts w:asciiTheme="minorHAnsi" w:hAnsiTheme="minorHAnsi"/>
        </w:rPr>
      </w:pPr>
    </w:p>
    <w:p w:rsidR="00292874" w:rsidRPr="00292874" w:rsidRDefault="00292874" w:rsidP="008E034E">
      <w:pPr>
        <w:tabs>
          <w:tab w:val="left" w:pos="9356"/>
        </w:tabs>
        <w:jc w:val="both"/>
        <w:rPr>
          <w:rFonts w:asciiTheme="minorHAnsi" w:hAnsiTheme="minorHAnsi"/>
          <w:b/>
        </w:rPr>
      </w:pPr>
      <w:r w:rsidRPr="00292874">
        <w:rPr>
          <w:rFonts w:asciiTheme="minorHAnsi" w:hAnsiTheme="minorHAnsi"/>
        </w:rPr>
        <w:t xml:space="preserve">Termin realizacji przedmiotu zamówienia stanowi kryterium oceny ofert. Zamawiający ustalił termin </w:t>
      </w:r>
      <w:r w:rsidR="00867F39">
        <w:rPr>
          <w:rFonts w:asciiTheme="minorHAnsi" w:hAnsiTheme="minorHAnsi"/>
        </w:rPr>
        <w:t>dostawy sprzętu i wyposażenia w terminie</w:t>
      </w:r>
      <w:r w:rsidR="00A25B1A">
        <w:rPr>
          <w:rFonts w:asciiTheme="minorHAnsi" w:hAnsiTheme="minorHAnsi"/>
        </w:rPr>
        <w:t xml:space="preserve"> </w:t>
      </w:r>
      <w:r w:rsidR="00021CBC">
        <w:rPr>
          <w:rFonts w:asciiTheme="minorHAnsi" w:hAnsiTheme="minorHAnsi"/>
        </w:rPr>
        <w:t>od 6 do</w:t>
      </w:r>
      <w:r w:rsidR="00A25B1A">
        <w:rPr>
          <w:rFonts w:asciiTheme="minorHAnsi" w:hAnsiTheme="minorHAnsi"/>
        </w:rPr>
        <w:t xml:space="preserve"> 8</w:t>
      </w:r>
      <w:r w:rsidR="00867F39">
        <w:rPr>
          <w:rFonts w:asciiTheme="minorHAnsi" w:hAnsiTheme="minorHAnsi"/>
        </w:rPr>
        <w:t xml:space="preserve"> tygodni od dnia podpisania umowy.</w:t>
      </w:r>
    </w:p>
    <w:p w:rsidR="00292874" w:rsidRDefault="00292874" w:rsidP="008E034E">
      <w:pPr>
        <w:tabs>
          <w:tab w:val="left" w:pos="9356"/>
        </w:tabs>
        <w:jc w:val="both"/>
        <w:rPr>
          <w:rFonts w:asciiTheme="minorHAnsi" w:hAnsiTheme="minorHAnsi"/>
        </w:rPr>
      </w:pPr>
      <w:r w:rsidRPr="00292874">
        <w:rPr>
          <w:rFonts w:asciiTheme="minorHAnsi" w:hAnsiTheme="minorHAnsi"/>
          <w:b/>
        </w:rPr>
        <w:t xml:space="preserve">Miejscem </w:t>
      </w:r>
      <w:r w:rsidR="00675634">
        <w:rPr>
          <w:rFonts w:asciiTheme="minorHAnsi" w:hAnsiTheme="minorHAnsi"/>
          <w:b/>
        </w:rPr>
        <w:t>realizacji</w:t>
      </w:r>
      <w:r w:rsidRPr="00292874">
        <w:rPr>
          <w:rFonts w:asciiTheme="minorHAnsi" w:hAnsiTheme="minorHAnsi"/>
          <w:b/>
        </w:rPr>
        <w:t xml:space="preserve"> zamówienia jest: </w:t>
      </w:r>
      <w:r w:rsidR="00675634">
        <w:rPr>
          <w:rFonts w:asciiTheme="minorHAnsi" w:hAnsiTheme="minorHAnsi"/>
        </w:rPr>
        <w:t xml:space="preserve">Prudnickie Centrum Medyczne S. A. w Prudniku, ul. </w:t>
      </w:r>
      <w:r w:rsidR="00FC2873">
        <w:rPr>
          <w:rFonts w:asciiTheme="minorHAnsi" w:hAnsiTheme="minorHAnsi"/>
        </w:rPr>
        <w:t>Piastowska 64.</w:t>
      </w:r>
    </w:p>
    <w:p w:rsidR="00191E02" w:rsidRDefault="00191E02" w:rsidP="00292874">
      <w:pPr>
        <w:tabs>
          <w:tab w:val="left" w:pos="9356"/>
        </w:tabs>
        <w:ind w:right="186"/>
        <w:jc w:val="both"/>
        <w:rPr>
          <w:rFonts w:asciiTheme="minorHAnsi" w:hAnsiTheme="minorHAnsi"/>
        </w:rPr>
      </w:pPr>
    </w:p>
    <w:p w:rsidR="009F1822" w:rsidRPr="008E034E" w:rsidRDefault="007A651E" w:rsidP="00C608E9">
      <w:pPr>
        <w:pStyle w:val="Akapitzlist"/>
        <w:numPr>
          <w:ilvl w:val="0"/>
          <w:numId w:val="2"/>
        </w:numPr>
        <w:pBdr>
          <w:top w:val="single" w:sz="4" w:space="1" w:color="auto"/>
          <w:left w:val="single" w:sz="4" w:space="4" w:color="auto"/>
          <w:bottom w:val="single" w:sz="4" w:space="1" w:color="auto"/>
          <w:right w:val="single" w:sz="4" w:space="4" w:color="auto"/>
        </w:pBdr>
        <w:tabs>
          <w:tab w:val="left" w:pos="9356"/>
        </w:tabs>
        <w:ind w:left="709" w:right="186" w:hanging="709"/>
        <w:jc w:val="both"/>
        <w:rPr>
          <w:rFonts w:asciiTheme="minorHAnsi" w:hAnsiTheme="minorHAnsi"/>
          <w:b/>
          <w:u w:val="single"/>
        </w:rPr>
      </w:pPr>
      <w:r w:rsidRPr="008E034E">
        <w:rPr>
          <w:rFonts w:asciiTheme="minorHAnsi" w:hAnsiTheme="minorHAnsi"/>
          <w:b/>
          <w:u w:val="single"/>
        </w:rPr>
        <w:t>Warunki udziału w postępowaniu</w:t>
      </w:r>
    </w:p>
    <w:p w:rsidR="00BB68E8" w:rsidRPr="00BB68E8" w:rsidRDefault="00BB68E8" w:rsidP="00BB68E8">
      <w:pPr>
        <w:pStyle w:val="Akapitzlist"/>
        <w:tabs>
          <w:tab w:val="left" w:pos="9356"/>
        </w:tabs>
        <w:ind w:right="186"/>
        <w:jc w:val="both"/>
        <w:rPr>
          <w:rFonts w:asciiTheme="minorHAnsi" w:hAnsiTheme="minorHAnsi" w:cstheme="minorHAnsi"/>
          <w:b/>
        </w:rPr>
      </w:pPr>
    </w:p>
    <w:p w:rsidR="009E1D82" w:rsidRPr="003D2B07" w:rsidRDefault="009E1D82" w:rsidP="00713587">
      <w:pPr>
        <w:pStyle w:val="Akapitzlist"/>
        <w:numPr>
          <w:ilvl w:val="0"/>
          <w:numId w:val="7"/>
        </w:numPr>
        <w:tabs>
          <w:tab w:val="left" w:pos="9356"/>
        </w:tabs>
        <w:ind w:left="284" w:right="186" w:hanging="284"/>
        <w:jc w:val="both"/>
        <w:rPr>
          <w:rFonts w:asciiTheme="minorHAnsi" w:hAnsiTheme="minorHAnsi" w:cstheme="minorHAnsi"/>
          <w:b/>
        </w:rPr>
      </w:pPr>
      <w:r w:rsidRPr="003D2B07">
        <w:rPr>
          <w:rFonts w:asciiTheme="minorHAnsi" w:hAnsiTheme="minorHAnsi" w:cstheme="minorHAnsi"/>
        </w:rPr>
        <w:t>O udzielenie zamówienia mogą ubiegać się Wykonawcy, którzy:</w:t>
      </w:r>
    </w:p>
    <w:p w:rsidR="009E1D82" w:rsidRPr="003D2B07" w:rsidRDefault="009E1D82" w:rsidP="00717DF2">
      <w:pPr>
        <w:pStyle w:val="Nagwek2"/>
        <w:numPr>
          <w:ilvl w:val="1"/>
          <w:numId w:val="6"/>
        </w:numPr>
        <w:tabs>
          <w:tab w:val="clear" w:pos="426"/>
          <w:tab w:val="left" w:pos="0"/>
        </w:tabs>
        <w:spacing w:before="0"/>
        <w:ind w:left="426" w:hanging="426"/>
        <w:jc w:val="both"/>
        <w:rPr>
          <w:rFonts w:asciiTheme="minorHAnsi" w:hAnsiTheme="minorHAnsi" w:cstheme="minorHAnsi"/>
          <w:b w:val="0"/>
          <w:sz w:val="24"/>
          <w:szCs w:val="24"/>
        </w:rPr>
      </w:pPr>
      <w:r w:rsidRPr="003D2B07">
        <w:rPr>
          <w:rFonts w:asciiTheme="minorHAnsi" w:hAnsiTheme="minorHAnsi" w:cstheme="minorHAnsi"/>
          <w:b w:val="0"/>
          <w:sz w:val="24"/>
          <w:szCs w:val="24"/>
        </w:rPr>
        <w:t xml:space="preserve"> nie podlegają wykluczeniu zgodnie z przesłankami ob</w:t>
      </w:r>
      <w:r w:rsidR="009F1822" w:rsidRPr="003D2B07">
        <w:rPr>
          <w:rFonts w:asciiTheme="minorHAnsi" w:hAnsiTheme="minorHAnsi" w:cstheme="minorHAnsi"/>
          <w:b w:val="0"/>
          <w:sz w:val="24"/>
          <w:szCs w:val="24"/>
        </w:rPr>
        <w:t>ligatoryjnymi, o których mowa w </w:t>
      </w:r>
      <w:r w:rsidRPr="003D2B07">
        <w:rPr>
          <w:rFonts w:asciiTheme="minorHAnsi" w:hAnsiTheme="minorHAnsi" w:cstheme="minorHAnsi"/>
          <w:b w:val="0"/>
          <w:sz w:val="24"/>
          <w:szCs w:val="24"/>
        </w:rPr>
        <w:t>art. 24 ust. 1 pkt. 12 -23 ustawy Pzp</w:t>
      </w:r>
    </w:p>
    <w:p w:rsidR="009E1D82" w:rsidRPr="003D2B07" w:rsidRDefault="009E1D82" w:rsidP="00717DF2">
      <w:pPr>
        <w:pStyle w:val="Nagwek2"/>
        <w:numPr>
          <w:ilvl w:val="1"/>
          <w:numId w:val="6"/>
        </w:numPr>
        <w:tabs>
          <w:tab w:val="clear" w:pos="426"/>
          <w:tab w:val="left" w:pos="0"/>
        </w:tabs>
        <w:spacing w:before="0"/>
        <w:ind w:left="426" w:hanging="426"/>
        <w:jc w:val="both"/>
        <w:rPr>
          <w:rFonts w:asciiTheme="minorHAnsi" w:hAnsiTheme="minorHAnsi" w:cstheme="minorHAnsi"/>
          <w:b w:val="0"/>
          <w:sz w:val="24"/>
          <w:szCs w:val="24"/>
        </w:rPr>
      </w:pPr>
      <w:r w:rsidRPr="003D2B07">
        <w:rPr>
          <w:rFonts w:asciiTheme="minorHAnsi" w:hAnsiTheme="minorHAnsi" w:cstheme="minorHAnsi"/>
          <w:b w:val="0"/>
          <w:sz w:val="24"/>
          <w:szCs w:val="24"/>
        </w:rPr>
        <w:t>spełniają warunki ud</w:t>
      </w:r>
      <w:r w:rsidR="0040675A" w:rsidRPr="003D2B07">
        <w:rPr>
          <w:rFonts w:asciiTheme="minorHAnsi" w:hAnsiTheme="minorHAnsi" w:cstheme="minorHAnsi"/>
          <w:b w:val="0"/>
          <w:sz w:val="24"/>
          <w:szCs w:val="24"/>
        </w:rPr>
        <w:t>ziału w postępowaniu dotyczące:</w:t>
      </w:r>
    </w:p>
    <w:p w:rsidR="009E1D82" w:rsidRPr="003D2B07" w:rsidRDefault="009E1D82" w:rsidP="00F91BFF">
      <w:pPr>
        <w:pStyle w:val="Bezodstpw"/>
        <w:jc w:val="both"/>
        <w:rPr>
          <w:rFonts w:asciiTheme="minorHAnsi" w:hAnsiTheme="minorHAnsi" w:cstheme="minorHAnsi"/>
          <w:sz w:val="24"/>
          <w:szCs w:val="24"/>
        </w:rPr>
      </w:pPr>
      <w:r w:rsidRPr="003D2B07">
        <w:rPr>
          <w:rFonts w:asciiTheme="minorHAnsi" w:hAnsiTheme="minorHAnsi" w:cstheme="minorHAnsi"/>
          <w:sz w:val="24"/>
          <w:szCs w:val="24"/>
        </w:rPr>
        <w:t>a)</w:t>
      </w:r>
      <w:r w:rsidRPr="003D2B07">
        <w:rPr>
          <w:rFonts w:asciiTheme="minorHAnsi" w:hAnsiTheme="minorHAnsi" w:cstheme="minorHAnsi"/>
          <w:sz w:val="24"/>
          <w:szCs w:val="24"/>
        </w:rPr>
        <w:tab/>
        <w:t xml:space="preserve">kompetencji lub uprawnień do prowadzenia określonej działalności zawodowej, o ile wynika to z odrębnych przepisów; </w:t>
      </w:r>
      <w:r w:rsidR="0052406F" w:rsidRPr="003D2B07">
        <w:rPr>
          <w:rFonts w:asciiTheme="minorHAnsi" w:hAnsiTheme="minorHAnsi" w:cstheme="minorHAnsi"/>
          <w:sz w:val="24"/>
          <w:szCs w:val="24"/>
        </w:rPr>
        <w:t>Ocena spełnienia warunku udziału w postępowaniu będzie dokonana na zasadzie spełnia/nie spełnia w oparciu</w:t>
      </w:r>
      <w:r w:rsidR="0040675A" w:rsidRPr="003D2B07">
        <w:rPr>
          <w:rFonts w:asciiTheme="minorHAnsi" w:hAnsiTheme="minorHAnsi" w:cstheme="minorHAnsi"/>
          <w:sz w:val="24"/>
          <w:szCs w:val="24"/>
        </w:rPr>
        <w:t xml:space="preserve"> o oświadczenie – załącznik nr 4</w:t>
      </w:r>
      <w:r w:rsidR="0052406F" w:rsidRPr="003D2B07">
        <w:rPr>
          <w:rFonts w:asciiTheme="minorHAnsi" w:hAnsiTheme="minorHAnsi" w:cstheme="minorHAnsi"/>
          <w:sz w:val="24"/>
          <w:szCs w:val="24"/>
        </w:rPr>
        <w:t xml:space="preserve"> do SIWZ - (JEDZ).</w:t>
      </w:r>
    </w:p>
    <w:p w:rsidR="009E1D82" w:rsidRPr="00713587" w:rsidRDefault="009E1D82" w:rsidP="00F91BFF">
      <w:pPr>
        <w:jc w:val="both"/>
        <w:rPr>
          <w:rFonts w:asciiTheme="minorHAnsi" w:hAnsiTheme="minorHAnsi" w:cstheme="minorHAnsi"/>
        </w:rPr>
      </w:pPr>
      <w:r w:rsidRPr="00713587">
        <w:rPr>
          <w:rFonts w:asciiTheme="minorHAnsi" w:hAnsiTheme="minorHAnsi" w:cstheme="minorHAnsi"/>
        </w:rPr>
        <w:t>b)</w:t>
      </w:r>
      <w:r w:rsidRPr="00713587">
        <w:rPr>
          <w:rFonts w:asciiTheme="minorHAnsi" w:hAnsiTheme="minorHAnsi" w:cstheme="minorHAnsi"/>
        </w:rPr>
        <w:tab/>
        <w:t>sytuacji ekonomicznej lub finansowej</w:t>
      </w:r>
    </w:p>
    <w:p w:rsidR="009E1D82" w:rsidRPr="00713587" w:rsidRDefault="009E1D82" w:rsidP="00F91BFF">
      <w:pPr>
        <w:pStyle w:val="Standard"/>
        <w:jc w:val="both"/>
        <w:rPr>
          <w:rFonts w:asciiTheme="minorHAnsi" w:hAnsiTheme="minorHAnsi" w:cstheme="minorHAnsi"/>
        </w:rPr>
      </w:pPr>
      <w:r w:rsidRPr="00713587">
        <w:rPr>
          <w:rFonts w:asciiTheme="minorHAnsi" w:hAnsiTheme="minorHAnsi" w:cstheme="minorHAnsi"/>
        </w:rPr>
        <w:t>Zamawiający nie stawia w tym zakresie żadnych wymagań, których spełnianie Wykonawca</w:t>
      </w:r>
      <w:r w:rsidR="00F91BFF" w:rsidRPr="00713587">
        <w:rPr>
          <w:rFonts w:asciiTheme="minorHAnsi" w:hAnsiTheme="minorHAnsi" w:cstheme="minorHAnsi"/>
        </w:rPr>
        <w:t xml:space="preserve"> </w:t>
      </w:r>
      <w:r w:rsidRPr="00713587">
        <w:rPr>
          <w:rFonts w:asciiTheme="minorHAnsi" w:hAnsiTheme="minorHAnsi" w:cstheme="minorHAnsi"/>
        </w:rPr>
        <w:t>zobowiązany jest wykazać w sposób szczególny</w:t>
      </w:r>
      <w:r w:rsidR="00F91BFF" w:rsidRPr="00713587">
        <w:rPr>
          <w:rFonts w:asciiTheme="minorHAnsi" w:hAnsiTheme="minorHAnsi" w:cstheme="minorHAnsi"/>
        </w:rPr>
        <w:t>. Oce</w:t>
      </w:r>
      <w:r w:rsidR="00C659A0">
        <w:rPr>
          <w:rFonts w:asciiTheme="minorHAnsi" w:hAnsiTheme="minorHAnsi" w:cstheme="minorHAnsi"/>
        </w:rPr>
        <w:t>na spełnienia warunku udziału w </w:t>
      </w:r>
      <w:r w:rsidR="00F91BFF" w:rsidRPr="00713587">
        <w:rPr>
          <w:rFonts w:asciiTheme="minorHAnsi" w:hAnsiTheme="minorHAnsi" w:cstheme="minorHAnsi"/>
        </w:rPr>
        <w:t>postępowaniu będzie dokonana na zasadzie spełnia/nie spełnia w oparciu</w:t>
      </w:r>
      <w:r w:rsidR="0040675A">
        <w:rPr>
          <w:rFonts w:asciiTheme="minorHAnsi" w:hAnsiTheme="minorHAnsi" w:cstheme="minorHAnsi"/>
        </w:rPr>
        <w:t xml:space="preserve"> o oświadczenie – załącznik nr 4</w:t>
      </w:r>
      <w:r w:rsidR="00F91BFF" w:rsidRPr="00713587">
        <w:rPr>
          <w:rFonts w:asciiTheme="minorHAnsi" w:hAnsiTheme="minorHAnsi" w:cstheme="minorHAnsi"/>
        </w:rPr>
        <w:t xml:space="preserve"> do SIWZ - (JEDZ).</w:t>
      </w:r>
    </w:p>
    <w:p w:rsidR="009E1D82" w:rsidRPr="00713587" w:rsidRDefault="009E1D82" w:rsidP="00F91BFF">
      <w:pPr>
        <w:jc w:val="both"/>
        <w:rPr>
          <w:rFonts w:asciiTheme="minorHAnsi" w:hAnsiTheme="minorHAnsi" w:cstheme="minorHAnsi"/>
        </w:rPr>
      </w:pPr>
      <w:r w:rsidRPr="00713587">
        <w:rPr>
          <w:rFonts w:asciiTheme="minorHAnsi" w:hAnsiTheme="minorHAnsi" w:cstheme="minorHAnsi"/>
        </w:rPr>
        <w:t>c)</w:t>
      </w:r>
      <w:r w:rsidRPr="00713587">
        <w:rPr>
          <w:rFonts w:asciiTheme="minorHAnsi" w:hAnsiTheme="minorHAnsi" w:cstheme="minorHAnsi"/>
        </w:rPr>
        <w:tab/>
        <w:t>zdoln</w:t>
      </w:r>
      <w:r w:rsidR="0040675A">
        <w:rPr>
          <w:rFonts w:asciiTheme="minorHAnsi" w:hAnsiTheme="minorHAnsi" w:cstheme="minorHAnsi"/>
        </w:rPr>
        <w:t>ości technicznej lub zawodowej.</w:t>
      </w:r>
    </w:p>
    <w:p w:rsidR="00F91BFF" w:rsidRPr="00713587" w:rsidRDefault="009E1D82" w:rsidP="00F91BFF">
      <w:pPr>
        <w:pStyle w:val="Standard"/>
        <w:jc w:val="both"/>
        <w:rPr>
          <w:rFonts w:asciiTheme="minorHAnsi" w:hAnsiTheme="minorHAnsi" w:cstheme="minorHAnsi"/>
        </w:rPr>
      </w:pPr>
      <w:r w:rsidRPr="00713587">
        <w:rPr>
          <w:rFonts w:asciiTheme="minorHAnsi" w:hAnsiTheme="minorHAnsi" w:cstheme="minorHAnsi"/>
        </w:rPr>
        <w:t>Zamawiający nie stawia w tym zakresie żadnych wymagań, których spełnianie Wykonawca</w:t>
      </w:r>
      <w:r w:rsidR="00F91BFF" w:rsidRPr="00713587">
        <w:rPr>
          <w:rFonts w:asciiTheme="minorHAnsi" w:hAnsiTheme="minorHAnsi" w:cstheme="minorHAnsi"/>
        </w:rPr>
        <w:t xml:space="preserve"> </w:t>
      </w:r>
      <w:r w:rsidRPr="00713587">
        <w:rPr>
          <w:rFonts w:asciiTheme="minorHAnsi" w:hAnsiTheme="minorHAnsi" w:cstheme="minorHAnsi"/>
        </w:rPr>
        <w:t>obowiązany jest wykazać w sposób szczególny.</w:t>
      </w:r>
      <w:r w:rsidR="00F91BFF" w:rsidRPr="00713587">
        <w:rPr>
          <w:rFonts w:asciiTheme="minorHAnsi" w:hAnsiTheme="minorHAnsi" w:cstheme="minorHAnsi"/>
        </w:rPr>
        <w:t xml:space="preserve"> Oce</w:t>
      </w:r>
      <w:r w:rsidR="00C659A0">
        <w:rPr>
          <w:rFonts w:asciiTheme="minorHAnsi" w:hAnsiTheme="minorHAnsi" w:cstheme="minorHAnsi"/>
        </w:rPr>
        <w:t>na spełnienia warunku udziału w </w:t>
      </w:r>
      <w:r w:rsidR="00F91BFF" w:rsidRPr="00713587">
        <w:rPr>
          <w:rFonts w:asciiTheme="minorHAnsi" w:hAnsiTheme="minorHAnsi" w:cstheme="minorHAnsi"/>
        </w:rPr>
        <w:t>postępowaniu będzie dokonana na zasadzie spełnia/nie spełnia w oparciu</w:t>
      </w:r>
      <w:r w:rsidR="000B7189">
        <w:rPr>
          <w:rFonts w:asciiTheme="minorHAnsi" w:hAnsiTheme="minorHAnsi" w:cstheme="minorHAnsi"/>
        </w:rPr>
        <w:t xml:space="preserve"> o oświadczenie – załącznik nr 4</w:t>
      </w:r>
      <w:r w:rsidR="00F91BFF" w:rsidRPr="00713587">
        <w:rPr>
          <w:rFonts w:asciiTheme="minorHAnsi" w:hAnsiTheme="minorHAnsi" w:cstheme="minorHAnsi"/>
        </w:rPr>
        <w:t xml:space="preserve"> do SIWZ - (JEDZ).</w:t>
      </w:r>
    </w:p>
    <w:p w:rsidR="009E1D82" w:rsidRPr="009F1822" w:rsidRDefault="009E1D82" w:rsidP="00F91BFF">
      <w:pPr>
        <w:autoSpaceDE w:val="0"/>
        <w:autoSpaceDN w:val="0"/>
        <w:adjustRightInd w:val="0"/>
        <w:ind w:left="1400" w:right="14"/>
        <w:jc w:val="both"/>
        <w:rPr>
          <w:rFonts w:asciiTheme="minorHAnsi" w:hAnsiTheme="minorHAnsi" w:cstheme="minorHAnsi"/>
        </w:rPr>
      </w:pPr>
    </w:p>
    <w:p w:rsidR="000B6B75" w:rsidRPr="000B6B75" w:rsidRDefault="000B6B75" w:rsidP="00713587">
      <w:pPr>
        <w:numPr>
          <w:ilvl w:val="0"/>
          <w:numId w:val="7"/>
        </w:numPr>
        <w:suppressAutoHyphens/>
        <w:autoSpaceDE w:val="0"/>
        <w:autoSpaceDN w:val="0"/>
        <w:adjustRightInd w:val="0"/>
        <w:ind w:left="284" w:right="14" w:hanging="284"/>
        <w:jc w:val="both"/>
        <w:rPr>
          <w:rFonts w:asciiTheme="minorHAnsi" w:hAnsiTheme="minorHAnsi" w:cstheme="minorHAnsi"/>
          <w:b/>
          <w:szCs w:val="20"/>
        </w:rPr>
      </w:pPr>
      <w:r w:rsidRPr="000B6B75">
        <w:rPr>
          <w:rFonts w:asciiTheme="minorHAnsi" w:hAnsiTheme="minorHAnsi" w:cstheme="minorHAnsi"/>
          <w:b/>
          <w:szCs w:val="20"/>
        </w:rPr>
        <w:t>Zamawiający wyklucza z postępowania Wykonawców na podstawie przesłanek wynikających z art. 24 ust. 1 pkt 12-23 ustawy:</w:t>
      </w:r>
    </w:p>
    <w:p w:rsidR="000B6B75" w:rsidRPr="000B6B75" w:rsidRDefault="000B6B75" w:rsidP="00485789">
      <w:pPr>
        <w:numPr>
          <w:ilvl w:val="0"/>
          <w:numId w:val="8"/>
        </w:numPr>
        <w:suppressAutoHyphens/>
        <w:autoSpaceDE w:val="0"/>
        <w:autoSpaceDN w:val="0"/>
        <w:adjustRightInd w:val="0"/>
        <w:ind w:left="284" w:right="14" w:hanging="284"/>
        <w:jc w:val="both"/>
        <w:rPr>
          <w:rFonts w:asciiTheme="minorHAnsi" w:hAnsiTheme="minorHAnsi" w:cstheme="minorHAnsi"/>
          <w:szCs w:val="20"/>
        </w:rPr>
      </w:pPr>
      <w:r w:rsidRPr="000B6B75">
        <w:rPr>
          <w:rFonts w:asciiTheme="minorHAnsi" w:hAnsiTheme="minorHAnsi" w:cstheme="minorHAnsi"/>
          <w:szCs w:val="20"/>
        </w:rPr>
        <w:t>Wykonawcę, który nie wykazał spełniania warunków udziału w postępowaniu lub nie został zaproszony do negocjacji lub złożenia ofert wstępnych albo ofert, lub nie wykazał braku podstaw wykluczenia;</w:t>
      </w:r>
    </w:p>
    <w:p w:rsidR="000B6B75" w:rsidRPr="000B6B75" w:rsidRDefault="000B6B75" w:rsidP="00485789">
      <w:pPr>
        <w:numPr>
          <w:ilvl w:val="0"/>
          <w:numId w:val="8"/>
        </w:numPr>
        <w:suppressAutoHyphens/>
        <w:autoSpaceDE w:val="0"/>
        <w:autoSpaceDN w:val="0"/>
        <w:adjustRightInd w:val="0"/>
        <w:ind w:left="284" w:right="14" w:hanging="284"/>
        <w:jc w:val="both"/>
        <w:rPr>
          <w:rFonts w:asciiTheme="minorHAnsi" w:hAnsiTheme="minorHAnsi" w:cstheme="minorHAnsi"/>
          <w:szCs w:val="20"/>
        </w:rPr>
      </w:pPr>
      <w:r w:rsidRPr="000B6B75">
        <w:rPr>
          <w:rFonts w:asciiTheme="minorHAnsi" w:hAnsiTheme="minorHAnsi" w:cstheme="minorHAnsi"/>
          <w:szCs w:val="20"/>
        </w:rPr>
        <w:t>Wykonawcę będącego osobą fizyczną, którego prawomocnie skazano za przestępstwo:</w:t>
      </w:r>
    </w:p>
    <w:p w:rsidR="000B6B75" w:rsidRPr="000B6B75" w:rsidRDefault="000B6B75" w:rsidP="00485789">
      <w:pPr>
        <w:numPr>
          <w:ilvl w:val="0"/>
          <w:numId w:val="9"/>
        </w:numPr>
        <w:suppressAutoHyphens/>
        <w:autoSpaceDE w:val="0"/>
        <w:autoSpaceDN w:val="0"/>
        <w:adjustRightInd w:val="0"/>
        <w:ind w:left="284" w:right="14" w:hanging="284"/>
        <w:jc w:val="both"/>
        <w:rPr>
          <w:rFonts w:asciiTheme="minorHAnsi" w:hAnsiTheme="minorHAnsi" w:cstheme="minorHAnsi"/>
          <w:szCs w:val="20"/>
        </w:rPr>
      </w:pPr>
      <w:r w:rsidRPr="000B6B75">
        <w:rPr>
          <w:rFonts w:asciiTheme="minorHAnsi" w:hAnsiTheme="minorHAnsi" w:cstheme="minorHAnsi"/>
          <w:szCs w:val="20"/>
        </w:rPr>
        <w:lastRenderedPageBreak/>
        <w:t>o którym mowa w art. 165a, art. 181–188, art. 189a, art. 218–221, art. 228–230a, art. 250a, art. 258 lub art. 270–309 ustawy z dnia 6 czerwca 1997r. – Kodeks karny (Dz. U. poz. 553, z pózn. zm.) lub art. 46 lub art. 48 ustawy z dnia 25 czerwca 2010r. o sporcie (Dz. U. z 2016r. poz. 176),</w:t>
      </w:r>
    </w:p>
    <w:p w:rsidR="000B6B75" w:rsidRPr="000B6B75" w:rsidRDefault="000B6B75" w:rsidP="00485789">
      <w:pPr>
        <w:numPr>
          <w:ilvl w:val="0"/>
          <w:numId w:val="9"/>
        </w:numPr>
        <w:suppressAutoHyphens/>
        <w:autoSpaceDE w:val="0"/>
        <w:autoSpaceDN w:val="0"/>
        <w:adjustRightInd w:val="0"/>
        <w:ind w:left="284" w:right="14" w:hanging="284"/>
        <w:jc w:val="both"/>
        <w:rPr>
          <w:rFonts w:asciiTheme="minorHAnsi" w:hAnsiTheme="minorHAnsi" w:cstheme="minorHAnsi"/>
          <w:szCs w:val="20"/>
        </w:rPr>
      </w:pPr>
      <w:r w:rsidRPr="000B6B75">
        <w:rPr>
          <w:rFonts w:asciiTheme="minorHAnsi" w:hAnsiTheme="minorHAnsi" w:cstheme="minorHAnsi"/>
          <w:szCs w:val="20"/>
        </w:rPr>
        <w:t>o charakterze terrorystycznym, o którym mowa w art. 115 § 20 ustawy z dnia 6 czerwca 1997r. – Kodeks karny,</w:t>
      </w:r>
    </w:p>
    <w:p w:rsidR="000B6B75" w:rsidRPr="000B6B75" w:rsidRDefault="000B6B75" w:rsidP="00485789">
      <w:pPr>
        <w:numPr>
          <w:ilvl w:val="0"/>
          <w:numId w:val="9"/>
        </w:numPr>
        <w:suppressAutoHyphens/>
        <w:autoSpaceDE w:val="0"/>
        <w:autoSpaceDN w:val="0"/>
        <w:adjustRightInd w:val="0"/>
        <w:ind w:left="284" w:right="14" w:hanging="284"/>
        <w:jc w:val="both"/>
        <w:rPr>
          <w:rFonts w:asciiTheme="minorHAnsi" w:hAnsiTheme="minorHAnsi" w:cstheme="minorHAnsi"/>
          <w:szCs w:val="20"/>
        </w:rPr>
      </w:pPr>
      <w:r w:rsidRPr="000B6B75">
        <w:rPr>
          <w:rFonts w:asciiTheme="minorHAnsi" w:hAnsiTheme="minorHAnsi" w:cstheme="minorHAnsi"/>
          <w:szCs w:val="20"/>
        </w:rPr>
        <w:t>skarbowe, o którym mowa w art. 9 lub art. 10 ustawy z dnia</w:t>
      </w:r>
      <w:r w:rsidR="00043B58">
        <w:rPr>
          <w:rFonts w:asciiTheme="minorHAnsi" w:hAnsiTheme="minorHAnsi" w:cstheme="minorHAnsi"/>
          <w:szCs w:val="20"/>
        </w:rPr>
        <w:t xml:space="preserve"> 15 czerwca 2012</w:t>
      </w:r>
      <w:r w:rsidRPr="000B6B75">
        <w:rPr>
          <w:rFonts w:asciiTheme="minorHAnsi" w:hAnsiTheme="minorHAnsi" w:cstheme="minorHAnsi"/>
          <w:szCs w:val="20"/>
        </w:rPr>
        <w:t xml:space="preserve">r. o skutkach powierzania wykonywania pracy cudzoziemcom przebywającym wbrew przepisom na terytorium Rzeczypospolitej Polskiej (Dz. U. </w:t>
      </w:r>
      <w:r w:rsidR="00043B58">
        <w:rPr>
          <w:rFonts w:asciiTheme="minorHAnsi" w:hAnsiTheme="minorHAnsi" w:cstheme="minorHAnsi"/>
          <w:szCs w:val="20"/>
        </w:rPr>
        <w:t xml:space="preserve">z </w:t>
      </w:r>
      <w:r w:rsidRPr="000B6B75">
        <w:rPr>
          <w:rFonts w:asciiTheme="minorHAnsi" w:hAnsiTheme="minorHAnsi" w:cstheme="minorHAnsi"/>
          <w:szCs w:val="20"/>
        </w:rPr>
        <w:t>2012r. poz. 769);</w:t>
      </w:r>
    </w:p>
    <w:p w:rsidR="000B6B75" w:rsidRPr="000B6B75" w:rsidRDefault="000B6B75" w:rsidP="00485789">
      <w:pPr>
        <w:numPr>
          <w:ilvl w:val="0"/>
          <w:numId w:val="10"/>
        </w:numPr>
        <w:suppressAutoHyphens/>
        <w:autoSpaceDE w:val="0"/>
        <w:autoSpaceDN w:val="0"/>
        <w:adjustRightInd w:val="0"/>
        <w:ind w:left="284" w:right="14" w:hanging="284"/>
        <w:jc w:val="both"/>
        <w:rPr>
          <w:rFonts w:asciiTheme="minorHAnsi" w:hAnsiTheme="minorHAnsi" w:cstheme="minorHAnsi"/>
          <w:szCs w:val="20"/>
        </w:rPr>
      </w:pPr>
      <w:r w:rsidRPr="000B6B75">
        <w:rPr>
          <w:rFonts w:asciiTheme="minorHAnsi" w:hAnsiTheme="minorHAnsi" w:cstheme="minorHAnsi"/>
          <w:szCs w:val="20"/>
        </w:rPr>
        <w:t>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pkt 13;</w:t>
      </w:r>
    </w:p>
    <w:p w:rsidR="000B6B75" w:rsidRPr="000B6B75" w:rsidRDefault="000B6B75" w:rsidP="00485789">
      <w:pPr>
        <w:numPr>
          <w:ilvl w:val="0"/>
          <w:numId w:val="10"/>
        </w:numPr>
        <w:suppressAutoHyphens/>
        <w:autoSpaceDE w:val="0"/>
        <w:autoSpaceDN w:val="0"/>
        <w:adjustRightInd w:val="0"/>
        <w:ind w:left="284" w:right="14" w:hanging="284"/>
        <w:jc w:val="both"/>
        <w:rPr>
          <w:rFonts w:asciiTheme="minorHAnsi" w:hAnsiTheme="minorHAnsi" w:cstheme="minorHAnsi"/>
          <w:szCs w:val="20"/>
        </w:rPr>
      </w:pPr>
      <w:r w:rsidRPr="000B6B75">
        <w:rPr>
          <w:rFonts w:asciiTheme="minorHAnsi" w:hAnsiTheme="minorHAnsi" w:cstheme="minorHAnsi"/>
          <w:szCs w:val="20"/>
        </w:rPr>
        <w:t>Wykonawcę, wobec którego wydano prawomocny wyrok sądu lub ostateczną decyzję administracyjną o zaleganiu z uiszczeniem podatków, opłat lub składek na ubezpieczenia społeczne lub zdrowotne, chyba że Wykonawca dokonał płatności należnych podatków, opłat lub składek na ubezpieczenia społeczne lub zdrowotne wraz z odsetkami lub grzywnami lub zawarł wiążące porozumienie w sprawie spłaty tych należności;</w:t>
      </w:r>
    </w:p>
    <w:p w:rsidR="000B6B75" w:rsidRPr="000B6B75" w:rsidRDefault="000B6B75" w:rsidP="00485789">
      <w:pPr>
        <w:numPr>
          <w:ilvl w:val="0"/>
          <w:numId w:val="10"/>
        </w:numPr>
        <w:suppressAutoHyphens/>
        <w:autoSpaceDE w:val="0"/>
        <w:autoSpaceDN w:val="0"/>
        <w:adjustRightInd w:val="0"/>
        <w:ind w:left="284" w:right="14" w:hanging="284"/>
        <w:jc w:val="both"/>
        <w:rPr>
          <w:rFonts w:asciiTheme="minorHAnsi" w:hAnsiTheme="minorHAnsi" w:cstheme="minorHAnsi"/>
          <w:szCs w:val="20"/>
        </w:rPr>
      </w:pPr>
      <w:r w:rsidRPr="000B6B75">
        <w:rPr>
          <w:rFonts w:asciiTheme="minorHAnsi" w:hAnsiTheme="minorHAnsi" w:cstheme="minorHAnsi"/>
          <w:szCs w:val="20"/>
        </w:rPr>
        <w:t>Wykonawcę, który w wyniku zamierzonego działania lub rażącego niedbalstwa wprowadził Zamawiającego w błąd przy przedstawieniu informacji, że nie podlega wykluczeniu, spełnia warunki udziału w postępowaniu lub obiektywne i nie dyskryminacyjne kryteria, zwane dalej „kryteriami selekcji”, lub który zataił te informacje lub nie jest w stanie przedstawić wymaganych dokumentów;</w:t>
      </w:r>
    </w:p>
    <w:p w:rsidR="000B6B75" w:rsidRPr="000B6B75" w:rsidRDefault="000B6B75" w:rsidP="00485789">
      <w:pPr>
        <w:numPr>
          <w:ilvl w:val="0"/>
          <w:numId w:val="10"/>
        </w:numPr>
        <w:suppressAutoHyphens/>
        <w:autoSpaceDE w:val="0"/>
        <w:autoSpaceDN w:val="0"/>
        <w:adjustRightInd w:val="0"/>
        <w:ind w:left="284" w:right="14" w:hanging="284"/>
        <w:jc w:val="both"/>
        <w:rPr>
          <w:rFonts w:asciiTheme="minorHAnsi" w:hAnsiTheme="minorHAnsi" w:cstheme="minorHAnsi"/>
          <w:szCs w:val="20"/>
        </w:rPr>
      </w:pPr>
      <w:r w:rsidRPr="000B6B75">
        <w:rPr>
          <w:rFonts w:asciiTheme="minorHAnsi" w:hAnsiTheme="minorHAnsi" w:cstheme="minorHAnsi"/>
          <w:szCs w:val="20"/>
        </w:rPr>
        <w:t>Wykonawcę, który w wyniku lekkomyślności lub niedbalstwa przedstawił informacje wprowadzające w błąd Zamawiającego, mogące mieć istotny wpływ na decyzje podejmowane przez Zamawiającego w postępowaniu o udzielenie zamówienia;</w:t>
      </w:r>
    </w:p>
    <w:p w:rsidR="000B6B75" w:rsidRPr="000B6B75" w:rsidRDefault="000B6B75" w:rsidP="00485789">
      <w:pPr>
        <w:numPr>
          <w:ilvl w:val="0"/>
          <w:numId w:val="10"/>
        </w:numPr>
        <w:suppressAutoHyphens/>
        <w:autoSpaceDE w:val="0"/>
        <w:autoSpaceDN w:val="0"/>
        <w:adjustRightInd w:val="0"/>
        <w:ind w:left="284" w:right="14" w:hanging="284"/>
        <w:jc w:val="both"/>
        <w:rPr>
          <w:rFonts w:asciiTheme="minorHAnsi" w:hAnsiTheme="minorHAnsi" w:cstheme="minorHAnsi"/>
          <w:szCs w:val="20"/>
        </w:rPr>
      </w:pPr>
      <w:r w:rsidRPr="000B6B75">
        <w:rPr>
          <w:rFonts w:asciiTheme="minorHAnsi" w:hAnsiTheme="minorHAnsi" w:cstheme="minorHAnsi"/>
          <w:szCs w:val="20"/>
        </w:rPr>
        <w:t>Wykonawcę, który bezprawnie wpływał lub próbował wpłynąć na czynności Zamawiającego lub pozyskać informacje p</w:t>
      </w:r>
      <w:r w:rsidR="00AC497C">
        <w:rPr>
          <w:rFonts w:asciiTheme="minorHAnsi" w:hAnsiTheme="minorHAnsi" w:cstheme="minorHAnsi"/>
          <w:szCs w:val="20"/>
        </w:rPr>
        <w:t>oufne, mogące dać mu przewagę w </w:t>
      </w:r>
      <w:r w:rsidRPr="000B6B75">
        <w:rPr>
          <w:rFonts w:asciiTheme="minorHAnsi" w:hAnsiTheme="minorHAnsi" w:cstheme="minorHAnsi"/>
          <w:szCs w:val="20"/>
        </w:rPr>
        <w:t>postępowaniu o udzielenie zamówienia;</w:t>
      </w:r>
    </w:p>
    <w:p w:rsidR="000B6B75" w:rsidRPr="000B6B75" w:rsidRDefault="000B6B75" w:rsidP="00485789">
      <w:pPr>
        <w:numPr>
          <w:ilvl w:val="0"/>
          <w:numId w:val="10"/>
        </w:numPr>
        <w:suppressAutoHyphens/>
        <w:autoSpaceDE w:val="0"/>
        <w:autoSpaceDN w:val="0"/>
        <w:adjustRightInd w:val="0"/>
        <w:ind w:left="284" w:right="14" w:hanging="284"/>
        <w:jc w:val="both"/>
        <w:rPr>
          <w:rFonts w:asciiTheme="minorHAnsi" w:hAnsiTheme="minorHAnsi" w:cstheme="minorHAnsi"/>
          <w:szCs w:val="20"/>
        </w:rPr>
      </w:pPr>
      <w:r w:rsidRPr="000B6B75">
        <w:rPr>
          <w:rFonts w:asciiTheme="minorHAnsi" w:hAnsiTheme="minorHAnsi" w:cstheme="minorHAnsi"/>
          <w:szCs w:val="20"/>
        </w:rPr>
        <w:t>Wykonawcę, który brał udział w przygotowaniu postępowania o udzielenie zamówienia lub którego pracownik, a także osoba wykonująca prace</w:t>
      </w:r>
      <w:r w:rsidR="00AC497C">
        <w:rPr>
          <w:rFonts w:asciiTheme="minorHAnsi" w:hAnsiTheme="minorHAnsi" w:cstheme="minorHAnsi"/>
          <w:szCs w:val="20"/>
        </w:rPr>
        <w:t xml:space="preserve"> na podstawie umowy zlecenia, o </w:t>
      </w:r>
      <w:r w:rsidRPr="000B6B75">
        <w:rPr>
          <w:rFonts w:asciiTheme="minorHAnsi" w:hAnsiTheme="minorHAnsi" w:cstheme="minorHAnsi"/>
          <w:szCs w:val="20"/>
        </w:rPr>
        <w:t>dzieło, agencyjnej lub innej umowy o świadczenie usług, brał udział w przygotowaniu takiego postępowania, chyba że spowodowane tym zakłócenie konku</w:t>
      </w:r>
      <w:r w:rsidR="00AC497C">
        <w:rPr>
          <w:rFonts w:asciiTheme="minorHAnsi" w:hAnsiTheme="minorHAnsi" w:cstheme="minorHAnsi"/>
          <w:szCs w:val="20"/>
        </w:rPr>
        <w:t xml:space="preserve">rencji może być wyeliminowane w </w:t>
      </w:r>
      <w:r w:rsidRPr="000B6B75">
        <w:rPr>
          <w:rFonts w:asciiTheme="minorHAnsi" w:hAnsiTheme="minorHAnsi" w:cstheme="minorHAnsi"/>
          <w:szCs w:val="20"/>
        </w:rPr>
        <w:t>inny sposób niż przez wykluczenie W</w:t>
      </w:r>
      <w:r w:rsidR="00AC497C">
        <w:rPr>
          <w:rFonts w:asciiTheme="minorHAnsi" w:hAnsiTheme="minorHAnsi" w:cstheme="minorHAnsi"/>
          <w:szCs w:val="20"/>
        </w:rPr>
        <w:t>ykonawcy z udziału w </w:t>
      </w:r>
      <w:r w:rsidRPr="000B6B75">
        <w:rPr>
          <w:rFonts w:asciiTheme="minorHAnsi" w:hAnsiTheme="minorHAnsi" w:cstheme="minorHAnsi"/>
          <w:szCs w:val="20"/>
        </w:rPr>
        <w:t>postępowaniu;</w:t>
      </w:r>
    </w:p>
    <w:p w:rsidR="000B6B75" w:rsidRPr="000B6B75" w:rsidRDefault="000B6B75" w:rsidP="00485789">
      <w:pPr>
        <w:numPr>
          <w:ilvl w:val="0"/>
          <w:numId w:val="10"/>
        </w:numPr>
        <w:suppressAutoHyphens/>
        <w:autoSpaceDE w:val="0"/>
        <w:autoSpaceDN w:val="0"/>
        <w:adjustRightInd w:val="0"/>
        <w:ind w:left="284" w:right="14" w:hanging="284"/>
        <w:jc w:val="both"/>
        <w:rPr>
          <w:rFonts w:asciiTheme="minorHAnsi" w:hAnsiTheme="minorHAnsi" w:cstheme="minorHAnsi"/>
          <w:szCs w:val="20"/>
        </w:rPr>
      </w:pPr>
      <w:r w:rsidRPr="000B6B75">
        <w:rPr>
          <w:rFonts w:asciiTheme="minorHAnsi" w:hAnsiTheme="minorHAnsi" w:cstheme="minorHAnsi"/>
          <w:szCs w:val="20"/>
        </w:rPr>
        <w:t>Wykonawcę, który z innymi Wykonawcami zawarł porozumienie mające na celu zakłócenie konkurencji miedzy Wykonawcami w postępowaniu o udzielenie zamówienia, co Zamawiający jest w stanie wykazać za pomocą stosownych środków dowodowych;</w:t>
      </w:r>
    </w:p>
    <w:p w:rsidR="000B6B75" w:rsidRPr="000B6B75" w:rsidRDefault="000B6B75" w:rsidP="00485789">
      <w:pPr>
        <w:numPr>
          <w:ilvl w:val="0"/>
          <w:numId w:val="10"/>
        </w:numPr>
        <w:suppressAutoHyphens/>
        <w:autoSpaceDE w:val="0"/>
        <w:autoSpaceDN w:val="0"/>
        <w:adjustRightInd w:val="0"/>
        <w:ind w:left="284" w:right="14" w:hanging="426"/>
        <w:jc w:val="both"/>
        <w:rPr>
          <w:rFonts w:asciiTheme="minorHAnsi" w:hAnsiTheme="minorHAnsi" w:cstheme="minorHAnsi"/>
          <w:szCs w:val="20"/>
        </w:rPr>
      </w:pPr>
      <w:r w:rsidRPr="000B6B75">
        <w:rPr>
          <w:rFonts w:asciiTheme="minorHAnsi" w:hAnsiTheme="minorHAnsi" w:cstheme="minorHAnsi"/>
          <w:szCs w:val="20"/>
        </w:rPr>
        <w:t>Wykonawcę będącego podmiotem zbiorowym, wobec którego sąd orzekł zakaz ubiegania się o zamówienia publiczne na podstawie ust</w:t>
      </w:r>
      <w:r w:rsidR="00AC497C">
        <w:rPr>
          <w:rFonts w:asciiTheme="minorHAnsi" w:hAnsiTheme="minorHAnsi" w:cstheme="minorHAnsi"/>
          <w:szCs w:val="20"/>
        </w:rPr>
        <w:t>awy z dnia 28 października 2002</w:t>
      </w:r>
      <w:r w:rsidR="003C1D80">
        <w:rPr>
          <w:rFonts w:asciiTheme="minorHAnsi" w:hAnsiTheme="minorHAnsi" w:cstheme="minorHAnsi"/>
          <w:szCs w:val="20"/>
        </w:rPr>
        <w:t>r. o </w:t>
      </w:r>
      <w:r w:rsidRPr="000B6B75">
        <w:rPr>
          <w:rFonts w:asciiTheme="minorHAnsi" w:hAnsiTheme="minorHAnsi" w:cstheme="minorHAnsi"/>
          <w:szCs w:val="20"/>
        </w:rPr>
        <w:t>odpowiedzialności podmiotów zbiorowych za czyny zabronione</w:t>
      </w:r>
      <w:r w:rsidR="00AC497C">
        <w:rPr>
          <w:rFonts w:asciiTheme="minorHAnsi" w:hAnsiTheme="minorHAnsi" w:cstheme="minorHAnsi"/>
          <w:szCs w:val="20"/>
        </w:rPr>
        <w:t xml:space="preserve"> pod groźba kary (Dz. U. z 2015</w:t>
      </w:r>
      <w:r w:rsidRPr="000B6B75">
        <w:rPr>
          <w:rFonts w:asciiTheme="minorHAnsi" w:hAnsiTheme="minorHAnsi" w:cstheme="minorHAnsi"/>
          <w:szCs w:val="20"/>
        </w:rPr>
        <w:t>r. poz. 1212, 1844 i 1855 oraz z 2016 r. poz. 437 i 544);</w:t>
      </w:r>
    </w:p>
    <w:p w:rsidR="000B6B75" w:rsidRPr="000B6B75" w:rsidRDefault="000B6B75" w:rsidP="00485789">
      <w:pPr>
        <w:numPr>
          <w:ilvl w:val="0"/>
          <w:numId w:val="10"/>
        </w:numPr>
        <w:suppressAutoHyphens/>
        <w:autoSpaceDE w:val="0"/>
        <w:autoSpaceDN w:val="0"/>
        <w:adjustRightInd w:val="0"/>
        <w:ind w:left="284" w:right="14" w:hanging="426"/>
        <w:jc w:val="both"/>
        <w:rPr>
          <w:rFonts w:asciiTheme="minorHAnsi" w:hAnsiTheme="minorHAnsi" w:cstheme="minorHAnsi"/>
          <w:szCs w:val="20"/>
        </w:rPr>
      </w:pPr>
      <w:r w:rsidRPr="000B6B75">
        <w:rPr>
          <w:rFonts w:asciiTheme="minorHAnsi" w:hAnsiTheme="minorHAnsi" w:cstheme="minorHAnsi"/>
          <w:szCs w:val="20"/>
        </w:rPr>
        <w:t>Wykonawcę, wobec którego orzeczono tytułem środka zapobiegawczego zakaz ubiegania się o zamówienia publiczne;</w:t>
      </w:r>
    </w:p>
    <w:p w:rsidR="000B6B75" w:rsidRDefault="000B6B75" w:rsidP="00485789">
      <w:pPr>
        <w:numPr>
          <w:ilvl w:val="0"/>
          <w:numId w:val="10"/>
        </w:numPr>
        <w:suppressAutoHyphens/>
        <w:autoSpaceDE w:val="0"/>
        <w:autoSpaceDN w:val="0"/>
        <w:adjustRightInd w:val="0"/>
        <w:spacing w:after="120"/>
        <w:ind w:left="284" w:right="14" w:hanging="426"/>
        <w:jc w:val="both"/>
        <w:rPr>
          <w:rFonts w:asciiTheme="minorHAnsi" w:hAnsiTheme="minorHAnsi" w:cstheme="minorHAnsi"/>
          <w:szCs w:val="20"/>
        </w:rPr>
      </w:pPr>
      <w:r w:rsidRPr="000B6B75">
        <w:rPr>
          <w:rFonts w:asciiTheme="minorHAnsi" w:hAnsiTheme="minorHAnsi" w:cstheme="minorHAnsi"/>
          <w:szCs w:val="20"/>
        </w:rPr>
        <w:lastRenderedPageBreak/>
        <w:t>Wykonawców, którzy należąc do tej samej grupy kapitałowej, w rozumien</w:t>
      </w:r>
      <w:r w:rsidR="0078346D">
        <w:rPr>
          <w:rFonts w:asciiTheme="minorHAnsi" w:hAnsiTheme="minorHAnsi" w:cstheme="minorHAnsi"/>
          <w:szCs w:val="20"/>
        </w:rPr>
        <w:t xml:space="preserve">iu ustawy z </w:t>
      </w:r>
      <w:r w:rsidRPr="000B6B75">
        <w:rPr>
          <w:rFonts w:asciiTheme="minorHAnsi" w:hAnsiTheme="minorHAnsi" w:cstheme="minorHAnsi"/>
          <w:szCs w:val="20"/>
        </w:rPr>
        <w:t>dnia 16 lutego 2007r. o ochronie konkurencji i konsumentów (Dz</w:t>
      </w:r>
      <w:r w:rsidR="0078346D">
        <w:rPr>
          <w:rFonts w:asciiTheme="minorHAnsi" w:hAnsiTheme="minorHAnsi" w:cstheme="minorHAnsi"/>
          <w:szCs w:val="20"/>
        </w:rPr>
        <w:t>. U. z 2015 r. poz. 184, 1618 i </w:t>
      </w:r>
      <w:r w:rsidRPr="000B6B75">
        <w:rPr>
          <w:rFonts w:asciiTheme="minorHAnsi" w:hAnsiTheme="minorHAnsi" w:cstheme="minorHAnsi"/>
          <w:szCs w:val="20"/>
        </w:rPr>
        <w:t>1634), złożyli odrębne oferty, oferty częściowe lub wnio</w:t>
      </w:r>
      <w:r w:rsidR="0078346D">
        <w:rPr>
          <w:rFonts w:asciiTheme="minorHAnsi" w:hAnsiTheme="minorHAnsi" w:cstheme="minorHAnsi"/>
          <w:szCs w:val="20"/>
        </w:rPr>
        <w:t>ski o dopuszczenie do udziału w </w:t>
      </w:r>
      <w:r w:rsidRPr="000B6B75">
        <w:rPr>
          <w:rFonts w:asciiTheme="minorHAnsi" w:hAnsiTheme="minorHAnsi" w:cstheme="minorHAnsi"/>
          <w:szCs w:val="20"/>
        </w:rPr>
        <w:t>postępowaniu, chyba że wykażą, że istniejące miedzy nimi powiązania nie prowa</w:t>
      </w:r>
      <w:r w:rsidR="0040675A">
        <w:rPr>
          <w:rFonts w:asciiTheme="minorHAnsi" w:hAnsiTheme="minorHAnsi" w:cstheme="minorHAnsi"/>
          <w:szCs w:val="20"/>
        </w:rPr>
        <w:t xml:space="preserve">dzą do zakłócenia konkurencji w </w:t>
      </w:r>
      <w:r w:rsidRPr="000B6B75">
        <w:rPr>
          <w:rFonts w:asciiTheme="minorHAnsi" w:hAnsiTheme="minorHAnsi" w:cstheme="minorHAnsi"/>
          <w:szCs w:val="20"/>
        </w:rPr>
        <w:t>postępowaniu o udzielenie zamówienia.</w:t>
      </w:r>
    </w:p>
    <w:p w:rsidR="000B6B75" w:rsidRPr="006D49B5" w:rsidRDefault="000B6B75" w:rsidP="00713587">
      <w:pPr>
        <w:pStyle w:val="Akapitzlist"/>
        <w:numPr>
          <w:ilvl w:val="0"/>
          <w:numId w:val="7"/>
        </w:numPr>
        <w:suppressAutoHyphens/>
        <w:autoSpaceDE w:val="0"/>
        <w:autoSpaceDN w:val="0"/>
        <w:adjustRightInd w:val="0"/>
        <w:spacing w:after="120"/>
        <w:ind w:right="14"/>
        <w:jc w:val="both"/>
        <w:rPr>
          <w:rFonts w:asciiTheme="minorHAnsi" w:hAnsiTheme="minorHAnsi" w:cstheme="minorHAnsi"/>
        </w:rPr>
      </w:pPr>
      <w:r w:rsidRPr="006D49B5">
        <w:rPr>
          <w:rFonts w:asciiTheme="minorHAnsi" w:hAnsiTheme="minorHAnsi" w:cstheme="minorHAnsi"/>
        </w:rPr>
        <w:t>Zamawiający przewiduje</w:t>
      </w:r>
      <w:r w:rsidR="00CA0B6C">
        <w:rPr>
          <w:rFonts w:asciiTheme="minorHAnsi" w:hAnsiTheme="minorHAnsi" w:cstheme="minorHAnsi"/>
        </w:rPr>
        <w:t xml:space="preserve"> fakultatywne</w:t>
      </w:r>
      <w:r w:rsidRPr="006D49B5">
        <w:rPr>
          <w:rFonts w:asciiTheme="minorHAnsi" w:hAnsiTheme="minorHAnsi" w:cstheme="minorHAnsi"/>
        </w:rPr>
        <w:t xml:space="preserve"> wykluczenie Wykonawcy na podstawie art. 24 ust. 5 pkt. 1 ustawy, tj.:</w:t>
      </w:r>
    </w:p>
    <w:p w:rsidR="00BB68E8" w:rsidRDefault="000B6B75" w:rsidP="00485789">
      <w:pPr>
        <w:numPr>
          <w:ilvl w:val="0"/>
          <w:numId w:val="11"/>
        </w:numPr>
        <w:suppressAutoHyphens/>
        <w:autoSpaceDE w:val="0"/>
        <w:autoSpaceDN w:val="0"/>
        <w:adjustRightInd w:val="0"/>
        <w:spacing w:after="120"/>
        <w:ind w:left="0" w:right="11" w:firstLine="0"/>
        <w:jc w:val="both"/>
        <w:rPr>
          <w:rFonts w:asciiTheme="minorHAnsi" w:hAnsiTheme="minorHAnsi" w:cstheme="minorHAnsi"/>
        </w:rPr>
      </w:pPr>
      <w:r w:rsidRPr="006D49B5">
        <w:rPr>
          <w:rFonts w:asciiTheme="minorHAnsi" w:hAnsiTheme="minorHAnsi" w:cstheme="minorHAnsi"/>
        </w:rPr>
        <w:t>w stosunku do którego otwarto likwidację, w zat</w:t>
      </w:r>
      <w:r w:rsidR="00C659A0">
        <w:rPr>
          <w:rFonts w:asciiTheme="minorHAnsi" w:hAnsiTheme="minorHAnsi" w:cstheme="minorHAnsi"/>
        </w:rPr>
        <w:t>wierdzonym przez sąd układzie w </w:t>
      </w:r>
      <w:r w:rsidRPr="006D49B5">
        <w:rPr>
          <w:rFonts w:asciiTheme="minorHAnsi" w:hAnsiTheme="minorHAnsi" w:cstheme="minorHAnsi"/>
        </w:rPr>
        <w:t>postępowaniu restrukturyzacyjnym jest przewidziane zaspokojenie wierzycieli przez likwidacje jego majątku lub sąd zarządził likwidacje jego majątku w trybie art. 332 ust. 1 ustawy z dnia 15 maja 2015r. – Prawo re</w:t>
      </w:r>
      <w:r w:rsidR="006D49B5">
        <w:rPr>
          <w:rFonts w:asciiTheme="minorHAnsi" w:hAnsiTheme="minorHAnsi" w:cstheme="minorHAnsi"/>
        </w:rPr>
        <w:t>strukturyzacyjne (</w:t>
      </w:r>
      <w:r w:rsidR="0078346D">
        <w:rPr>
          <w:rFonts w:asciiTheme="minorHAnsi" w:hAnsiTheme="minorHAnsi" w:cstheme="minorHAnsi"/>
        </w:rPr>
        <w:t xml:space="preserve">tekst jedn. </w:t>
      </w:r>
      <w:r w:rsidR="006D49B5">
        <w:rPr>
          <w:rFonts w:asciiTheme="minorHAnsi" w:hAnsiTheme="minorHAnsi" w:cstheme="minorHAnsi"/>
        </w:rPr>
        <w:t>Dz. U. z 201</w:t>
      </w:r>
      <w:r w:rsidR="0078346D">
        <w:rPr>
          <w:rFonts w:asciiTheme="minorHAnsi" w:hAnsiTheme="minorHAnsi" w:cstheme="minorHAnsi"/>
        </w:rPr>
        <w:t>7r. poz. 1508</w:t>
      </w:r>
      <w:r w:rsidRPr="006D49B5">
        <w:rPr>
          <w:rFonts w:asciiTheme="minorHAnsi" w:hAnsiTheme="minorHAnsi" w:cstheme="minorHAnsi"/>
        </w:rPr>
        <w:t>) lub którego upadłość ogłoszono, z wyjątkiem Wykonawcy, który po ogłoszeniu upadłości zawarł układ zatwierdzony prawomocnym postanowieniem sądu, jeżeli układ nie przewiduje zaspokojenia wierzycieli przez likwidacje majątku upadłego, chyba że sąd zarządził likwidacje jego majątku w trybie art. 366 ust. 1 ustawy z dnia 28 lutego 2003r. – Prawo upadłościowe (</w:t>
      </w:r>
      <w:r w:rsidR="00B246EF">
        <w:rPr>
          <w:rFonts w:asciiTheme="minorHAnsi" w:hAnsiTheme="minorHAnsi" w:cstheme="minorHAnsi"/>
        </w:rPr>
        <w:t xml:space="preserve">tekst jedn. Dz. U. </w:t>
      </w:r>
      <w:r w:rsidR="005113C5">
        <w:rPr>
          <w:rFonts w:asciiTheme="minorHAnsi" w:hAnsiTheme="minorHAnsi" w:cstheme="minorHAnsi"/>
        </w:rPr>
        <w:t>z 2016r., poz. 2171 ze zm.).</w:t>
      </w:r>
    </w:p>
    <w:p w:rsidR="00BB68E8" w:rsidRPr="00BB68E8" w:rsidRDefault="00BB68E8" w:rsidP="00BB68E8">
      <w:pPr>
        <w:suppressAutoHyphens/>
        <w:autoSpaceDE w:val="0"/>
        <w:autoSpaceDN w:val="0"/>
        <w:adjustRightInd w:val="0"/>
        <w:spacing w:after="120"/>
        <w:ind w:right="11"/>
        <w:jc w:val="both"/>
        <w:rPr>
          <w:rFonts w:asciiTheme="minorHAnsi" w:hAnsiTheme="minorHAnsi" w:cstheme="minorHAnsi"/>
        </w:rPr>
      </w:pPr>
    </w:p>
    <w:p w:rsidR="00C608E9" w:rsidRPr="008E034E" w:rsidRDefault="00C608E9" w:rsidP="00485789">
      <w:pPr>
        <w:pStyle w:val="Akapitzlist"/>
        <w:numPr>
          <w:ilvl w:val="0"/>
          <w:numId w:val="12"/>
        </w:numPr>
        <w:pBdr>
          <w:top w:val="single" w:sz="4" w:space="1" w:color="auto"/>
          <w:left w:val="single" w:sz="4" w:space="4" w:color="auto"/>
          <w:bottom w:val="single" w:sz="4" w:space="1" w:color="auto"/>
          <w:right w:val="single" w:sz="4" w:space="4" w:color="auto"/>
        </w:pBdr>
        <w:suppressAutoHyphens/>
        <w:autoSpaceDE w:val="0"/>
        <w:autoSpaceDN w:val="0"/>
        <w:adjustRightInd w:val="0"/>
        <w:spacing w:after="120"/>
        <w:ind w:left="284" w:right="11" w:hanging="284"/>
        <w:jc w:val="both"/>
        <w:rPr>
          <w:rFonts w:asciiTheme="minorHAnsi" w:hAnsiTheme="minorHAnsi" w:cstheme="minorHAnsi"/>
          <w:u w:val="single"/>
        </w:rPr>
      </w:pPr>
      <w:r w:rsidRPr="008E034E">
        <w:rPr>
          <w:rFonts w:asciiTheme="minorHAnsi" w:hAnsiTheme="minorHAnsi" w:cstheme="minorHAnsi"/>
          <w:b/>
          <w:szCs w:val="20"/>
          <w:u w:val="single"/>
        </w:rPr>
        <w:t>Wykaz oświadczeń lub dokumentów, składanych p</w:t>
      </w:r>
      <w:r w:rsidR="005E450A">
        <w:rPr>
          <w:rFonts w:asciiTheme="minorHAnsi" w:hAnsiTheme="minorHAnsi" w:cstheme="minorHAnsi"/>
          <w:b/>
          <w:szCs w:val="20"/>
          <w:u w:val="single"/>
        </w:rPr>
        <w:t>rzez Wykonawcę w postępowaniu w </w:t>
      </w:r>
      <w:r w:rsidRPr="008E034E">
        <w:rPr>
          <w:rFonts w:asciiTheme="minorHAnsi" w:hAnsiTheme="minorHAnsi" w:cstheme="minorHAnsi"/>
          <w:b/>
          <w:szCs w:val="20"/>
          <w:u w:val="single"/>
        </w:rPr>
        <w:t>celu potwierdzenia spełniania warunków udziału w postępowaniu oraz braku podstaw wykluczenia</w:t>
      </w:r>
    </w:p>
    <w:p w:rsidR="003D638B" w:rsidRPr="007659A2" w:rsidRDefault="003D638B" w:rsidP="00485789">
      <w:pPr>
        <w:numPr>
          <w:ilvl w:val="0"/>
          <w:numId w:val="14"/>
        </w:numPr>
        <w:suppressAutoHyphens/>
        <w:ind w:left="284" w:hanging="284"/>
        <w:jc w:val="both"/>
        <w:rPr>
          <w:rFonts w:asciiTheme="minorHAnsi" w:hAnsiTheme="minorHAnsi" w:cstheme="minorHAnsi"/>
          <w:color w:val="000000"/>
          <w:szCs w:val="22"/>
        </w:rPr>
      </w:pPr>
      <w:r w:rsidRPr="007659A2">
        <w:rPr>
          <w:rFonts w:asciiTheme="minorHAnsi" w:hAnsiTheme="minorHAnsi" w:cstheme="minorHAnsi"/>
          <w:szCs w:val="22"/>
        </w:rPr>
        <w:t xml:space="preserve">Do oferty każdy wykonawca musi dołączyć aktualne na dzień składania ofert oświadczenie w zakresie wskazanym w </w:t>
      </w:r>
      <w:r w:rsidR="000B7189">
        <w:rPr>
          <w:rFonts w:asciiTheme="minorHAnsi" w:hAnsiTheme="minorHAnsi" w:cstheme="minorHAnsi"/>
          <w:b/>
          <w:szCs w:val="22"/>
        </w:rPr>
        <w:t>załączniku nr 4</w:t>
      </w:r>
      <w:r w:rsidRPr="007659A2">
        <w:rPr>
          <w:rFonts w:asciiTheme="minorHAnsi" w:hAnsiTheme="minorHAnsi" w:cstheme="minorHAnsi"/>
          <w:b/>
          <w:szCs w:val="22"/>
        </w:rPr>
        <w:t xml:space="preserve"> do SIWZ (JEDZ).</w:t>
      </w:r>
      <w:r w:rsidR="008B54AC">
        <w:rPr>
          <w:rFonts w:asciiTheme="minorHAnsi" w:hAnsiTheme="minorHAnsi" w:cstheme="minorHAnsi"/>
          <w:szCs w:val="22"/>
        </w:rPr>
        <w:t xml:space="preserve"> Informacje zawarte w </w:t>
      </w:r>
      <w:r w:rsidRPr="007659A2">
        <w:rPr>
          <w:rFonts w:asciiTheme="minorHAnsi" w:hAnsiTheme="minorHAnsi" w:cstheme="minorHAnsi"/>
          <w:szCs w:val="22"/>
        </w:rPr>
        <w:t>oświadczeniu będą stanowić wstępne potwierdzenie, że wykonawca nie podlega wykluczeniu oraz spełnia warunki udziału w postępowaniu.</w:t>
      </w:r>
    </w:p>
    <w:p w:rsidR="003D638B" w:rsidRPr="007659A2" w:rsidRDefault="003D638B" w:rsidP="00485789">
      <w:pPr>
        <w:numPr>
          <w:ilvl w:val="0"/>
          <w:numId w:val="14"/>
        </w:numPr>
        <w:suppressAutoHyphens/>
        <w:ind w:left="284" w:hanging="284"/>
        <w:jc w:val="both"/>
        <w:rPr>
          <w:rFonts w:asciiTheme="minorHAnsi" w:hAnsiTheme="minorHAnsi" w:cstheme="minorHAnsi"/>
          <w:color w:val="000000"/>
          <w:szCs w:val="22"/>
        </w:rPr>
      </w:pPr>
      <w:r w:rsidRPr="007659A2">
        <w:rPr>
          <w:rFonts w:asciiTheme="minorHAnsi" w:hAnsiTheme="minorHAnsi" w:cstheme="minorHAnsi"/>
          <w:color w:val="000000"/>
          <w:szCs w:val="22"/>
        </w:rPr>
        <w:t>W przypadku wspólnego ubiegania się o zamówienie pr</w:t>
      </w:r>
      <w:r w:rsidR="005E450A">
        <w:rPr>
          <w:rFonts w:asciiTheme="minorHAnsi" w:hAnsiTheme="minorHAnsi" w:cstheme="minorHAnsi"/>
          <w:color w:val="000000"/>
          <w:szCs w:val="22"/>
        </w:rPr>
        <w:t>zez wykonawców, oświadczenie, o </w:t>
      </w:r>
      <w:r w:rsidRPr="007659A2">
        <w:rPr>
          <w:rFonts w:asciiTheme="minorHAnsi" w:hAnsiTheme="minorHAnsi" w:cstheme="minorHAnsi"/>
          <w:color w:val="000000"/>
          <w:szCs w:val="22"/>
        </w:rPr>
        <w:t>którym mowa w rozdz. V</w:t>
      </w:r>
      <w:r w:rsidR="008B54AC">
        <w:rPr>
          <w:rFonts w:asciiTheme="minorHAnsi" w:hAnsiTheme="minorHAnsi" w:cstheme="minorHAnsi"/>
          <w:color w:val="000000"/>
          <w:szCs w:val="22"/>
        </w:rPr>
        <w:t>I</w:t>
      </w:r>
      <w:r w:rsidRPr="007659A2">
        <w:rPr>
          <w:rFonts w:asciiTheme="minorHAnsi" w:hAnsiTheme="minorHAnsi" w:cstheme="minorHAnsi"/>
          <w:color w:val="000000"/>
          <w:szCs w:val="22"/>
        </w:rPr>
        <w:t xml:space="preserve"> ust. 1 SIWZ (JEDZ) składa każdy z wykonawców wspólnie ubiegających się</w:t>
      </w:r>
      <w:r w:rsidR="008B54AC">
        <w:rPr>
          <w:rFonts w:asciiTheme="minorHAnsi" w:hAnsiTheme="minorHAnsi" w:cstheme="minorHAnsi"/>
          <w:color w:val="000000"/>
          <w:szCs w:val="22"/>
        </w:rPr>
        <w:t xml:space="preserve"> </w:t>
      </w:r>
      <w:r w:rsidRPr="007659A2">
        <w:rPr>
          <w:rFonts w:asciiTheme="minorHAnsi" w:hAnsiTheme="minorHAnsi" w:cstheme="minorHAnsi"/>
          <w:color w:val="000000"/>
          <w:szCs w:val="22"/>
        </w:rPr>
        <w:t>o zamówienie. Oświadczenie to ma potwierdzać spełnianie warunków udziału w postępowaniu, brak podstaw wykluczen</w:t>
      </w:r>
      <w:r w:rsidR="008B54AC">
        <w:rPr>
          <w:rFonts w:asciiTheme="minorHAnsi" w:hAnsiTheme="minorHAnsi" w:cstheme="minorHAnsi"/>
          <w:color w:val="000000"/>
          <w:szCs w:val="22"/>
        </w:rPr>
        <w:t>ia w zakresie, w którym każdy z </w:t>
      </w:r>
      <w:r w:rsidRPr="007659A2">
        <w:rPr>
          <w:rFonts w:asciiTheme="minorHAnsi" w:hAnsiTheme="minorHAnsi" w:cstheme="minorHAnsi"/>
          <w:color w:val="000000"/>
          <w:szCs w:val="22"/>
        </w:rPr>
        <w:t>wykonawców wykazuje spełnianie warunków udziału w postępowaniu, brak podstaw wykl</w:t>
      </w:r>
      <w:r w:rsidR="006E01E7">
        <w:rPr>
          <w:rFonts w:asciiTheme="minorHAnsi" w:hAnsiTheme="minorHAnsi" w:cstheme="minorHAnsi"/>
          <w:color w:val="000000"/>
          <w:szCs w:val="22"/>
        </w:rPr>
        <w:t>uczenia.</w:t>
      </w:r>
    </w:p>
    <w:p w:rsidR="003D638B" w:rsidRPr="007659A2" w:rsidRDefault="003D638B" w:rsidP="00485789">
      <w:pPr>
        <w:numPr>
          <w:ilvl w:val="0"/>
          <w:numId w:val="14"/>
        </w:numPr>
        <w:suppressAutoHyphens/>
        <w:ind w:left="284" w:hanging="284"/>
        <w:jc w:val="both"/>
        <w:rPr>
          <w:rFonts w:asciiTheme="minorHAnsi" w:hAnsiTheme="minorHAnsi" w:cstheme="minorHAnsi"/>
          <w:color w:val="000000"/>
          <w:szCs w:val="22"/>
        </w:rPr>
      </w:pPr>
      <w:r w:rsidRPr="007659A2">
        <w:rPr>
          <w:rFonts w:asciiTheme="minorHAnsi" w:hAnsiTheme="minorHAnsi" w:cstheme="minorHAnsi"/>
          <w:color w:val="000000"/>
          <w:szCs w:val="22"/>
        </w:rPr>
        <w:t xml:space="preserve">Na żądanie zamawiającego, wykonawca, który zamierza powierzyć wykonanie części zamówienia podwykonawcom, w celu wykazania braku istnienia wobec nich podstaw wykluczenia z udziału w postępowaniu </w:t>
      </w:r>
      <w:r w:rsidRPr="007659A2">
        <w:rPr>
          <w:rFonts w:asciiTheme="minorHAnsi" w:hAnsiTheme="minorHAnsi" w:cstheme="minorHAnsi"/>
          <w:bCs/>
          <w:color w:val="000000"/>
          <w:szCs w:val="22"/>
        </w:rPr>
        <w:t>składa oświadczenie o którym mowa w rozdz. V</w:t>
      </w:r>
      <w:r w:rsidR="006E01E7">
        <w:rPr>
          <w:rFonts w:asciiTheme="minorHAnsi" w:hAnsiTheme="minorHAnsi" w:cstheme="minorHAnsi"/>
          <w:bCs/>
          <w:color w:val="000000"/>
          <w:szCs w:val="22"/>
        </w:rPr>
        <w:t>I</w:t>
      </w:r>
      <w:r w:rsidRPr="007659A2">
        <w:rPr>
          <w:rFonts w:asciiTheme="minorHAnsi" w:hAnsiTheme="minorHAnsi" w:cstheme="minorHAnsi"/>
          <w:bCs/>
          <w:color w:val="000000"/>
          <w:szCs w:val="22"/>
        </w:rPr>
        <w:t xml:space="preserve">. </w:t>
      </w:r>
      <w:r w:rsidR="006C66FF">
        <w:rPr>
          <w:rFonts w:asciiTheme="minorHAnsi" w:hAnsiTheme="minorHAnsi" w:cstheme="minorHAnsi"/>
          <w:bCs/>
          <w:color w:val="000000"/>
          <w:szCs w:val="22"/>
        </w:rPr>
        <w:t>u</w:t>
      </w:r>
      <w:r w:rsidR="006E01E7">
        <w:rPr>
          <w:rFonts w:asciiTheme="minorHAnsi" w:hAnsiTheme="minorHAnsi" w:cstheme="minorHAnsi"/>
          <w:bCs/>
          <w:color w:val="000000"/>
          <w:szCs w:val="22"/>
        </w:rPr>
        <w:t xml:space="preserve">st. </w:t>
      </w:r>
      <w:r w:rsidRPr="007659A2">
        <w:rPr>
          <w:rFonts w:asciiTheme="minorHAnsi" w:hAnsiTheme="minorHAnsi" w:cstheme="minorHAnsi"/>
          <w:bCs/>
          <w:color w:val="000000"/>
          <w:szCs w:val="22"/>
        </w:rPr>
        <w:t>1 niniejszej SIWZ (JEDZ).</w:t>
      </w:r>
    </w:p>
    <w:p w:rsidR="003D638B" w:rsidRPr="007659A2" w:rsidRDefault="003D638B" w:rsidP="00485789">
      <w:pPr>
        <w:numPr>
          <w:ilvl w:val="0"/>
          <w:numId w:val="14"/>
        </w:numPr>
        <w:suppressAutoHyphens/>
        <w:ind w:left="284" w:hanging="284"/>
        <w:jc w:val="both"/>
        <w:rPr>
          <w:rFonts w:asciiTheme="minorHAnsi" w:hAnsiTheme="minorHAnsi" w:cstheme="minorHAnsi"/>
          <w:bCs/>
          <w:color w:val="000000"/>
          <w:szCs w:val="22"/>
        </w:rPr>
      </w:pPr>
      <w:r w:rsidRPr="007659A2">
        <w:rPr>
          <w:rFonts w:asciiTheme="minorHAnsi" w:hAnsiTheme="minorHAnsi" w:cstheme="minorHAnsi"/>
          <w:color w:val="000000"/>
          <w:szCs w:val="22"/>
        </w:rPr>
        <w:t xml:space="preserve">Wykonawca, który powołuje się na zasoby innych podmiotów, w celu wykazania braku istnienia wobec nich podstaw wykluczenia oraz spełnienia – w zakresie, w jakim powołuje się na ich zasoby - warunków udziału w postępowaniu </w:t>
      </w:r>
      <w:r w:rsidR="0094058D">
        <w:rPr>
          <w:rFonts w:asciiTheme="minorHAnsi" w:hAnsiTheme="minorHAnsi" w:cstheme="minorHAnsi"/>
          <w:bCs/>
          <w:color w:val="000000"/>
          <w:szCs w:val="22"/>
        </w:rPr>
        <w:t xml:space="preserve">zamieszcza informacje o tych podmiotach w oświadczeniu </w:t>
      </w:r>
      <w:r w:rsidR="005E450A">
        <w:rPr>
          <w:rFonts w:asciiTheme="minorHAnsi" w:hAnsiTheme="minorHAnsi" w:cstheme="minorHAnsi"/>
          <w:bCs/>
          <w:color w:val="000000"/>
          <w:szCs w:val="22"/>
        </w:rPr>
        <w:t>o </w:t>
      </w:r>
      <w:r w:rsidRPr="007659A2">
        <w:rPr>
          <w:rFonts w:asciiTheme="minorHAnsi" w:hAnsiTheme="minorHAnsi" w:cstheme="minorHAnsi"/>
          <w:bCs/>
          <w:color w:val="000000"/>
          <w:szCs w:val="22"/>
        </w:rPr>
        <w:t>którym mowa w rozdz. V</w:t>
      </w:r>
      <w:r w:rsidR="006E01E7">
        <w:rPr>
          <w:rFonts w:asciiTheme="minorHAnsi" w:hAnsiTheme="minorHAnsi" w:cstheme="minorHAnsi"/>
          <w:bCs/>
          <w:color w:val="000000"/>
          <w:szCs w:val="22"/>
        </w:rPr>
        <w:t>I ust</w:t>
      </w:r>
      <w:r w:rsidRPr="007659A2">
        <w:rPr>
          <w:rFonts w:asciiTheme="minorHAnsi" w:hAnsiTheme="minorHAnsi" w:cstheme="minorHAnsi"/>
          <w:bCs/>
          <w:color w:val="000000"/>
          <w:szCs w:val="22"/>
        </w:rPr>
        <w:t>.</w:t>
      </w:r>
      <w:r w:rsidR="006E01E7">
        <w:rPr>
          <w:rFonts w:asciiTheme="minorHAnsi" w:hAnsiTheme="minorHAnsi" w:cstheme="minorHAnsi"/>
          <w:bCs/>
          <w:color w:val="000000"/>
          <w:szCs w:val="22"/>
        </w:rPr>
        <w:t xml:space="preserve"> </w:t>
      </w:r>
      <w:r w:rsidR="0094058D">
        <w:rPr>
          <w:rFonts w:asciiTheme="minorHAnsi" w:hAnsiTheme="minorHAnsi" w:cstheme="minorHAnsi"/>
          <w:bCs/>
          <w:color w:val="000000"/>
          <w:szCs w:val="22"/>
        </w:rPr>
        <w:t>1 niniejszej SIWZ.</w:t>
      </w:r>
    </w:p>
    <w:p w:rsidR="003D638B" w:rsidRPr="007659A2" w:rsidRDefault="003D638B" w:rsidP="00485789">
      <w:pPr>
        <w:numPr>
          <w:ilvl w:val="0"/>
          <w:numId w:val="14"/>
        </w:numPr>
        <w:suppressAutoHyphens/>
        <w:ind w:left="284" w:hanging="284"/>
        <w:jc w:val="both"/>
        <w:rPr>
          <w:rFonts w:asciiTheme="minorHAnsi" w:hAnsiTheme="minorHAnsi" w:cstheme="minorHAnsi"/>
          <w:bCs/>
          <w:color w:val="000000"/>
          <w:szCs w:val="22"/>
        </w:rPr>
      </w:pPr>
      <w:r w:rsidRPr="007659A2">
        <w:rPr>
          <w:rFonts w:asciiTheme="minorHAnsi" w:hAnsiTheme="minorHAnsi" w:cstheme="minorHAnsi"/>
          <w:color w:val="000000"/>
          <w:szCs w:val="22"/>
        </w:rPr>
        <w:t>W zakresie nie uregulowanym SIWZ zastosowanie mają przepisy Rozporządzenia M</w:t>
      </w:r>
      <w:r w:rsidR="00062406">
        <w:rPr>
          <w:rFonts w:asciiTheme="minorHAnsi" w:hAnsiTheme="minorHAnsi" w:cstheme="minorHAnsi"/>
          <w:color w:val="000000"/>
          <w:szCs w:val="22"/>
        </w:rPr>
        <w:t xml:space="preserve">inistra Rozwoju </w:t>
      </w:r>
      <w:r w:rsidR="008B7E3B">
        <w:rPr>
          <w:rFonts w:asciiTheme="minorHAnsi" w:hAnsiTheme="minorHAnsi" w:cstheme="minorHAnsi"/>
          <w:color w:val="000000"/>
          <w:szCs w:val="22"/>
        </w:rPr>
        <w:t>z dnia 26 lipca 2016</w:t>
      </w:r>
      <w:r w:rsidRPr="007659A2">
        <w:rPr>
          <w:rFonts w:asciiTheme="minorHAnsi" w:hAnsiTheme="minorHAnsi" w:cstheme="minorHAnsi"/>
          <w:color w:val="000000"/>
          <w:szCs w:val="22"/>
        </w:rPr>
        <w:t>r. w sprawie rodzajów dokumentów, jakich może żądać zamawiający od wykonawcy w postępowaniu o udzielenie zamówienia.</w:t>
      </w:r>
    </w:p>
    <w:p w:rsidR="003D638B" w:rsidRPr="007659A2" w:rsidRDefault="003D638B" w:rsidP="00485789">
      <w:pPr>
        <w:numPr>
          <w:ilvl w:val="0"/>
          <w:numId w:val="14"/>
        </w:numPr>
        <w:suppressAutoHyphens/>
        <w:ind w:left="284" w:hanging="284"/>
        <w:jc w:val="both"/>
        <w:rPr>
          <w:rFonts w:asciiTheme="minorHAnsi" w:hAnsiTheme="minorHAnsi" w:cstheme="minorHAnsi"/>
          <w:szCs w:val="22"/>
        </w:rPr>
      </w:pPr>
      <w:r w:rsidRPr="007659A2">
        <w:rPr>
          <w:rFonts w:asciiTheme="minorHAnsi" w:hAnsiTheme="minorHAnsi" w:cstheme="minorHAnsi"/>
          <w:szCs w:val="22"/>
        </w:rPr>
        <w:lastRenderedPageBreak/>
        <w:t xml:space="preserve">Wykonawca </w:t>
      </w:r>
      <w:r w:rsidRPr="007659A2">
        <w:rPr>
          <w:rFonts w:asciiTheme="minorHAnsi" w:hAnsiTheme="minorHAnsi" w:cstheme="minorHAnsi"/>
          <w:szCs w:val="22"/>
          <w:u w:val="single"/>
        </w:rPr>
        <w:t>w terminie 3 dni</w:t>
      </w:r>
      <w:r w:rsidRPr="007659A2">
        <w:rPr>
          <w:rFonts w:asciiTheme="minorHAnsi" w:hAnsiTheme="minorHAnsi" w:cstheme="minorHAnsi"/>
          <w:szCs w:val="22"/>
        </w:rPr>
        <w:t xml:space="preserve"> od dnia zamieszczenia na str</w:t>
      </w:r>
      <w:r w:rsidR="008B7E3B">
        <w:rPr>
          <w:rFonts w:asciiTheme="minorHAnsi" w:hAnsiTheme="minorHAnsi" w:cstheme="minorHAnsi"/>
          <w:szCs w:val="22"/>
        </w:rPr>
        <w:t>onie internetowej informacji, o </w:t>
      </w:r>
      <w:r w:rsidRPr="007659A2">
        <w:rPr>
          <w:rFonts w:asciiTheme="minorHAnsi" w:hAnsiTheme="minorHAnsi" w:cstheme="minorHAnsi"/>
          <w:szCs w:val="22"/>
        </w:rPr>
        <w:t>której mowa w art. 86 ust. 5 ustawy Pzp, przekaże zamawiającemu o</w:t>
      </w:r>
      <w:r w:rsidR="008B7E3B">
        <w:rPr>
          <w:rFonts w:asciiTheme="minorHAnsi" w:hAnsiTheme="minorHAnsi" w:cstheme="minorHAnsi"/>
          <w:szCs w:val="22"/>
        </w:rPr>
        <w:t>świadczenie o </w:t>
      </w:r>
      <w:r w:rsidRPr="007659A2">
        <w:rPr>
          <w:rFonts w:asciiTheme="minorHAnsi" w:hAnsiTheme="minorHAnsi" w:cstheme="minorHAnsi"/>
          <w:szCs w:val="22"/>
        </w:rPr>
        <w:t>przynależności lub braku przynależności do tej samej grupy kapitałowej, o której mowa w art. 24 ust. 1 pkt 23 ustawy Pzp</w:t>
      </w:r>
      <w:r w:rsidR="00930FC3">
        <w:rPr>
          <w:rFonts w:asciiTheme="minorHAnsi" w:hAnsiTheme="minorHAnsi" w:cstheme="minorHAnsi"/>
          <w:szCs w:val="22"/>
        </w:rPr>
        <w:t xml:space="preserve"> – załącznik nr 10 do SIWZ</w:t>
      </w:r>
      <w:r w:rsidRPr="007659A2">
        <w:rPr>
          <w:rFonts w:asciiTheme="minorHAnsi" w:hAnsiTheme="minorHAnsi" w:cstheme="minorHAnsi"/>
          <w:szCs w:val="22"/>
        </w:rPr>
        <w:t>. Wraz ze złożeniem oświadczenia, wykonawca może pr</w:t>
      </w:r>
      <w:r w:rsidR="008B7E3B">
        <w:rPr>
          <w:rFonts w:asciiTheme="minorHAnsi" w:hAnsiTheme="minorHAnsi" w:cstheme="minorHAnsi"/>
          <w:szCs w:val="22"/>
        </w:rPr>
        <w:t>zedstawić dowody, że powiązania</w:t>
      </w:r>
      <w:r w:rsidRPr="007659A2">
        <w:rPr>
          <w:rFonts w:asciiTheme="minorHAnsi" w:hAnsiTheme="minorHAnsi" w:cstheme="minorHAnsi"/>
          <w:szCs w:val="22"/>
        </w:rPr>
        <w:t xml:space="preserve"> z innym wykonawcą nie prowadzą do zakłócenia konkurencji w postępowaniu o udzielenie zamówienia.</w:t>
      </w:r>
      <w:r w:rsidR="00930FC3">
        <w:rPr>
          <w:rFonts w:asciiTheme="minorHAnsi" w:hAnsiTheme="minorHAnsi" w:cstheme="minorHAnsi"/>
          <w:szCs w:val="22"/>
        </w:rPr>
        <w:t xml:space="preserve"> Oświadczenie winno być złożone w oryginale, a dowody – w oryginale lub kopii poświadczonej za zgodność z oryginałem</w:t>
      </w:r>
      <w:r w:rsidR="0001041F">
        <w:rPr>
          <w:rFonts w:asciiTheme="minorHAnsi" w:hAnsiTheme="minorHAnsi" w:cstheme="minorHAnsi"/>
          <w:szCs w:val="22"/>
        </w:rPr>
        <w:t xml:space="preserve"> przez Wykonawcę (osoby uprawnione do reprezentowania Wykonawcy).</w:t>
      </w:r>
    </w:p>
    <w:p w:rsidR="003D638B" w:rsidRPr="008B7E3B" w:rsidRDefault="003D638B" w:rsidP="00485789">
      <w:pPr>
        <w:numPr>
          <w:ilvl w:val="0"/>
          <w:numId w:val="14"/>
        </w:numPr>
        <w:suppressAutoHyphens/>
        <w:ind w:left="284" w:hanging="284"/>
        <w:jc w:val="both"/>
        <w:rPr>
          <w:rFonts w:asciiTheme="minorHAnsi" w:hAnsiTheme="minorHAnsi" w:cstheme="minorHAnsi"/>
          <w:szCs w:val="22"/>
          <w:u w:val="single"/>
        </w:rPr>
      </w:pPr>
      <w:r w:rsidRPr="008B7E3B">
        <w:rPr>
          <w:rFonts w:asciiTheme="minorHAnsi" w:hAnsiTheme="minorHAnsi" w:cstheme="minorHAnsi"/>
          <w:szCs w:val="22"/>
          <w:u w:val="single"/>
        </w:rPr>
        <w:t>Zamawiający zastosuje procedurę, o której mowa w art. 24aa ust. 1 ustawy Prawo zamówień publicznych.</w:t>
      </w:r>
    </w:p>
    <w:p w:rsidR="008918FC" w:rsidRDefault="003D638B" w:rsidP="00485789">
      <w:pPr>
        <w:numPr>
          <w:ilvl w:val="0"/>
          <w:numId w:val="14"/>
        </w:numPr>
        <w:suppressAutoHyphens/>
        <w:ind w:left="284" w:hanging="284"/>
        <w:jc w:val="both"/>
        <w:rPr>
          <w:rFonts w:asciiTheme="minorHAnsi" w:hAnsiTheme="minorHAnsi" w:cstheme="minorHAnsi"/>
          <w:szCs w:val="22"/>
        </w:rPr>
      </w:pPr>
      <w:r w:rsidRPr="007659A2">
        <w:rPr>
          <w:rFonts w:asciiTheme="minorHAnsi" w:hAnsiTheme="minorHAnsi" w:cstheme="minorHAnsi"/>
          <w:szCs w:val="22"/>
        </w:rPr>
        <w:t>Zamawiający przed udzieleniem zamówienia wezwie wykonawcę, którego oferta została najwyżej oceniona, do złożenia w wyznaczonym, nie krótszym niż 10 dni, terminie aktualnych na dzień złożenia następujących oświadczeń lub dokumentów:</w:t>
      </w:r>
    </w:p>
    <w:p w:rsidR="005210D7" w:rsidRPr="005210D7" w:rsidRDefault="005210D7" w:rsidP="00485789">
      <w:pPr>
        <w:numPr>
          <w:ilvl w:val="0"/>
          <w:numId w:val="15"/>
        </w:numPr>
        <w:suppressAutoHyphens/>
        <w:autoSpaceDE w:val="0"/>
        <w:autoSpaceDN w:val="0"/>
        <w:adjustRightInd w:val="0"/>
        <w:ind w:left="284" w:right="14" w:hanging="567"/>
        <w:jc w:val="both"/>
        <w:rPr>
          <w:rFonts w:asciiTheme="minorHAnsi" w:hAnsiTheme="minorHAnsi" w:cstheme="minorHAnsi"/>
          <w:szCs w:val="20"/>
        </w:rPr>
      </w:pPr>
      <w:r w:rsidRPr="005210D7">
        <w:rPr>
          <w:rFonts w:asciiTheme="minorHAnsi" w:hAnsiTheme="minorHAnsi" w:cstheme="minorHAnsi"/>
          <w:szCs w:val="20"/>
        </w:rPr>
        <w:t>Informację z Krajowego Rejestru Karnego w zakresie określonym w art. 24 ust. 1 pkt 13, 14 i 21 ustawy wystawione nie wcześniej niż 6 miesięcy przed upływem terminu składania ofert;</w:t>
      </w:r>
    </w:p>
    <w:p w:rsidR="005210D7" w:rsidRPr="005210D7" w:rsidRDefault="005210D7" w:rsidP="00485789">
      <w:pPr>
        <w:numPr>
          <w:ilvl w:val="0"/>
          <w:numId w:val="15"/>
        </w:numPr>
        <w:suppressAutoHyphens/>
        <w:autoSpaceDE w:val="0"/>
        <w:autoSpaceDN w:val="0"/>
        <w:adjustRightInd w:val="0"/>
        <w:ind w:left="284" w:right="14" w:hanging="567"/>
        <w:jc w:val="both"/>
        <w:rPr>
          <w:rFonts w:asciiTheme="minorHAnsi" w:hAnsiTheme="minorHAnsi" w:cstheme="minorHAnsi"/>
          <w:szCs w:val="20"/>
        </w:rPr>
      </w:pPr>
      <w:r w:rsidRPr="005210D7">
        <w:rPr>
          <w:rFonts w:asciiTheme="minorHAnsi" w:hAnsiTheme="minorHAnsi" w:cstheme="minorHAnsi"/>
          <w:szCs w:val="20"/>
        </w:rPr>
        <w:t xml:space="preserve">Zaświadczenie właściwego naczelnika urzędu skarbowego potwierdzające, że Wykonawca nie zalega z opłacaniem podatków, wystawione nie wcześniej niż 3 miesiące przed upływem terminu składania ofert lub innego dokumentu potwierdzającego, że Wykonawca zawarł porozumienie </w:t>
      </w:r>
      <w:r w:rsidR="00757AB6">
        <w:rPr>
          <w:rFonts w:asciiTheme="minorHAnsi" w:hAnsiTheme="minorHAnsi" w:cstheme="minorHAnsi"/>
          <w:szCs w:val="20"/>
        </w:rPr>
        <w:t xml:space="preserve">z </w:t>
      </w:r>
      <w:r w:rsidRPr="005210D7">
        <w:rPr>
          <w:rFonts w:asciiTheme="minorHAnsi" w:hAnsiTheme="minorHAnsi" w:cstheme="minorHAnsi"/>
          <w:szCs w:val="20"/>
        </w:rPr>
        <w:t>właściwym organem podatkowym w sprawie spłat tych należności wraz z ewentualnymi odsetkami lub grzywnami, w szczególności uzyskał przewidziane prawem zwolnienie, odroczenie lub rozłożenie na raty zaległych płatności lub wstrzymanie w całości wykonania decyzji właściwego organu;</w:t>
      </w:r>
    </w:p>
    <w:p w:rsidR="00757AB6" w:rsidRDefault="005210D7" w:rsidP="00485789">
      <w:pPr>
        <w:numPr>
          <w:ilvl w:val="0"/>
          <w:numId w:val="15"/>
        </w:numPr>
        <w:suppressAutoHyphens/>
        <w:autoSpaceDE w:val="0"/>
        <w:autoSpaceDN w:val="0"/>
        <w:adjustRightInd w:val="0"/>
        <w:spacing w:after="120"/>
        <w:ind w:left="284" w:right="14" w:hanging="567"/>
        <w:jc w:val="both"/>
        <w:rPr>
          <w:rFonts w:asciiTheme="minorHAnsi" w:hAnsiTheme="minorHAnsi" w:cstheme="minorHAnsi"/>
          <w:szCs w:val="20"/>
        </w:rPr>
      </w:pPr>
      <w:r w:rsidRPr="005210D7">
        <w:rPr>
          <w:rFonts w:asciiTheme="minorHAnsi" w:hAnsiTheme="minorHAnsi" w:cstheme="minorHAnsi"/>
          <w:szCs w:val="20"/>
        </w:rPr>
        <w:t>Zaświadczenie właściwej terenowej jednostki organizacyjnej Zakładu Ubezpieczeń Społecznych lub Kasy Rolniczego Ubezpieczenia Społecznego albo innego dokumentu potwierdzającego, że Wykonawca nie zalega z opłacaniem składek na ubezpieczenie społeczne lub zdrowotne, wystawionego nie wcześniej niż 3 miesiące przed upływem terminu składania ofert, lub innego dokumentu potwierdzającego, że Wykonawca zawarł porozumienie z właściwym organem w</w:t>
      </w:r>
      <w:r w:rsidR="00757AB6">
        <w:rPr>
          <w:rFonts w:asciiTheme="minorHAnsi" w:hAnsiTheme="minorHAnsi" w:cstheme="minorHAnsi"/>
          <w:szCs w:val="20"/>
        </w:rPr>
        <w:t xml:space="preserve"> </w:t>
      </w:r>
      <w:r w:rsidRPr="005210D7">
        <w:rPr>
          <w:rFonts w:asciiTheme="minorHAnsi" w:hAnsiTheme="minorHAnsi" w:cstheme="minorHAnsi"/>
          <w:szCs w:val="20"/>
        </w:rPr>
        <w:t>spraw</w:t>
      </w:r>
      <w:r w:rsidR="00757AB6">
        <w:rPr>
          <w:rFonts w:asciiTheme="minorHAnsi" w:hAnsiTheme="minorHAnsi" w:cstheme="minorHAnsi"/>
          <w:szCs w:val="20"/>
        </w:rPr>
        <w:t>ie spłat tych należności wraz z </w:t>
      </w:r>
      <w:r w:rsidRPr="005210D7">
        <w:rPr>
          <w:rFonts w:asciiTheme="minorHAnsi" w:hAnsiTheme="minorHAnsi" w:cstheme="minorHAnsi"/>
          <w:szCs w:val="20"/>
        </w:rPr>
        <w:t>ewentualnymi odsetkami lub grzywnami, w szczególności uzyskał przewidziane prawem zwolnienie, odroczenie lub rozłożenie na raty zaległ</w:t>
      </w:r>
      <w:r w:rsidR="00757AB6">
        <w:rPr>
          <w:rFonts w:asciiTheme="minorHAnsi" w:hAnsiTheme="minorHAnsi" w:cstheme="minorHAnsi"/>
          <w:szCs w:val="20"/>
        </w:rPr>
        <w:t>ych płatności lub wstrzymania w </w:t>
      </w:r>
      <w:r w:rsidRPr="005210D7">
        <w:rPr>
          <w:rFonts w:asciiTheme="minorHAnsi" w:hAnsiTheme="minorHAnsi" w:cstheme="minorHAnsi"/>
          <w:szCs w:val="20"/>
        </w:rPr>
        <w:t>całości wykonania decyzji właściwego organu;</w:t>
      </w:r>
    </w:p>
    <w:p w:rsidR="005210D7" w:rsidRPr="00757AB6" w:rsidRDefault="005210D7" w:rsidP="00485789">
      <w:pPr>
        <w:pStyle w:val="Akapitzlist"/>
        <w:numPr>
          <w:ilvl w:val="0"/>
          <w:numId w:val="17"/>
        </w:numPr>
        <w:suppressAutoHyphens/>
        <w:autoSpaceDE w:val="0"/>
        <w:autoSpaceDN w:val="0"/>
        <w:adjustRightInd w:val="0"/>
        <w:spacing w:after="120"/>
        <w:ind w:left="284" w:right="14" w:hanging="284"/>
        <w:jc w:val="both"/>
        <w:rPr>
          <w:rFonts w:asciiTheme="minorHAnsi" w:hAnsiTheme="minorHAnsi" w:cstheme="minorHAnsi"/>
          <w:szCs w:val="20"/>
        </w:rPr>
      </w:pPr>
      <w:r w:rsidRPr="00757AB6">
        <w:rPr>
          <w:rFonts w:asciiTheme="minorHAnsi" w:hAnsiTheme="minorHAnsi" w:cstheme="minorHAnsi"/>
          <w:szCs w:val="20"/>
        </w:rPr>
        <w:t>Oświadczenia Wykonawcy o:</w:t>
      </w:r>
    </w:p>
    <w:p w:rsidR="005210D7" w:rsidRPr="005210D7" w:rsidRDefault="005210D7" w:rsidP="00485789">
      <w:pPr>
        <w:numPr>
          <w:ilvl w:val="0"/>
          <w:numId w:val="16"/>
        </w:numPr>
        <w:suppressAutoHyphens/>
        <w:autoSpaceDE w:val="0"/>
        <w:autoSpaceDN w:val="0"/>
        <w:adjustRightInd w:val="0"/>
        <w:ind w:left="284" w:right="14" w:hanging="567"/>
        <w:jc w:val="both"/>
        <w:rPr>
          <w:rFonts w:asciiTheme="minorHAnsi" w:hAnsiTheme="minorHAnsi" w:cstheme="minorHAnsi"/>
          <w:szCs w:val="20"/>
        </w:rPr>
      </w:pPr>
      <w:r w:rsidRPr="005210D7">
        <w:rPr>
          <w:rFonts w:asciiTheme="minorHAnsi" w:hAnsiTheme="minorHAnsi" w:cstheme="minorHAnsi"/>
          <w:szCs w:val="20"/>
        </w:rPr>
        <w:t>braku wydania wobec niego prawomocnego wyroku sądu lub ostatecznej decyzji administracyjnej o zaleganiu z uiszczaniem podatków, opłat lub składek na ubezpieczenia społeczne lub zdrowotne albo - w przypadku wydania takiego wyroku lub decyzji - dokumentów potwierdzających dokonanie płatności tych należności wraz z ewentualnymi odsetkami lub grzywnami lub zawarcie wiążącego porozumienia w sprawie spłat tych należności;</w:t>
      </w:r>
    </w:p>
    <w:p w:rsidR="005210D7" w:rsidRPr="005210D7" w:rsidRDefault="005210D7" w:rsidP="00485789">
      <w:pPr>
        <w:numPr>
          <w:ilvl w:val="0"/>
          <w:numId w:val="16"/>
        </w:numPr>
        <w:suppressAutoHyphens/>
        <w:autoSpaceDE w:val="0"/>
        <w:autoSpaceDN w:val="0"/>
        <w:adjustRightInd w:val="0"/>
        <w:ind w:left="284" w:right="14" w:hanging="567"/>
        <w:jc w:val="both"/>
        <w:rPr>
          <w:rFonts w:asciiTheme="minorHAnsi" w:hAnsiTheme="minorHAnsi" w:cstheme="minorHAnsi"/>
          <w:szCs w:val="20"/>
        </w:rPr>
      </w:pPr>
      <w:r w:rsidRPr="005210D7">
        <w:rPr>
          <w:rFonts w:asciiTheme="minorHAnsi" w:hAnsiTheme="minorHAnsi" w:cstheme="minorHAnsi"/>
          <w:szCs w:val="20"/>
        </w:rPr>
        <w:t xml:space="preserve">braku orzeczenia wobec niego tytułem środka zapobiegawczego zakazu ubiegania się </w:t>
      </w:r>
      <w:r w:rsidR="003D609A">
        <w:rPr>
          <w:rFonts w:asciiTheme="minorHAnsi" w:hAnsiTheme="minorHAnsi" w:cstheme="minorHAnsi"/>
          <w:szCs w:val="20"/>
        </w:rPr>
        <w:t>o </w:t>
      </w:r>
      <w:r w:rsidRPr="005210D7">
        <w:rPr>
          <w:rFonts w:asciiTheme="minorHAnsi" w:hAnsiTheme="minorHAnsi" w:cstheme="minorHAnsi"/>
          <w:szCs w:val="20"/>
        </w:rPr>
        <w:t>zamówienia publiczne;</w:t>
      </w:r>
    </w:p>
    <w:p w:rsidR="00937245" w:rsidRDefault="005210D7" w:rsidP="00485789">
      <w:pPr>
        <w:numPr>
          <w:ilvl w:val="0"/>
          <w:numId w:val="16"/>
        </w:numPr>
        <w:suppressAutoHyphens/>
        <w:autoSpaceDE w:val="0"/>
        <w:autoSpaceDN w:val="0"/>
        <w:adjustRightInd w:val="0"/>
        <w:spacing w:after="120"/>
        <w:ind w:left="284" w:right="11" w:hanging="567"/>
        <w:jc w:val="both"/>
        <w:rPr>
          <w:rFonts w:asciiTheme="minorHAnsi" w:hAnsiTheme="minorHAnsi" w:cstheme="minorHAnsi"/>
          <w:szCs w:val="20"/>
        </w:rPr>
      </w:pPr>
      <w:r w:rsidRPr="005210D7">
        <w:rPr>
          <w:rFonts w:asciiTheme="minorHAnsi" w:hAnsiTheme="minorHAnsi" w:cstheme="minorHAnsi"/>
          <w:szCs w:val="20"/>
        </w:rPr>
        <w:t>niezaleganiu z opłacaniem podatków i opłat lokalnych, o których mowa w ustawie z</w:t>
      </w:r>
      <w:r w:rsidR="001B6123">
        <w:rPr>
          <w:rFonts w:asciiTheme="minorHAnsi" w:hAnsiTheme="minorHAnsi" w:cstheme="minorHAnsi"/>
          <w:szCs w:val="20"/>
        </w:rPr>
        <w:t xml:space="preserve"> dnia 12 stycznia 1991</w:t>
      </w:r>
      <w:r w:rsidRPr="005210D7">
        <w:rPr>
          <w:rFonts w:asciiTheme="minorHAnsi" w:hAnsiTheme="minorHAnsi" w:cstheme="minorHAnsi"/>
          <w:szCs w:val="20"/>
        </w:rPr>
        <w:t>r. o podatkach i opł</w:t>
      </w:r>
      <w:r w:rsidR="003D609A">
        <w:rPr>
          <w:rFonts w:asciiTheme="minorHAnsi" w:hAnsiTheme="minorHAnsi" w:cstheme="minorHAnsi"/>
          <w:szCs w:val="20"/>
        </w:rPr>
        <w:t>atach lokalnych (</w:t>
      </w:r>
      <w:r w:rsidR="0001041F">
        <w:rPr>
          <w:rFonts w:asciiTheme="minorHAnsi" w:hAnsiTheme="minorHAnsi" w:cstheme="minorHAnsi"/>
          <w:szCs w:val="20"/>
        </w:rPr>
        <w:t>tj. Dz. U. z 2017r. poz. 1785</w:t>
      </w:r>
      <w:r w:rsidRPr="005210D7">
        <w:rPr>
          <w:rFonts w:asciiTheme="minorHAnsi" w:hAnsiTheme="minorHAnsi" w:cstheme="minorHAnsi"/>
          <w:szCs w:val="20"/>
        </w:rPr>
        <w:t>).</w:t>
      </w:r>
    </w:p>
    <w:p w:rsidR="00280466" w:rsidRPr="00937245" w:rsidRDefault="0037714B" w:rsidP="00937245">
      <w:pPr>
        <w:suppressAutoHyphens/>
        <w:autoSpaceDE w:val="0"/>
        <w:autoSpaceDN w:val="0"/>
        <w:adjustRightInd w:val="0"/>
        <w:spacing w:after="120"/>
        <w:ind w:left="-283" w:right="11"/>
        <w:jc w:val="both"/>
        <w:rPr>
          <w:rFonts w:asciiTheme="minorHAnsi" w:hAnsiTheme="minorHAnsi" w:cstheme="minorHAnsi"/>
          <w:szCs w:val="20"/>
        </w:rPr>
      </w:pPr>
      <w:r w:rsidRPr="00937245">
        <w:rPr>
          <w:rFonts w:asciiTheme="minorHAnsi" w:hAnsiTheme="minorHAnsi" w:cstheme="minorHAnsi"/>
        </w:rPr>
        <w:lastRenderedPageBreak/>
        <w:t>10</w:t>
      </w:r>
      <w:r w:rsidR="00937245" w:rsidRPr="00937245">
        <w:rPr>
          <w:rFonts w:asciiTheme="minorHAnsi" w:hAnsiTheme="minorHAnsi" w:cstheme="minorHAnsi"/>
        </w:rPr>
        <w:t>)</w:t>
      </w:r>
      <w:r w:rsidR="00937245">
        <w:rPr>
          <w:rFonts w:asciiTheme="minorHAnsi" w:hAnsiTheme="minorHAnsi" w:cstheme="minorHAnsi"/>
          <w:b/>
        </w:rPr>
        <w:tab/>
      </w:r>
      <w:r w:rsidR="00280466" w:rsidRPr="00937245">
        <w:rPr>
          <w:rFonts w:asciiTheme="minorHAnsi" w:hAnsiTheme="minorHAnsi" w:cstheme="minorHAnsi"/>
          <w:b/>
        </w:rPr>
        <w:t>Dokumenty składane p</w:t>
      </w:r>
      <w:r w:rsidR="002E3203" w:rsidRPr="00937245">
        <w:rPr>
          <w:rFonts w:asciiTheme="minorHAnsi" w:hAnsiTheme="minorHAnsi" w:cstheme="minorHAnsi"/>
          <w:b/>
        </w:rPr>
        <w:t>rzez wykonawców zagranicznych:</w:t>
      </w:r>
    </w:p>
    <w:p w:rsidR="00280466" w:rsidRPr="00EC2402" w:rsidRDefault="00280466" w:rsidP="00485789">
      <w:pPr>
        <w:pStyle w:val="Standard"/>
        <w:numPr>
          <w:ilvl w:val="1"/>
          <w:numId w:val="17"/>
        </w:numPr>
        <w:ind w:left="284" w:hanging="568"/>
        <w:jc w:val="both"/>
        <w:rPr>
          <w:rFonts w:asciiTheme="minorHAnsi" w:hAnsiTheme="minorHAnsi" w:cstheme="minorHAnsi"/>
        </w:rPr>
      </w:pPr>
      <w:r w:rsidRPr="00EC2402">
        <w:rPr>
          <w:rFonts w:asciiTheme="minorHAnsi" w:hAnsiTheme="minorHAnsi" w:cstheme="minorHAnsi"/>
        </w:rPr>
        <w:t>Jeżeli Wykonawca ma siedzibę lub miejsce zamieszkania poza terytorium Rzeczypospolitej Polskiej, zamiast dok</w:t>
      </w:r>
      <w:r w:rsidR="00D173E0">
        <w:rPr>
          <w:rFonts w:asciiTheme="minorHAnsi" w:hAnsiTheme="minorHAnsi" w:cstheme="minorHAnsi"/>
        </w:rPr>
        <w:t>umentów, o których mowa w ust. 8</w:t>
      </w:r>
      <w:r w:rsidRPr="00EC2402">
        <w:rPr>
          <w:rFonts w:asciiTheme="minorHAnsi" w:hAnsiTheme="minorHAnsi" w:cstheme="minorHAnsi"/>
        </w:rPr>
        <w:t xml:space="preserve"> pkt. a) </w:t>
      </w:r>
      <w:r w:rsidR="00D173E0">
        <w:rPr>
          <w:rFonts w:asciiTheme="minorHAnsi" w:hAnsiTheme="minorHAnsi" w:cstheme="minorHAnsi"/>
        </w:rPr>
        <w:t>– c) i ust.</w:t>
      </w:r>
      <w:r w:rsidR="00D7151C">
        <w:rPr>
          <w:rFonts w:asciiTheme="minorHAnsi" w:hAnsiTheme="minorHAnsi" w:cstheme="minorHAnsi"/>
        </w:rPr>
        <w:t xml:space="preserve"> 9 pkt a) – c)</w:t>
      </w:r>
      <w:r w:rsidRPr="00EC2402">
        <w:rPr>
          <w:rFonts w:asciiTheme="minorHAnsi" w:hAnsiTheme="minorHAnsi" w:cstheme="minorHAnsi"/>
        </w:rPr>
        <w:t xml:space="preserve"> składa informację z odpowiedniego rejestru albo, w przypadku braku takiego rejestru, inny równoważny dokument wydany przez właściwy organ sądo</w:t>
      </w:r>
      <w:r w:rsidR="00C659A0">
        <w:rPr>
          <w:rFonts w:asciiTheme="minorHAnsi" w:hAnsiTheme="minorHAnsi" w:cstheme="minorHAnsi"/>
        </w:rPr>
        <w:t>wy lub administracyjny kraju, w </w:t>
      </w:r>
      <w:r w:rsidRPr="00EC2402">
        <w:rPr>
          <w:rFonts w:asciiTheme="minorHAnsi" w:hAnsiTheme="minorHAnsi" w:cstheme="minorHAnsi"/>
        </w:rPr>
        <w:t xml:space="preserve">którym Wykonawca ma siedzibę lub miejsce zamieszkania lub miejsce zamieszkania ma osoba, której dotyczy informacja albo dokument, w zakresie określonym </w:t>
      </w:r>
      <w:r w:rsidR="00B93ED3">
        <w:rPr>
          <w:rFonts w:asciiTheme="minorHAnsi" w:hAnsiTheme="minorHAnsi" w:cstheme="minorHAnsi"/>
        </w:rPr>
        <w:t>w art. 24 ust. 1 pkt 12-23 ustawy Pzp,</w:t>
      </w:r>
    </w:p>
    <w:p w:rsidR="00280466" w:rsidRPr="00EC2402" w:rsidRDefault="00B93ED3" w:rsidP="00485789">
      <w:pPr>
        <w:pStyle w:val="Standard"/>
        <w:numPr>
          <w:ilvl w:val="1"/>
          <w:numId w:val="17"/>
        </w:numPr>
        <w:ind w:left="307" w:hanging="591"/>
        <w:jc w:val="both"/>
        <w:rPr>
          <w:rFonts w:asciiTheme="minorHAnsi" w:hAnsiTheme="minorHAnsi" w:cstheme="minorHAnsi"/>
        </w:rPr>
      </w:pPr>
      <w:r>
        <w:rPr>
          <w:rFonts w:asciiTheme="minorHAnsi" w:hAnsiTheme="minorHAnsi" w:cstheme="minorHAnsi"/>
        </w:rPr>
        <w:t>Dokum</w:t>
      </w:r>
      <w:r w:rsidR="0020012E">
        <w:rPr>
          <w:rFonts w:asciiTheme="minorHAnsi" w:hAnsiTheme="minorHAnsi" w:cstheme="minorHAnsi"/>
        </w:rPr>
        <w:t>ent, o którym mowa w pkt</w:t>
      </w:r>
      <w:r>
        <w:rPr>
          <w:rFonts w:asciiTheme="minorHAnsi" w:hAnsiTheme="minorHAnsi" w:cstheme="minorHAnsi"/>
        </w:rPr>
        <w:t xml:space="preserve"> a</w:t>
      </w:r>
      <w:r w:rsidR="00280466" w:rsidRPr="00EC2402">
        <w:rPr>
          <w:rFonts w:asciiTheme="minorHAnsi" w:hAnsiTheme="minorHAnsi" w:cstheme="minorHAnsi"/>
        </w:rPr>
        <w:t>), powinien być wystawiony nie wcześniej niż 6 miesięcy przed upływem terminu składania</w:t>
      </w:r>
      <w:r w:rsidR="00062406">
        <w:rPr>
          <w:rFonts w:asciiTheme="minorHAnsi" w:hAnsiTheme="minorHAnsi" w:cstheme="minorHAnsi"/>
        </w:rPr>
        <w:t xml:space="preserve"> ofert.</w:t>
      </w:r>
    </w:p>
    <w:p w:rsidR="00280466" w:rsidRPr="00EC2402" w:rsidRDefault="00280466" w:rsidP="00485789">
      <w:pPr>
        <w:pStyle w:val="Standard"/>
        <w:numPr>
          <w:ilvl w:val="1"/>
          <w:numId w:val="17"/>
        </w:numPr>
        <w:ind w:left="284" w:hanging="568"/>
        <w:jc w:val="both"/>
        <w:rPr>
          <w:rFonts w:asciiTheme="minorHAnsi" w:hAnsiTheme="minorHAnsi" w:cstheme="minorHAnsi"/>
        </w:rPr>
      </w:pPr>
      <w:r w:rsidRPr="00EC2402">
        <w:rPr>
          <w:rFonts w:asciiTheme="minorHAnsi" w:hAnsiTheme="minorHAnsi" w:cstheme="minorHAnsi"/>
        </w:rPr>
        <w:t xml:space="preserve">Jeżeli w kraju, w którym Wykonawca ma siedzibę lub miejsce zamieszkania lub miejsce zamieszkania ma osoba, której dokument dotyczy, nie wydaje się </w:t>
      </w:r>
      <w:r w:rsidR="00C72628">
        <w:rPr>
          <w:rFonts w:asciiTheme="minorHAnsi" w:hAnsiTheme="minorHAnsi" w:cstheme="minorHAnsi"/>
        </w:rPr>
        <w:t>dokumentu, o którym mowa w pkt a)</w:t>
      </w:r>
      <w:r w:rsidRPr="00EC2402">
        <w:rPr>
          <w:rFonts w:asciiTheme="minorHAnsi" w:hAnsiTheme="minorHAnsi" w:cstheme="minorHAnsi"/>
        </w:rPr>
        <w:t xml:space="preserve">, zastępuje się go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Przepis </w:t>
      </w:r>
      <w:r w:rsidR="00C72628">
        <w:rPr>
          <w:rFonts w:asciiTheme="minorHAnsi" w:hAnsiTheme="minorHAnsi" w:cstheme="minorHAnsi"/>
        </w:rPr>
        <w:t>pkt b</w:t>
      </w:r>
      <w:r w:rsidRPr="00EC2402">
        <w:rPr>
          <w:rFonts w:asciiTheme="minorHAnsi" w:hAnsiTheme="minorHAnsi" w:cstheme="minorHAnsi"/>
        </w:rPr>
        <w:t>) stosuje się odpowiednio.</w:t>
      </w:r>
    </w:p>
    <w:p w:rsidR="00280466" w:rsidRPr="00EC2402" w:rsidRDefault="00280466" w:rsidP="00485789">
      <w:pPr>
        <w:pStyle w:val="Standard"/>
        <w:numPr>
          <w:ilvl w:val="1"/>
          <w:numId w:val="17"/>
        </w:numPr>
        <w:ind w:left="307" w:hanging="591"/>
        <w:jc w:val="both"/>
        <w:rPr>
          <w:rFonts w:asciiTheme="minorHAnsi" w:hAnsiTheme="minorHAnsi" w:cstheme="minorHAnsi"/>
        </w:rPr>
      </w:pPr>
      <w:r w:rsidRPr="00EC2402">
        <w:rPr>
          <w:rFonts w:asciiTheme="minorHAnsi" w:hAnsiTheme="minorHAnsi" w:cstheme="minorHAnsi"/>
        </w:rPr>
        <w:t>Jeżeli Wykonawca ma siedzibę lub miejsce zamieszkania poza terytorium Rzeczypospolitej Polskiej, zamiast dok</w:t>
      </w:r>
      <w:r w:rsidR="0013063E">
        <w:rPr>
          <w:rFonts w:asciiTheme="minorHAnsi" w:hAnsiTheme="minorHAnsi" w:cstheme="minorHAnsi"/>
        </w:rPr>
        <w:t>umentów, o których mowa w ust. 8 pkt. a) - c</w:t>
      </w:r>
      <w:r w:rsidRPr="00EC2402">
        <w:rPr>
          <w:rFonts w:asciiTheme="minorHAnsi" w:hAnsiTheme="minorHAnsi" w:cstheme="minorHAnsi"/>
        </w:rPr>
        <w:t>) składa dokument lub dokumenty wystawione w kraju, w którym Wykonawca ma siedzibę lub miejsce zamieszkania, potwierdzające odpowiednie, że: a) nie zalega z opłaceniem podatków, opłat, składek na ubezpieczenie społeczne lub zdrowotne</w:t>
      </w:r>
      <w:r w:rsidR="00551FDE">
        <w:rPr>
          <w:rFonts w:asciiTheme="minorHAnsi" w:hAnsiTheme="minorHAnsi" w:cstheme="minorHAnsi"/>
        </w:rPr>
        <w:t xml:space="preserve"> albo, że zawarł porozumienie z </w:t>
      </w:r>
      <w:r w:rsidRPr="00EC2402">
        <w:rPr>
          <w:rFonts w:asciiTheme="minorHAnsi" w:hAnsiTheme="minorHAnsi" w:cstheme="minorHAnsi"/>
        </w:rPr>
        <w:t>właściwym organem w sprawie spłat tych należności wraz z ewentualnymi odsetkami lub grzywnami, a w szczególności uzyskał przewidziane prawem zwolnienie, odroczenie lub rozłożenie na raty zaległych płatności lub wstrzymanie w całości wykonania decyzji właściwego organu, b) nie otwarto jego likwidacji ani nie ogłoszono upadłości.</w:t>
      </w:r>
    </w:p>
    <w:p w:rsidR="00280466" w:rsidRPr="00EC2402" w:rsidRDefault="00280466" w:rsidP="0037714B">
      <w:pPr>
        <w:pStyle w:val="Standard"/>
        <w:jc w:val="both"/>
        <w:rPr>
          <w:rFonts w:asciiTheme="minorHAnsi" w:hAnsiTheme="minorHAnsi" w:cstheme="minorHAnsi"/>
        </w:rPr>
      </w:pPr>
      <w:r w:rsidRPr="00EC2402">
        <w:rPr>
          <w:rFonts w:asciiTheme="minorHAnsi" w:hAnsiTheme="minorHAnsi" w:cstheme="minorHAnsi"/>
        </w:rPr>
        <w:t>11</w:t>
      </w:r>
      <w:r w:rsidR="00937245">
        <w:rPr>
          <w:rFonts w:asciiTheme="minorHAnsi" w:hAnsiTheme="minorHAnsi" w:cstheme="minorHAnsi"/>
        </w:rPr>
        <w:t>)</w:t>
      </w:r>
      <w:r w:rsidRPr="00EC2402">
        <w:rPr>
          <w:rFonts w:asciiTheme="minorHAnsi" w:hAnsiTheme="minorHAnsi" w:cstheme="minorHAnsi"/>
        </w:rPr>
        <w:t>.</w:t>
      </w:r>
      <w:r w:rsidR="0020012E">
        <w:rPr>
          <w:rFonts w:asciiTheme="minorHAnsi" w:hAnsiTheme="minorHAnsi" w:cstheme="minorHAnsi"/>
        </w:rPr>
        <w:t xml:space="preserve"> W przypadku Wykonawców wspólnie ubiegających się o udzielenie zamówienia</w:t>
      </w:r>
      <w:r w:rsidRPr="00EC2402">
        <w:rPr>
          <w:rFonts w:asciiTheme="minorHAnsi" w:hAnsiTheme="minorHAnsi" w:cstheme="minorHAnsi"/>
        </w:rPr>
        <w:t xml:space="preserve"> mogą wspólnie ubiegać się o udzieleni</w:t>
      </w:r>
      <w:r w:rsidR="00AF5DA5">
        <w:rPr>
          <w:rFonts w:asciiTheme="minorHAnsi" w:hAnsiTheme="minorHAnsi" w:cstheme="minorHAnsi"/>
        </w:rPr>
        <w:t>e zamówienia (art. 23 ust. 1 Pzp</w:t>
      </w:r>
      <w:r w:rsidR="000F03ED">
        <w:rPr>
          <w:rFonts w:asciiTheme="minorHAnsi" w:hAnsiTheme="minorHAnsi" w:cstheme="minorHAnsi"/>
        </w:rPr>
        <w:t>) ustanawiają oni pełnomocnika.</w:t>
      </w:r>
    </w:p>
    <w:p w:rsidR="00F43507" w:rsidRDefault="00E0315E" w:rsidP="00AF5DA5">
      <w:pPr>
        <w:pStyle w:val="Standard"/>
        <w:jc w:val="both"/>
        <w:rPr>
          <w:rFonts w:asciiTheme="minorHAnsi" w:hAnsiTheme="minorHAnsi" w:cstheme="minorHAnsi"/>
        </w:rPr>
      </w:pPr>
      <w:r>
        <w:rPr>
          <w:rFonts w:asciiTheme="minorHAnsi" w:hAnsiTheme="minorHAnsi" w:cstheme="minorHAnsi"/>
        </w:rPr>
        <w:t>1</w:t>
      </w:r>
      <w:r w:rsidR="007912E6">
        <w:rPr>
          <w:rFonts w:asciiTheme="minorHAnsi" w:hAnsiTheme="minorHAnsi" w:cstheme="minorHAnsi"/>
        </w:rPr>
        <w:t>2</w:t>
      </w:r>
      <w:r w:rsidR="00937245">
        <w:rPr>
          <w:rFonts w:asciiTheme="minorHAnsi" w:hAnsiTheme="minorHAnsi" w:cstheme="minorHAnsi"/>
        </w:rPr>
        <w:t>)</w:t>
      </w:r>
      <w:r w:rsidR="0037714B">
        <w:rPr>
          <w:rFonts w:asciiTheme="minorHAnsi" w:hAnsiTheme="minorHAnsi" w:cstheme="minorHAnsi"/>
        </w:rPr>
        <w:t>.</w:t>
      </w:r>
      <w:r w:rsidR="00280466" w:rsidRPr="00EC2402">
        <w:rPr>
          <w:rFonts w:asciiTheme="minorHAnsi" w:hAnsiTheme="minorHAnsi" w:cstheme="minorHAnsi"/>
        </w:rPr>
        <w:t xml:space="preserve"> W przypadku wyboru oferty Wykonawców wspólnie ubiegających się o udzielenie zamówienia, Zamawiający może żądać przed zawarciem umowy w sprawie zamówienia publicznego dostarczenia umowy regulu</w:t>
      </w:r>
      <w:r w:rsidR="000F03ED">
        <w:rPr>
          <w:rFonts w:asciiTheme="minorHAnsi" w:hAnsiTheme="minorHAnsi" w:cstheme="minorHAnsi"/>
        </w:rPr>
        <w:t>jącej współpracę tych podmiotów.</w:t>
      </w:r>
    </w:p>
    <w:p w:rsidR="00280466" w:rsidRPr="00EC2402" w:rsidRDefault="00F43507" w:rsidP="00AF5DA5">
      <w:pPr>
        <w:pStyle w:val="Standard"/>
        <w:jc w:val="both"/>
        <w:rPr>
          <w:rFonts w:asciiTheme="minorHAnsi" w:hAnsiTheme="minorHAnsi" w:cstheme="minorHAnsi"/>
        </w:rPr>
      </w:pPr>
      <w:r>
        <w:rPr>
          <w:rFonts w:asciiTheme="minorHAnsi" w:hAnsiTheme="minorHAnsi" w:cstheme="minorHAnsi"/>
        </w:rPr>
        <w:t>1</w:t>
      </w:r>
      <w:r w:rsidR="007912E6">
        <w:rPr>
          <w:rFonts w:asciiTheme="minorHAnsi" w:hAnsiTheme="minorHAnsi" w:cstheme="minorHAnsi"/>
        </w:rPr>
        <w:t>3</w:t>
      </w:r>
      <w:r w:rsidR="00937245">
        <w:rPr>
          <w:rFonts w:asciiTheme="minorHAnsi" w:hAnsiTheme="minorHAnsi" w:cstheme="minorHAnsi"/>
        </w:rPr>
        <w:t>)</w:t>
      </w:r>
      <w:r>
        <w:rPr>
          <w:rFonts w:asciiTheme="minorHAnsi" w:hAnsiTheme="minorHAnsi" w:cstheme="minorHAnsi"/>
        </w:rPr>
        <w:t xml:space="preserve">. Umowa, o której mowa powyżej dostarczona jest </w:t>
      </w:r>
      <w:r w:rsidR="00280466" w:rsidRPr="00EC2402">
        <w:rPr>
          <w:rFonts w:asciiTheme="minorHAnsi" w:hAnsiTheme="minorHAnsi" w:cstheme="minorHAnsi"/>
        </w:rPr>
        <w:t>w formie oryginału lub kserokopii potwierdzonej za zgodno</w:t>
      </w:r>
      <w:r w:rsidR="00BC095D">
        <w:rPr>
          <w:rFonts w:asciiTheme="minorHAnsi" w:hAnsiTheme="minorHAnsi" w:cstheme="minorHAnsi"/>
        </w:rPr>
        <w:t>ść z oryginałem przez Wykonawcę</w:t>
      </w:r>
      <w:r w:rsidR="00280466" w:rsidRPr="00EC2402">
        <w:rPr>
          <w:rFonts w:asciiTheme="minorHAnsi" w:hAnsiTheme="minorHAnsi" w:cstheme="minorHAnsi"/>
        </w:rPr>
        <w:t>.</w:t>
      </w:r>
    </w:p>
    <w:p w:rsidR="00280466" w:rsidRPr="00EC2402" w:rsidRDefault="00680BA8" w:rsidP="00551FDE">
      <w:pPr>
        <w:pStyle w:val="Standard"/>
        <w:jc w:val="both"/>
        <w:rPr>
          <w:rFonts w:asciiTheme="minorHAnsi" w:hAnsiTheme="minorHAnsi" w:cstheme="minorHAnsi"/>
        </w:rPr>
      </w:pPr>
      <w:r>
        <w:rPr>
          <w:rFonts w:asciiTheme="minorHAnsi" w:hAnsiTheme="minorHAnsi" w:cstheme="minorHAnsi"/>
        </w:rPr>
        <w:t>1</w:t>
      </w:r>
      <w:r w:rsidR="007912E6">
        <w:rPr>
          <w:rFonts w:asciiTheme="minorHAnsi" w:hAnsiTheme="minorHAnsi" w:cstheme="minorHAnsi"/>
        </w:rPr>
        <w:t>4</w:t>
      </w:r>
      <w:r w:rsidR="00937245">
        <w:rPr>
          <w:rFonts w:asciiTheme="minorHAnsi" w:hAnsiTheme="minorHAnsi" w:cstheme="minorHAnsi"/>
        </w:rPr>
        <w:t>)</w:t>
      </w:r>
      <w:r w:rsidR="001C4DA5">
        <w:rPr>
          <w:rFonts w:asciiTheme="minorHAnsi" w:hAnsiTheme="minorHAnsi" w:cstheme="minorHAnsi"/>
        </w:rPr>
        <w:t xml:space="preserve">. </w:t>
      </w:r>
      <w:r w:rsidR="00280466" w:rsidRPr="00EC2402">
        <w:rPr>
          <w:rFonts w:asciiTheme="minorHAnsi" w:hAnsiTheme="minorHAnsi" w:cstheme="minorHAnsi"/>
        </w:rPr>
        <w:t>Każdy z Wykonawców wspólnie ubiegających się o udzielenie zamówienia musi złożyć dokumenty, o których</w:t>
      </w:r>
      <w:r w:rsidR="00CF6676">
        <w:rPr>
          <w:rFonts w:asciiTheme="minorHAnsi" w:hAnsiTheme="minorHAnsi" w:cstheme="minorHAnsi"/>
        </w:rPr>
        <w:t xml:space="preserve"> mowa w rozdz. VI ust. 1, ust. 8 </w:t>
      </w:r>
      <w:r w:rsidR="00280466" w:rsidRPr="00EC2402">
        <w:rPr>
          <w:rFonts w:asciiTheme="minorHAnsi" w:hAnsiTheme="minorHAnsi" w:cstheme="minorHAnsi"/>
        </w:rPr>
        <w:t xml:space="preserve">SIWZ.  </w:t>
      </w:r>
    </w:p>
    <w:p w:rsidR="00280466" w:rsidRPr="00EC2402" w:rsidRDefault="00680BA8" w:rsidP="00732F43">
      <w:pPr>
        <w:pStyle w:val="Standard"/>
        <w:jc w:val="both"/>
        <w:rPr>
          <w:rFonts w:asciiTheme="minorHAnsi" w:hAnsiTheme="minorHAnsi" w:cstheme="minorHAnsi"/>
        </w:rPr>
      </w:pPr>
      <w:r>
        <w:rPr>
          <w:rFonts w:asciiTheme="minorHAnsi" w:hAnsiTheme="minorHAnsi" w:cstheme="minorHAnsi"/>
        </w:rPr>
        <w:t>1</w:t>
      </w:r>
      <w:r w:rsidR="007912E6">
        <w:rPr>
          <w:rFonts w:asciiTheme="minorHAnsi" w:hAnsiTheme="minorHAnsi" w:cstheme="minorHAnsi"/>
        </w:rPr>
        <w:t>5)</w:t>
      </w:r>
      <w:r w:rsidR="00280466" w:rsidRPr="00EC2402">
        <w:rPr>
          <w:rFonts w:asciiTheme="minorHAnsi" w:hAnsiTheme="minorHAnsi" w:cstheme="minorHAnsi"/>
        </w:rPr>
        <w:t>. Wykonawca, który polega na zdolnościach lub sytuacji innych podmiotów, musi udowodnić zamawiającemu, że realizując zamówienie, będzie dysponował niezbędnymi zasobami tych podmiotów, w szczególności przedstawiając zobowiązanie tych podmiotów do oddania mu do dyspozycji niezbędnych zasobów na potrzeby realizacji zamówienia.</w:t>
      </w:r>
    </w:p>
    <w:p w:rsidR="00280466" w:rsidRPr="00EC2402" w:rsidRDefault="00680BA8" w:rsidP="002E3203">
      <w:pPr>
        <w:pStyle w:val="Standard"/>
        <w:jc w:val="both"/>
        <w:rPr>
          <w:rFonts w:asciiTheme="minorHAnsi" w:hAnsiTheme="minorHAnsi" w:cstheme="minorHAnsi"/>
        </w:rPr>
      </w:pPr>
      <w:r>
        <w:rPr>
          <w:rFonts w:asciiTheme="minorHAnsi" w:hAnsiTheme="minorHAnsi" w:cstheme="minorHAnsi"/>
        </w:rPr>
        <w:t>1</w:t>
      </w:r>
      <w:r w:rsidR="007912E6">
        <w:rPr>
          <w:rFonts w:asciiTheme="minorHAnsi" w:hAnsiTheme="minorHAnsi" w:cstheme="minorHAnsi"/>
        </w:rPr>
        <w:t>6</w:t>
      </w:r>
      <w:r w:rsidR="00937245">
        <w:rPr>
          <w:rFonts w:asciiTheme="minorHAnsi" w:hAnsiTheme="minorHAnsi" w:cstheme="minorHAnsi"/>
        </w:rPr>
        <w:t>)</w:t>
      </w:r>
      <w:r w:rsidR="00280466" w:rsidRPr="00EC2402">
        <w:rPr>
          <w:rFonts w:asciiTheme="minorHAnsi" w:hAnsiTheme="minorHAnsi" w:cstheme="minorHAnsi"/>
        </w:rPr>
        <w:t xml:space="preserve">. Zamawiający ocenia, czy udostępniane Wykonawcy przez inne podmioty zdolności techniczne lub zawodowe lub ich sytuacja finansowa lub ekonomiczna, pozwalają na wykazanie przez Wykonawcę spełniania warunków udziału w postępowaniu oraz bada, czy </w:t>
      </w:r>
      <w:r w:rsidR="00280466" w:rsidRPr="00EC2402">
        <w:rPr>
          <w:rFonts w:asciiTheme="minorHAnsi" w:hAnsiTheme="minorHAnsi" w:cstheme="minorHAnsi"/>
        </w:rPr>
        <w:lastRenderedPageBreak/>
        <w:t>nie zachodzą wobec tego podmiotu podstawy wykluczenia, o których mowa w art. 24 ust. 1 pkt 13–22.</w:t>
      </w:r>
    </w:p>
    <w:p w:rsidR="00280466" w:rsidRPr="00EC2402" w:rsidRDefault="00680BA8" w:rsidP="002E3203">
      <w:pPr>
        <w:pStyle w:val="Standard"/>
        <w:jc w:val="both"/>
        <w:rPr>
          <w:rFonts w:asciiTheme="minorHAnsi" w:hAnsiTheme="minorHAnsi" w:cstheme="minorHAnsi"/>
        </w:rPr>
      </w:pPr>
      <w:r>
        <w:rPr>
          <w:rFonts w:asciiTheme="minorHAnsi" w:hAnsiTheme="minorHAnsi" w:cstheme="minorHAnsi"/>
        </w:rPr>
        <w:t>1</w:t>
      </w:r>
      <w:r w:rsidR="008C3F0D">
        <w:rPr>
          <w:rFonts w:asciiTheme="minorHAnsi" w:hAnsiTheme="minorHAnsi" w:cstheme="minorHAnsi"/>
        </w:rPr>
        <w:t>7</w:t>
      </w:r>
      <w:r w:rsidR="00937245">
        <w:rPr>
          <w:rFonts w:asciiTheme="minorHAnsi" w:hAnsiTheme="minorHAnsi" w:cstheme="minorHAnsi"/>
        </w:rPr>
        <w:t>)</w:t>
      </w:r>
      <w:r w:rsidR="00280466" w:rsidRPr="00EC2402">
        <w:rPr>
          <w:rFonts w:asciiTheme="minorHAnsi" w:hAnsiTheme="minorHAnsi" w:cstheme="minorHAnsi"/>
        </w:rPr>
        <w:t>. Wykonawca, który polega na sytuacji finansowej lub ekonomicznej innych podmiotów, odpowiada solidarnie z podmiotem, który zobowiązał się do udostępnienia zasobów, za szkodę poniesioną przez zamawiającego powstałą wskutek nieudostępnienia tych zasobów, chyba że za nieudostępnienie zasobów nie ponosi winy.</w:t>
      </w:r>
    </w:p>
    <w:p w:rsidR="00280466" w:rsidRPr="00EC2402" w:rsidRDefault="008C3F0D" w:rsidP="002E3203">
      <w:pPr>
        <w:pStyle w:val="Standard"/>
        <w:jc w:val="both"/>
        <w:rPr>
          <w:rFonts w:asciiTheme="minorHAnsi" w:hAnsiTheme="minorHAnsi" w:cstheme="minorHAnsi"/>
        </w:rPr>
      </w:pPr>
      <w:r>
        <w:rPr>
          <w:rFonts w:asciiTheme="minorHAnsi" w:hAnsiTheme="minorHAnsi" w:cstheme="minorHAnsi"/>
        </w:rPr>
        <w:t>18</w:t>
      </w:r>
      <w:r w:rsidR="00937245">
        <w:rPr>
          <w:rFonts w:asciiTheme="minorHAnsi" w:hAnsiTheme="minorHAnsi" w:cstheme="minorHAnsi"/>
        </w:rPr>
        <w:t>)</w:t>
      </w:r>
      <w:r w:rsidR="00280466" w:rsidRPr="00EC2402">
        <w:rPr>
          <w:rFonts w:asciiTheme="minorHAnsi" w:hAnsiTheme="minorHAnsi" w:cstheme="minorHAnsi"/>
        </w:rPr>
        <w:t xml:space="preserve">. Jeżeli zdolności techniczne lub zawodowe lub sytuacja ekonomiczna lub finansowa, podmiotu, o którym mowa w ust. 15, nie potwierdzają spełnienia przez Wykonawcę warunków udziału w postępowaniu lub zachodzą wobec tych podmiotów podstawy wykluczenia, zamawiający żąda, aby wykonawca w terminie określonym przez zamawiającego:  </w:t>
      </w:r>
    </w:p>
    <w:p w:rsidR="00280466" w:rsidRPr="00EC2402" w:rsidRDefault="00280466" w:rsidP="002E3203">
      <w:pPr>
        <w:pStyle w:val="Standard"/>
        <w:jc w:val="both"/>
        <w:rPr>
          <w:rFonts w:asciiTheme="minorHAnsi" w:hAnsiTheme="minorHAnsi" w:cstheme="minorHAnsi"/>
        </w:rPr>
      </w:pPr>
      <w:r w:rsidRPr="00EC2402">
        <w:rPr>
          <w:rFonts w:asciiTheme="minorHAnsi" w:hAnsiTheme="minorHAnsi" w:cstheme="minorHAnsi"/>
        </w:rPr>
        <w:t xml:space="preserve">1) zastąpił ten podmiot innym podmiotem lub podmiotami lub  </w:t>
      </w:r>
    </w:p>
    <w:p w:rsidR="003570C5" w:rsidRPr="003570C5" w:rsidRDefault="00280466" w:rsidP="003570C5">
      <w:pPr>
        <w:pStyle w:val="Standard"/>
        <w:jc w:val="both"/>
        <w:rPr>
          <w:rFonts w:asciiTheme="minorHAnsi" w:hAnsiTheme="minorHAnsi" w:cstheme="minorHAnsi"/>
        </w:rPr>
      </w:pPr>
      <w:r w:rsidRPr="00EC2402">
        <w:rPr>
          <w:rFonts w:asciiTheme="minorHAnsi" w:hAnsiTheme="minorHAnsi" w:cstheme="minorHAnsi"/>
        </w:rPr>
        <w:t>2) zobowiązał się do osobistego wykonania odpowiedniej części zamówienia, jeżeli wykaże zdolności techniczne lub zawodowe lub sytuację finansową lub ekonomiczną, o których mowa w ust. 15.</w:t>
      </w:r>
    </w:p>
    <w:p w:rsidR="00D04BBF" w:rsidRPr="0037714B" w:rsidRDefault="008C3F0D" w:rsidP="007A39FB">
      <w:pPr>
        <w:autoSpaceDE w:val="0"/>
        <w:jc w:val="both"/>
        <w:rPr>
          <w:rFonts w:asciiTheme="minorHAnsi" w:hAnsiTheme="minorHAnsi" w:cstheme="minorHAnsi"/>
          <w:szCs w:val="22"/>
          <w:u w:val="single"/>
        </w:rPr>
      </w:pPr>
      <w:r>
        <w:rPr>
          <w:rFonts w:asciiTheme="minorHAnsi" w:hAnsiTheme="minorHAnsi" w:cstheme="minorHAnsi"/>
          <w:szCs w:val="22"/>
          <w:u w:val="single"/>
        </w:rPr>
        <w:t>19</w:t>
      </w:r>
      <w:r w:rsidR="00937245">
        <w:rPr>
          <w:rFonts w:asciiTheme="minorHAnsi" w:hAnsiTheme="minorHAnsi" w:cstheme="minorHAnsi"/>
          <w:szCs w:val="22"/>
          <w:u w:val="single"/>
        </w:rPr>
        <w:t>)</w:t>
      </w:r>
      <w:r w:rsidR="007A39FB">
        <w:rPr>
          <w:rFonts w:asciiTheme="minorHAnsi" w:hAnsiTheme="minorHAnsi" w:cstheme="minorHAnsi"/>
          <w:szCs w:val="22"/>
          <w:u w:val="single"/>
        </w:rPr>
        <w:t xml:space="preserve">. </w:t>
      </w:r>
      <w:r w:rsidR="00D04BBF" w:rsidRPr="0037714B">
        <w:rPr>
          <w:rFonts w:asciiTheme="minorHAnsi" w:hAnsiTheme="minorHAnsi" w:cstheme="minorHAnsi"/>
          <w:szCs w:val="22"/>
          <w:u w:val="single"/>
        </w:rPr>
        <w:t>W celu potwierdzenia, że oferowane dostawy odpowiadają wymaganiom określonym przez Zamawiającego Wykonawca zobowiązany będzie dostarczyć:</w:t>
      </w:r>
    </w:p>
    <w:p w:rsidR="00D04BBF" w:rsidRPr="00D04BBF" w:rsidRDefault="00D04BBF" w:rsidP="00485789">
      <w:pPr>
        <w:numPr>
          <w:ilvl w:val="3"/>
          <w:numId w:val="18"/>
        </w:numPr>
        <w:suppressAutoHyphens/>
        <w:autoSpaceDE w:val="0"/>
        <w:ind w:left="284" w:hanging="284"/>
        <w:jc w:val="both"/>
        <w:rPr>
          <w:rFonts w:asciiTheme="minorHAnsi" w:hAnsiTheme="minorHAnsi" w:cstheme="minorHAnsi"/>
          <w:color w:val="000000"/>
          <w:szCs w:val="22"/>
        </w:rPr>
      </w:pPr>
      <w:r w:rsidRPr="00D04BBF">
        <w:rPr>
          <w:rFonts w:asciiTheme="minorHAnsi" w:hAnsiTheme="minorHAnsi" w:cstheme="minorHAnsi"/>
          <w:b/>
          <w:color w:val="000000"/>
          <w:szCs w:val="22"/>
        </w:rPr>
        <w:t>Deklarację Zgodności</w:t>
      </w:r>
      <w:r w:rsidRPr="00D04BBF">
        <w:rPr>
          <w:rFonts w:asciiTheme="minorHAnsi" w:hAnsiTheme="minorHAnsi" w:cstheme="minorHAnsi"/>
          <w:color w:val="000000"/>
          <w:szCs w:val="22"/>
        </w:rPr>
        <w:t xml:space="preserve"> – zgodnie z ustawą o wyrobach medycznych z dnia 20 maja 2010r</w:t>
      </w:r>
      <w:r w:rsidR="003C7B71">
        <w:rPr>
          <w:rFonts w:asciiTheme="minorHAnsi" w:hAnsiTheme="minorHAnsi" w:cstheme="minorHAnsi"/>
          <w:color w:val="000000"/>
          <w:szCs w:val="22"/>
        </w:rPr>
        <w:t xml:space="preserve">. o wyrobach medycznych </w:t>
      </w:r>
      <w:r w:rsidR="00C93F01">
        <w:rPr>
          <w:rFonts w:asciiTheme="minorHAnsi" w:hAnsiTheme="minorHAnsi" w:cstheme="minorHAnsi"/>
          <w:color w:val="000000"/>
          <w:szCs w:val="22"/>
        </w:rPr>
        <w:t>(Dz. U. z 2015</w:t>
      </w:r>
      <w:r w:rsidRPr="00D04BBF">
        <w:rPr>
          <w:rFonts w:asciiTheme="minorHAnsi" w:hAnsiTheme="minorHAnsi" w:cstheme="minorHAnsi"/>
          <w:color w:val="000000"/>
          <w:szCs w:val="22"/>
        </w:rPr>
        <w:t>r., poz. 876 i 1918, art. 2 ust. 1 pkt. 11</w:t>
      </w:r>
      <w:r w:rsidR="003C7B71">
        <w:rPr>
          <w:rFonts w:asciiTheme="minorHAnsi" w:hAnsiTheme="minorHAnsi" w:cstheme="minorHAnsi"/>
          <w:color w:val="000000"/>
          <w:szCs w:val="22"/>
        </w:rPr>
        <w:t xml:space="preserve"> </w:t>
      </w:r>
      <w:r w:rsidRPr="00D04BBF">
        <w:rPr>
          <w:rFonts w:asciiTheme="minorHAnsi" w:hAnsiTheme="minorHAnsi" w:cstheme="minorHAnsi"/>
          <w:color w:val="000000"/>
          <w:szCs w:val="22"/>
        </w:rPr>
        <w:t>(oświadczenie wytwórcy lub jego autoryzowanego przedstawiciela, stwierdzające na jego wyłączną odpowiedzialność, że wyrób jest zgodny z wymaganiami zasadniczymi)</w:t>
      </w:r>
      <w:r w:rsidR="003C7B71">
        <w:rPr>
          <w:rFonts w:asciiTheme="minorHAnsi" w:hAnsiTheme="minorHAnsi" w:cstheme="minorHAnsi"/>
          <w:color w:val="000000"/>
          <w:szCs w:val="22"/>
        </w:rPr>
        <w:t>;</w:t>
      </w:r>
    </w:p>
    <w:p w:rsidR="00D04BBF" w:rsidRPr="00D04BBF" w:rsidRDefault="00D04BBF" w:rsidP="00485789">
      <w:pPr>
        <w:numPr>
          <w:ilvl w:val="3"/>
          <w:numId w:val="18"/>
        </w:numPr>
        <w:suppressAutoHyphens/>
        <w:autoSpaceDE w:val="0"/>
        <w:ind w:left="284" w:hanging="284"/>
        <w:jc w:val="both"/>
        <w:rPr>
          <w:rFonts w:asciiTheme="minorHAnsi" w:hAnsiTheme="minorHAnsi" w:cstheme="minorHAnsi"/>
          <w:color w:val="000000"/>
          <w:szCs w:val="22"/>
        </w:rPr>
      </w:pPr>
      <w:r w:rsidRPr="00D04BBF">
        <w:rPr>
          <w:rFonts w:asciiTheme="minorHAnsi" w:hAnsiTheme="minorHAnsi" w:cstheme="minorHAnsi"/>
          <w:b/>
          <w:color w:val="000000"/>
          <w:szCs w:val="22"/>
        </w:rPr>
        <w:t>Certyfikat Zgodności</w:t>
      </w:r>
      <w:r w:rsidRPr="00D04BBF">
        <w:rPr>
          <w:rFonts w:asciiTheme="minorHAnsi" w:hAnsiTheme="minorHAnsi" w:cstheme="minorHAnsi"/>
          <w:color w:val="000000"/>
          <w:szCs w:val="22"/>
        </w:rPr>
        <w:t xml:space="preserve"> – Deklarację Zgodności WE dla każdego wyrobu oraz dla każdego elementu zestawu (art. 2.1.8. ustawy o wyrobach medycznych „dokument wydany przez jednostkę notyfikowaną w zakresie wyrobów, </w:t>
      </w:r>
      <w:r w:rsidR="00830942" w:rsidRPr="00D04BBF">
        <w:rPr>
          <w:rFonts w:asciiTheme="minorHAnsi" w:hAnsiTheme="minorHAnsi" w:cstheme="minorHAnsi"/>
          <w:color w:val="000000"/>
          <w:szCs w:val="22"/>
        </w:rPr>
        <w:t>poświadczający</w:t>
      </w:r>
      <w:r w:rsidRPr="00D04BBF">
        <w:rPr>
          <w:rFonts w:asciiTheme="minorHAnsi" w:hAnsiTheme="minorHAnsi" w:cstheme="minorHAnsi"/>
          <w:color w:val="000000"/>
          <w:szCs w:val="22"/>
        </w:rPr>
        <w:t xml:space="preserve"> przeprowadzenie procedury oceny zgodności, potwierdzającej, </w:t>
      </w:r>
      <w:r w:rsidRPr="00D04BBF">
        <w:rPr>
          <w:rFonts w:asciiTheme="minorHAnsi" w:hAnsiTheme="minorHAnsi" w:cstheme="minorHAnsi"/>
          <w:b/>
          <w:bCs/>
          <w:color w:val="000000"/>
          <w:szCs w:val="22"/>
        </w:rPr>
        <w:t>że należycie zidentyfikowany wyrób</w:t>
      </w:r>
      <w:r w:rsidRPr="00D04BBF">
        <w:rPr>
          <w:rFonts w:asciiTheme="minorHAnsi" w:hAnsiTheme="minorHAnsi" w:cstheme="minorHAnsi"/>
          <w:color w:val="000000"/>
          <w:szCs w:val="22"/>
        </w:rPr>
        <w:t xml:space="preserve">, jego projekt, typ, proces wytwarzania, sterylizacji lub kontroli </w:t>
      </w:r>
      <w:r w:rsidR="00C93F01">
        <w:rPr>
          <w:rFonts w:asciiTheme="minorHAnsi" w:hAnsiTheme="minorHAnsi" w:cstheme="minorHAnsi"/>
          <w:color w:val="000000"/>
          <w:szCs w:val="22"/>
        </w:rPr>
        <w:t>i badań końcowych jest zgodny z </w:t>
      </w:r>
      <w:r w:rsidRPr="00D04BBF">
        <w:rPr>
          <w:rFonts w:asciiTheme="minorHAnsi" w:hAnsiTheme="minorHAnsi" w:cstheme="minorHAnsi"/>
          <w:color w:val="000000"/>
          <w:szCs w:val="22"/>
        </w:rPr>
        <w:t>wymaganiami zasadnic</w:t>
      </w:r>
      <w:r w:rsidR="003C7B71">
        <w:rPr>
          <w:rFonts w:asciiTheme="minorHAnsi" w:hAnsiTheme="minorHAnsi" w:cstheme="minorHAnsi"/>
          <w:color w:val="000000"/>
          <w:szCs w:val="22"/>
        </w:rPr>
        <w:t xml:space="preserve">zymi”): zgodnie </w:t>
      </w:r>
      <w:r w:rsidRPr="00D04BBF">
        <w:rPr>
          <w:rFonts w:asciiTheme="minorHAnsi" w:hAnsiTheme="minorHAnsi" w:cstheme="minorHAnsi"/>
          <w:color w:val="000000"/>
          <w:szCs w:val="22"/>
        </w:rPr>
        <w:t>z art. 29 i 30 ustawy o wyroba</w:t>
      </w:r>
      <w:r w:rsidR="00C93F01">
        <w:rPr>
          <w:rFonts w:asciiTheme="minorHAnsi" w:hAnsiTheme="minorHAnsi" w:cstheme="minorHAnsi"/>
          <w:color w:val="000000"/>
          <w:szCs w:val="22"/>
        </w:rPr>
        <w:t>ch medycznych;</w:t>
      </w:r>
    </w:p>
    <w:p w:rsidR="00D04BBF" w:rsidRPr="00D04BBF" w:rsidRDefault="00062406" w:rsidP="00485789">
      <w:pPr>
        <w:numPr>
          <w:ilvl w:val="3"/>
          <w:numId w:val="18"/>
        </w:numPr>
        <w:suppressAutoHyphens/>
        <w:autoSpaceDE w:val="0"/>
        <w:ind w:left="284" w:hanging="284"/>
        <w:jc w:val="both"/>
        <w:rPr>
          <w:rFonts w:asciiTheme="minorHAnsi" w:hAnsiTheme="minorHAnsi" w:cstheme="minorHAnsi"/>
          <w:color w:val="000000"/>
          <w:szCs w:val="22"/>
        </w:rPr>
      </w:pPr>
      <w:r>
        <w:rPr>
          <w:rFonts w:asciiTheme="minorHAnsi" w:hAnsiTheme="minorHAnsi" w:cstheme="minorHAnsi"/>
          <w:b/>
          <w:color w:val="000000"/>
          <w:szCs w:val="22"/>
        </w:rPr>
        <w:t>Formularz Zgłoszenia/</w:t>
      </w:r>
      <w:r w:rsidRPr="00D04BBF">
        <w:rPr>
          <w:rFonts w:asciiTheme="minorHAnsi" w:hAnsiTheme="minorHAnsi" w:cstheme="minorHAnsi"/>
          <w:b/>
          <w:color w:val="000000"/>
          <w:szCs w:val="22"/>
        </w:rPr>
        <w:t>Powiadomienia</w:t>
      </w:r>
      <w:r w:rsidRPr="00D04BBF">
        <w:rPr>
          <w:rFonts w:asciiTheme="minorHAnsi" w:hAnsiTheme="minorHAnsi" w:cstheme="minorHAnsi"/>
          <w:color w:val="000000"/>
          <w:szCs w:val="22"/>
        </w:rPr>
        <w:t xml:space="preserve"> Prezesa Urzędu Rejestracji Wyrob</w:t>
      </w:r>
      <w:r>
        <w:rPr>
          <w:rFonts w:asciiTheme="minorHAnsi" w:hAnsiTheme="minorHAnsi" w:cstheme="minorHAnsi"/>
          <w:color w:val="000000"/>
          <w:szCs w:val="22"/>
        </w:rPr>
        <w:t xml:space="preserve">ów Medycznych </w:t>
      </w:r>
      <w:r w:rsidRPr="00D04BBF">
        <w:rPr>
          <w:rFonts w:asciiTheme="minorHAnsi" w:hAnsiTheme="minorHAnsi" w:cstheme="minorHAnsi"/>
          <w:color w:val="000000"/>
          <w:szCs w:val="22"/>
        </w:rPr>
        <w:t>zgodnie</w:t>
      </w:r>
      <w:r>
        <w:rPr>
          <w:rFonts w:asciiTheme="minorHAnsi" w:hAnsiTheme="minorHAnsi" w:cstheme="minorHAnsi"/>
          <w:color w:val="000000"/>
          <w:szCs w:val="22"/>
        </w:rPr>
        <w:t xml:space="preserve"> z ustawą o wyrobach medycznych z dnia 20 maja </w:t>
      </w:r>
      <w:r w:rsidRPr="00D04BBF">
        <w:rPr>
          <w:rFonts w:asciiTheme="minorHAnsi" w:hAnsiTheme="minorHAnsi" w:cstheme="minorHAnsi"/>
          <w:color w:val="000000"/>
          <w:szCs w:val="22"/>
        </w:rPr>
        <w:t>2010r</w:t>
      </w:r>
      <w:r>
        <w:rPr>
          <w:rFonts w:asciiTheme="minorHAnsi" w:hAnsiTheme="minorHAnsi" w:cstheme="minorHAnsi"/>
          <w:color w:val="000000"/>
          <w:szCs w:val="22"/>
        </w:rPr>
        <w:t>.</w:t>
      </w:r>
      <w:r w:rsidRPr="00D04BBF">
        <w:rPr>
          <w:rFonts w:asciiTheme="minorHAnsi" w:hAnsiTheme="minorHAnsi" w:cstheme="minorHAnsi"/>
          <w:color w:val="000000"/>
          <w:szCs w:val="22"/>
        </w:rPr>
        <w:t xml:space="preserve"> o wyrobach medycznych (Dz. U. </w:t>
      </w:r>
      <w:r w:rsidR="00D04BBF" w:rsidRPr="00D04BBF">
        <w:rPr>
          <w:rFonts w:asciiTheme="minorHAnsi" w:hAnsiTheme="minorHAnsi" w:cstheme="minorHAnsi"/>
          <w:color w:val="000000"/>
          <w:szCs w:val="22"/>
        </w:rPr>
        <w:t>z 2015 r., poz. 876 i 1918, art. 2.</w:t>
      </w:r>
      <w:r w:rsidR="006D0D68">
        <w:rPr>
          <w:rFonts w:asciiTheme="minorHAnsi" w:hAnsiTheme="minorHAnsi" w:cstheme="minorHAnsi"/>
          <w:color w:val="000000"/>
          <w:szCs w:val="22"/>
        </w:rPr>
        <w:t xml:space="preserve"> </w:t>
      </w:r>
      <w:r w:rsidR="00D04BBF" w:rsidRPr="00D04BBF">
        <w:rPr>
          <w:rFonts w:asciiTheme="minorHAnsi" w:hAnsiTheme="minorHAnsi" w:cstheme="minorHAnsi"/>
          <w:color w:val="000000"/>
          <w:szCs w:val="22"/>
        </w:rPr>
        <w:t>1 pkt. 2, pkt.</w:t>
      </w:r>
      <w:r w:rsidR="006D0D68">
        <w:rPr>
          <w:rFonts w:asciiTheme="minorHAnsi" w:hAnsiTheme="minorHAnsi" w:cstheme="minorHAnsi"/>
          <w:color w:val="000000"/>
          <w:szCs w:val="22"/>
        </w:rPr>
        <w:t xml:space="preserve"> </w:t>
      </w:r>
      <w:r w:rsidR="00D04BBF" w:rsidRPr="00D04BBF">
        <w:rPr>
          <w:rFonts w:asciiTheme="minorHAnsi" w:hAnsiTheme="minorHAnsi" w:cstheme="minorHAnsi"/>
          <w:color w:val="000000"/>
          <w:szCs w:val="22"/>
        </w:rPr>
        <w:t>45, art.2.</w:t>
      </w:r>
      <w:r w:rsidR="006D0D68">
        <w:rPr>
          <w:rFonts w:asciiTheme="minorHAnsi" w:hAnsiTheme="minorHAnsi" w:cstheme="minorHAnsi"/>
          <w:color w:val="000000"/>
          <w:szCs w:val="22"/>
        </w:rPr>
        <w:t xml:space="preserve"> </w:t>
      </w:r>
      <w:r w:rsidR="00D04BBF" w:rsidRPr="00D04BBF">
        <w:rPr>
          <w:rFonts w:asciiTheme="minorHAnsi" w:hAnsiTheme="minorHAnsi" w:cstheme="minorHAnsi"/>
          <w:color w:val="000000"/>
          <w:szCs w:val="22"/>
        </w:rPr>
        <w:t>4,</w:t>
      </w:r>
      <w:r w:rsidR="006D0D68">
        <w:rPr>
          <w:rFonts w:asciiTheme="minorHAnsi" w:hAnsiTheme="minorHAnsi" w:cstheme="minorHAnsi"/>
          <w:color w:val="000000"/>
          <w:szCs w:val="22"/>
        </w:rPr>
        <w:t xml:space="preserve"> </w:t>
      </w:r>
      <w:r w:rsidR="00D04BBF" w:rsidRPr="00D04BBF">
        <w:rPr>
          <w:rFonts w:asciiTheme="minorHAnsi" w:hAnsiTheme="minorHAnsi" w:cstheme="minorHAnsi"/>
          <w:color w:val="000000"/>
          <w:szCs w:val="22"/>
        </w:rPr>
        <w:t>art. 58, art. 59, art. 60, art. 61, art. 61a, art. 64, art. 100, art. 133, art. 134 oraz art. 136)</w:t>
      </w:r>
      <w:r w:rsidR="006D0D68">
        <w:rPr>
          <w:rFonts w:asciiTheme="minorHAnsi" w:hAnsiTheme="minorHAnsi" w:cstheme="minorHAnsi"/>
          <w:color w:val="000000"/>
          <w:szCs w:val="22"/>
        </w:rPr>
        <w:t>;</w:t>
      </w:r>
    </w:p>
    <w:p w:rsidR="00D04BBF" w:rsidRPr="00D04BBF" w:rsidRDefault="00D04BBF" w:rsidP="00D04BBF">
      <w:pPr>
        <w:autoSpaceDE w:val="0"/>
        <w:ind w:left="284"/>
        <w:jc w:val="both"/>
        <w:rPr>
          <w:rFonts w:asciiTheme="minorHAnsi" w:hAnsiTheme="minorHAnsi" w:cstheme="minorHAnsi"/>
          <w:color w:val="000000"/>
          <w:szCs w:val="22"/>
        </w:rPr>
      </w:pPr>
      <w:r w:rsidRPr="00D04BBF">
        <w:rPr>
          <w:rFonts w:asciiTheme="minorHAnsi" w:hAnsiTheme="minorHAnsi" w:cstheme="minorHAnsi"/>
          <w:b/>
          <w:bCs/>
          <w:color w:val="000000"/>
          <w:szCs w:val="22"/>
        </w:rPr>
        <w:t xml:space="preserve">lub dokument potwierdzający </w:t>
      </w:r>
      <w:r w:rsidRPr="00D04BBF">
        <w:rPr>
          <w:rFonts w:asciiTheme="minorHAnsi" w:hAnsiTheme="minorHAnsi" w:cstheme="minorHAnsi"/>
          <w:color w:val="000000"/>
          <w:szCs w:val="22"/>
        </w:rPr>
        <w:t>przeniesienie danych z Rejestru wyrob</w:t>
      </w:r>
      <w:r w:rsidR="00C93F01">
        <w:rPr>
          <w:rFonts w:asciiTheme="minorHAnsi" w:hAnsiTheme="minorHAnsi" w:cstheme="minorHAnsi"/>
          <w:color w:val="000000"/>
          <w:szCs w:val="22"/>
        </w:rPr>
        <w:t xml:space="preserve">ów medycznych </w:t>
      </w:r>
      <w:r w:rsidR="00830942">
        <w:rPr>
          <w:rFonts w:asciiTheme="minorHAnsi" w:hAnsiTheme="minorHAnsi" w:cstheme="minorHAnsi"/>
          <w:color w:val="000000"/>
          <w:szCs w:val="22"/>
        </w:rPr>
        <w:t>i </w:t>
      </w:r>
      <w:r w:rsidRPr="00D04BBF">
        <w:rPr>
          <w:rFonts w:asciiTheme="minorHAnsi" w:hAnsiTheme="minorHAnsi" w:cstheme="minorHAnsi"/>
          <w:color w:val="000000"/>
          <w:szCs w:val="22"/>
        </w:rPr>
        <w:t>podmiotów odpowiedzialnych za ich wprowadzenie do obrotu i używania do bazy danych EUDAMED, o której mowa w art. 64 ust. 1 ustawy o wyrobach me</w:t>
      </w:r>
      <w:r w:rsidR="00830942">
        <w:rPr>
          <w:rFonts w:asciiTheme="minorHAnsi" w:hAnsiTheme="minorHAnsi" w:cstheme="minorHAnsi"/>
          <w:color w:val="000000"/>
          <w:szCs w:val="22"/>
        </w:rPr>
        <w:t>dycznych (</w:t>
      </w:r>
      <w:r w:rsidR="00C93F01">
        <w:rPr>
          <w:rFonts w:asciiTheme="minorHAnsi" w:hAnsiTheme="minorHAnsi" w:cstheme="minorHAnsi"/>
          <w:color w:val="000000"/>
          <w:szCs w:val="22"/>
        </w:rPr>
        <w:t xml:space="preserve">art. 133 ustawy </w:t>
      </w:r>
      <w:r w:rsidRPr="00D04BBF">
        <w:rPr>
          <w:rFonts w:asciiTheme="minorHAnsi" w:hAnsiTheme="minorHAnsi" w:cstheme="minorHAnsi"/>
          <w:color w:val="000000"/>
          <w:szCs w:val="22"/>
        </w:rPr>
        <w:t xml:space="preserve">o wyrobach </w:t>
      </w:r>
      <w:r w:rsidR="00830942">
        <w:rPr>
          <w:rFonts w:asciiTheme="minorHAnsi" w:hAnsiTheme="minorHAnsi" w:cstheme="minorHAnsi"/>
          <w:color w:val="000000"/>
          <w:szCs w:val="22"/>
        </w:rPr>
        <w:t>medycznych z dnia 2</w:t>
      </w:r>
      <w:r w:rsidR="006D0D68">
        <w:rPr>
          <w:rFonts w:asciiTheme="minorHAnsi" w:hAnsiTheme="minorHAnsi" w:cstheme="minorHAnsi"/>
          <w:color w:val="000000"/>
          <w:szCs w:val="22"/>
        </w:rPr>
        <w:t>0 maja 2010r.</w:t>
      </w:r>
      <w:r w:rsidRPr="00D04BBF">
        <w:rPr>
          <w:rFonts w:asciiTheme="minorHAnsi" w:hAnsiTheme="minorHAnsi" w:cstheme="minorHAnsi"/>
          <w:color w:val="000000"/>
          <w:szCs w:val="22"/>
        </w:rPr>
        <w:t xml:space="preserve"> </w:t>
      </w:r>
      <w:r w:rsidR="00830942">
        <w:rPr>
          <w:rFonts w:asciiTheme="minorHAnsi" w:hAnsiTheme="minorHAnsi" w:cstheme="minorHAnsi"/>
          <w:color w:val="000000"/>
          <w:szCs w:val="22"/>
        </w:rPr>
        <w:t>Dz. U. z 2015</w:t>
      </w:r>
      <w:r w:rsidR="009E5CA7">
        <w:rPr>
          <w:rFonts w:asciiTheme="minorHAnsi" w:hAnsiTheme="minorHAnsi" w:cstheme="minorHAnsi"/>
          <w:color w:val="000000"/>
          <w:szCs w:val="22"/>
        </w:rPr>
        <w:t>r., poz. 876 i </w:t>
      </w:r>
      <w:r w:rsidRPr="00D04BBF">
        <w:rPr>
          <w:rFonts w:asciiTheme="minorHAnsi" w:hAnsiTheme="minorHAnsi" w:cstheme="minorHAnsi"/>
          <w:color w:val="000000"/>
          <w:szCs w:val="22"/>
        </w:rPr>
        <w:t>1918)</w:t>
      </w:r>
    </w:p>
    <w:p w:rsidR="00D04BBF" w:rsidRPr="00D04BBF" w:rsidRDefault="00D04BBF" w:rsidP="00485789">
      <w:pPr>
        <w:numPr>
          <w:ilvl w:val="3"/>
          <w:numId w:val="18"/>
        </w:numPr>
        <w:suppressAutoHyphens/>
        <w:autoSpaceDE w:val="0"/>
        <w:ind w:left="284" w:hanging="284"/>
        <w:jc w:val="both"/>
        <w:rPr>
          <w:rFonts w:asciiTheme="minorHAnsi" w:hAnsiTheme="minorHAnsi" w:cstheme="minorHAnsi"/>
          <w:color w:val="000000"/>
          <w:szCs w:val="22"/>
        </w:rPr>
      </w:pPr>
      <w:r w:rsidRPr="00D04BBF">
        <w:rPr>
          <w:rFonts w:asciiTheme="minorHAnsi" w:hAnsiTheme="minorHAnsi" w:cstheme="minorHAnsi"/>
          <w:b/>
          <w:bCs/>
          <w:color w:val="000000"/>
          <w:szCs w:val="22"/>
        </w:rPr>
        <w:t>materiały informacyjne</w:t>
      </w:r>
      <w:r w:rsidRPr="00D04BBF">
        <w:rPr>
          <w:rFonts w:asciiTheme="minorHAnsi" w:hAnsiTheme="minorHAnsi" w:cstheme="minorHAnsi"/>
          <w:color w:val="000000"/>
          <w:szCs w:val="22"/>
        </w:rPr>
        <w:t xml:space="preserve"> opracowane i podpisane przez producenta</w:t>
      </w:r>
      <w:r w:rsidR="002351D1">
        <w:rPr>
          <w:rFonts w:asciiTheme="minorHAnsi" w:hAnsiTheme="minorHAnsi" w:cstheme="minorHAnsi"/>
          <w:color w:val="000000"/>
          <w:szCs w:val="22"/>
        </w:rPr>
        <w:t>/dystrybutora</w:t>
      </w:r>
      <w:r w:rsidRPr="00D04BBF">
        <w:rPr>
          <w:rFonts w:asciiTheme="minorHAnsi" w:hAnsiTheme="minorHAnsi" w:cstheme="minorHAnsi"/>
          <w:color w:val="000000"/>
          <w:szCs w:val="22"/>
        </w:rPr>
        <w:t xml:space="preserve"> oferowanych wyrobów w języku polskim. W przypadku materiałów informacyjnych opracowanych przez producenta oferowanego wyrobu w języku innym niż język polski należy dołączyć tłumaczenie tych materiałów na język polski. W wymaganych materiałach informacyjnych zawierających również wyraźne zdjęcie oferowanego wyrobu należy wyraźnie oznaczyć część oraz pozycję, której dotyczą, a także wymagane parametry – zaznaczyć kolorowym zakreślaczem – określone w “</w:t>
      </w:r>
      <w:r w:rsidRPr="00D04BBF">
        <w:rPr>
          <w:rFonts w:asciiTheme="minorHAnsi" w:hAnsiTheme="minorHAnsi" w:cstheme="minorHAnsi"/>
          <w:b/>
          <w:color w:val="000000"/>
          <w:szCs w:val="22"/>
        </w:rPr>
        <w:t>ZESTAWIENIU PARAMETRÓW TECHNICZNYCH”</w:t>
      </w:r>
      <w:r w:rsidRPr="00D04BBF">
        <w:rPr>
          <w:rFonts w:asciiTheme="minorHAnsi" w:hAnsiTheme="minorHAnsi" w:cstheme="minorHAnsi"/>
          <w:color w:val="000000"/>
          <w:szCs w:val="22"/>
        </w:rPr>
        <w:t xml:space="preserve"> w celu bezspornej weryfikacji oferowanego wyrobu z parametrami opisanymi przez Zamawiającego. Każdy parametr wymieniony w </w:t>
      </w:r>
      <w:r w:rsidRPr="00D04BBF">
        <w:rPr>
          <w:rFonts w:asciiTheme="minorHAnsi" w:hAnsiTheme="minorHAnsi" w:cstheme="minorHAnsi"/>
          <w:b/>
          <w:color w:val="000000"/>
          <w:szCs w:val="22"/>
        </w:rPr>
        <w:t xml:space="preserve">ZESTAWIENIU </w:t>
      </w:r>
      <w:r w:rsidRPr="00D04BBF">
        <w:rPr>
          <w:rFonts w:asciiTheme="minorHAnsi" w:hAnsiTheme="minorHAnsi" w:cstheme="minorHAnsi"/>
          <w:b/>
          <w:color w:val="000000"/>
          <w:szCs w:val="22"/>
        </w:rPr>
        <w:lastRenderedPageBreak/>
        <w:t xml:space="preserve">PARAMETRÓW TECHNICZNYCH </w:t>
      </w:r>
      <w:r w:rsidR="00830942">
        <w:rPr>
          <w:rFonts w:asciiTheme="minorHAnsi" w:hAnsiTheme="minorHAnsi" w:cstheme="minorHAnsi"/>
          <w:color w:val="000000"/>
          <w:szCs w:val="22"/>
        </w:rPr>
        <w:t>musi mieć odzwierciedlenie w</w:t>
      </w:r>
      <w:r w:rsidRPr="00D04BBF">
        <w:rPr>
          <w:rFonts w:asciiTheme="minorHAnsi" w:hAnsiTheme="minorHAnsi" w:cstheme="minorHAnsi"/>
          <w:color w:val="000000"/>
          <w:szCs w:val="22"/>
        </w:rPr>
        <w:t xml:space="preserve"> materiałach informacyjnych</w:t>
      </w:r>
      <w:r w:rsidR="009E5CA7">
        <w:rPr>
          <w:rFonts w:asciiTheme="minorHAnsi" w:hAnsiTheme="minorHAnsi" w:cstheme="minorHAnsi"/>
          <w:color w:val="000000"/>
          <w:szCs w:val="22"/>
        </w:rPr>
        <w:t>;</w:t>
      </w:r>
    </w:p>
    <w:p w:rsidR="00D04BBF" w:rsidRPr="00D04BBF" w:rsidRDefault="00AA4412" w:rsidP="00485789">
      <w:pPr>
        <w:numPr>
          <w:ilvl w:val="3"/>
          <w:numId w:val="18"/>
        </w:numPr>
        <w:suppressAutoHyphens/>
        <w:autoSpaceDE w:val="0"/>
        <w:ind w:left="284" w:hanging="284"/>
        <w:jc w:val="both"/>
        <w:rPr>
          <w:rFonts w:asciiTheme="minorHAnsi" w:hAnsiTheme="minorHAnsi" w:cstheme="minorHAnsi"/>
          <w:color w:val="000000"/>
          <w:szCs w:val="22"/>
        </w:rPr>
      </w:pPr>
      <w:r>
        <w:rPr>
          <w:rFonts w:asciiTheme="minorHAnsi" w:hAnsiTheme="minorHAnsi" w:cstheme="minorHAnsi"/>
          <w:b/>
          <w:color w:val="000000"/>
          <w:szCs w:val="22"/>
        </w:rPr>
        <w:t xml:space="preserve">paszport techniczny i </w:t>
      </w:r>
      <w:r w:rsidR="00D04BBF" w:rsidRPr="00D04BBF">
        <w:rPr>
          <w:rFonts w:asciiTheme="minorHAnsi" w:hAnsiTheme="minorHAnsi" w:cstheme="minorHAnsi"/>
          <w:b/>
          <w:color w:val="000000"/>
          <w:szCs w:val="22"/>
        </w:rPr>
        <w:t>oświadczenie,</w:t>
      </w:r>
      <w:r w:rsidR="00D04BBF" w:rsidRPr="00D04BBF">
        <w:rPr>
          <w:rFonts w:asciiTheme="minorHAnsi" w:hAnsiTheme="minorHAnsi" w:cstheme="minorHAnsi"/>
          <w:color w:val="000000"/>
          <w:szCs w:val="22"/>
        </w:rPr>
        <w:t xml:space="preserve"> że oferowan</w:t>
      </w:r>
      <w:r w:rsidR="00830942">
        <w:rPr>
          <w:rFonts w:asciiTheme="minorHAnsi" w:hAnsiTheme="minorHAnsi" w:cstheme="minorHAnsi"/>
          <w:color w:val="000000"/>
          <w:szCs w:val="22"/>
        </w:rPr>
        <w:t xml:space="preserve">e urządzenie </w:t>
      </w:r>
      <w:r w:rsidR="00D04BBF" w:rsidRPr="00D04BBF">
        <w:rPr>
          <w:rFonts w:asciiTheme="minorHAnsi" w:hAnsiTheme="minorHAnsi" w:cstheme="minorHAnsi"/>
          <w:color w:val="000000"/>
          <w:szCs w:val="22"/>
        </w:rPr>
        <w:t xml:space="preserve">posiada instrukcje </w:t>
      </w:r>
      <w:r w:rsidR="00830942">
        <w:rPr>
          <w:rFonts w:asciiTheme="minorHAnsi" w:hAnsiTheme="minorHAnsi" w:cstheme="minorHAnsi"/>
          <w:color w:val="000000"/>
          <w:szCs w:val="22"/>
        </w:rPr>
        <w:t>obsługi/użycia w języku polskim</w:t>
      </w:r>
      <w:r w:rsidR="00D04BBF" w:rsidRPr="00D04BBF">
        <w:rPr>
          <w:rFonts w:asciiTheme="minorHAnsi" w:hAnsiTheme="minorHAnsi" w:cstheme="minorHAnsi"/>
          <w:color w:val="000000"/>
          <w:szCs w:val="22"/>
        </w:rPr>
        <w:t xml:space="preserve"> - </w:t>
      </w:r>
      <w:r w:rsidR="00D04BBF" w:rsidRPr="00D04BBF">
        <w:rPr>
          <w:rFonts w:asciiTheme="minorHAnsi" w:hAnsiTheme="minorHAnsi" w:cstheme="minorHAnsi"/>
          <w:b/>
          <w:bCs/>
          <w:color w:val="000000"/>
          <w:szCs w:val="22"/>
        </w:rPr>
        <w:t>załącznik nr 6 do SIWZ</w:t>
      </w:r>
      <w:r w:rsidR="009E5CA7">
        <w:rPr>
          <w:rFonts w:asciiTheme="minorHAnsi" w:hAnsiTheme="minorHAnsi" w:cstheme="minorHAnsi"/>
          <w:color w:val="000000"/>
          <w:szCs w:val="22"/>
        </w:rPr>
        <w:t>;</w:t>
      </w:r>
    </w:p>
    <w:p w:rsidR="00D04BBF" w:rsidRPr="00D04BBF" w:rsidRDefault="00D04BBF" w:rsidP="00485789">
      <w:pPr>
        <w:numPr>
          <w:ilvl w:val="3"/>
          <w:numId w:val="18"/>
        </w:numPr>
        <w:suppressAutoHyphens/>
        <w:autoSpaceDE w:val="0"/>
        <w:ind w:left="284" w:right="-30" w:hanging="284"/>
        <w:jc w:val="both"/>
        <w:rPr>
          <w:rFonts w:asciiTheme="minorHAnsi" w:eastAsia="Arial" w:hAnsiTheme="minorHAnsi" w:cstheme="minorHAnsi"/>
          <w:color w:val="000000"/>
          <w:szCs w:val="22"/>
        </w:rPr>
      </w:pPr>
      <w:r w:rsidRPr="00D04BBF">
        <w:rPr>
          <w:rFonts w:asciiTheme="minorHAnsi" w:hAnsiTheme="minorHAnsi" w:cstheme="minorHAnsi"/>
          <w:b/>
          <w:color w:val="000000"/>
          <w:szCs w:val="22"/>
        </w:rPr>
        <w:t>oświadczenie,</w:t>
      </w:r>
      <w:r w:rsidR="0067789C">
        <w:rPr>
          <w:rFonts w:asciiTheme="minorHAnsi" w:hAnsiTheme="minorHAnsi" w:cstheme="minorHAnsi"/>
          <w:color w:val="000000"/>
          <w:szCs w:val="22"/>
        </w:rPr>
        <w:t xml:space="preserve"> że oferowane urządzenie </w:t>
      </w:r>
      <w:r w:rsidRPr="00D04BBF">
        <w:rPr>
          <w:rFonts w:asciiTheme="minorHAnsi" w:hAnsiTheme="minorHAnsi" w:cstheme="minorHAnsi"/>
          <w:color w:val="000000"/>
          <w:szCs w:val="22"/>
        </w:rPr>
        <w:t xml:space="preserve">jest zgodne z </w:t>
      </w:r>
      <w:r w:rsidR="00830942">
        <w:rPr>
          <w:rFonts w:asciiTheme="minorHAnsi" w:hAnsiTheme="minorHAnsi" w:cstheme="minorHAnsi"/>
          <w:color w:val="000000"/>
          <w:szCs w:val="22"/>
        </w:rPr>
        <w:t>wymaganymi normami wymienionymi</w:t>
      </w:r>
      <w:r w:rsidRPr="00D04BBF">
        <w:rPr>
          <w:rFonts w:asciiTheme="minorHAnsi" w:hAnsiTheme="minorHAnsi" w:cstheme="minorHAnsi"/>
          <w:color w:val="000000"/>
          <w:szCs w:val="22"/>
        </w:rPr>
        <w:t xml:space="preserve"> w SIWZ</w:t>
      </w:r>
      <w:r w:rsidR="00AB5670">
        <w:rPr>
          <w:rFonts w:asciiTheme="minorHAnsi" w:hAnsiTheme="minorHAnsi" w:cstheme="minorHAnsi"/>
          <w:color w:val="000000"/>
          <w:szCs w:val="22"/>
        </w:rPr>
        <w:t>;</w:t>
      </w:r>
      <w:r w:rsidRPr="00D04BBF">
        <w:rPr>
          <w:rFonts w:asciiTheme="minorHAnsi" w:hAnsiTheme="minorHAnsi" w:cstheme="minorHAnsi"/>
          <w:color w:val="000000"/>
          <w:szCs w:val="22"/>
        </w:rPr>
        <w:t xml:space="preserve"> </w:t>
      </w:r>
    </w:p>
    <w:p w:rsidR="00D04BBF" w:rsidRPr="00D04BBF" w:rsidRDefault="00D04BBF" w:rsidP="00485789">
      <w:pPr>
        <w:numPr>
          <w:ilvl w:val="3"/>
          <w:numId w:val="18"/>
        </w:numPr>
        <w:suppressAutoHyphens/>
        <w:autoSpaceDE w:val="0"/>
        <w:ind w:left="284" w:right="-30" w:hanging="284"/>
        <w:jc w:val="both"/>
        <w:rPr>
          <w:rFonts w:asciiTheme="minorHAnsi" w:eastAsia="Arial" w:hAnsiTheme="minorHAnsi" w:cstheme="minorHAnsi"/>
          <w:color w:val="000000"/>
          <w:szCs w:val="22"/>
        </w:rPr>
      </w:pPr>
      <w:r w:rsidRPr="00D04BBF">
        <w:rPr>
          <w:rFonts w:asciiTheme="minorHAnsi" w:eastAsia="Arial" w:hAnsiTheme="minorHAnsi" w:cstheme="minorHAnsi"/>
          <w:b/>
          <w:bCs/>
          <w:color w:val="000000"/>
          <w:szCs w:val="22"/>
        </w:rPr>
        <w:t>instrukcję obsługi</w:t>
      </w:r>
      <w:r w:rsidR="003275FE">
        <w:rPr>
          <w:rFonts w:asciiTheme="minorHAnsi" w:eastAsia="Arial" w:hAnsiTheme="minorHAnsi" w:cstheme="minorHAnsi"/>
          <w:b/>
          <w:bCs/>
          <w:color w:val="000000"/>
          <w:szCs w:val="22"/>
        </w:rPr>
        <w:t xml:space="preserve"> i eksploatacji urządzenia</w:t>
      </w:r>
      <w:r w:rsidRPr="00D04BBF">
        <w:rPr>
          <w:rFonts w:asciiTheme="minorHAnsi" w:eastAsia="Arial" w:hAnsiTheme="minorHAnsi" w:cstheme="minorHAnsi"/>
          <w:b/>
          <w:bCs/>
          <w:color w:val="000000"/>
          <w:szCs w:val="22"/>
        </w:rPr>
        <w:t xml:space="preserve"> w języku polskim</w:t>
      </w:r>
      <w:r w:rsidRPr="00D04BBF">
        <w:rPr>
          <w:rFonts w:asciiTheme="minorHAnsi" w:eastAsia="Arial" w:hAnsiTheme="minorHAnsi" w:cstheme="minorHAnsi"/>
          <w:color w:val="000000"/>
          <w:szCs w:val="22"/>
        </w:rPr>
        <w:t xml:space="preserve"> </w:t>
      </w:r>
      <w:r w:rsidRPr="00D04BBF">
        <w:rPr>
          <w:rFonts w:asciiTheme="minorHAnsi" w:eastAsia="Microsoft YaHei" w:hAnsiTheme="minorHAnsi" w:cstheme="minorHAnsi"/>
          <w:b/>
          <w:color w:val="000000"/>
          <w:szCs w:val="22"/>
        </w:rPr>
        <w:t xml:space="preserve">– </w:t>
      </w:r>
      <w:r w:rsidRPr="00D04BBF">
        <w:rPr>
          <w:rFonts w:asciiTheme="minorHAnsi" w:eastAsia="Microsoft YaHei" w:hAnsiTheme="minorHAnsi" w:cstheme="minorHAnsi"/>
          <w:color w:val="000000"/>
          <w:szCs w:val="22"/>
        </w:rPr>
        <w:t>Zamawiający dopusz</w:t>
      </w:r>
      <w:r w:rsidR="00E918E5">
        <w:rPr>
          <w:rFonts w:asciiTheme="minorHAnsi" w:eastAsia="Microsoft YaHei" w:hAnsiTheme="minorHAnsi" w:cstheme="minorHAnsi"/>
          <w:color w:val="000000"/>
          <w:szCs w:val="22"/>
        </w:rPr>
        <w:t xml:space="preserve">cza dostarczenie instrukcji na </w:t>
      </w:r>
      <w:r w:rsidRPr="00D04BBF">
        <w:rPr>
          <w:rFonts w:asciiTheme="minorHAnsi" w:eastAsia="Microsoft YaHei" w:hAnsiTheme="minorHAnsi" w:cstheme="minorHAnsi"/>
          <w:color w:val="000000"/>
          <w:szCs w:val="22"/>
        </w:rPr>
        <w:t xml:space="preserve">płycie CD – </w:t>
      </w:r>
      <w:r w:rsidRPr="00D04BBF">
        <w:rPr>
          <w:rFonts w:asciiTheme="minorHAnsi" w:eastAsia="Arial" w:hAnsiTheme="minorHAnsi" w:cstheme="minorHAnsi"/>
          <w:color w:val="000000"/>
          <w:szCs w:val="22"/>
        </w:rPr>
        <w:t>drukowana wer</w:t>
      </w:r>
      <w:r w:rsidR="0067789C">
        <w:rPr>
          <w:rFonts w:asciiTheme="minorHAnsi" w:eastAsia="Arial" w:hAnsiTheme="minorHAnsi" w:cstheme="minorHAnsi"/>
          <w:color w:val="000000"/>
          <w:szCs w:val="22"/>
        </w:rPr>
        <w:t>sja musi być dostarczona wraz z </w:t>
      </w:r>
      <w:r w:rsidRPr="00D04BBF">
        <w:rPr>
          <w:rFonts w:asciiTheme="minorHAnsi" w:eastAsia="Arial" w:hAnsiTheme="minorHAnsi" w:cstheme="minorHAnsi"/>
          <w:color w:val="000000"/>
          <w:szCs w:val="22"/>
        </w:rPr>
        <w:t xml:space="preserve">dostawą urządzeń </w:t>
      </w:r>
      <w:r w:rsidRPr="00D04BBF">
        <w:rPr>
          <w:rFonts w:asciiTheme="minorHAnsi" w:eastAsia="Microsoft YaHei" w:hAnsiTheme="minorHAnsi" w:cstheme="minorHAnsi"/>
          <w:color w:val="000000"/>
          <w:szCs w:val="22"/>
        </w:rPr>
        <w:t xml:space="preserve">– w ilości </w:t>
      </w:r>
      <w:r w:rsidRPr="00D04BBF">
        <w:rPr>
          <w:rFonts w:asciiTheme="minorHAnsi" w:eastAsia="Arial" w:hAnsiTheme="minorHAnsi" w:cstheme="minorHAnsi"/>
          <w:color w:val="000000"/>
          <w:szCs w:val="22"/>
        </w:rPr>
        <w:t>1</w:t>
      </w:r>
      <w:r w:rsidR="00E918E5">
        <w:rPr>
          <w:rFonts w:asciiTheme="minorHAnsi" w:eastAsia="Arial" w:hAnsiTheme="minorHAnsi" w:cstheme="minorHAnsi"/>
          <w:color w:val="000000"/>
          <w:szCs w:val="22"/>
        </w:rPr>
        <w:t xml:space="preserve"> instrukcja obsługi do jednego </w:t>
      </w:r>
      <w:r w:rsidRPr="00D04BBF">
        <w:rPr>
          <w:rFonts w:asciiTheme="minorHAnsi" w:eastAsia="Arial" w:hAnsiTheme="minorHAnsi" w:cstheme="minorHAnsi"/>
          <w:color w:val="000000"/>
          <w:szCs w:val="22"/>
        </w:rPr>
        <w:t>urządzenia</w:t>
      </w:r>
      <w:r w:rsidR="009E5CA7">
        <w:rPr>
          <w:rFonts w:asciiTheme="minorHAnsi" w:eastAsia="Arial" w:hAnsiTheme="minorHAnsi" w:cstheme="minorHAnsi"/>
          <w:color w:val="000000"/>
          <w:szCs w:val="22"/>
        </w:rPr>
        <w:t>.</w:t>
      </w:r>
    </w:p>
    <w:p w:rsidR="00D04BBF" w:rsidRPr="00D04BBF" w:rsidRDefault="00D04BBF" w:rsidP="00D04BBF">
      <w:pPr>
        <w:autoSpaceDE w:val="0"/>
        <w:jc w:val="both"/>
        <w:rPr>
          <w:rFonts w:asciiTheme="minorHAnsi" w:hAnsiTheme="minorHAnsi" w:cstheme="minorHAnsi"/>
          <w:i/>
          <w:color w:val="000000"/>
          <w:szCs w:val="22"/>
        </w:rPr>
      </w:pPr>
      <w:r w:rsidRPr="00D04BBF">
        <w:rPr>
          <w:rFonts w:asciiTheme="minorHAnsi" w:hAnsiTheme="minorHAnsi" w:cstheme="minorHAnsi"/>
          <w:i/>
          <w:color w:val="000000"/>
          <w:szCs w:val="22"/>
        </w:rPr>
        <w:t>Wszystkie d</w:t>
      </w:r>
      <w:r w:rsidR="00E918E5">
        <w:rPr>
          <w:rFonts w:asciiTheme="minorHAnsi" w:hAnsiTheme="minorHAnsi" w:cstheme="minorHAnsi"/>
          <w:i/>
          <w:color w:val="000000"/>
          <w:szCs w:val="22"/>
        </w:rPr>
        <w:t xml:space="preserve">okumenty muszą być ważne przez okres na jaki zostanie zawarta umowa art. 10 ust. </w:t>
      </w:r>
      <w:r w:rsidRPr="00D04BBF">
        <w:rPr>
          <w:rFonts w:asciiTheme="minorHAnsi" w:hAnsiTheme="minorHAnsi" w:cstheme="minorHAnsi"/>
          <w:i/>
          <w:color w:val="000000"/>
          <w:szCs w:val="22"/>
        </w:rPr>
        <w:t xml:space="preserve">1 ustawy o wyrobach medycznych </w:t>
      </w:r>
      <w:r w:rsidRPr="00D04BBF">
        <w:rPr>
          <w:rFonts w:asciiTheme="minorHAnsi" w:hAnsiTheme="minorHAnsi" w:cstheme="minorHAnsi"/>
          <w:b/>
          <w:bCs/>
          <w:i/>
          <w:color w:val="000000"/>
          <w:szCs w:val="22"/>
        </w:rPr>
        <w:t>„ Zabrania się wprowadzania do obrotu</w:t>
      </w:r>
      <w:r w:rsidRPr="00D04BBF">
        <w:rPr>
          <w:rFonts w:asciiTheme="minorHAnsi" w:hAnsiTheme="minorHAnsi" w:cstheme="minorHAnsi"/>
          <w:i/>
          <w:color w:val="000000"/>
          <w:szCs w:val="22"/>
        </w:rPr>
        <w:t xml:space="preserve"> </w:t>
      </w:r>
      <w:r w:rsidRPr="00D04BBF">
        <w:rPr>
          <w:rFonts w:asciiTheme="minorHAnsi" w:hAnsiTheme="minorHAnsi" w:cstheme="minorHAnsi"/>
          <w:b/>
          <w:bCs/>
          <w:i/>
          <w:color w:val="000000"/>
          <w:szCs w:val="22"/>
        </w:rPr>
        <w:t xml:space="preserve">wyrobów, jeżeli dotyczące ich certyfikaty zgodności utraciły ważność, zostały wycofane lub zawieszone” </w:t>
      </w:r>
      <w:r w:rsidRPr="00D04BBF">
        <w:rPr>
          <w:rFonts w:asciiTheme="minorHAnsi" w:hAnsiTheme="minorHAnsi" w:cstheme="minorHAnsi"/>
          <w:i/>
          <w:color w:val="000000"/>
          <w:szCs w:val="22"/>
        </w:rPr>
        <w:t xml:space="preserve">oraz </w:t>
      </w:r>
      <w:r w:rsidR="00E918E5">
        <w:rPr>
          <w:rFonts w:asciiTheme="minorHAnsi" w:hAnsiTheme="minorHAnsi" w:cstheme="minorHAnsi"/>
          <w:b/>
          <w:bCs/>
          <w:i/>
          <w:color w:val="000000"/>
          <w:szCs w:val="22"/>
        </w:rPr>
        <w:t xml:space="preserve">art. 94 ust. </w:t>
      </w:r>
      <w:r w:rsidRPr="00D04BBF">
        <w:rPr>
          <w:rFonts w:asciiTheme="minorHAnsi" w:hAnsiTheme="minorHAnsi" w:cstheme="minorHAnsi"/>
          <w:b/>
          <w:bCs/>
          <w:i/>
          <w:color w:val="000000"/>
          <w:szCs w:val="22"/>
        </w:rPr>
        <w:t xml:space="preserve">1 </w:t>
      </w:r>
      <w:r w:rsidRPr="00D04BBF">
        <w:rPr>
          <w:rFonts w:asciiTheme="minorHAnsi" w:hAnsiTheme="minorHAnsi" w:cstheme="minorHAnsi"/>
          <w:i/>
          <w:color w:val="000000"/>
          <w:szCs w:val="22"/>
        </w:rPr>
        <w:t xml:space="preserve">ustawy o wyrobach medycznych </w:t>
      </w:r>
      <w:r w:rsidRPr="00D04BBF">
        <w:rPr>
          <w:rFonts w:asciiTheme="minorHAnsi" w:hAnsiTheme="minorHAnsi" w:cstheme="minorHAnsi"/>
          <w:b/>
          <w:bCs/>
          <w:i/>
          <w:color w:val="000000"/>
          <w:szCs w:val="22"/>
        </w:rPr>
        <w:t>„ Kto wprowadza do obrotu wyroby, których certyfikaty zgodności wydane przez jednostki notyfikowane utraciły ważność, zostały zawieszone lub wycofane, podlega grzywnie, karze ograniczenia wolności albo pozbawienia wolności do roku”</w:t>
      </w:r>
      <w:r w:rsidRPr="00D04BBF">
        <w:rPr>
          <w:rFonts w:asciiTheme="minorHAnsi" w:hAnsiTheme="minorHAnsi" w:cstheme="minorHAnsi"/>
          <w:i/>
          <w:color w:val="000000"/>
          <w:szCs w:val="22"/>
        </w:rPr>
        <w:t>. W przypadku kończącego się terminu ważności dokumentu Wykonawca ma obowiązek dostar</w:t>
      </w:r>
      <w:r w:rsidR="00E918E5">
        <w:rPr>
          <w:rFonts w:asciiTheme="minorHAnsi" w:hAnsiTheme="minorHAnsi" w:cstheme="minorHAnsi"/>
          <w:i/>
          <w:color w:val="000000"/>
          <w:szCs w:val="22"/>
        </w:rPr>
        <w:t>czyć wymagany aktualny dokument</w:t>
      </w:r>
      <w:r w:rsidRPr="00D04BBF">
        <w:rPr>
          <w:rFonts w:asciiTheme="minorHAnsi" w:hAnsiTheme="minorHAnsi" w:cstheme="minorHAnsi"/>
          <w:i/>
          <w:color w:val="000000"/>
          <w:szCs w:val="22"/>
        </w:rPr>
        <w:t xml:space="preserve"> </w:t>
      </w:r>
      <w:r w:rsidR="00E918E5">
        <w:rPr>
          <w:rFonts w:asciiTheme="minorHAnsi" w:hAnsiTheme="minorHAnsi" w:cstheme="minorHAnsi"/>
          <w:i/>
          <w:color w:val="000000"/>
          <w:szCs w:val="22"/>
        </w:rPr>
        <w:t>w </w:t>
      </w:r>
      <w:r w:rsidRPr="00D04BBF">
        <w:rPr>
          <w:rFonts w:asciiTheme="minorHAnsi" w:hAnsiTheme="minorHAnsi" w:cstheme="minorHAnsi"/>
          <w:i/>
          <w:color w:val="000000"/>
          <w:szCs w:val="22"/>
        </w:rPr>
        <w:t>następnym dniu po dniu utraty terminu ważności dokumentu. W przypadku gdy dokument traci ważność podczas trwania umowy Wykonawca musi załączyć do aktualnego dokumentu oświadczenie, że dostarczy przedłużenie dokume</w:t>
      </w:r>
      <w:r w:rsidR="00E918E5">
        <w:rPr>
          <w:rFonts w:asciiTheme="minorHAnsi" w:hAnsiTheme="minorHAnsi" w:cstheme="minorHAnsi"/>
          <w:i/>
          <w:color w:val="000000"/>
          <w:szCs w:val="22"/>
        </w:rPr>
        <w:t>ntu do siedziby Zamawiającego.</w:t>
      </w:r>
    </w:p>
    <w:p w:rsidR="00BB68E8" w:rsidRPr="00BB68E8" w:rsidRDefault="00D04BBF" w:rsidP="00E50DCC">
      <w:pPr>
        <w:autoSpaceDE w:val="0"/>
        <w:jc w:val="both"/>
        <w:rPr>
          <w:rFonts w:asciiTheme="minorHAnsi" w:hAnsiTheme="minorHAnsi" w:cstheme="minorHAnsi"/>
          <w:i/>
          <w:color w:val="000000"/>
          <w:szCs w:val="22"/>
        </w:rPr>
      </w:pPr>
      <w:r w:rsidRPr="00D04BBF">
        <w:rPr>
          <w:rFonts w:asciiTheme="minorHAnsi" w:hAnsiTheme="minorHAnsi" w:cstheme="minorHAnsi"/>
          <w:i/>
          <w:color w:val="000000"/>
          <w:szCs w:val="22"/>
        </w:rPr>
        <w:t xml:space="preserve">W przypadku gdy dokument traci ważność przed podpisaniem umowy Wykonawca wraz </w:t>
      </w:r>
      <w:r w:rsidR="00E918E5">
        <w:rPr>
          <w:rFonts w:asciiTheme="minorHAnsi" w:hAnsiTheme="minorHAnsi" w:cstheme="minorHAnsi"/>
          <w:i/>
          <w:color w:val="000000"/>
          <w:szCs w:val="22"/>
        </w:rPr>
        <w:t>z </w:t>
      </w:r>
      <w:r w:rsidRPr="00D04BBF">
        <w:rPr>
          <w:rFonts w:asciiTheme="minorHAnsi" w:hAnsiTheme="minorHAnsi" w:cstheme="minorHAnsi"/>
          <w:i/>
          <w:color w:val="000000"/>
          <w:szCs w:val="22"/>
        </w:rPr>
        <w:t>egzemplarzem podpisanej umowy dostarczy Zamawiającemu aktualny dokument.</w:t>
      </w:r>
    </w:p>
    <w:p w:rsidR="009E5CA7" w:rsidRPr="008E034E" w:rsidRDefault="009E5CA7" w:rsidP="00485789">
      <w:pPr>
        <w:pStyle w:val="Akapitzlist"/>
        <w:numPr>
          <w:ilvl w:val="0"/>
          <w:numId w:val="12"/>
        </w:numPr>
        <w:pBdr>
          <w:top w:val="single" w:sz="4" w:space="1" w:color="auto"/>
          <w:left w:val="single" w:sz="4" w:space="4" w:color="auto"/>
          <w:bottom w:val="single" w:sz="4" w:space="1" w:color="auto"/>
          <w:right w:val="single" w:sz="4" w:space="4" w:color="auto"/>
        </w:pBdr>
        <w:suppressAutoHyphens/>
        <w:autoSpaceDE w:val="0"/>
        <w:autoSpaceDN w:val="0"/>
        <w:adjustRightInd w:val="0"/>
        <w:spacing w:after="120"/>
        <w:ind w:left="284" w:right="11" w:hanging="284"/>
        <w:jc w:val="both"/>
        <w:rPr>
          <w:rFonts w:asciiTheme="minorHAnsi" w:hAnsiTheme="minorHAnsi" w:cstheme="minorHAnsi"/>
          <w:u w:val="single"/>
        </w:rPr>
      </w:pPr>
      <w:r>
        <w:rPr>
          <w:rFonts w:asciiTheme="minorHAnsi" w:hAnsiTheme="minorHAnsi" w:cstheme="minorHAnsi"/>
          <w:b/>
          <w:szCs w:val="20"/>
          <w:u w:val="single"/>
        </w:rPr>
        <w:t>Opis sposobu przygotowania oferty</w:t>
      </w:r>
    </w:p>
    <w:p w:rsidR="00C93345" w:rsidRPr="00C93345" w:rsidRDefault="00C93345" w:rsidP="00485789">
      <w:pPr>
        <w:numPr>
          <w:ilvl w:val="0"/>
          <w:numId w:val="20"/>
        </w:numPr>
        <w:shd w:val="clear" w:color="auto" w:fill="FFFFFF"/>
        <w:tabs>
          <w:tab w:val="left" w:pos="0"/>
        </w:tabs>
        <w:suppressAutoHyphens/>
        <w:autoSpaceDE w:val="0"/>
        <w:ind w:left="284" w:hanging="284"/>
        <w:jc w:val="both"/>
        <w:rPr>
          <w:rFonts w:asciiTheme="minorHAnsi" w:eastAsia="Batang" w:hAnsiTheme="minorHAnsi" w:cstheme="minorHAnsi"/>
          <w:b/>
          <w:color w:val="000000"/>
          <w:szCs w:val="22"/>
        </w:rPr>
      </w:pPr>
      <w:r w:rsidRPr="00C93345">
        <w:rPr>
          <w:rFonts w:asciiTheme="minorHAnsi" w:eastAsia="Batang" w:hAnsiTheme="minorHAnsi" w:cstheme="minorHAnsi"/>
          <w:b/>
          <w:bCs/>
          <w:color w:val="000000"/>
          <w:szCs w:val="22"/>
        </w:rPr>
        <w:t>Wymagania podstawowe</w:t>
      </w:r>
    </w:p>
    <w:p w:rsidR="00C93345" w:rsidRPr="00C93345" w:rsidRDefault="00C93345" w:rsidP="00485789">
      <w:pPr>
        <w:numPr>
          <w:ilvl w:val="0"/>
          <w:numId w:val="22"/>
        </w:numPr>
        <w:shd w:val="clear" w:color="auto" w:fill="FFFFFF"/>
        <w:tabs>
          <w:tab w:val="clear" w:pos="0"/>
          <w:tab w:val="left" w:pos="426"/>
        </w:tabs>
        <w:suppressAutoHyphens/>
        <w:autoSpaceDE w:val="0"/>
        <w:ind w:left="426" w:hanging="284"/>
        <w:jc w:val="both"/>
        <w:rPr>
          <w:rFonts w:asciiTheme="minorHAnsi" w:eastAsia="Batang" w:hAnsiTheme="minorHAnsi" w:cstheme="minorHAnsi"/>
          <w:color w:val="000000"/>
          <w:szCs w:val="22"/>
        </w:rPr>
      </w:pPr>
      <w:r w:rsidRPr="00C93345">
        <w:rPr>
          <w:rFonts w:asciiTheme="minorHAnsi" w:eastAsia="Batang" w:hAnsiTheme="minorHAnsi" w:cstheme="minorHAnsi"/>
          <w:color w:val="000000"/>
          <w:szCs w:val="22"/>
        </w:rPr>
        <w:t>Wykonawca ma praw</w:t>
      </w:r>
      <w:r w:rsidR="0038062B">
        <w:rPr>
          <w:rFonts w:asciiTheme="minorHAnsi" w:eastAsia="Batang" w:hAnsiTheme="minorHAnsi" w:cstheme="minorHAnsi"/>
          <w:color w:val="000000"/>
          <w:szCs w:val="22"/>
        </w:rPr>
        <w:t>o złożyć tylko jedną ofertę, złożenie większej liczby ofert spowoduje odrzucenie wszystkich ofert złożonych przez tego Wykonawcę</w:t>
      </w:r>
      <w:r w:rsidR="00AC5620">
        <w:rPr>
          <w:rFonts w:asciiTheme="minorHAnsi" w:eastAsia="Batang" w:hAnsiTheme="minorHAnsi" w:cstheme="minorHAnsi"/>
          <w:color w:val="000000"/>
          <w:szCs w:val="22"/>
        </w:rPr>
        <w:t>;</w:t>
      </w:r>
    </w:p>
    <w:p w:rsidR="00C93345" w:rsidRPr="00C93345" w:rsidRDefault="00C93345" w:rsidP="00485789">
      <w:pPr>
        <w:numPr>
          <w:ilvl w:val="0"/>
          <w:numId w:val="22"/>
        </w:numPr>
        <w:shd w:val="clear" w:color="auto" w:fill="FFFFFF"/>
        <w:tabs>
          <w:tab w:val="clear" w:pos="0"/>
          <w:tab w:val="left" w:pos="426"/>
        </w:tabs>
        <w:suppressAutoHyphens/>
        <w:autoSpaceDE w:val="0"/>
        <w:ind w:left="426" w:hanging="284"/>
        <w:jc w:val="both"/>
        <w:rPr>
          <w:rFonts w:asciiTheme="minorHAnsi" w:eastAsia="Batang" w:hAnsiTheme="minorHAnsi" w:cstheme="minorHAnsi"/>
          <w:color w:val="000000"/>
          <w:szCs w:val="22"/>
        </w:rPr>
      </w:pPr>
      <w:r w:rsidRPr="00C93345">
        <w:rPr>
          <w:rFonts w:asciiTheme="minorHAnsi" w:eastAsia="Batang" w:hAnsiTheme="minorHAnsi" w:cstheme="minorHAnsi"/>
          <w:color w:val="000000"/>
          <w:szCs w:val="22"/>
        </w:rPr>
        <w:t>Treść złożonej oferty musi odpowiadać treści SIWZ;</w:t>
      </w:r>
    </w:p>
    <w:p w:rsidR="00C93345" w:rsidRPr="00C93345" w:rsidRDefault="00C93345" w:rsidP="00485789">
      <w:pPr>
        <w:numPr>
          <w:ilvl w:val="0"/>
          <w:numId w:val="22"/>
        </w:numPr>
        <w:shd w:val="clear" w:color="auto" w:fill="FFFFFF"/>
        <w:tabs>
          <w:tab w:val="clear" w:pos="0"/>
          <w:tab w:val="left" w:pos="426"/>
        </w:tabs>
        <w:suppressAutoHyphens/>
        <w:autoSpaceDE w:val="0"/>
        <w:ind w:left="426" w:hanging="284"/>
        <w:jc w:val="both"/>
        <w:rPr>
          <w:rFonts w:asciiTheme="minorHAnsi" w:eastAsia="Batang" w:hAnsiTheme="minorHAnsi" w:cstheme="minorHAnsi"/>
          <w:color w:val="000000"/>
          <w:szCs w:val="22"/>
        </w:rPr>
      </w:pPr>
      <w:r w:rsidRPr="00C93345">
        <w:rPr>
          <w:rFonts w:asciiTheme="minorHAnsi" w:eastAsia="Batang" w:hAnsiTheme="minorHAnsi" w:cstheme="minorHAnsi"/>
          <w:color w:val="000000"/>
          <w:szCs w:val="22"/>
        </w:rPr>
        <w:t>Oferta winna być podpisana przez osoby umocowane</w:t>
      </w:r>
      <w:r>
        <w:rPr>
          <w:rFonts w:asciiTheme="minorHAnsi" w:eastAsia="Batang" w:hAnsiTheme="minorHAnsi" w:cstheme="minorHAnsi"/>
          <w:color w:val="000000"/>
          <w:szCs w:val="22"/>
        </w:rPr>
        <w:t xml:space="preserve"> do składania oświadczeń woli i </w:t>
      </w:r>
      <w:r w:rsidRPr="00C93345">
        <w:rPr>
          <w:rFonts w:asciiTheme="minorHAnsi" w:eastAsia="Batang" w:hAnsiTheme="minorHAnsi" w:cstheme="minorHAnsi"/>
          <w:color w:val="000000"/>
          <w:szCs w:val="22"/>
        </w:rPr>
        <w:t>zaciągania zobowiązań w imieniu Wykonawcy;</w:t>
      </w:r>
    </w:p>
    <w:p w:rsidR="00C93345" w:rsidRPr="00C93345" w:rsidRDefault="00C93345" w:rsidP="00485789">
      <w:pPr>
        <w:numPr>
          <w:ilvl w:val="0"/>
          <w:numId w:val="22"/>
        </w:numPr>
        <w:shd w:val="clear" w:color="auto" w:fill="FFFFFF"/>
        <w:tabs>
          <w:tab w:val="clear" w:pos="0"/>
          <w:tab w:val="left" w:pos="426"/>
        </w:tabs>
        <w:suppressAutoHyphens/>
        <w:autoSpaceDE w:val="0"/>
        <w:ind w:left="426" w:hanging="284"/>
        <w:jc w:val="both"/>
        <w:rPr>
          <w:rFonts w:asciiTheme="minorHAnsi" w:eastAsia="Batang" w:hAnsiTheme="minorHAnsi" w:cstheme="minorHAnsi"/>
          <w:color w:val="000000"/>
          <w:szCs w:val="22"/>
        </w:rPr>
      </w:pPr>
      <w:r w:rsidRPr="00C93345">
        <w:rPr>
          <w:rFonts w:asciiTheme="minorHAnsi" w:eastAsia="Batang" w:hAnsiTheme="minorHAnsi" w:cstheme="minorHAnsi"/>
          <w:color w:val="000000"/>
          <w:szCs w:val="22"/>
        </w:rPr>
        <w:t>W przypadku podpisywania oferty i składających się na nią dokumentów i oświadczeń przez osob(ę)y niewymienion(ą)e w dokumencie rejestracyjnym (ewidencyjnym) Wykonawcy, należy do oferty dołączyć stosowne pełnomocnictwo</w:t>
      </w:r>
      <w:r w:rsidRPr="00C93345">
        <w:rPr>
          <w:rFonts w:asciiTheme="minorHAnsi" w:eastAsia="Batang" w:hAnsiTheme="minorHAnsi" w:cstheme="minorHAnsi"/>
          <w:i/>
          <w:iCs/>
          <w:color w:val="000000"/>
          <w:szCs w:val="22"/>
        </w:rPr>
        <w:t xml:space="preserve">. </w:t>
      </w:r>
      <w:r w:rsidRPr="00C93345">
        <w:rPr>
          <w:rFonts w:asciiTheme="minorHAnsi" w:eastAsia="Batang" w:hAnsiTheme="minorHAnsi" w:cstheme="minorHAnsi"/>
          <w:color w:val="000000"/>
          <w:szCs w:val="22"/>
        </w:rPr>
        <w:t>Pełnomocnictwo musi być przedstawione w formie oryginału lub notarial</w:t>
      </w:r>
      <w:r w:rsidR="00F56638">
        <w:rPr>
          <w:rFonts w:asciiTheme="minorHAnsi" w:eastAsia="Batang" w:hAnsiTheme="minorHAnsi" w:cstheme="minorHAnsi"/>
          <w:color w:val="000000"/>
          <w:szCs w:val="22"/>
        </w:rPr>
        <w:t>nie poświadczonej za zgodność z </w:t>
      </w:r>
      <w:r w:rsidRPr="00C93345">
        <w:rPr>
          <w:rFonts w:asciiTheme="minorHAnsi" w:eastAsia="Batang" w:hAnsiTheme="minorHAnsi" w:cstheme="minorHAnsi"/>
          <w:color w:val="000000"/>
          <w:szCs w:val="22"/>
        </w:rPr>
        <w:t>oryginałem kopii;</w:t>
      </w:r>
    </w:p>
    <w:p w:rsidR="00C93345" w:rsidRPr="00C93345" w:rsidRDefault="00C93345" w:rsidP="00485789">
      <w:pPr>
        <w:numPr>
          <w:ilvl w:val="0"/>
          <w:numId w:val="22"/>
        </w:numPr>
        <w:shd w:val="clear" w:color="auto" w:fill="FFFFFF"/>
        <w:tabs>
          <w:tab w:val="clear" w:pos="0"/>
          <w:tab w:val="left" w:pos="426"/>
        </w:tabs>
        <w:suppressAutoHyphens/>
        <w:autoSpaceDE w:val="0"/>
        <w:ind w:left="426" w:hanging="284"/>
        <w:jc w:val="both"/>
        <w:rPr>
          <w:rFonts w:asciiTheme="minorHAnsi" w:eastAsia="Batang" w:hAnsiTheme="minorHAnsi" w:cstheme="minorHAnsi"/>
          <w:bCs/>
          <w:color w:val="000000"/>
          <w:szCs w:val="22"/>
        </w:rPr>
      </w:pPr>
      <w:r w:rsidRPr="00C93345">
        <w:rPr>
          <w:rFonts w:asciiTheme="minorHAnsi" w:eastAsia="Batang" w:hAnsiTheme="minorHAnsi" w:cstheme="minorHAnsi"/>
          <w:color w:val="000000"/>
          <w:szCs w:val="22"/>
        </w:rPr>
        <w:t>Wykonawcy ponoszą wszelkie koszty związane z przygotowaniem i złożeniem oferty.</w:t>
      </w:r>
    </w:p>
    <w:p w:rsidR="00C93345" w:rsidRPr="00C93345" w:rsidRDefault="00C93345" w:rsidP="00485789">
      <w:pPr>
        <w:numPr>
          <w:ilvl w:val="0"/>
          <w:numId w:val="20"/>
        </w:numPr>
        <w:shd w:val="clear" w:color="auto" w:fill="FFFFFF"/>
        <w:tabs>
          <w:tab w:val="left" w:pos="0"/>
        </w:tabs>
        <w:suppressAutoHyphens/>
        <w:autoSpaceDE w:val="0"/>
        <w:ind w:left="284" w:hanging="284"/>
        <w:jc w:val="both"/>
        <w:rPr>
          <w:rFonts w:asciiTheme="minorHAnsi" w:eastAsia="Batang" w:hAnsiTheme="minorHAnsi" w:cstheme="minorHAnsi"/>
          <w:b/>
          <w:color w:val="000000"/>
          <w:szCs w:val="22"/>
        </w:rPr>
      </w:pPr>
      <w:r w:rsidRPr="00C93345">
        <w:rPr>
          <w:rFonts w:asciiTheme="minorHAnsi" w:eastAsia="Batang" w:hAnsiTheme="minorHAnsi" w:cstheme="minorHAnsi"/>
          <w:b/>
          <w:bCs/>
          <w:color w:val="000000"/>
          <w:szCs w:val="22"/>
        </w:rPr>
        <w:t>Forma oferty</w:t>
      </w:r>
    </w:p>
    <w:p w:rsidR="00C93345" w:rsidRPr="00C93345" w:rsidRDefault="00C93345" w:rsidP="00485789">
      <w:pPr>
        <w:numPr>
          <w:ilvl w:val="0"/>
          <w:numId w:val="21"/>
        </w:numPr>
        <w:shd w:val="clear" w:color="auto" w:fill="FFFFFF"/>
        <w:tabs>
          <w:tab w:val="clear" w:pos="0"/>
          <w:tab w:val="left" w:pos="426"/>
        </w:tabs>
        <w:suppressAutoHyphens/>
        <w:autoSpaceDE w:val="0"/>
        <w:ind w:left="426" w:hanging="284"/>
        <w:jc w:val="both"/>
        <w:rPr>
          <w:rFonts w:asciiTheme="minorHAnsi" w:hAnsiTheme="minorHAnsi" w:cstheme="minorHAnsi"/>
          <w:szCs w:val="22"/>
        </w:rPr>
      </w:pPr>
      <w:r w:rsidRPr="00C93345">
        <w:rPr>
          <w:rFonts w:asciiTheme="minorHAnsi" w:eastAsia="Batang" w:hAnsiTheme="minorHAnsi" w:cstheme="minorHAnsi"/>
          <w:color w:val="000000"/>
          <w:szCs w:val="22"/>
        </w:rPr>
        <w:t>Oferta musi być napisana w języku polskim i mieć formę pisemną.</w:t>
      </w:r>
    </w:p>
    <w:p w:rsidR="00E036B8" w:rsidRPr="00AC5620" w:rsidRDefault="00C93345" w:rsidP="00485789">
      <w:pPr>
        <w:pStyle w:val="WW-Tekstpodstawowywcity2"/>
        <w:widowControl/>
        <w:numPr>
          <w:ilvl w:val="0"/>
          <w:numId w:val="21"/>
        </w:numPr>
        <w:tabs>
          <w:tab w:val="clear" w:pos="0"/>
          <w:tab w:val="clear" w:pos="375"/>
          <w:tab w:val="left" w:pos="426"/>
        </w:tabs>
        <w:suppressAutoHyphens w:val="0"/>
        <w:ind w:left="426" w:hanging="284"/>
        <w:rPr>
          <w:rFonts w:asciiTheme="minorHAnsi" w:hAnsiTheme="minorHAnsi" w:cstheme="minorHAnsi"/>
          <w:sz w:val="24"/>
          <w:szCs w:val="22"/>
        </w:rPr>
      </w:pPr>
      <w:r w:rsidRPr="00C93345">
        <w:rPr>
          <w:rFonts w:asciiTheme="minorHAnsi" w:hAnsiTheme="minorHAnsi" w:cstheme="minorHAnsi"/>
          <w:sz w:val="24"/>
          <w:szCs w:val="22"/>
        </w:rPr>
        <w:t xml:space="preserve">Ofertę wraz ze wszystkimi wymaganymi dokumentami należy umieścić w </w:t>
      </w:r>
      <w:r w:rsidR="00486D3A">
        <w:rPr>
          <w:rFonts w:asciiTheme="minorHAnsi" w:hAnsiTheme="minorHAnsi" w:cstheme="minorHAnsi"/>
          <w:sz w:val="24"/>
          <w:szCs w:val="22"/>
        </w:rPr>
        <w:t>nieprzejrzystej</w:t>
      </w:r>
      <w:r w:rsidR="00DB65E2">
        <w:rPr>
          <w:rFonts w:asciiTheme="minorHAnsi" w:hAnsiTheme="minorHAnsi" w:cstheme="minorHAnsi"/>
          <w:sz w:val="24"/>
          <w:szCs w:val="22"/>
        </w:rPr>
        <w:t>, zamkniętej kopercie lub opakowaniu. Koperta powinna być opieczętowana pieczęcią firmową, zawierać nazwę i adres Wykonawcy oraz nazwę i</w:t>
      </w:r>
      <w:r w:rsidR="001F190F">
        <w:rPr>
          <w:rFonts w:asciiTheme="minorHAnsi" w:hAnsiTheme="minorHAnsi" w:cstheme="minorHAnsi"/>
          <w:sz w:val="24"/>
          <w:szCs w:val="22"/>
        </w:rPr>
        <w:t xml:space="preserve"> adres Zamawiającego.</w:t>
      </w:r>
      <w:r w:rsidR="00B64F7C">
        <w:rPr>
          <w:rFonts w:asciiTheme="minorHAnsi" w:hAnsiTheme="minorHAnsi" w:cstheme="minorHAnsi"/>
          <w:sz w:val="24"/>
          <w:szCs w:val="22"/>
        </w:rPr>
        <w:t xml:space="preserve"> Oferty nadsyłane pocztą powinny zawierać informację na kopercie: </w:t>
      </w:r>
      <w:r w:rsidR="00B64F7C" w:rsidRPr="00B64F7C">
        <w:rPr>
          <w:rFonts w:asciiTheme="minorHAnsi" w:hAnsiTheme="minorHAnsi" w:cstheme="minorHAnsi"/>
          <w:b/>
          <w:sz w:val="24"/>
          <w:szCs w:val="22"/>
        </w:rPr>
        <w:t>nie otwierać przed</w:t>
      </w:r>
      <w:r w:rsidR="00B64F7C">
        <w:rPr>
          <w:rFonts w:asciiTheme="minorHAnsi" w:hAnsiTheme="minorHAnsi" w:cstheme="minorHAnsi"/>
          <w:sz w:val="24"/>
          <w:szCs w:val="22"/>
        </w:rPr>
        <w:t xml:space="preserve"> (data i</w:t>
      </w:r>
      <w:r w:rsidR="004B471E">
        <w:rPr>
          <w:rFonts w:asciiTheme="minorHAnsi" w:hAnsiTheme="minorHAnsi" w:cstheme="minorHAnsi"/>
          <w:sz w:val="24"/>
          <w:szCs w:val="22"/>
        </w:rPr>
        <w:t> </w:t>
      </w:r>
      <w:r w:rsidR="00B64F7C">
        <w:rPr>
          <w:rFonts w:asciiTheme="minorHAnsi" w:hAnsiTheme="minorHAnsi" w:cstheme="minorHAnsi"/>
          <w:sz w:val="24"/>
          <w:szCs w:val="22"/>
        </w:rPr>
        <w:t>godzina otwarcia ofert)</w:t>
      </w:r>
    </w:p>
    <w:p w:rsidR="00C93345" w:rsidRDefault="001F190F" w:rsidP="00C93345">
      <w:pPr>
        <w:pBdr>
          <w:top w:val="single" w:sz="4" w:space="0" w:color="000000"/>
          <w:left w:val="single" w:sz="4" w:space="0" w:color="000000"/>
          <w:bottom w:val="none" w:sz="0" w:space="0" w:color="000000"/>
          <w:right w:val="single" w:sz="4" w:space="0" w:color="000000"/>
        </w:pBdr>
        <w:tabs>
          <w:tab w:val="left" w:pos="426"/>
          <w:tab w:val="left" w:pos="3118"/>
        </w:tabs>
        <w:ind w:left="426"/>
        <w:jc w:val="center"/>
        <w:rPr>
          <w:rFonts w:asciiTheme="minorHAnsi" w:hAnsiTheme="minorHAnsi" w:cstheme="minorHAnsi"/>
          <w:szCs w:val="22"/>
        </w:rPr>
      </w:pPr>
      <w:r>
        <w:rPr>
          <w:rFonts w:asciiTheme="minorHAnsi" w:hAnsiTheme="minorHAnsi" w:cstheme="minorHAnsi"/>
          <w:szCs w:val="22"/>
        </w:rPr>
        <w:t>Oferta do postępowania nr:</w:t>
      </w:r>
    </w:p>
    <w:p w:rsidR="00C93345" w:rsidRPr="00C93345" w:rsidRDefault="00C93345" w:rsidP="00C93345">
      <w:pPr>
        <w:pBdr>
          <w:top w:val="single" w:sz="4" w:space="0" w:color="000000"/>
          <w:left w:val="single" w:sz="4" w:space="0" w:color="000000"/>
          <w:bottom w:val="none" w:sz="0" w:space="0" w:color="000000"/>
          <w:right w:val="single" w:sz="4" w:space="0" w:color="000000"/>
        </w:pBdr>
        <w:tabs>
          <w:tab w:val="left" w:pos="426"/>
          <w:tab w:val="left" w:pos="3118"/>
        </w:tabs>
        <w:ind w:left="426"/>
        <w:jc w:val="center"/>
        <w:rPr>
          <w:rFonts w:asciiTheme="minorHAnsi" w:hAnsiTheme="minorHAnsi" w:cstheme="minorHAnsi"/>
          <w:b/>
          <w:szCs w:val="22"/>
        </w:rPr>
      </w:pPr>
      <w:r>
        <w:rPr>
          <w:rFonts w:asciiTheme="minorHAnsi" w:hAnsiTheme="minorHAnsi" w:cstheme="minorHAnsi"/>
          <w:b/>
          <w:szCs w:val="22"/>
        </w:rPr>
        <w:lastRenderedPageBreak/>
        <w:t xml:space="preserve">Zakup sprzętu i wyposażenia do oddziału chorób </w:t>
      </w:r>
      <w:r w:rsidR="002D6310">
        <w:rPr>
          <w:rFonts w:asciiTheme="minorHAnsi" w:hAnsiTheme="minorHAnsi" w:cstheme="minorHAnsi"/>
          <w:b/>
          <w:szCs w:val="22"/>
        </w:rPr>
        <w:t>wewnętrznych Prudnickiego Centrum Medycznego S.A. w Prudniku</w:t>
      </w:r>
    </w:p>
    <w:p w:rsidR="00C93345" w:rsidRPr="00C93345" w:rsidRDefault="00A068AD" w:rsidP="00C93345">
      <w:pPr>
        <w:pBdr>
          <w:top w:val="none" w:sz="0" w:space="0" w:color="000000"/>
          <w:left w:val="single" w:sz="4" w:space="0" w:color="000000"/>
          <w:bottom w:val="single" w:sz="4" w:space="1" w:color="000000"/>
          <w:right w:val="single" w:sz="4" w:space="0" w:color="000000"/>
        </w:pBdr>
        <w:tabs>
          <w:tab w:val="left" w:pos="426"/>
          <w:tab w:val="left" w:pos="1276"/>
        </w:tabs>
        <w:ind w:left="426"/>
        <w:jc w:val="center"/>
        <w:rPr>
          <w:rFonts w:asciiTheme="minorHAnsi" w:hAnsiTheme="minorHAnsi" w:cstheme="minorHAnsi"/>
          <w:b/>
          <w:szCs w:val="22"/>
        </w:rPr>
      </w:pPr>
      <w:r>
        <w:rPr>
          <w:rFonts w:asciiTheme="minorHAnsi" w:hAnsiTheme="minorHAnsi" w:cstheme="minorHAnsi"/>
          <w:b/>
          <w:szCs w:val="22"/>
        </w:rPr>
        <w:t>(</w:t>
      </w:r>
      <w:r w:rsidR="00C93345" w:rsidRPr="00C93345">
        <w:rPr>
          <w:rFonts w:asciiTheme="minorHAnsi" w:hAnsiTheme="minorHAnsi" w:cstheme="minorHAnsi"/>
          <w:b/>
          <w:szCs w:val="22"/>
        </w:rPr>
        <w:t>C</w:t>
      </w:r>
      <w:r>
        <w:rPr>
          <w:rFonts w:asciiTheme="minorHAnsi" w:hAnsiTheme="minorHAnsi" w:cstheme="minorHAnsi"/>
          <w:b/>
          <w:szCs w:val="22"/>
        </w:rPr>
        <w:t>zęść/części nr ……….)</w:t>
      </w:r>
    </w:p>
    <w:p w:rsidR="00C93345" w:rsidRPr="00486D3A" w:rsidRDefault="00C93345" w:rsidP="00485789">
      <w:pPr>
        <w:numPr>
          <w:ilvl w:val="0"/>
          <w:numId w:val="21"/>
        </w:numPr>
        <w:tabs>
          <w:tab w:val="clear" w:pos="0"/>
          <w:tab w:val="left" w:pos="426"/>
        </w:tabs>
        <w:suppressAutoHyphens/>
        <w:ind w:left="426" w:hanging="284"/>
        <w:jc w:val="both"/>
        <w:rPr>
          <w:rFonts w:asciiTheme="minorHAnsi" w:eastAsia="Batang" w:hAnsiTheme="minorHAnsi" w:cstheme="minorHAnsi"/>
          <w:color w:val="000000"/>
          <w:szCs w:val="22"/>
        </w:rPr>
      </w:pPr>
      <w:r w:rsidRPr="00C93345">
        <w:rPr>
          <w:rFonts w:asciiTheme="minorHAnsi" w:hAnsiTheme="minorHAnsi" w:cstheme="minorHAnsi"/>
          <w:szCs w:val="22"/>
        </w:rPr>
        <w:t>Jeżeli oferta zostanie złożona w inny sposób niż wyżej opisany lub zostanie inaczej opisana, Zamawiający nie bierze odpowiedzialności za nieprawidłowe skierowanie czy przedwczesne lub przypadkowe otwarcie oferty.</w:t>
      </w:r>
    </w:p>
    <w:p w:rsidR="00486D3A" w:rsidRPr="00486D3A" w:rsidRDefault="00486D3A" w:rsidP="00485789">
      <w:pPr>
        <w:numPr>
          <w:ilvl w:val="0"/>
          <w:numId w:val="21"/>
        </w:numPr>
        <w:ind w:left="426" w:right="-97" w:hanging="284"/>
        <w:jc w:val="both"/>
        <w:rPr>
          <w:rFonts w:asciiTheme="minorHAnsi" w:hAnsiTheme="minorHAnsi" w:cstheme="minorHAnsi"/>
        </w:rPr>
      </w:pPr>
      <w:r w:rsidRPr="00C44C9B">
        <w:rPr>
          <w:rFonts w:asciiTheme="minorHAnsi" w:hAnsiTheme="minorHAnsi" w:cstheme="minorHAnsi"/>
        </w:rPr>
        <w:t xml:space="preserve">Nie ujawnia się informacji stanowiących tajemnicę przedsiębiorstwa w rozumieniu </w:t>
      </w:r>
      <w:hyperlink r:id="rId10" w:anchor="hiperlinkDocsList.rpc?hiperlink=type=merytoryczny:nro=Powszechny.1239114:part=a8u3:nr=1&amp;full=1" w:tgtFrame="_parent" w:history="1">
        <w:r w:rsidRPr="00C44C9B">
          <w:rPr>
            <w:rStyle w:val="Hipercze"/>
            <w:rFonts w:asciiTheme="minorHAnsi" w:hAnsiTheme="minorHAnsi" w:cstheme="minorHAnsi"/>
            <w:color w:val="000000" w:themeColor="text1"/>
          </w:rPr>
          <w:t>przepisów</w:t>
        </w:r>
      </w:hyperlink>
      <w:r>
        <w:rPr>
          <w:rFonts w:asciiTheme="minorHAnsi" w:hAnsiTheme="minorHAnsi" w:cstheme="minorHAnsi"/>
        </w:rPr>
        <w:t xml:space="preserve"> o </w:t>
      </w:r>
      <w:r w:rsidRPr="00C44C9B">
        <w:rPr>
          <w:rFonts w:asciiTheme="minorHAnsi" w:hAnsiTheme="minorHAnsi" w:cstheme="minorHAnsi"/>
        </w:rPr>
        <w:t xml:space="preserve">zwalczaniu nieuczciwej konkurencji, jeżeli Wykonawca, nie później niż w terminie składania ofert, zastrzegł, że nie mogą być one udostępniane oraz wykazał, iż zastrzeżone informacje stanowią tajemnicę przedsiębiorstwa. </w:t>
      </w:r>
      <w:r w:rsidRPr="00C44C9B">
        <w:rPr>
          <w:rFonts w:asciiTheme="minorHAnsi" w:hAnsiTheme="minorHAnsi" w:cstheme="minorHAnsi"/>
          <w:iCs/>
        </w:rPr>
        <w:t>Wykonawca nie może zastrzec informacji podawanych podczas otwarcia ofert, o których mowa w art. 86 ust. 4 Pzp. Dokumenty zawierające zastrzeżone infor</w:t>
      </w:r>
      <w:r w:rsidR="004B471E">
        <w:rPr>
          <w:rFonts w:asciiTheme="minorHAnsi" w:hAnsiTheme="minorHAnsi" w:cstheme="minorHAnsi"/>
          <w:iCs/>
        </w:rPr>
        <w:t>macje należy spiąć oddzielnie z </w:t>
      </w:r>
      <w:r w:rsidRPr="00C44C9B">
        <w:rPr>
          <w:rFonts w:asciiTheme="minorHAnsi" w:hAnsiTheme="minorHAnsi" w:cstheme="minorHAnsi"/>
          <w:iCs/>
        </w:rPr>
        <w:t xml:space="preserve">zaznaczeniem: „Dokumenty objęte </w:t>
      </w:r>
      <w:r>
        <w:rPr>
          <w:rFonts w:asciiTheme="minorHAnsi" w:hAnsiTheme="minorHAnsi" w:cstheme="minorHAnsi"/>
          <w:iCs/>
        </w:rPr>
        <w:t xml:space="preserve">tajemnicą przedsiębiorstwa” – w </w:t>
      </w:r>
      <w:r w:rsidRPr="00C44C9B">
        <w:rPr>
          <w:rFonts w:asciiTheme="minorHAnsi" w:hAnsiTheme="minorHAnsi" w:cstheme="minorHAnsi"/>
          <w:iCs/>
        </w:rPr>
        <w:t>przeciwnym wypadku cała oferta traktowana będzie jako jawna.</w:t>
      </w:r>
    </w:p>
    <w:p w:rsidR="00C93345" w:rsidRPr="00C93345" w:rsidRDefault="00C93345" w:rsidP="00485789">
      <w:pPr>
        <w:numPr>
          <w:ilvl w:val="0"/>
          <w:numId w:val="21"/>
        </w:numPr>
        <w:shd w:val="clear" w:color="auto" w:fill="FFFFFF"/>
        <w:tabs>
          <w:tab w:val="clear" w:pos="0"/>
          <w:tab w:val="left" w:pos="426"/>
        </w:tabs>
        <w:suppressAutoHyphens/>
        <w:autoSpaceDE w:val="0"/>
        <w:ind w:left="426" w:hanging="284"/>
        <w:jc w:val="both"/>
        <w:rPr>
          <w:rFonts w:asciiTheme="minorHAnsi" w:eastAsia="Batang" w:hAnsiTheme="minorHAnsi" w:cstheme="minorHAnsi"/>
          <w:color w:val="000000"/>
          <w:szCs w:val="22"/>
        </w:rPr>
      </w:pPr>
      <w:r w:rsidRPr="00C93345">
        <w:rPr>
          <w:rFonts w:asciiTheme="minorHAnsi" w:eastAsia="Batang" w:hAnsiTheme="minorHAnsi" w:cstheme="minorHAnsi"/>
          <w:color w:val="000000"/>
          <w:szCs w:val="22"/>
        </w:rPr>
        <w:t>W przypadku załączania do oferty dokumentów sporządzonych w języku obcym należy je złożyć wraz z tłumaczeniem na język polski.</w:t>
      </w:r>
    </w:p>
    <w:p w:rsidR="00C93345" w:rsidRPr="00C93345" w:rsidRDefault="00C93345" w:rsidP="00485789">
      <w:pPr>
        <w:numPr>
          <w:ilvl w:val="0"/>
          <w:numId w:val="21"/>
        </w:numPr>
        <w:shd w:val="clear" w:color="auto" w:fill="FFFFFF"/>
        <w:tabs>
          <w:tab w:val="clear" w:pos="0"/>
          <w:tab w:val="left" w:pos="426"/>
        </w:tabs>
        <w:suppressAutoHyphens/>
        <w:autoSpaceDE w:val="0"/>
        <w:ind w:left="426" w:hanging="284"/>
        <w:jc w:val="both"/>
        <w:rPr>
          <w:rFonts w:asciiTheme="minorHAnsi" w:eastAsia="Batang" w:hAnsiTheme="minorHAnsi" w:cstheme="minorHAnsi"/>
          <w:color w:val="000000"/>
          <w:szCs w:val="22"/>
        </w:rPr>
      </w:pPr>
      <w:r w:rsidRPr="00C93345">
        <w:rPr>
          <w:rFonts w:asciiTheme="minorHAnsi" w:eastAsia="Batang" w:hAnsiTheme="minorHAnsi" w:cstheme="minorHAnsi"/>
          <w:color w:val="000000"/>
          <w:szCs w:val="22"/>
        </w:rPr>
        <w:t>Zamawiający zaleca, aby każda zapisana strona oferty (wraz z załącznikami do oferty) była ponumerowana kolejnymi numerami.</w:t>
      </w:r>
    </w:p>
    <w:p w:rsidR="00C93345" w:rsidRPr="00C93345" w:rsidRDefault="00C93345" w:rsidP="00485789">
      <w:pPr>
        <w:numPr>
          <w:ilvl w:val="0"/>
          <w:numId w:val="21"/>
        </w:numPr>
        <w:shd w:val="clear" w:color="auto" w:fill="FFFFFF"/>
        <w:tabs>
          <w:tab w:val="clear" w:pos="0"/>
          <w:tab w:val="left" w:pos="426"/>
        </w:tabs>
        <w:suppressAutoHyphens/>
        <w:autoSpaceDE w:val="0"/>
        <w:ind w:left="426" w:hanging="284"/>
        <w:jc w:val="both"/>
        <w:rPr>
          <w:rFonts w:asciiTheme="minorHAnsi" w:eastAsia="Batang" w:hAnsiTheme="minorHAnsi" w:cstheme="minorHAnsi"/>
          <w:color w:val="000000"/>
          <w:szCs w:val="22"/>
        </w:rPr>
      </w:pPr>
      <w:r w:rsidRPr="00C93345">
        <w:rPr>
          <w:rFonts w:asciiTheme="minorHAnsi" w:eastAsia="Batang" w:hAnsiTheme="minorHAnsi" w:cstheme="minorHAnsi"/>
          <w:color w:val="000000"/>
          <w:szCs w:val="22"/>
        </w:rPr>
        <w:t>Zamawiający zaleca, aby oferta wraz z załącznikami była zestawiona w sposób uniemożliwiający jej samoistną dekompletację (bez udziału osób trzecich) oraz uniemożliwiający zmianę jej zawartości bez widocznych śladów naruszenia.</w:t>
      </w:r>
    </w:p>
    <w:p w:rsidR="00C93345" w:rsidRPr="00C93345" w:rsidRDefault="00C93345" w:rsidP="00485789">
      <w:pPr>
        <w:numPr>
          <w:ilvl w:val="0"/>
          <w:numId w:val="21"/>
        </w:numPr>
        <w:shd w:val="clear" w:color="auto" w:fill="FFFFFF"/>
        <w:tabs>
          <w:tab w:val="clear" w:pos="0"/>
          <w:tab w:val="left" w:pos="426"/>
        </w:tabs>
        <w:suppressAutoHyphens/>
        <w:autoSpaceDE w:val="0"/>
        <w:ind w:left="426" w:hanging="284"/>
        <w:jc w:val="both"/>
        <w:rPr>
          <w:rFonts w:asciiTheme="minorHAnsi" w:eastAsia="Batang" w:hAnsiTheme="minorHAnsi" w:cstheme="minorHAnsi"/>
          <w:color w:val="000000"/>
          <w:szCs w:val="22"/>
        </w:rPr>
      </w:pPr>
      <w:r w:rsidRPr="00C93345">
        <w:rPr>
          <w:rFonts w:asciiTheme="minorHAnsi" w:eastAsia="Batang" w:hAnsiTheme="minorHAnsi" w:cstheme="minorHAnsi"/>
          <w:color w:val="000000"/>
          <w:szCs w:val="22"/>
        </w:rPr>
        <w:t>Wszelkie poprawki lub zmiany w tekście oferty (w tym załącznikach do oferty) muszą być parafowane (lub podpisane) własnoręcznie przez osob(ę)y upełnomocnioną do reprezentowania Wykonawcy. Parafka (podpis) winna być naniesiona w sposób umożliwiający identyfikację podpisu (np. wraz z imienną pieczątką osoby sporządzającej parafkę).</w:t>
      </w:r>
    </w:p>
    <w:p w:rsidR="00C93345" w:rsidRPr="00C93345" w:rsidRDefault="00C93345" w:rsidP="00485789">
      <w:pPr>
        <w:pStyle w:val="WW-Tekstpodstawowywcity2"/>
        <w:widowControl/>
        <w:numPr>
          <w:ilvl w:val="0"/>
          <w:numId w:val="21"/>
        </w:numPr>
        <w:tabs>
          <w:tab w:val="clear" w:pos="0"/>
          <w:tab w:val="clear" w:pos="375"/>
          <w:tab w:val="left" w:pos="426"/>
        </w:tabs>
        <w:suppressAutoHyphens w:val="0"/>
        <w:ind w:left="426" w:hanging="284"/>
        <w:rPr>
          <w:rFonts w:asciiTheme="minorHAnsi" w:eastAsia="Batang" w:hAnsiTheme="minorHAnsi" w:cstheme="minorHAnsi"/>
          <w:bCs/>
          <w:color w:val="000000"/>
          <w:sz w:val="24"/>
          <w:szCs w:val="22"/>
        </w:rPr>
      </w:pPr>
      <w:r w:rsidRPr="00C93345">
        <w:rPr>
          <w:rFonts w:asciiTheme="minorHAnsi" w:hAnsiTheme="minorHAnsi" w:cstheme="minorHAnsi"/>
          <w:sz w:val="24"/>
          <w:szCs w:val="22"/>
        </w:rPr>
        <w:t xml:space="preserve">W załączniku nr 2 do SIWZ „Wykaz asortymentowo-cenowy” w kolumnie „Informacja </w:t>
      </w:r>
      <w:r w:rsidR="002D6310">
        <w:rPr>
          <w:rFonts w:asciiTheme="minorHAnsi" w:hAnsiTheme="minorHAnsi" w:cstheme="minorHAnsi"/>
          <w:sz w:val="24"/>
          <w:szCs w:val="22"/>
        </w:rPr>
        <w:t>o </w:t>
      </w:r>
      <w:r w:rsidRPr="00C93345">
        <w:rPr>
          <w:rFonts w:asciiTheme="minorHAnsi" w:hAnsiTheme="minorHAnsi" w:cstheme="minorHAnsi"/>
          <w:sz w:val="24"/>
          <w:szCs w:val="22"/>
        </w:rPr>
        <w:t>produkcie i producencie ” należy podać wymagane dane  w celu bezspornej identyfikacji oferowanego wyrobu.</w:t>
      </w:r>
    </w:p>
    <w:p w:rsidR="00C93345" w:rsidRPr="00C93345" w:rsidRDefault="00C93345" w:rsidP="00485789">
      <w:pPr>
        <w:pStyle w:val="WW-Tekstpodstawowywcity2"/>
        <w:widowControl/>
        <w:numPr>
          <w:ilvl w:val="0"/>
          <w:numId w:val="21"/>
        </w:numPr>
        <w:tabs>
          <w:tab w:val="clear" w:pos="0"/>
          <w:tab w:val="clear" w:pos="375"/>
          <w:tab w:val="left" w:pos="426"/>
        </w:tabs>
        <w:suppressAutoHyphens w:val="0"/>
        <w:ind w:left="426" w:hanging="284"/>
        <w:rPr>
          <w:rFonts w:asciiTheme="minorHAnsi" w:eastAsia="Batang" w:hAnsiTheme="minorHAnsi" w:cstheme="minorHAnsi"/>
          <w:bCs/>
          <w:color w:val="000000"/>
          <w:sz w:val="24"/>
          <w:szCs w:val="22"/>
        </w:rPr>
      </w:pPr>
      <w:r w:rsidRPr="00C93345">
        <w:rPr>
          <w:rFonts w:asciiTheme="minorHAnsi" w:eastAsia="Times New Roman" w:hAnsiTheme="minorHAnsi" w:cstheme="minorHAnsi"/>
          <w:sz w:val="24"/>
          <w:szCs w:val="22"/>
        </w:rPr>
        <w:t>W przypadku gdy Wykonawca składa kserokopię dokumentu, musi być ona poświadczona za zgodność z oryginałem z wpisaniem klauzuli: „za zgodność</w:t>
      </w:r>
      <w:r w:rsidR="002D6310">
        <w:rPr>
          <w:rFonts w:asciiTheme="minorHAnsi" w:eastAsia="Times New Roman" w:hAnsiTheme="minorHAnsi" w:cstheme="minorHAnsi"/>
          <w:sz w:val="24"/>
          <w:szCs w:val="22"/>
        </w:rPr>
        <w:t xml:space="preserve"> z </w:t>
      </w:r>
      <w:r w:rsidRPr="00C93345">
        <w:rPr>
          <w:rFonts w:asciiTheme="minorHAnsi" w:eastAsia="Times New Roman" w:hAnsiTheme="minorHAnsi" w:cstheme="minorHAnsi"/>
          <w:sz w:val="24"/>
          <w:szCs w:val="22"/>
        </w:rPr>
        <w:t>oryginałem”, data, podpis, pieczęć imienna.</w:t>
      </w:r>
    </w:p>
    <w:p w:rsidR="00C93345" w:rsidRPr="00C93345" w:rsidRDefault="00C93345" w:rsidP="00485789">
      <w:pPr>
        <w:numPr>
          <w:ilvl w:val="0"/>
          <w:numId w:val="20"/>
        </w:numPr>
        <w:shd w:val="clear" w:color="auto" w:fill="FFFFFF"/>
        <w:tabs>
          <w:tab w:val="left" w:pos="0"/>
        </w:tabs>
        <w:suppressAutoHyphens/>
        <w:autoSpaceDE w:val="0"/>
        <w:ind w:left="284" w:hanging="284"/>
        <w:jc w:val="both"/>
        <w:rPr>
          <w:rFonts w:asciiTheme="minorHAnsi" w:eastAsia="Batang" w:hAnsiTheme="minorHAnsi" w:cstheme="minorHAnsi"/>
          <w:b/>
          <w:color w:val="000000"/>
          <w:szCs w:val="22"/>
        </w:rPr>
      </w:pPr>
      <w:r w:rsidRPr="00C93345">
        <w:rPr>
          <w:rFonts w:asciiTheme="minorHAnsi" w:eastAsia="Batang" w:hAnsiTheme="minorHAnsi" w:cstheme="minorHAnsi"/>
          <w:b/>
          <w:bCs/>
          <w:color w:val="000000"/>
          <w:szCs w:val="22"/>
        </w:rPr>
        <w:t>Zawartość oferty:</w:t>
      </w:r>
    </w:p>
    <w:p w:rsidR="00C93345" w:rsidRPr="00C93345" w:rsidRDefault="00C93345" w:rsidP="00485789">
      <w:pPr>
        <w:numPr>
          <w:ilvl w:val="0"/>
          <w:numId w:val="19"/>
        </w:numPr>
        <w:shd w:val="clear" w:color="auto" w:fill="FFFFFF"/>
        <w:tabs>
          <w:tab w:val="left" w:pos="284"/>
        </w:tabs>
        <w:suppressAutoHyphens/>
        <w:autoSpaceDE w:val="0"/>
        <w:ind w:left="284" w:hanging="284"/>
        <w:jc w:val="both"/>
        <w:rPr>
          <w:rFonts w:asciiTheme="minorHAnsi" w:hAnsiTheme="minorHAnsi" w:cstheme="minorHAnsi"/>
          <w:color w:val="000000"/>
          <w:szCs w:val="22"/>
        </w:rPr>
      </w:pPr>
      <w:r w:rsidRPr="00C93345">
        <w:rPr>
          <w:rFonts w:asciiTheme="minorHAnsi" w:eastAsia="Batang" w:hAnsiTheme="minorHAnsi" w:cstheme="minorHAnsi"/>
          <w:color w:val="000000"/>
          <w:szCs w:val="22"/>
        </w:rPr>
        <w:t>Oferta musi zawierać następujące oświadczenia i dokumenty:</w:t>
      </w:r>
    </w:p>
    <w:p w:rsidR="00C93345" w:rsidRPr="00C93345" w:rsidRDefault="00C93345" w:rsidP="00485789">
      <w:pPr>
        <w:numPr>
          <w:ilvl w:val="0"/>
          <w:numId w:val="23"/>
        </w:numPr>
        <w:shd w:val="clear" w:color="auto" w:fill="FFFFFF"/>
        <w:tabs>
          <w:tab w:val="left" w:pos="426"/>
        </w:tabs>
        <w:suppressAutoHyphens/>
        <w:ind w:left="426" w:hanging="284"/>
        <w:jc w:val="both"/>
        <w:rPr>
          <w:rFonts w:asciiTheme="minorHAnsi" w:hAnsiTheme="minorHAnsi" w:cstheme="minorHAnsi"/>
          <w:color w:val="000000"/>
          <w:szCs w:val="22"/>
        </w:rPr>
      </w:pPr>
      <w:r w:rsidRPr="00C93345">
        <w:rPr>
          <w:rFonts w:asciiTheme="minorHAnsi" w:hAnsiTheme="minorHAnsi" w:cstheme="minorHAnsi"/>
          <w:color w:val="000000"/>
          <w:szCs w:val="22"/>
        </w:rPr>
        <w:t xml:space="preserve">wypełniony </w:t>
      </w:r>
      <w:r w:rsidRPr="00C93345">
        <w:rPr>
          <w:rFonts w:asciiTheme="minorHAnsi" w:hAnsiTheme="minorHAnsi" w:cstheme="minorHAnsi"/>
          <w:b/>
          <w:color w:val="000000"/>
          <w:szCs w:val="22"/>
        </w:rPr>
        <w:t>formularz ofertowy</w:t>
      </w:r>
      <w:r w:rsidRPr="00C93345">
        <w:rPr>
          <w:rFonts w:asciiTheme="minorHAnsi" w:hAnsiTheme="minorHAnsi" w:cstheme="minorHAnsi"/>
          <w:color w:val="000000"/>
          <w:szCs w:val="22"/>
        </w:rPr>
        <w:t xml:space="preserve"> sporządzony na podstawie wzoru stanowiącego </w:t>
      </w:r>
      <w:r w:rsidRPr="00C93345">
        <w:rPr>
          <w:rFonts w:asciiTheme="minorHAnsi" w:hAnsiTheme="minorHAnsi" w:cstheme="minorHAnsi"/>
          <w:b/>
          <w:color w:val="000000"/>
          <w:szCs w:val="22"/>
        </w:rPr>
        <w:t>załącznik nr 1</w:t>
      </w:r>
      <w:r w:rsidRPr="00C93345">
        <w:rPr>
          <w:rFonts w:asciiTheme="minorHAnsi" w:hAnsiTheme="minorHAnsi" w:cstheme="minorHAnsi"/>
          <w:color w:val="000000"/>
          <w:szCs w:val="22"/>
        </w:rPr>
        <w:t xml:space="preserve"> do SIWZ, zawierający między innymi informację, którą część zamówienia Wykonawca zamierza powierzyć podwykonawcy;</w:t>
      </w:r>
    </w:p>
    <w:p w:rsidR="00C93345" w:rsidRPr="00C93345" w:rsidRDefault="00C93345" w:rsidP="00485789">
      <w:pPr>
        <w:numPr>
          <w:ilvl w:val="0"/>
          <w:numId w:val="23"/>
        </w:numPr>
        <w:shd w:val="clear" w:color="auto" w:fill="FFFFFF"/>
        <w:tabs>
          <w:tab w:val="left" w:pos="426"/>
        </w:tabs>
        <w:suppressAutoHyphens/>
        <w:ind w:left="426" w:hanging="284"/>
        <w:jc w:val="both"/>
        <w:rPr>
          <w:rFonts w:asciiTheme="minorHAnsi" w:hAnsiTheme="minorHAnsi" w:cstheme="minorHAnsi"/>
          <w:szCs w:val="22"/>
        </w:rPr>
      </w:pPr>
      <w:r w:rsidRPr="00C93345">
        <w:rPr>
          <w:rFonts w:asciiTheme="minorHAnsi" w:hAnsiTheme="minorHAnsi" w:cstheme="minorHAnsi"/>
          <w:color w:val="000000"/>
          <w:szCs w:val="22"/>
        </w:rPr>
        <w:t xml:space="preserve">wypełniony </w:t>
      </w:r>
      <w:r w:rsidRPr="00C93345">
        <w:rPr>
          <w:rFonts w:asciiTheme="minorHAnsi" w:hAnsiTheme="minorHAnsi" w:cstheme="minorHAnsi"/>
          <w:b/>
          <w:color w:val="000000"/>
          <w:szCs w:val="22"/>
        </w:rPr>
        <w:t>„</w:t>
      </w:r>
      <w:r w:rsidR="004B47E4">
        <w:rPr>
          <w:rFonts w:asciiTheme="minorHAnsi" w:hAnsiTheme="minorHAnsi" w:cstheme="minorHAnsi"/>
          <w:b/>
          <w:color w:val="000000"/>
          <w:szCs w:val="22"/>
        </w:rPr>
        <w:t>Fo</w:t>
      </w:r>
      <w:r w:rsidR="000F79BB">
        <w:rPr>
          <w:rFonts w:asciiTheme="minorHAnsi" w:hAnsiTheme="minorHAnsi" w:cstheme="minorHAnsi"/>
          <w:b/>
          <w:color w:val="000000"/>
          <w:szCs w:val="22"/>
        </w:rPr>
        <w:t>r</w:t>
      </w:r>
      <w:r w:rsidR="004B47E4">
        <w:rPr>
          <w:rFonts w:asciiTheme="minorHAnsi" w:hAnsiTheme="minorHAnsi" w:cstheme="minorHAnsi"/>
          <w:b/>
          <w:color w:val="000000"/>
          <w:szCs w:val="22"/>
        </w:rPr>
        <w:t>mularz</w:t>
      </w:r>
      <w:r w:rsidRPr="00C93345">
        <w:rPr>
          <w:rFonts w:asciiTheme="minorHAnsi" w:hAnsiTheme="minorHAnsi" w:cstheme="minorHAnsi"/>
          <w:b/>
          <w:color w:val="000000"/>
          <w:szCs w:val="22"/>
        </w:rPr>
        <w:t xml:space="preserve"> asortymentowo-cenowy”</w:t>
      </w:r>
      <w:r w:rsidRPr="00C93345">
        <w:rPr>
          <w:rFonts w:asciiTheme="minorHAnsi" w:hAnsiTheme="minorHAnsi" w:cstheme="minorHAnsi"/>
          <w:color w:val="000000"/>
          <w:szCs w:val="22"/>
        </w:rPr>
        <w:t xml:space="preserve"> stanowiący </w:t>
      </w:r>
      <w:r w:rsidRPr="00C93345">
        <w:rPr>
          <w:rFonts w:asciiTheme="minorHAnsi" w:hAnsiTheme="minorHAnsi" w:cstheme="minorHAnsi"/>
          <w:b/>
          <w:color w:val="000000"/>
          <w:szCs w:val="22"/>
        </w:rPr>
        <w:t>załącznik nr 2</w:t>
      </w:r>
      <w:r w:rsidR="004B47E4">
        <w:rPr>
          <w:rFonts w:asciiTheme="minorHAnsi" w:hAnsiTheme="minorHAnsi" w:cstheme="minorHAnsi"/>
          <w:b/>
          <w:color w:val="000000"/>
          <w:szCs w:val="22"/>
        </w:rPr>
        <w:t>/1-2/</w:t>
      </w:r>
      <w:r w:rsidR="004B2959">
        <w:rPr>
          <w:rFonts w:asciiTheme="minorHAnsi" w:hAnsiTheme="minorHAnsi" w:cstheme="minorHAnsi"/>
          <w:b/>
          <w:color w:val="000000"/>
          <w:szCs w:val="22"/>
        </w:rPr>
        <w:t>11</w:t>
      </w:r>
      <w:r w:rsidRPr="00C93345">
        <w:rPr>
          <w:rFonts w:asciiTheme="minorHAnsi" w:hAnsiTheme="minorHAnsi" w:cstheme="minorHAnsi"/>
          <w:color w:val="000000"/>
          <w:szCs w:val="22"/>
        </w:rPr>
        <w:t xml:space="preserve"> do SIWZ – na oferowaną </w:t>
      </w:r>
      <w:r w:rsidRPr="00C93345">
        <w:rPr>
          <w:rFonts w:asciiTheme="minorHAnsi" w:hAnsiTheme="minorHAnsi" w:cstheme="minorHAnsi"/>
          <w:szCs w:val="22"/>
        </w:rPr>
        <w:t>część</w:t>
      </w:r>
    </w:p>
    <w:p w:rsidR="00C93345" w:rsidRPr="00C93345" w:rsidRDefault="00C93345" w:rsidP="00485789">
      <w:pPr>
        <w:numPr>
          <w:ilvl w:val="0"/>
          <w:numId w:val="23"/>
        </w:numPr>
        <w:shd w:val="clear" w:color="auto" w:fill="FFFFFF"/>
        <w:tabs>
          <w:tab w:val="left" w:pos="426"/>
        </w:tabs>
        <w:suppressAutoHyphens/>
        <w:ind w:left="426" w:hanging="284"/>
        <w:jc w:val="both"/>
        <w:rPr>
          <w:rFonts w:asciiTheme="minorHAnsi" w:hAnsiTheme="minorHAnsi" w:cstheme="minorHAnsi"/>
          <w:szCs w:val="22"/>
        </w:rPr>
      </w:pPr>
      <w:r w:rsidRPr="00C93345">
        <w:rPr>
          <w:rFonts w:asciiTheme="minorHAnsi" w:hAnsiTheme="minorHAnsi" w:cstheme="minorHAnsi"/>
          <w:szCs w:val="22"/>
        </w:rPr>
        <w:t xml:space="preserve">wypełnione </w:t>
      </w:r>
      <w:r w:rsidRPr="00C93345">
        <w:rPr>
          <w:rFonts w:asciiTheme="minorHAnsi" w:hAnsiTheme="minorHAnsi" w:cstheme="minorHAnsi"/>
          <w:b/>
          <w:szCs w:val="22"/>
        </w:rPr>
        <w:t>zestawienia parametrów technicznych</w:t>
      </w:r>
      <w:r w:rsidRPr="00C93345">
        <w:rPr>
          <w:rFonts w:asciiTheme="minorHAnsi" w:hAnsiTheme="minorHAnsi" w:cstheme="minorHAnsi"/>
          <w:szCs w:val="22"/>
        </w:rPr>
        <w:t xml:space="preserve"> – </w:t>
      </w:r>
      <w:r w:rsidRPr="00C93345">
        <w:rPr>
          <w:rFonts w:asciiTheme="minorHAnsi" w:hAnsiTheme="minorHAnsi" w:cstheme="minorHAnsi"/>
          <w:b/>
          <w:szCs w:val="22"/>
        </w:rPr>
        <w:t>załącznik nr 3</w:t>
      </w:r>
      <w:r w:rsidR="00176CAC">
        <w:rPr>
          <w:rFonts w:asciiTheme="minorHAnsi" w:hAnsiTheme="minorHAnsi" w:cstheme="minorHAnsi"/>
          <w:b/>
          <w:szCs w:val="22"/>
        </w:rPr>
        <w:t>/1-3/</w:t>
      </w:r>
      <w:r w:rsidR="004B2959">
        <w:rPr>
          <w:rFonts w:asciiTheme="minorHAnsi" w:hAnsiTheme="minorHAnsi" w:cstheme="minorHAnsi"/>
          <w:b/>
          <w:szCs w:val="22"/>
        </w:rPr>
        <w:t>11</w:t>
      </w:r>
      <w:r w:rsidRPr="00C93345">
        <w:rPr>
          <w:rFonts w:asciiTheme="minorHAnsi" w:hAnsiTheme="minorHAnsi" w:cstheme="minorHAnsi"/>
          <w:szCs w:val="22"/>
        </w:rPr>
        <w:t xml:space="preserve"> do SIWZ – </w:t>
      </w:r>
      <w:r w:rsidRPr="00C93345">
        <w:rPr>
          <w:rFonts w:asciiTheme="minorHAnsi" w:hAnsiTheme="minorHAnsi" w:cstheme="minorHAnsi"/>
          <w:color w:val="000000"/>
          <w:szCs w:val="22"/>
        </w:rPr>
        <w:t xml:space="preserve">na oferowaną </w:t>
      </w:r>
      <w:r w:rsidRPr="00C93345">
        <w:rPr>
          <w:rFonts w:asciiTheme="minorHAnsi" w:hAnsiTheme="minorHAnsi" w:cstheme="minorHAnsi"/>
          <w:szCs w:val="22"/>
        </w:rPr>
        <w:t>część.</w:t>
      </w:r>
    </w:p>
    <w:p w:rsidR="00C93345" w:rsidRPr="00C93345" w:rsidRDefault="00C93345" w:rsidP="00485789">
      <w:pPr>
        <w:numPr>
          <w:ilvl w:val="0"/>
          <w:numId w:val="23"/>
        </w:numPr>
        <w:shd w:val="clear" w:color="auto" w:fill="FFFFFF"/>
        <w:tabs>
          <w:tab w:val="left" w:pos="426"/>
        </w:tabs>
        <w:suppressAutoHyphens/>
        <w:ind w:left="426" w:hanging="284"/>
        <w:jc w:val="both"/>
        <w:rPr>
          <w:rFonts w:asciiTheme="minorHAnsi" w:hAnsiTheme="minorHAnsi" w:cstheme="minorHAnsi"/>
          <w:szCs w:val="22"/>
        </w:rPr>
      </w:pPr>
      <w:r w:rsidRPr="00C93345">
        <w:rPr>
          <w:rFonts w:asciiTheme="minorHAnsi" w:hAnsiTheme="minorHAnsi" w:cstheme="minorHAnsi"/>
          <w:szCs w:val="22"/>
        </w:rPr>
        <w:t xml:space="preserve">wypełnione </w:t>
      </w:r>
      <w:r w:rsidR="004B47E4">
        <w:rPr>
          <w:rFonts w:asciiTheme="minorHAnsi" w:hAnsiTheme="minorHAnsi" w:cstheme="minorHAnsi"/>
          <w:b/>
          <w:szCs w:val="22"/>
        </w:rPr>
        <w:t>warunki gwarancji,</w:t>
      </w:r>
      <w:r w:rsidRPr="00C93345">
        <w:rPr>
          <w:rFonts w:asciiTheme="minorHAnsi" w:hAnsiTheme="minorHAnsi" w:cstheme="minorHAnsi"/>
          <w:b/>
          <w:szCs w:val="22"/>
        </w:rPr>
        <w:t xml:space="preserve"> </w:t>
      </w:r>
      <w:r w:rsidRPr="004B47E4">
        <w:rPr>
          <w:rFonts w:asciiTheme="minorHAnsi" w:hAnsiTheme="minorHAnsi" w:cstheme="minorHAnsi"/>
          <w:b/>
          <w:szCs w:val="22"/>
        </w:rPr>
        <w:t xml:space="preserve">serwisu </w:t>
      </w:r>
      <w:r w:rsidR="004B47E4" w:rsidRPr="004B47E4">
        <w:rPr>
          <w:rFonts w:asciiTheme="minorHAnsi" w:hAnsiTheme="minorHAnsi" w:cstheme="minorHAnsi"/>
          <w:b/>
          <w:szCs w:val="22"/>
        </w:rPr>
        <w:t>i szkolenia</w:t>
      </w:r>
      <w:r w:rsidR="004B47E4">
        <w:rPr>
          <w:rFonts w:asciiTheme="minorHAnsi" w:hAnsiTheme="minorHAnsi" w:cstheme="minorHAnsi"/>
          <w:szCs w:val="22"/>
        </w:rPr>
        <w:t xml:space="preserve"> </w:t>
      </w:r>
      <w:r w:rsidRPr="00C93345">
        <w:rPr>
          <w:rFonts w:asciiTheme="minorHAnsi" w:hAnsiTheme="minorHAnsi" w:cstheme="minorHAnsi"/>
          <w:szCs w:val="22"/>
        </w:rPr>
        <w:t xml:space="preserve">– </w:t>
      </w:r>
      <w:r w:rsidRPr="00C93345">
        <w:rPr>
          <w:rFonts w:asciiTheme="minorHAnsi" w:hAnsiTheme="minorHAnsi" w:cstheme="minorHAnsi"/>
          <w:b/>
          <w:szCs w:val="22"/>
        </w:rPr>
        <w:t xml:space="preserve">załącznik nr </w:t>
      </w:r>
      <w:r w:rsidR="004B47E4">
        <w:rPr>
          <w:rFonts w:asciiTheme="minorHAnsi" w:hAnsiTheme="minorHAnsi" w:cstheme="minorHAnsi"/>
          <w:b/>
          <w:szCs w:val="22"/>
        </w:rPr>
        <w:t>3/1-3/</w:t>
      </w:r>
      <w:r w:rsidR="004B2959">
        <w:rPr>
          <w:rFonts w:asciiTheme="minorHAnsi" w:hAnsiTheme="minorHAnsi" w:cstheme="minorHAnsi"/>
          <w:b/>
          <w:szCs w:val="22"/>
        </w:rPr>
        <w:t>11</w:t>
      </w:r>
      <w:r w:rsidRPr="00C93345">
        <w:rPr>
          <w:rFonts w:asciiTheme="minorHAnsi" w:hAnsiTheme="minorHAnsi" w:cstheme="minorHAnsi"/>
          <w:szCs w:val="22"/>
        </w:rPr>
        <w:t xml:space="preserve"> do SIWZ  </w:t>
      </w:r>
      <w:r w:rsidRPr="00C93345">
        <w:rPr>
          <w:rFonts w:asciiTheme="minorHAnsi" w:hAnsiTheme="minorHAnsi" w:cstheme="minorHAnsi"/>
          <w:color w:val="000000"/>
          <w:szCs w:val="22"/>
        </w:rPr>
        <w:t xml:space="preserve">na oferowaną </w:t>
      </w:r>
      <w:r w:rsidRPr="00C93345">
        <w:rPr>
          <w:rFonts w:asciiTheme="minorHAnsi" w:hAnsiTheme="minorHAnsi" w:cstheme="minorHAnsi"/>
          <w:szCs w:val="22"/>
        </w:rPr>
        <w:t>część.</w:t>
      </w:r>
    </w:p>
    <w:p w:rsidR="00C93345" w:rsidRPr="00C93345" w:rsidRDefault="00C93345" w:rsidP="00485789">
      <w:pPr>
        <w:numPr>
          <w:ilvl w:val="0"/>
          <w:numId w:val="23"/>
        </w:numPr>
        <w:shd w:val="clear" w:color="auto" w:fill="FFFFFF"/>
        <w:tabs>
          <w:tab w:val="left" w:pos="426"/>
        </w:tabs>
        <w:suppressAutoHyphens/>
        <w:ind w:left="426" w:hanging="284"/>
        <w:jc w:val="both"/>
        <w:rPr>
          <w:rFonts w:asciiTheme="minorHAnsi" w:hAnsiTheme="minorHAnsi" w:cstheme="minorHAnsi"/>
          <w:szCs w:val="22"/>
        </w:rPr>
      </w:pPr>
      <w:r w:rsidRPr="00C93345">
        <w:rPr>
          <w:rFonts w:asciiTheme="minorHAnsi" w:hAnsiTheme="minorHAnsi" w:cstheme="minorHAnsi"/>
          <w:szCs w:val="22"/>
        </w:rPr>
        <w:lastRenderedPageBreak/>
        <w:t xml:space="preserve">Oświadczenie o spełnieniu warunków udziału w postępowaniu oraz o braku podstaw do wykluczenia z postępowania wypełnione i podpisane odpowiednio przez osobę (osoby) upoważnioną (upoważnione) do reprezentowania Wykonawcy. Stosowne oświadczenie Wykonawca składa w formie jednolitego dokumentu, stanowiącego </w:t>
      </w:r>
      <w:r w:rsidR="00D92487">
        <w:rPr>
          <w:rFonts w:asciiTheme="minorHAnsi" w:hAnsiTheme="minorHAnsi" w:cstheme="minorHAnsi"/>
          <w:b/>
          <w:szCs w:val="22"/>
        </w:rPr>
        <w:t>załącznik nr 4</w:t>
      </w:r>
      <w:r w:rsidRPr="00C93345">
        <w:rPr>
          <w:rFonts w:asciiTheme="minorHAnsi" w:hAnsiTheme="minorHAnsi" w:cstheme="minorHAnsi"/>
          <w:b/>
          <w:szCs w:val="22"/>
        </w:rPr>
        <w:t xml:space="preserve"> SIWZ </w:t>
      </w:r>
      <w:r w:rsidRPr="00C93345">
        <w:rPr>
          <w:rFonts w:asciiTheme="minorHAnsi" w:hAnsiTheme="minorHAnsi" w:cstheme="minorHAnsi"/>
          <w:szCs w:val="22"/>
        </w:rPr>
        <w:t>(</w:t>
      </w:r>
      <w:r w:rsidRPr="00C93345">
        <w:rPr>
          <w:rFonts w:asciiTheme="minorHAnsi" w:hAnsiTheme="minorHAnsi" w:cstheme="minorHAnsi"/>
          <w:b/>
          <w:szCs w:val="22"/>
        </w:rPr>
        <w:t>formularz JEDZ)</w:t>
      </w:r>
    </w:p>
    <w:p w:rsidR="00C93345" w:rsidRPr="00C93345" w:rsidRDefault="00C93345" w:rsidP="00485789">
      <w:pPr>
        <w:numPr>
          <w:ilvl w:val="0"/>
          <w:numId w:val="23"/>
        </w:numPr>
        <w:shd w:val="clear" w:color="auto" w:fill="FFFFFF"/>
        <w:tabs>
          <w:tab w:val="left" w:pos="426"/>
        </w:tabs>
        <w:suppressAutoHyphens/>
        <w:ind w:left="426" w:hanging="284"/>
        <w:jc w:val="both"/>
        <w:rPr>
          <w:rFonts w:asciiTheme="minorHAnsi" w:hAnsiTheme="minorHAnsi" w:cstheme="minorHAnsi"/>
          <w:szCs w:val="22"/>
        </w:rPr>
      </w:pPr>
      <w:r w:rsidRPr="00C93345">
        <w:rPr>
          <w:rFonts w:asciiTheme="minorHAnsi" w:hAnsiTheme="minorHAnsi" w:cstheme="minorHAnsi"/>
          <w:color w:val="000000"/>
          <w:szCs w:val="22"/>
        </w:rPr>
        <w:t xml:space="preserve">Dokument stwierdzający ustanowienie przez Wykonawców wspólnie ubiegających się </w:t>
      </w:r>
      <w:r w:rsidR="00B227EF">
        <w:rPr>
          <w:rFonts w:asciiTheme="minorHAnsi" w:hAnsiTheme="minorHAnsi" w:cstheme="minorHAnsi"/>
          <w:color w:val="000000"/>
          <w:szCs w:val="22"/>
        </w:rPr>
        <w:t>o </w:t>
      </w:r>
      <w:r w:rsidRPr="00C93345">
        <w:rPr>
          <w:rFonts w:asciiTheme="minorHAnsi" w:hAnsiTheme="minorHAnsi" w:cstheme="minorHAnsi"/>
          <w:color w:val="000000"/>
          <w:szCs w:val="22"/>
        </w:rPr>
        <w:t>zamówienie, pełnom</w:t>
      </w:r>
      <w:r w:rsidR="00B227EF">
        <w:rPr>
          <w:rFonts w:asciiTheme="minorHAnsi" w:hAnsiTheme="minorHAnsi" w:cstheme="minorHAnsi"/>
          <w:color w:val="000000"/>
          <w:szCs w:val="22"/>
        </w:rPr>
        <w:t xml:space="preserve">ocnika do reprezentowania ich w </w:t>
      </w:r>
      <w:r w:rsidRPr="00C93345">
        <w:rPr>
          <w:rFonts w:asciiTheme="minorHAnsi" w:hAnsiTheme="minorHAnsi" w:cstheme="minorHAnsi"/>
          <w:color w:val="000000"/>
          <w:szCs w:val="22"/>
        </w:rPr>
        <w:t>postępowaniu o udzielenie zamówi</w:t>
      </w:r>
      <w:r w:rsidR="00B227EF">
        <w:rPr>
          <w:rFonts w:asciiTheme="minorHAnsi" w:hAnsiTheme="minorHAnsi" w:cstheme="minorHAnsi"/>
          <w:color w:val="000000"/>
          <w:szCs w:val="22"/>
        </w:rPr>
        <w:t xml:space="preserve">enia albo reprezentowania ich w </w:t>
      </w:r>
      <w:r w:rsidRPr="00C93345">
        <w:rPr>
          <w:rFonts w:asciiTheme="minorHAnsi" w:hAnsiTheme="minorHAnsi" w:cstheme="minorHAnsi"/>
          <w:color w:val="000000"/>
          <w:szCs w:val="22"/>
        </w:rPr>
        <w:t>postępowaniu i zawarcia umowy w sprawie zamówienia publicznego (dotyczy jedynie Wykonawców wspólnie ubiegających się o</w:t>
      </w:r>
      <w:r w:rsidR="00B227EF">
        <w:rPr>
          <w:rFonts w:asciiTheme="minorHAnsi" w:hAnsiTheme="minorHAnsi" w:cstheme="minorHAnsi"/>
          <w:color w:val="000000"/>
          <w:szCs w:val="22"/>
        </w:rPr>
        <w:t> </w:t>
      </w:r>
      <w:r w:rsidRPr="00C93345">
        <w:rPr>
          <w:rFonts w:asciiTheme="minorHAnsi" w:hAnsiTheme="minorHAnsi" w:cstheme="minorHAnsi"/>
          <w:szCs w:val="22"/>
        </w:rPr>
        <w:t xml:space="preserve">zamówienie) – dokument </w:t>
      </w:r>
      <w:r w:rsidRPr="00C93345">
        <w:rPr>
          <w:rFonts w:asciiTheme="minorHAnsi" w:hAnsiTheme="minorHAnsi" w:cstheme="minorHAnsi"/>
          <w:szCs w:val="22"/>
          <w:u w:val="single"/>
        </w:rPr>
        <w:t>winien być przedstawiony w formie</w:t>
      </w:r>
      <w:r w:rsidRPr="00C93345">
        <w:rPr>
          <w:rFonts w:asciiTheme="minorHAnsi" w:hAnsiTheme="minorHAnsi" w:cstheme="minorHAnsi"/>
          <w:szCs w:val="22"/>
        </w:rPr>
        <w:t xml:space="preserve"> przewidzianej w rozdz. VI</w:t>
      </w:r>
      <w:r w:rsidR="00B227EF">
        <w:rPr>
          <w:rFonts w:asciiTheme="minorHAnsi" w:hAnsiTheme="minorHAnsi" w:cstheme="minorHAnsi"/>
          <w:szCs w:val="22"/>
        </w:rPr>
        <w:t>I</w:t>
      </w:r>
      <w:r w:rsidRPr="00C93345">
        <w:rPr>
          <w:rFonts w:asciiTheme="minorHAnsi" w:hAnsiTheme="minorHAnsi" w:cstheme="minorHAnsi"/>
          <w:szCs w:val="22"/>
        </w:rPr>
        <w:t xml:space="preserve"> ust. 1 pkt. 4) dla pełnomocnictwa;</w:t>
      </w:r>
    </w:p>
    <w:p w:rsidR="00C93345" w:rsidRPr="00D97F88" w:rsidRDefault="00C93345" w:rsidP="00485789">
      <w:pPr>
        <w:numPr>
          <w:ilvl w:val="0"/>
          <w:numId w:val="23"/>
        </w:numPr>
        <w:shd w:val="clear" w:color="auto" w:fill="FFFFFF"/>
        <w:tabs>
          <w:tab w:val="left" w:pos="426"/>
        </w:tabs>
        <w:suppressAutoHyphens/>
        <w:ind w:left="426" w:hanging="284"/>
        <w:jc w:val="both"/>
        <w:rPr>
          <w:rFonts w:asciiTheme="minorHAnsi" w:eastAsia="Batang" w:hAnsiTheme="minorHAnsi" w:cstheme="minorHAnsi"/>
          <w:bCs/>
          <w:color w:val="000000"/>
          <w:szCs w:val="22"/>
        </w:rPr>
      </w:pPr>
      <w:r w:rsidRPr="00C93345">
        <w:rPr>
          <w:rFonts w:asciiTheme="minorHAnsi" w:hAnsiTheme="minorHAnsi" w:cstheme="minorHAnsi"/>
          <w:szCs w:val="22"/>
        </w:rPr>
        <w:t>Pełnomocnictwo, o którym mowa w rozdz. VI</w:t>
      </w:r>
      <w:r w:rsidR="00B227EF">
        <w:rPr>
          <w:rFonts w:asciiTheme="minorHAnsi" w:hAnsiTheme="minorHAnsi" w:cstheme="minorHAnsi"/>
          <w:szCs w:val="22"/>
        </w:rPr>
        <w:t>I</w:t>
      </w:r>
      <w:r w:rsidRPr="00C93345">
        <w:rPr>
          <w:rFonts w:asciiTheme="minorHAnsi" w:hAnsiTheme="minorHAnsi" w:cstheme="minorHAnsi"/>
          <w:szCs w:val="22"/>
        </w:rPr>
        <w:t xml:space="preserve"> ust. 1 pkt. 4) – jeżeli dotyczy.</w:t>
      </w:r>
    </w:p>
    <w:p w:rsidR="00D97F88" w:rsidRPr="00C93345" w:rsidRDefault="00D97F88" w:rsidP="00485789">
      <w:pPr>
        <w:numPr>
          <w:ilvl w:val="0"/>
          <w:numId w:val="23"/>
        </w:numPr>
        <w:shd w:val="clear" w:color="auto" w:fill="FFFFFF"/>
        <w:tabs>
          <w:tab w:val="left" w:pos="426"/>
        </w:tabs>
        <w:suppressAutoHyphens/>
        <w:ind w:left="426" w:hanging="284"/>
        <w:jc w:val="both"/>
        <w:rPr>
          <w:rFonts w:asciiTheme="minorHAnsi" w:eastAsia="Batang" w:hAnsiTheme="minorHAnsi" w:cstheme="minorHAnsi"/>
          <w:bCs/>
          <w:color w:val="000000"/>
          <w:szCs w:val="22"/>
        </w:rPr>
      </w:pPr>
      <w:r>
        <w:rPr>
          <w:rFonts w:asciiTheme="minorHAnsi" w:hAnsiTheme="minorHAnsi" w:cstheme="minorHAnsi"/>
          <w:szCs w:val="22"/>
        </w:rPr>
        <w:t>Oryginał gwarancji lub poręczenia, jeśli wadium</w:t>
      </w:r>
      <w:r w:rsidR="007D5B98">
        <w:rPr>
          <w:rFonts w:asciiTheme="minorHAnsi" w:hAnsiTheme="minorHAnsi" w:cstheme="minorHAnsi"/>
          <w:szCs w:val="22"/>
        </w:rPr>
        <w:t xml:space="preserve"> wnoszono w innej formie niż pieniądz.</w:t>
      </w:r>
    </w:p>
    <w:p w:rsidR="009E5CA7" w:rsidRDefault="009E5CA7" w:rsidP="00E918E5">
      <w:pPr>
        <w:suppressAutoHyphens/>
        <w:jc w:val="both"/>
        <w:rPr>
          <w:rFonts w:asciiTheme="minorHAnsi" w:hAnsiTheme="minorHAnsi" w:cstheme="minorHAnsi"/>
          <w:sz w:val="28"/>
          <w:szCs w:val="22"/>
        </w:rPr>
      </w:pPr>
    </w:p>
    <w:p w:rsidR="004B471E" w:rsidRPr="008E034E" w:rsidRDefault="004B471E" w:rsidP="00485789">
      <w:pPr>
        <w:pStyle w:val="Akapitzlist"/>
        <w:numPr>
          <w:ilvl w:val="0"/>
          <w:numId w:val="12"/>
        </w:numPr>
        <w:pBdr>
          <w:top w:val="single" w:sz="4" w:space="1" w:color="auto"/>
          <w:left w:val="single" w:sz="4" w:space="4" w:color="auto"/>
          <w:bottom w:val="single" w:sz="4" w:space="1" w:color="auto"/>
          <w:right w:val="single" w:sz="4" w:space="4" w:color="auto"/>
        </w:pBdr>
        <w:suppressAutoHyphens/>
        <w:autoSpaceDE w:val="0"/>
        <w:autoSpaceDN w:val="0"/>
        <w:adjustRightInd w:val="0"/>
        <w:spacing w:after="120"/>
        <w:ind w:left="284" w:right="11" w:hanging="284"/>
        <w:jc w:val="both"/>
        <w:rPr>
          <w:rFonts w:asciiTheme="minorHAnsi" w:hAnsiTheme="minorHAnsi" w:cstheme="minorHAnsi"/>
          <w:u w:val="single"/>
        </w:rPr>
      </w:pPr>
      <w:r>
        <w:rPr>
          <w:rFonts w:asciiTheme="minorHAnsi" w:hAnsiTheme="minorHAnsi" w:cstheme="minorHAnsi"/>
          <w:b/>
          <w:szCs w:val="20"/>
          <w:u w:val="single"/>
        </w:rPr>
        <w:t>Wymagania dotyczące wadium</w:t>
      </w:r>
    </w:p>
    <w:p w:rsidR="00312B06" w:rsidRDefault="00312B06" w:rsidP="00485789">
      <w:pPr>
        <w:numPr>
          <w:ilvl w:val="0"/>
          <w:numId w:val="24"/>
        </w:numPr>
        <w:suppressAutoHyphens/>
        <w:jc w:val="both"/>
        <w:rPr>
          <w:rFonts w:ascii="Calibri" w:hAnsi="Calibri" w:cs="Arial"/>
          <w:color w:val="000000"/>
          <w:szCs w:val="20"/>
        </w:rPr>
      </w:pPr>
      <w:r w:rsidRPr="008500A0">
        <w:rPr>
          <w:rFonts w:ascii="Calibri" w:hAnsi="Calibri" w:cs="Arial"/>
          <w:color w:val="000000"/>
          <w:szCs w:val="20"/>
        </w:rPr>
        <w:t xml:space="preserve">Warunkiem udziału w niniejszym postępowaniu jest </w:t>
      </w:r>
      <w:r>
        <w:rPr>
          <w:rFonts w:ascii="Calibri" w:hAnsi="Calibri" w:cs="Arial"/>
          <w:color w:val="000000"/>
          <w:szCs w:val="20"/>
        </w:rPr>
        <w:t xml:space="preserve">wniesienie wadium w </w:t>
      </w:r>
      <w:r w:rsidR="00B23F39">
        <w:rPr>
          <w:rFonts w:ascii="Calibri" w:hAnsi="Calibri" w:cs="Arial"/>
          <w:color w:val="000000"/>
          <w:szCs w:val="20"/>
        </w:rPr>
        <w:t xml:space="preserve">rozbiciu na poszczególne części w </w:t>
      </w:r>
      <w:r>
        <w:rPr>
          <w:rFonts w:ascii="Calibri" w:hAnsi="Calibri" w:cs="Arial"/>
          <w:color w:val="000000"/>
          <w:szCs w:val="20"/>
        </w:rPr>
        <w:t>wysokości:</w:t>
      </w:r>
    </w:p>
    <w:tbl>
      <w:tblPr>
        <w:tblW w:w="13766" w:type="dxa"/>
        <w:tblInd w:w="1253" w:type="dxa"/>
        <w:tblCellMar>
          <w:left w:w="70" w:type="dxa"/>
          <w:right w:w="70" w:type="dxa"/>
        </w:tblCellMar>
        <w:tblLook w:val="04A0"/>
      </w:tblPr>
      <w:tblGrid>
        <w:gridCol w:w="1433"/>
        <w:gridCol w:w="4111"/>
        <w:gridCol w:w="4111"/>
        <w:gridCol w:w="4111"/>
      </w:tblGrid>
      <w:tr w:rsidR="00312B06" w:rsidTr="004B2959">
        <w:trPr>
          <w:gridAfter w:val="2"/>
          <w:wAfter w:w="8222" w:type="dxa"/>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2B06" w:rsidRDefault="00312B06" w:rsidP="00312B06">
            <w:pPr>
              <w:jc w:val="center"/>
              <w:rPr>
                <w:rFonts w:ascii="Czcionka tekstu podstawowego" w:hAnsi="Czcionka tekstu podstawowego"/>
                <w:b/>
                <w:bCs/>
                <w:color w:val="000000"/>
              </w:rPr>
            </w:pPr>
            <w:r>
              <w:rPr>
                <w:rFonts w:ascii="Czcionka tekstu podstawowego" w:hAnsi="Czcionka tekstu podstawowego"/>
                <w:b/>
                <w:bCs/>
                <w:color w:val="000000"/>
                <w:sz w:val="22"/>
                <w:szCs w:val="22"/>
              </w:rPr>
              <w:t>Nr części</w:t>
            </w:r>
          </w:p>
        </w:tc>
        <w:tc>
          <w:tcPr>
            <w:tcW w:w="4111" w:type="dxa"/>
            <w:tcBorders>
              <w:top w:val="single" w:sz="4" w:space="0" w:color="auto"/>
              <w:left w:val="nil"/>
              <w:bottom w:val="single" w:sz="4" w:space="0" w:color="auto"/>
              <w:right w:val="single" w:sz="4" w:space="0" w:color="auto"/>
            </w:tcBorders>
            <w:shd w:val="clear" w:color="auto" w:fill="auto"/>
            <w:noWrap/>
            <w:vAlign w:val="bottom"/>
            <w:hideMark/>
          </w:tcPr>
          <w:p w:rsidR="00312B06" w:rsidRDefault="00312B06" w:rsidP="00312B06">
            <w:pPr>
              <w:jc w:val="center"/>
              <w:rPr>
                <w:rFonts w:ascii="Czcionka tekstu podstawowego" w:hAnsi="Czcionka tekstu podstawowego"/>
                <w:b/>
                <w:bCs/>
                <w:color w:val="000000"/>
              </w:rPr>
            </w:pPr>
            <w:r>
              <w:rPr>
                <w:rFonts w:ascii="Czcionka tekstu podstawowego" w:hAnsi="Czcionka tekstu podstawowego"/>
                <w:b/>
                <w:bCs/>
                <w:color w:val="000000"/>
                <w:sz w:val="22"/>
                <w:szCs w:val="22"/>
              </w:rPr>
              <w:t>Kwota wadium</w:t>
            </w:r>
          </w:p>
        </w:tc>
      </w:tr>
      <w:tr w:rsidR="00312B06" w:rsidTr="004B2959">
        <w:trPr>
          <w:gridAfter w:val="2"/>
          <w:wAfter w:w="8222" w:type="dxa"/>
          <w:trHeight w:val="285"/>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312B06" w:rsidRDefault="00704ECC" w:rsidP="00312B06">
            <w:pPr>
              <w:jc w:val="center"/>
              <w:rPr>
                <w:rFonts w:ascii="Czcionka tekstu podstawowego" w:hAnsi="Czcionka tekstu podstawowego"/>
                <w:color w:val="000000"/>
              </w:rPr>
            </w:pPr>
            <w:r>
              <w:rPr>
                <w:rFonts w:ascii="Czcionka tekstu podstawowego" w:hAnsi="Czcionka tekstu podstawowego"/>
                <w:color w:val="000000"/>
                <w:sz w:val="22"/>
                <w:szCs w:val="22"/>
              </w:rPr>
              <w:t>1</w:t>
            </w:r>
          </w:p>
        </w:tc>
        <w:tc>
          <w:tcPr>
            <w:tcW w:w="4111" w:type="dxa"/>
            <w:tcBorders>
              <w:top w:val="nil"/>
              <w:left w:val="nil"/>
              <w:bottom w:val="single" w:sz="4" w:space="0" w:color="auto"/>
              <w:right w:val="single" w:sz="4" w:space="0" w:color="auto"/>
            </w:tcBorders>
            <w:shd w:val="clear" w:color="auto" w:fill="auto"/>
            <w:noWrap/>
            <w:vAlign w:val="bottom"/>
            <w:hideMark/>
          </w:tcPr>
          <w:p w:rsidR="00312B06" w:rsidRPr="00E05F9D" w:rsidRDefault="00CC05CF" w:rsidP="00AB3706">
            <w:pPr>
              <w:rPr>
                <w:rFonts w:ascii="Czcionka tekstu podstawowego" w:hAnsi="Czcionka tekstu podstawowego"/>
                <w:b/>
                <w:color w:val="000000"/>
              </w:rPr>
            </w:pPr>
            <w:r w:rsidRPr="00E05F9D">
              <w:rPr>
                <w:rFonts w:ascii="Czcionka tekstu podstawowego" w:hAnsi="Czcionka tekstu podstawowego"/>
                <w:b/>
                <w:color w:val="000000"/>
                <w:sz w:val="22"/>
                <w:szCs w:val="22"/>
              </w:rPr>
              <w:t xml:space="preserve">4400 </w:t>
            </w:r>
            <w:r w:rsidR="00312B06" w:rsidRPr="00E05F9D">
              <w:rPr>
                <w:rFonts w:ascii="Czcionka tekstu podstawowego" w:hAnsi="Czcionka tekstu podstawowego"/>
                <w:b/>
                <w:color w:val="000000"/>
                <w:sz w:val="22"/>
                <w:szCs w:val="22"/>
              </w:rPr>
              <w:t>zł</w:t>
            </w:r>
          </w:p>
        </w:tc>
      </w:tr>
      <w:tr w:rsidR="00312B06" w:rsidTr="004B2959">
        <w:trPr>
          <w:gridAfter w:val="2"/>
          <w:wAfter w:w="8222" w:type="dxa"/>
          <w:trHeight w:val="285"/>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312B06" w:rsidRDefault="00704ECC" w:rsidP="00312B06">
            <w:pPr>
              <w:jc w:val="center"/>
              <w:rPr>
                <w:rFonts w:ascii="Czcionka tekstu podstawowego" w:hAnsi="Czcionka tekstu podstawowego"/>
                <w:color w:val="000000"/>
              </w:rPr>
            </w:pPr>
            <w:r>
              <w:rPr>
                <w:rFonts w:ascii="Czcionka tekstu podstawowego" w:hAnsi="Czcionka tekstu podstawowego"/>
                <w:color w:val="000000"/>
                <w:sz w:val="22"/>
                <w:szCs w:val="22"/>
              </w:rPr>
              <w:t>2</w:t>
            </w:r>
          </w:p>
        </w:tc>
        <w:tc>
          <w:tcPr>
            <w:tcW w:w="4111" w:type="dxa"/>
            <w:tcBorders>
              <w:top w:val="nil"/>
              <w:left w:val="nil"/>
              <w:bottom w:val="single" w:sz="4" w:space="0" w:color="auto"/>
              <w:right w:val="single" w:sz="4" w:space="0" w:color="auto"/>
            </w:tcBorders>
            <w:shd w:val="clear" w:color="auto" w:fill="auto"/>
            <w:noWrap/>
            <w:vAlign w:val="bottom"/>
            <w:hideMark/>
          </w:tcPr>
          <w:p w:rsidR="00312B06" w:rsidRPr="00E05F9D" w:rsidRDefault="003D2115" w:rsidP="00AB3706">
            <w:pPr>
              <w:rPr>
                <w:rFonts w:ascii="Czcionka tekstu podstawowego" w:hAnsi="Czcionka tekstu podstawowego"/>
                <w:b/>
                <w:color w:val="000000"/>
              </w:rPr>
            </w:pPr>
            <w:r w:rsidRPr="00E05F9D">
              <w:rPr>
                <w:rFonts w:ascii="Czcionka tekstu podstawowego" w:hAnsi="Czcionka tekstu podstawowego"/>
                <w:b/>
                <w:color w:val="000000"/>
                <w:sz w:val="22"/>
                <w:szCs w:val="22"/>
              </w:rPr>
              <w:t>3900</w:t>
            </w:r>
            <w:r w:rsidR="00AB3706" w:rsidRPr="00E05F9D">
              <w:rPr>
                <w:rFonts w:ascii="Czcionka tekstu podstawowego" w:hAnsi="Czcionka tekstu podstawowego"/>
                <w:b/>
                <w:color w:val="000000"/>
                <w:sz w:val="22"/>
                <w:szCs w:val="22"/>
              </w:rPr>
              <w:t xml:space="preserve"> </w:t>
            </w:r>
            <w:r w:rsidR="00312B06" w:rsidRPr="00E05F9D">
              <w:rPr>
                <w:rFonts w:ascii="Czcionka tekstu podstawowego" w:hAnsi="Czcionka tekstu podstawowego"/>
                <w:b/>
                <w:color w:val="000000"/>
                <w:sz w:val="22"/>
                <w:szCs w:val="22"/>
              </w:rPr>
              <w:t>zł</w:t>
            </w:r>
          </w:p>
        </w:tc>
      </w:tr>
      <w:tr w:rsidR="00312B06" w:rsidTr="004B2959">
        <w:trPr>
          <w:gridAfter w:val="2"/>
          <w:wAfter w:w="8222" w:type="dxa"/>
          <w:trHeight w:val="285"/>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312B06" w:rsidRDefault="00704ECC" w:rsidP="00312B06">
            <w:pPr>
              <w:jc w:val="center"/>
              <w:rPr>
                <w:rFonts w:ascii="Czcionka tekstu podstawowego" w:hAnsi="Czcionka tekstu podstawowego"/>
                <w:color w:val="000000"/>
              </w:rPr>
            </w:pPr>
            <w:r>
              <w:rPr>
                <w:rFonts w:ascii="Czcionka tekstu podstawowego" w:hAnsi="Czcionka tekstu podstawowego"/>
                <w:color w:val="000000"/>
                <w:sz w:val="22"/>
                <w:szCs w:val="22"/>
              </w:rPr>
              <w:t>3</w:t>
            </w:r>
          </w:p>
        </w:tc>
        <w:tc>
          <w:tcPr>
            <w:tcW w:w="4111" w:type="dxa"/>
            <w:tcBorders>
              <w:top w:val="nil"/>
              <w:left w:val="nil"/>
              <w:bottom w:val="single" w:sz="4" w:space="0" w:color="auto"/>
              <w:right w:val="single" w:sz="4" w:space="0" w:color="auto"/>
            </w:tcBorders>
            <w:shd w:val="clear" w:color="auto" w:fill="auto"/>
            <w:noWrap/>
            <w:vAlign w:val="bottom"/>
            <w:hideMark/>
          </w:tcPr>
          <w:p w:rsidR="00312B06" w:rsidRPr="00E05F9D" w:rsidRDefault="005C67D9" w:rsidP="00AB3706">
            <w:pPr>
              <w:rPr>
                <w:rFonts w:ascii="Czcionka tekstu podstawowego" w:hAnsi="Czcionka tekstu podstawowego"/>
                <w:b/>
                <w:color w:val="000000"/>
              </w:rPr>
            </w:pPr>
            <w:r>
              <w:rPr>
                <w:rFonts w:ascii="Czcionka tekstu podstawowego" w:hAnsi="Czcionka tekstu podstawowego"/>
                <w:b/>
                <w:color w:val="000000"/>
                <w:sz w:val="22"/>
                <w:szCs w:val="22"/>
              </w:rPr>
              <w:t>280</w:t>
            </w:r>
            <w:r w:rsidR="003D2115" w:rsidRPr="00E05F9D">
              <w:rPr>
                <w:rFonts w:ascii="Czcionka tekstu podstawowego" w:hAnsi="Czcionka tekstu podstawowego"/>
                <w:b/>
                <w:color w:val="000000"/>
                <w:sz w:val="22"/>
                <w:szCs w:val="22"/>
              </w:rPr>
              <w:t>0</w:t>
            </w:r>
            <w:r w:rsidR="00AB3706" w:rsidRPr="00E05F9D">
              <w:rPr>
                <w:rFonts w:ascii="Czcionka tekstu podstawowego" w:hAnsi="Czcionka tekstu podstawowego"/>
                <w:b/>
                <w:color w:val="000000"/>
                <w:sz w:val="22"/>
                <w:szCs w:val="22"/>
              </w:rPr>
              <w:t xml:space="preserve"> </w:t>
            </w:r>
            <w:r w:rsidR="00BB1841" w:rsidRPr="00E05F9D">
              <w:rPr>
                <w:rFonts w:ascii="Czcionka tekstu podstawowego" w:hAnsi="Czcionka tekstu podstawowego"/>
                <w:b/>
                <w:color w:val="000000"/>
                <w:sz w:val="22"/>
                <w:szCs w:val="22"/>
              </w:rPr>
              <w:t>zł</w:t>
            </w:r>
          </w:p>
        </w:tc>
      </w:tr>
      <w:tr w:rsidR="00312B06" w:rsidTr="004B2959">
        <w:trPr>
          <w:gridAfter w:val="2"/>
          <w:wAfter w:w="8222" w:type="dxa"/>
          <w:trHeight w:val="285"/>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312B06" w:rsidRDefault="00704ECC" w:rsidP="00312B06">
            <w:pPr>
              <w:jc w:val="center"/>
              <w:rPr>
                <w:rFonts w:ascii="Czcionka tekstu podstawowego" w:hAnsi="Czcionka tekstu podstawowego"/>
                <w:color w:val="000000"/>
              </w:rPr>
            </w:pPr>
            <w:r>
              <w:rPr>
                <w:rFonts w:ascii="Czcionka tekstu podstawowego" w:hAnsi="Czcionka tekstu podstawowego"/>
                <w:color w:val="000000"/>
                <w:sz w:val="22"/>
                <w:szCs w:val="22"/>
              </w:rPr>
              <w:t>4</w:t>
            </w:r>
          </w:p>
        </w:tc>
        <w:tc>
          <w:tcPr>
            <w:tcW w:w="4111" w:type="dxa"/>
            <w:tcBorders>
              <w:top w:val="nil"/>
              <w:left w:val="nil"/>
              <w:bottom w:val="single" w:sz="4" w:space="0" w:color="auto"/>
              <w:right w:val="single" w:sz="4" w:space="0" w:color="auto"/>
            </w:tcBorders>
            <w:shd w:val="clear" w:color="auto" w:fill="auto"/>
            <w:noWrap/>
            <w:vAlign w:val="bottom"/>
            <w:hideMark/>
          </w:tcPr>
          <w:p w:rsidR="00312B06" w:rsidRPr="00E05F9D" w:rsidRDefault="00CF17F2" w:rsidP="00AB3706">
            <w:pPr>
              <w:rPr>
                <w:rFonts w:ascii="Czcionka tekstu podstawowego" w:hAnsi="Czcionka tekstu podstawowego"/>
                <w:b/>
                <w:color w:val="000000"/>
              </w:rPr>
            </w:pPr>
            <w:r w:rsidRPr="00E05F9D">
              <w:rPr>
                <w:rFonts w:ascii="Czcionka tekstu podstawowego" w:hAnsi="Czcionka tekstu podstawowego"/>
                <w:b/>
                <w:color w:val="000000"/>
                <w:sz w:val="22"/>
                <w:szCs w:val="22"/>
              </w:rPr>
              <w:t>2700</w:t>
            </w:r>
            <w:r w:rsidR="00E05F9D" w:rsidRPr="00E05F9D">
              <w:rPr>
                <w:rFonts w:ascii="Czcionka tekstu podstawowego" w:hAnsi="Czcionka tekstu podstawowego"/>
                <w:b/>
                <w:color w:val="000000"/>
                <w:sz w:val="22"/>
                <w:szCs w:val="22"/>
              </w:rPr>
              <w:t xml:space="preserve"> </w:t>
            </w:r>
            <w:r w:rsidR="00991CB4" w:rsidRPr="00E05F9D">
              <w:rPr>
                <w:rFonts w:ascii="Czcionka tekstu podstawowego" w:hAnsi="Czcionka tekstu podstawowego"/>
                <w:b/>
                <w:color w:val="000000"/>
                <w:sz w:val="22"/>
                <w:szCs w:val="22"/>
              </w:rPr>
              <w:t>zł</w:t>
            </w:r>
          </w:p>
        </w:tc>
      </w:tr>
      <w:tr w:rsidR="00312B06" w:rsidTr="004B2959">
        <w:trPr>
          <w:gridAfter w:val="2"/>
          <w:wAfter w:w="8222" w:type="dxa"/>
          <w:trHeight w:val="285"/>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312B06" w:rsidRDefault="00704ECC" w:rsidP="00312B06">
            <w:pPr>
              <w:jc w:val="center"/>
              <w:rPr>
                <w:rFonts w:ascii="Czcionka tekstu podstawowego" w:hAnsi="Czcionka tekstu podstawowego"/>
                <w:color w:val="000000"/>
              </w:rPr>
            </w:pPr>
            <w:r>
              <w:rPr>
                <w:rFonts w:ascii="Czcionka tekstu podstawowego" w:hAnsi="Czcionka tekstu podstawowego"/>
                <w:color w:val="000000"/>
                <w:sz w:val="22"/>
                <w:szCs w:val="22"/>
              </w:rPr>
              <w:t>5</w:t>
            </w:r>
          </w:p>
        </w:tc>
        <w:tc>
          <w:tcPr>
            <w:tcW w:w="4111" w:type="dxa"/>
            <w:tcBorders>
              <w:top w:val="nil"/>
              <w:left w:val="nil"/>
              <w:bottom w:val="single" w:sz="4" w:space="0" w:color="auto"/>
              <w:right w:val="single" w:sz="4" w:space="0" w:color="auto"/>
            </w:tcBorders>
            <w:shd w:val="clear" w:color="auto" w:fill="auto"/>
            <w:noWrap/>
            <w:vAlign w:val="bottom"/>
            <w:hideMark/>
          </w:tcPr>
          <w:p w:rsidR="00312B06" w:rsidRPr="00E05F9D" w:rsidRDefault="00CF17F2" w:rsidP="00AB3706">
            <w:pPr>
              <w:rPr>
                <w:rFonts w:ascii="Czcionka tekstu podstawowego" w:hAnsi="Czcionka tekstu podstawowego"/>
                <w:b/>
                <w:color w:val="000000"/>
              </w:rPr>
            </w:pPr>
            <w:r w:rsidRPr="00E05F9D">
              <w:rPr>
                <w:rFonts w:ascii="Czcionka tekstu podstawowego" w:hAnsi="Czcionka tekstu podstawowego"/>
                <w:b/>
                <w:color w:val="000000"/>
                <w:sz w:val="22"/>
                <w:szCs w:val="22"/>
              </w:rPr>
              <w:t>2400</w:t>
            </w:r>
            <w:r w:rsidR="00E05F9D" w:rsidRPr="00E05F9D">
              <w:rPr>
                <w:rFonts w:ascii="Czcionka tekstu podstawowego" w:hAnsi="Czcionka tekstu podstawowego"/>
                <w:b/>
                <w:color w:val="000000"/>
                <w:sz w:val="22"/>
                <w:szCs w:val="22"/>
              </w:rPr>
              <w:t xml:space="preserve"> </w:t>
            </w:r>
            <w:r w:rsidR="00312B06" w:rsidRPr="00E05F9D">
              <w:rPr>
                <w:rFonts w:ascii="Czcionka tekstu podstawowego" w:hAnsi="Czcionka tekstu podstawowego"/>
                <w:b/>
                <w:color w:val="000000"/>
                <w:sz w:val="22"/>
                <w:szCs w:val="22"/>
              </w:rPr>
              <w:t>zł</w:t>
            </w:r>
          </w:p>
        </w:tc>
      </w:tr>
      <w:tr w:rsidR="00312B06" w:rsidTr="004B2959">
        <w:trPr>
          <w:gridAfter w:val="2"/>
          <w:wAfter w:w="8222" w:type="dxa"/>
          <w:trHeight w:val="285"/>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312B06" w:rsidRDefault="00704ECC" w:rsidP="00312B06">
            <w:pPr>
              <w:jc w:val="center"/>
              <w:rPr>
                <w:rFonts w:ascii="Czcionka tekstu podstawowego" w:hAnsi="Czcionka tekstu podstawowego"/>
                <w:color w:val="000000"/>
              </w:rPr>
            </w:pPr>
            <w:r>
              <w:rPr>
                <w:rFonts w:ascii="Czcionka tekstu podstawowego" w:hAnsi="Czcionka tekstu podstawowego"/>
                <w:color w:val="000000"/>
                <w:sz w:val="22"/>
                <w:szCs w:val="22"/>
              </w:rPr>
              <w:t>6</w:t>
            </w:r>
          </w:p>
        </w:tc>
        <w:tc>
          <w:tcPr>
            <w:tcW w:w="4111" w:type="dxa"/>
            <w:tcBorders>
              <w:top w:val="nil"/>
              <w:left w:val="nil"/>
              <w:bottom w:val="single" w:sz="4" w:space="0" w:color="auto"/>
              <w:right w:val="single" w:sz="4" w:space="0" w:color="auto"/>
            </w:tcBorders>
            <w:shd w:val="clear" w:color="auto" w:fill="auto"/>
            <w:noWrap/>
            <w:vAlign w:val="bottom"/>
            <w:hideMark/>
          </w:tcPr>
          <w:p w:rsidR="00312B06" w:rsidRPr="00E05F9D" w:rsidRDefault="00CF17F2" w:rsidP="00AB3706">
            <w:pPr>
              <w:rPr>
                <w:rFonts w:ascii="Czcionka tekstu podstawowego" w:hAnsi="Czcionka tekstu podstawowego"/>
                <w:b/>
                <w:color w:val="000000"/>
              </w:rPr>
            </w:pPr>
            <w:r w:rsidRPr="00E05F9D">
              <w:rPr>
                <w:rFonts w:ascii="Czcionka tekstu podstawowego" w:hAnsi="Czcionka tekstu podstawowego"/>
                <w:b/>
                <w:color w:val="000000"/>
                <w:sz w:val="22"/>
                <w:szCs w:val="22"/>
              </w:rPr>
              <w:t>1970</w:t>
            </w:r>
            <w:r w:rsidR="00312B06" w:rsidRPr="00E05F9D">
              <w:rPr>
                <w:rFonts w:ascii="Czcionka tekstu podstawowego" w:hAnsi="Czcionka tekstu podstawowego"/>
                <w:b/>
                <w:color w:val="000000"/>
                <w:sz w:val="22"/>
                <w:szCs w:val="22"/>
              </w:rPr>
              <w:t xml:space="preserve"> zł</w:t>
            </w:r>
          </w:p>
        </w:tc>
      </w:tr>
      <w:tr w:rsidR="00D83CDD" w:rsidTr="004B2959">
        <w:trPr>
          <w:gridAfter w:val="2"/>
          <w:wAfter w:w="8222" w:type="dxa"/>
          <w:trHeight w:val="285"/>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D83CDD" w:rsidRDefault="00704ECC" w:rsidP="00BB68E8">
            <w:pPr>
              <w:jc w:val="center"/>
              <w:rPr>
                <w:rFonts w:ascii="Czcionka tekstu podstawowego" w:hAnsi="Czcionka tekstu podstawowego"/>
                <w:color w:val="000000"/>
              </w:rPr>
            </w:pPr>
            <w:r>
              <w:rPr>
                <w:rFonts w:ascii="Czcionka tekstu podstawowego" w:hAnsi="Czcionka tekstu podstawowego"/>
                <w:color w:val="000000"/>
                <w:sz w:val="22"/>
                <w:szCs w:val="22"/>
              </w:rPr>
              <w:t>7</w:t>
            </w:r>
          </w:p>
        </w:tc>
        <w:tc>
          <w:tcPr>
            <w:tcW w:w="4111" w:type="dxa"/>
            <w:tcBorders>
              <w:top w:val="nil"/>
              <w:left w:val="nil"/>
              <w:bottom w:val="single" w:sz="4" w:space="0" w:color="auto"/>
              <w:right w:val="single" w:sz="4" w:space="0" w:color="auto"/>
            </w:tcBorders>
            <w:shd w:val="clear" w:color="auto" w:fill="auto"/>
            <w:noWrap/>
            <w:vAlign w:val="bottom"/>
            <w:hideMark/>
          </w:tcPr>
          <w:p w:rsidR="00D83CDD" w:rsidRPr="00E05F9D" w:rsidRDefault="007F48CB" w:rsidP="00E5173B">
            <w:pPr>
              <w:rPr>
                <w:rFonts w:ascii="Czcionka tekstu podstawowego" w:hAnsi="Czcionka tekstu podstawowego"/>
                <w:b/>
                <w:color w:val="000000"/>
              </w:rPr>
            </w:pPr>
            <w:r w:rsidRPr="00E05F9D">
              <w:rPr>
                <w:rFonts w:ascii="Czcionka tekstu podstawowego" w:hAnsi="Czcionka tekstu podstawowego"/>
                <w:b/>
                <w:color w:val="000000"/>
                <w:sz w:val="22"/>
                <w:szCs w:val="22"/>
              </w:rPr>
              <w:t>1920</w:t>
            </w:r>
            <w:r w:rsidR="00E05F9D" w:rsidRPr="00E05F9D">
              <w:rPr>
                <w:rFonts w:ascii="Czcionka tekstu podstawowego" w:hAnsi="Czcionka tekstu podstawowego"/>
                <w:b/>
                <w:color w:val="000000"/>
                <w:sz w:val="22"/>
                <w:szCs w:val="22"/>
              </w:rPr>
              <w:t xml:space="preserve"> </w:t>
            </w:r>
            <w:r w:rsidR="00D83CDD" w:rsidRPr="00E05F9D">
              <w:rPr>
                <w:rFonts w:ascii="Czcionka tekstu podstawowego" w:hAnsi="Czcionka tekstu podstawowego"/>
                <w:b/>
                <w:color w:val="000000"/>
                <w:sz w:val="22"/>
                <w:szCs w:val="22"/>
              </w:rPr>
              <w:t>zł</w:t>
            </w:r>
          </w:p>
        </w:tc>
      </w:tr>
      <w:tr w:rsidR="003F5563" w:rsidTr="004B2959">
        <w:trPr>
          <w:gridAfter w:val="2"/>
          <w:wAfter w:w="8222" w:type="dxa"/>
          <w:trHeight w:val="285"/>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3F5563" w:rsidRPr="003F5563" w:rsidRDefault="00704ECC" w:rsidP="00085C38">
            <w:pPr>
              <w:jc w:val="center"/>
              <w:rPr>
                <w:rFonts w:ascii="Czcionka tekstu podstawowego" w:hAnsi="Czcionka tekstu podstawowego"/>
                <w:color w:val="000000"/>
              </w:rPr>
            </w:pPr>
            <w:r>
              <w:rPr>
                <w:rFonts w:ascii="Czcionka tekstu podstawowego" w:hAnsi="Czcionka tekstu podstawowego"/>
                <w:color w:val="000000"/>
                <w:sz w:val="22"/>
                <w:szCs w:val="22"/>
              </w:rPr>
              <w:t>8</w:t>
            </w:r>
          </w:p>
        </w:tc>
        <w:tc>
          <w:tcPr>
            <w:tcW w:w="4111" w:type="dxa"/>
            <w:tcBorders>
              <w:top w:val="nil"/>
              <w:left w:val="nil"/>
              <w:bottom w:val="single" w:sz="4" w:space="0" w:color="auto"/>
              <w:right w:val="single" w:sz="4" w:space="0" w:color="auto"/>
            </w:tcBorders>
            <w:shd w:val="clear" w:color="auto" w:fill="auto"/>
            <w:noWrap/>
            <w:vAlign w:val="bottom"/>
            <w:hideMark/>
          </w:tcPr>
          <w:p w:rsidR="003F5563" w:rsidRPr="00E05F9D" w:rsidRDefault="007F48CB" w:rsidP="00AB3706">
            <w:pPr>
              <w:rPr>
                <w:rFonts w:ascii="Czcionka tekstu podstawowego" w:hAnsi="Czcionka tekstu podstawowego"/>
                <w:b/>
                <w:color w:val="000000"/>
              </w:rPr>
            </w:pPr>
            <w:r w:rsidRPr="00E05F9D">
              <w:rPr>
                <w:rFonts w:ascii="Czcionka tekstu podstawowego" w:hAnsi="Czcionka tekstu podstawowego"/>
                <w:b/>
                <w:color w:val="000000"/>
                <w:sz w:val="22"/>
                <w:szCs w:val="22"/>
              </w:rPr>
              <w:t>690</w:t>
            </w:r>
            <w:r w:rsidR="00E05F9D" w:rsidRPr="00E05F9D">
              <w:rPr>
                <w:rFonts w:ascii="Czcionka tekstu podstawowego" w:hAnsi="Czcionka tekstu podstawowego"/>
                <w:b/>
                <w:color w:val="000000"/>
                <w:sz w:val="22"/>
                <w:szCs w:val="22"/>
              </w:rPr>
              <w:t xml:space="preserve"> </w:t>
            </w:r>
            <w:r w:rsidR="003F5563" w:rsidRPr="00E05F9D">
              <w:rPr>
                <w:rFonts w:ascii="Czcionka tekstu podstawowego" w:hAnsi="Czcionka tekstu podstawowego"/>
                <w:b/>
                <w:color w:val="000000"/>
                <w:sz w:val="22"/>
                <w:szCs w:val="22"/>
              </w:rPr>
              <w:t>zł</w:t>
            </w:r>
          </w:p>
        </w:tc>
      </w:tr>
      <w:tr w:rsidR="004B2959" w:rsidTr="004B2959">
        <w:trPr>
          <w:trHeight w:val="285"/>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4B2959" w:rsidRPr="003F5563" w:rsidRDefault="004B2959" w:rsidP="00085C38">
            <w:pPr>
              <w:jc w:val="center"/>
              <w:rPr>
                <w:rFonts w:ascii="Czcionka tekstu podstawowego" w:hAnsi="Czcionka tekstu podstawowego"/>
                <w:color w:val="000000"/>
              </w:rPr>
            </w:pPr>
            <w:r>
              <w:rPr>
                <w:rFonts w:ascii="Czcionka tekstu podstawowego" w:hAnsi="Czcionka tekstu podstawowego"/>
                <w:color w:val="000000"/>
                <w:sz w:val="22"/>
                <w:szCs w:val="22"/>
              </w:rPr>
              <w:t>9</w:t>
            </w:r>
          </w:p>
        </w:tc>
        <w:tc>
          <w:tcPr>
            <w:tcW w:w="4111" w:type="dxa"/>
            <w:tcBorders>
              <w:top w:val="nil"/>
              <w:left w:val="nil"/>
              <w:bottom w:val="single" w:sz="4" w:space="0" w:color="auto"/>
              <w:right w:val="single" w:sz="4" w:space="0" w:color="auto"/>
            </w:tcBorders>
            <w:shd w:val="clear" w:color="auto" w:fill="auto"/>
            <w:noWrap/>
            <w:vAlign w:val="bottom"/>
            <w:hideMark/>
          </w:tcPr>
          <w:p w:rsidR="004B2959" w:rsidRPr="00E05F9D" w:rsidRDefault="004B2959" w:rsidP="00085C38">
            <w:pPr>
              <w:rPr>
                <w:rFonts w:ascii="Czcionka tekstu podstawowego" w:hAnsi="Czcionka tekstu podstawowego"/>
                <w:b/>
                <w:color w:val="000000"/>
              </w:rPr>
            </w:pPr>
            <w:r w:rsidRPr="00E05F9D">
              <w:rPr>
                <w:rFonts w:ascii="Czcionka tekstu podstawowego" w:hAnsi="Czcionka tekstu podstawowego"/>
                <w:b/>
                <w:color w:val="000000"/>
                <w:sz w:val="22"/>
                <w:szCs w:val="22"/>
              </w:rPr>
              <w:t>660 zł</w:t>
            </w:r>
          </w:p>
        </w:tc>
        <w:tc>
          <w:tcPr>
            <w:tcW w:w="4111" w:type="dxa"/>
            <w:vAlign w:val="bottom"/>
          </w:tcPr>
          <w:p w:rsidR="004B2959" w:rsidRPr="003F5563" w:rsidRDefault="004B2959" w:rsidP="004B2959">
            <w:pPr>
              <w:rPr>
                <w:rFonts w:ascii="Czcionka tekstu podstawowego" w:hAnsi="Czcionka tekstu podstawowego"/>
                <w:color w:val="000000"/>
              </w:rPr>
            </w:pPr>
          </w:p>
        </w:tc>
        <w:tc>
          <w:tcPr>
            <w:tcW w:w="4111" w:type="dxa"/>
            <w:vAlign w:val="bottom"/>
          </w:tcPr>
          <w:p w:rsidR="004B2959" w:rsidRPr="00E05F9D" w:rsidRDefault="004B2959" w:rsidP="005C566A">
            <w:pPr>
              <w:rPr>
                <w:rFonts w:ascii="Czcionka tekstu podstawowego" w:hAnsi="Czcionka tekstu podstawowego"/>
                <w:b/>
                <w:color w:val="000000"/>
              </w:rPr>
            </w:pPr>
            <w:r w:rsidRPr="00E05F9D">
              <w:rPr>
                <w:rFonts w:ascii="Czcionka tekstu podstawowego" w:hAnsi="Czcionka tekstu podstawowego"/>
                <w:b/>
                <w:color w:val="000000"/>
                <w:sz w:val="22"/>
                <w:szCs w:val="22"/>
              </w:rPr>
              <w:t>690 zł</w:t>
            </w:r>
          </w:p>
        </w:tc>
      </w:tr>
      <w:tr w:rsidR="004B2959" w:rsidTr="004B2959">
        <w:trPr>
          <w:trHeight w:val="285"/>
        </w:trPr>
        <w:tc>
          <w:tcPr>
            <w:tcW w:w="1433" w:type="dxa"/>
            <w:tcBorders>
              <w:top w:val="nil"/>
              <w:left w:val="single" w:sz="4" w:space="0" w:color="auto"/>
              <w:bottom w:val="single" w:sz="4" w:space="0" w:color="auto"/>
              <w:right w:val="single" w:sz="4" w:space="0" w:color="auto"/>
            </w:tcBorders>
            <w:shd w:val="clear" w:color="auto" w:fill="auto"/>
            <w:noWrap/>
            <w:vAlign w:val="bottom"/>
          </w:tcPr>
          <w:p w:rsidR="004B2959" w:rsidRDefault="004B2959" w:rsidP="00085C38">
            <w:pPr>
              <w:jc w:val="center"/>
              <w:rPr>
                <w:rFonts w:ascii="Czcionka tekstu podstawowego" w:hAnsi="Czcionka tekstu podstawowego"/>
                <w:color w:val="000000"/>
              </w:rPr>
            </w:pPr>
            <w:r>
              <w:rPr>
                <w:rFonts w:ascii="Czcionka tekstu podstawowego" w:hAnsi="Czcionka tekstu podstawowego"/>
                <w:color w:val="000000"/>
                <w:sz w:val="22"/>
                <w:szCs w:val="22"/>
              </w:rPr>
              <w:t>10</w:t>
            </w:r>
          </w:p>
        </w:tc>
        <w:tc>
          <w:tcPr>
            <w:tcW w:w="4111" w:type="dxa"/>
            <w:tcBorders>
              <w:top w:val="nil"/>
              <w:left w:val="nil"/>
              <w:bottom w:val="single" w:sz="4" w:space="0" w:color="auto"/>
              <w:right w:val="single" w:sz="4" w:space="0" w:color="auto"/>
            </w:tcBorders>
            <w:shd w:val="clear" w:color="auto" w:fill="auto"/>
            <w:noWrap/>
            <w:vAlign w:val="bottom"/>
          </w:tcPr>
          <w:p w:rsidR="004B2959" w:rsidRPr="00E05F9D" w:rsidRDefault="00C3667E" w:rsidP="00085C38">
            <w:pPr>
              <w:rPr>
                <w:rFonts w:ascii="Czcionka tekstu podstawowego" w:hAnsi="Czcionka tekstu podstawowego"/>
                <w:b/>
                <w:color w:val="000000"/>
              </w:rPr>
            </w:pPr>
            <w:r>
              <w:rPr>
                <w:rFonts w:ascii="Czcionka tekstu podstawowego" w:hAnsi="Czcionka tekstu podstawowego"/>
                <w:b/>
                <w:color w:val="000000"/>
                <w:sz w:val="22"/>
                <w:szCs w:val="22"/>
              </w:rPr>
              <w:t>7</w:t>
            </w:r>
            <w:r w:rsidR="006F2D7F">
              <w:rPr>
                <w:rFonts w:ascii="Czcionka tekstu podstawowego" w:hAnsi="Czcionka tekstu podstawowego"/>
                <w:b/>
                <w:color w:val="000000"/>
                <w:sz w:val="22"/>
                <w:szCs w:val="22"/>
              </w:rPr>
              <w:t>0</w:t>
            </w:r>
            <w:r>
              <w:rPr>
                <w:rFonts w:ascii="Czcionka tekstu podstawowego" w:hAnsi="Czcionka tekstu podstawowego"/>
                <w:b/>
                <w:color w:val="000000"/>
                <w:sz w:val="22"/>
                <w:szCs w:val="22"/>
              </w:rPr>
              <w:t>00 zł</w:t>
            </w:r>
          </w:p>
        </w:tc>
        <w:tc>
          <w:tcPr>
            <w:tcW w:w="4111" w:type="dxa"/>
            <w:vAlign w:val="bottom"/>
          </w:tcPr>
          <w:p w:rsidR="004B2959" w:rsidRPr="003F5563" w:rsidRDefault="004B2959" w:rsidP="004B2959">
            <w:pPr>
              <w:rPr>
                <w:rFonts w:ascii="Czcionka tekstu podstawowego" w:hAnsi="Czcionka tekstu podstawowego"/>
                <w:color w:val="000000"/>
              </w:rPr>
            </w:pPr>
          </w:p>
        </w:tc>
        <w:tc>
          <w:tcPr>
            <w:tcW w:w="4111" w:type="dxa"/>
            <w:vAlign w:val="bottom"/>
          </w:tcPr>
          <w:p w:rsidR="004B2959" w:rsidRPr="00E05F9D" w:rsidRDefault="004B2959" w:rsidP="005C566A">
            <w:pPr>
              <w:rPr>
                <w:rFonts w:ascii="Czcionka tekstu podstawowego" w:hAnsi="Czcionka tekstu podstawowego"/>
                <w:b/>
                <w:color w:val="000000"/>
              </w:rPr>
            </w:pPr>
            <w:r w:rsidRPr="00E05F9D">
              <w:rPr>
                <w:rFonts w:ascii="Czcionka tekstu podstawowego" w:hAnsi="Czcionka tekstu podstawowego"/>
                <w:b/>
                <w:color w:val="000000"/>
                <w:sz w:val="22"/>
                <w:szCs w:val="22"/>
              </w:rPr>
              <w:t>690 zł</w:t>
            </w:r>
          </w:p>
        </w:tc>
      </w:tr>
      <w:tr w:rsidR="004B2959" w:rsidTr="004B2959">
        <w:trPr>
          <w:trHeight w:val="285"/>
        </w:trPr>
        <w:tc>
          <w:tcPr>
            <w:tcW w:w="1433" w:type="dxa"/>
            <w:tcBorders>
              <w:top w:val="nil"/>
              <w:left w:val="single" w:sz="4" w:space="0" w:color="auto"/>
              <w:bottom w:val="single" w:sz="4" w:space="0" w:color="auto"/>
              <w:right w:val="single" w:sz="4" w:space="0" w:color="auto"/>
            </w:tcBorders>
            <w:shd w:val="clear" w:color="auto" w:fill="auto"/>
            <w:noWrap/>
            <w:vAlign w:val="bottom"/>
          </w:tcPr>
          <w:p w:rsidR="004B2959" w:rsidRDefault="004B2959" w:rsidP="00085C38">
            <w:pPr>
              <w:jc w:val="center"/>
              <w:rPr>
                <w:rFonts w:ascii="Czcionka tekstu podstawowego" w:hAnsi="Czcionka tekstu podstawowego"/>
                <w:color w:val="000000"/>
              </w:rPr>
            </w:pPr>
            <w:r>
              <w:rPr>
                <w:rFonts w:ascii="Czcionka tekstu podstawowego" w:hAnsi="Czcionka tekstu podstawowego"/>
                <w:color w:val="000000"/>
                <w:sz w:val="22"/>
                <w:szCs w:val="22"/>
              </w:rPr>
              <w:t>11</w:t>
            </w:r>
          </w:p>
        </w:tc>
        <w:tc>
          <w:tcPr>
            <w:tcW w:w="4111" w:type="dxa"/>
            <w:tcBorders>
              <w:top w:val="nil"/>
              <w:left w:val="nil"/>
              <w:bottom w:val="single" w:sz="4" w:space="0" w:color="auto"/>
              <w:right w:val="single" w:sz="4" w:space="0" w:color="auto"/>
            </w:tcBorders>
            <w:shd w:val="clear" w:color="auto" w:fill="auto"/>
            <w:noWrap/>
            <w:vAlign w:val="bottom"/>
          </w:tcPr>
          <w:p w:rsidR="004B2959" w:rsidRPr="00E05F9D" w:rsidRDefault="00A23104" w:rsidP="00085C38">
            <w:pPr>
              <w:rPr>
                <w:rFonts w:ascii="Czcionka tekstu podstawowego" w:hAnsi="Czcionka tekstu podstawowego"/>
                <w:b/>
                <w:color w:val="000000"/>
              </w:rPr>
            </w:pPr>
            <w:r>
              <w:rPr>
                <w:rFonts w:ascii="Czcionka tekstu podstawowego" w:hAnsi="Czcionka tekstu podstawowego"/>
                <w:b/>
                <w:color w:val="000000"/>
                <w:sz w:val="22"/>
                <w:szCs w:val="22"/>
              </w:rPr>
              <w:t>3300 zł</w:t>
            </w:r>
          </w:p>
        </w:tc>
        <w:tc>
          <w:tcPr>
            <w:tcW w:w="4111" w:type="dxa"/>
            <w:vAlign w:val="bottom"/>
          </w:tcPr>
          <w:p w:rsidR="004B2959" w:rsidRPr="003F5563" w:rsidRDefault="004B2959" w:rsidP="004B2959">
            <w:pPr>
              <w:rPr>
                <w:rFonts w:ascii="Czcionka tekstu podstawowego" w:hAnsi="Czcionka tekstu podstawowego"/>
                <w:color w:val="000000"/>
              </w:rPr>
            </w:pPr>
          </w:p>
        </w:tc>
        <w:tc>
          <w:tcPr>
            <w:tcW w:w="4111" w:type="dxa"/>
            <w:vAlign w:val="bottom"/>
          </w:tcPr>
          <w:p w:rsidR="004B2959" w:rsidRPr="00E05F9D" w:rsidRDefault="004B2959" w:rsidP="005C566A">
            <w:pPr>
              <w:rPr>
                <w:rFonts w:ascii="Czcionka tekstu podstawowego" w:hAnsi="Czcionka tekstu podstawowego"/>
                <w:b/>
                <w:color w:val="000000"/>
              </w:rPr>
            </w:pPr>
            <w:r w:rsidRPr="00E05F9D">
              <w:rPr>
                <w:rFonts w:ascii="Czcionka tekstu podstawowego" w:hAnsi="Czcionka tekstu podstawowego"/>
                <w:b/>
                <w:color w:val="000000"/>
                <w:sz w:val="22"/>
                <w:szCs w:val="22"/>
              </w:rPr>
              <w:t>660 zł</w:t>
            </w:r>
          </w:p>
        </w:tc>
      </w:tr>
    </w:tbl>
    <w:p w:rsidR="00AC5620" w:rsidRPr="00CA160A" w:rsidRDefault="00AC5620" w:rsidP="00CA160A">
      <w:pPr>
        <w:jc w:val="both"/>
        <w:rPr>
          <w:rFonts w:asciiTheme="minorHAnsi" w:hAnsiTheme="minorHAnsi" w:cstheme="minorHAnsi"/>
        </w:rPr>
      </w:pPr>
      <w:r w:rsidRPr="00CA160A">
        <w:rPr>
          <w:rFonts w:asciiTheme="minorHAnsi" w:hAnsiTheme="minorHAnsi" w:cstheme="minorHAnsi"/>
        </w:rPr>
        <w:t>Uwaga: W przypadku złożenia oferty częściowej wykonawca zobowiązany jest wnieść wadium w</w:t>
      </w:r>
      <w:r w:rsidR="00CA160A">
        <w:rPr>
          <w:rFonts w:asciiTheme="minorHAnsi" w:hAnsiTheme="minorHAnsi" w:cstheme="minorHAnsi"/>
        </w:rPr>
        <w:t xml:space="preserve"> </w:t>
      </w:r>
      <w:r w:rsidRPr="00CA160A">
        <w:rPr>
          <w:rFonts w:asciiTheme="minorHAnsi" w:hAnsiTheme="minorHAnsi" w:cstheme="minorHAnsi"/>
        </w:rPr>
        <w:t>kwocie określonej dla danej części. W przypadku złożenia oferty na kilka części kwota wadium stanowi sumę wadiów ustalonych dla poszczególnych części zamówienia. Jeżeli wysokość wniesionego wadium będzie niższa niż suma wynikająca z poszczególnych części zamówienia, zamawiający uzna, że wadium nie zostało wniesione.</w:t>
      </w:r>
    </w:p>
    <w:p w:rsidR="00AC5620" w:rsidRPr="008500A0" w:rsidRDefault="00AC5620" w:rsidP="00312B06">
      <w:pPr>
        <w:suppressAutoHyphens/>
        <w:jc w:val="both"/>
        <w:rPr>
          <w:rFonts w:ascii="Calibri" w:hAnsi="Calibri" w:cs="Arial"/>
          <w:color w:val="000000"/>
          <w:szCs w:val="20"/>
        </w:rPr>
      </w:pPr>
    </w:p>
    <w:p w:rsidR="00312B06" w:rsidRPr="00CA160A" w:rsidRDefault="00312B06" w:rsidP="00485789">
      <w:pPr>
        <w:numPr>
          <w:ilvl w:val="0"/>
          <w:numId w:val="24"/>
        </w:numPr>
        <w:suppressAutoHyphens/>
        <w:jc w:val="both"/>
        <w:rPr>
          <w:rFonts w:asciiTheme="minorHAnsi" w:hAnsiTheme="minorHAnsi" w:cstheme="minorHAnsi"/>
        </w:rPr>
      </w:pPr>
      <w:r w:rsidRPr="00CA160A">
        <w:rPr>
          <w:rFonts w:asciiTheme="minorHAnsi" w:hAnsiTheme="minorHAnsi" w:cstheme="minorHAnsi"/>
        </w:rPr>
        <w:t>Wadium musi być wniesione przed upływem terminu składania ofert o którym mowa w Rozdziale</w:t>
      </w:r>
      <w:r w:rsidR="00892602" w:rsidRPr="00CA160A">
        <w:rPr>
          <w:rFonts w:asciiTheme="minorHAnsi" w:hAnsiTheme="minorHAnsi" w:cstheme="minorHAnsi"/>
        </w:rPr>
        <w:t xml:space="preserve"> X</w:t>
      </w:r>
      <w:r w:rsidRPr="00CA160A">
        <w:rPr>
          <w:rFonts w:asciiTheme="minorHAnsi" w:hAnsiTheme="minorHAnsi" w:cstheme="minorHAnsi"/>
        </w:rPr>
        <w:t xml:space="preserve"> ust 1.</w:t>
      </w:r>
    </w:p>
    <w:p w:rsidR="00CA160A" w:rsidRPr="00CA160A" w:rsidRDefault="00CA160A" w:rsidP="00485789">
      <w:pPr>
        <w:pStyle w:val="Akapitzlist"/>
        <w:numPr>
          <w:ilvl w:val="0"/>
          <w:numId w:val="24"/>
        </w:numPr>
        <w:jc w:val="both"/>
        <w:rPr>
          <w:rFonts w:asciiTheme="minorHAnsi" w:hAnsiTheme="minorHAnsi" w:cstheme="minorHAnsi"/>
        </w:rPr>
      </w:pPr>
      <w:r w:rsidRPr="00CA160A">
        <w:rPr>
          <w:rFonts w:asciiTheme="minorHAnsi" w:hAnsiTheme="minorHAnsi" w:cstheme="minorHAnsi"/>
          <w:color w:val="000000"/>
        </w:rPr>
        <w:t xml:space="preserve">Wadium może być wnoszone </w:t>
      </w:r>
      <w:r w:rsidRPr="00CA160A">
        <w:rPr>
          <w:rFonts w:asciiTheme="minorHAnsi" w:hAnsiTheme="minorHAnsi" w:cstheme="minorHAnsi"/>
        </w:rPr>
        <w:t>w:</w:t>
      </w:r>
    </w:p>
    <w:p w:rsidR="00CA160A" w:rsidRPr="00CA160A" w:rsidRDefault="00CA160A" w:rsidP="00485789">
      <w:pPr>
        <w:numPr>
          <w:ilvl w:val="1"/>
          <w:numId w:val="47"/>
        </w:numPr>
        <w:tabs>
          <w:tab w:val="clear" w:pos="567"/>
          <w:tab w:val="num" w:pos="851"/>
        </w:tabs>
        <w:ind w:left="851" w:hanging="284"/>
        <w:jc w:val="both"/>
        <w:rPr>
          <w:rFonts w:asciiTheme="minorHAnsi" w:hAnsiTheme="minorHAnsi" w:cstheme="minorHAnsi"/>
        </w:rPr>
      </w:pPr>
      <w:r w:rsidRPr="00CA160A">
        <w:rPr>
          <w:rFonts w:asciiTheme="minorHAnsi" w:hAnsiTheme="minorHAnsi" w:cstheme="minorHAnsi"/>
        </w:rPr>
        <w:t>pieniądzu;</w:t>
      </w:r>
    </w:p>
    <w:p w:rsidR="00CA160A" w:rsidRPr="00CA160A" w:rsidRDefault="00CA160A" w:rsidP="00485789">
      <w:pPr>
        <w:numPr>
          <w:ilvl w:val="1"/>
          <w:numId w:val="47"/>
        </w:numPr>
        <w:tabs>
          <w:tab w:val="clear" w:pos="567"/>
          <w:tab w:val="num" w:pos="851"/>
        </w:tabs>
        <w:ind w:left="851" w:hanging="284"/>
        <w:jc w:val="both"/>
        <w:rPr>
          <w:rFonts w:asciiTheme="minorHAnsi" w:hAnsiTheme="minorHAnsi" w:cstheme="minorHAnsi"/>
        </w:rPr>
      </w:pPr>
      <w:r w:rsidRPr="00CA160A">
        <w:rPr>
          <w:rFonts w:asciiTheme="minorHAnsi" w:hAnsiTheme="minorHAnsi" w:cstheme="minorHAnsi"/>
        </w:rPr>
        <w:t>poręczeniach bankowych, lub poręczeniach spółdzielczej kas</w:t>
      </w:r>
      <w:r w:rsidR="00E34100">
        <w:rPr>
          <w:rFonts w:asciiTheme="minorHAnsi" w:hAnsiTheme="minorHAnsi" w:cstheme="minorHAnsi"/>
        </w:rPr>
        <w:t xml:space="preserve">y oszczędnościowo-kredytowej, z tym, że </w:t>
      </w:r>
      <w:r w:rsidRPr="00CA160A">
        <w:rPr>
          <w:rFonts w:asciiTheme="minorHAnsi" w:hAnsiTheme="minorHAnsi" w:cstheme="minorHAnsi"/>
        </w:rPr>
        <w:t>poręczenie kasy jest zawsze poręczeniem pieniężnym;</w:t>
      </w:r>
    </w:p>
    <w:p w:rsidR="00CA160A" w:rsidRPr="00CA160A" w:rsidRDefault="00CA160A" w:rsidP="00485789">
      <w:pPr>
        <w:numPr>
          <w:ilvl w:val="1"/>
          <w:numId w:val="47"/>
        </w:numPr>
        <w:tabs>
          <w:tab w:val="clear" w:pos="567"/>
          <w:tab w:val="num" w:pos="851"/>
        </w:tabs>
        <w:ind w:left="851" w:hanging="284"/>
        <w:jc w:val="both"/>
        <w:rPr>
          <w:rFonts w:asciiTheme="minorHAnsi" w:hAnsiTheme="minorHAnsi" w:cstheme="minorHAnsi"/>
        </w:rPr>
      </w:pPr>
      <w:r w:rsidRPr="00CA160A">
        <w:rPr>
          <w:rFonts w:asciiTheme="minorHAnsi" w:hAnsiTheme="minorHAnsi" w:cstheme="minorHAnsi"/>
        </w:rPr>
        <w:t>gwarancjach bankowych;</w:t>
      </w:r>
    </w:p>
    <w:p w:rsidR="00CA160A" w:rsidRPr="00CA160A" w:rsidRDefault="00CA160A" w:rsidP="00485789">
      <w:pPr>
        <w:numPr>
          <w:ilvl w:val="1"/>
          <w:numId w:val="47"/>
        </w:numPr>
        <w:tabs>
          <w:tab w:val="clear" w:pos="567"/>
          <w:tab w:val="num" w:pos="851"/>
        </w:tabs>
        <w:ind w:left="851" w:hanging="284"/>
        <w:jc w:val="both"/>
        <w:rPr>
          <w:rFonts w:asciiTheme="minorHAnsi" w:hAnsiTheme="minorHAnsi" w:cstheme="minorHAnsi"/>
        </w:rPr>
      </w:pPr>
      <w:r w:rsidRPr="00CA160A">
        <w:rPr>
          <w:rFonts w:asciiTheme="minorHAnsi" w:hAnsiTheme="minorHAnsi" w:cstheme="minorHAnsi"/>
        </w:rPr>
        <w:t>gwarancjach ubezpieczeniowych;</w:t>
      </w:r>
    </w:p>
    <w:p w:rsidR="00CA160A" w:rsidRPr="00CA160A" w:rsidRDefault="00CA160A" w:rsidP="00485789">
      <w:pPr>
        <w:numPr>
          <w:ilvl w:val="1"/>
          <w:numId w:val="47"/>
        </w:numPr>
        <w:tabs>
          <w:tab w:val="clear" w:pos="567"/>
          <w:tab w:val="num" w:pos="851"/>
        </w:tabs>
        <w:ind w:left="851" w:hanging="284"/>
        <w:jc w:val="both"/>
        <w:rPr>
          <w:rFonts w:asciiTheme="minorHAnsi" w:hAnsiTheme="minorHAnsi" w:cstheme="minorHAnsi"/>
        </w:rPr>
      </w:pPr>
      <w:r w:rsidRPr="00CA160A">
        <w:rPr>
          <w:rFonts w:asciiTheme="minorHAnsi" w:hAnsiTheme="minorHAnsi" w:cstheme="minorHAnsi"/>
        </w:rPr>
        <w:lastRenderedPageBreak/>
        <w:t>poręczeniach udzielanych przez podmioty, o których mowa w art. 6b u</w:t>
      </w:r>
      <w:r w:rsidR="005A7C2B">
        <w:rPr>
          <w:rFonts w:asciiTheme="minorHAnsi" w:hAnsiTheme="minorHAnsi" w:cstheme="minorHAnsi"/>
        </w:rPr>
        <w:t xml:space="preserve">st. 5 pkt 2 ustawy z dnia 9 </w:t>
      </w:r>
      <w:r w:rsidRPr="00CA160A">
        <w:rPr>
          <w:rFonts w:asciiTheme="minorHAnsi" w:hAnsiTheme="minorHAnsi" w:cstheme="minorHAnsi"/>
        </w:rPr>
        <w:t>listopada 2000r. o utworzeniu Polskiej Agencji Rozwoju Przedsiębiorczości (Dz. U. z 2016 r. poz. 359).</w:t>
      </w:r>
    </w:p>
    <w:p w:rsidR="00312B06" w:rsidRDefault="00312B06" w:rsidP="00485789">
      <w:pPr>
        <w:pStyle w:val="ust"/>
        <w:numPr>
          <w:ilvl w:val="0"/>
          <w:numId w:val="24"/>
        </w:numPr>
        <w:suppressAutoHyphens/>
        <w:spacing w:before="0" w:after="0"/>
        <w:rPr>
          <w:rFonts w:ascii="Calibri" w:hAnsi="Calibri" w:cs="Arial"/>
          <w:b/>
          <w:szCs w:val="20"/>
        </w:rPr>
      </w:pPr>
      <w:r w:rsidRPr="000340E3">
        <w:rPr>
          <w:rFonts w:asciiTheme="minorHAnsi" w:hAnsiTheme="minorHAnsi" w:cstheme="minorHAnsi"/>
          <w:color w:val="000000"/>
          <w:szCs w:val="20"/>
        </w:rPr>
        <w:t xml:space="preserve">Wadium wnoszone w pieniądzu wpłaca się przelewem </w:t>
      </w:r>
      <w:r w:rsidRPr="000340E3">
        <w:rPr>
          <w:rFonts w:asciiTheme="minorHAnsi" w:hAnsiTheme="minorHAnsi" w:cstheme="minorHAnsi"/>
          <w:szCs w:val="20"/>
        </w:rPr>
        <w:t xml:space="preserve">na rachunek bankowy Zamawiającego – </w:t>
      </w:r>
      <w:r w:rsidRPr="000340E3">
        <w:rPr>
          <w:rFonts w:asciiTheme="minorHAnsi" w:hAnsiTheme="minorHAnsi" w:cstheme="minorHAnsi"/>
          <w:b/>
          <w:szCs w:val="20"/>
        </w:rPr>
        <w:t>Bank Spółdzielczy</w:t>
      </w:r>
      <w:r w:rsidRPr="008500A0">
        <w:rPr>
          <w:rFonts w:ascii="Calibri" w:hAnsi="Calibri" w:cs="Arial"/>
          <w:b/>
          <w:szCs w:val="20"/>
        </w:rPr>
        <w:t xml:space="preserve"> w Prudniku 69 8905 0000 3000 0021 0887 0001.</w:t>
      </w:r>
    </w:p>
    <w:p w:rsidR="00312B06" w:rsidRPr="007C4858" w:rsidRDefault="00312B06" w:rsidP="00485789">
      <w:pPr>
        <w:numPr>
          <w:ilvl w:val="0"/>
          <w:numId w:val="24"/>
        </w:numPr>
        <w:suppressAutoHyphens/>
        <w:ind w:right="14"/>
        <w:jc w:val="both"/>
        <w:rPr>
          <w:rFonts w:asciiTheme="minorHAnsi" w:hAnsiTheme="minorHAnsi" w:cstheme="minorHAnsi"/>
          <w:szCs w:val="20"/>
        </w:rPr>
      </w:pPr>
      <w:r w:rsidRPr="007C4858">
        <w:rPr>
          <w:rFonts w:asciiTheme="minorHAnsi" w:hAnsiTheme="minorHAnsi" w:cstheme="minorHAnsi"/>
          <w:szCs w:val="20"/>
        </w:rPr>
        <w:t>Jeżeli wadium zostanie wniesione w pieniądzu, przelewem, Wykonawca dołącza do oferty kserokopie wpłaty wadium z potwierdzeniem dokonanego przelewu. Na poleceniu przelewu należy wpisać</w:t>
      </w:r>
      <w:r w:rsidRPr="007C4858">
        <w:rPr>
          <w:rFonts w:asciiTheme="minorHAnsi" w:hAnsiTheme="minorHAnsi" w:cstheme="minorHAnsi"/>
          <w:b/>
          <w:szCs w:val="20"/>
        </w:rPr>
        <w:t>:</w:t>
      </w:r>
    </w:p>
    <w:p w:rsidR="00312B06" w:rsidRPr="00023A10" w:rsidRDefault="00312B06" w:rsidP="00023A10">
      <w:pPr>
        <w:ind w:right="-113"/>
        <w:jc w:val="both"/>
        <w:rPr>
          <w:rFonts w:asciiTheme="minorHAnsi" w:hAnsiTheme="minorHAnsi"/>
          <w:b/>
          <w:bCs/>
          <w:szCs w:val="22"/>
        </w:rPr>
      </w:pPr>
      <w:r w:rsidRPr="00023A10">
        <w:rPr>
          <w:rFonts w:asciiTheme="minorHAnsi" w:hAnsiTheme="minorHAnsi" w:cstheme="minorHAnsi"/>
          <w:b/>
          <w:szCs w:val="22"/>
        </w:rPr>
        <w:t>„Wadium</w:t>
      </w:r>
      <w:r w:rsidRPr="00023A10">
        <w:rPr>
          <w:rFonts w:asciiTheme="minorHAnsi" w:hAnsiTheme="minorHAnsi" w:cstheme="minorHAnsi"/>
          <w:szCs w:val="22"/>
        </w:rPr>
        <w:t xml:space="preserve"> - </w:t>
      </w:r>
      <w:r w:rsidR="00023A10" w:rsidRPr="00023A10">
        <w:rPr>
          <w:rFonts w:asciiTheme="minorHAnsi" w:hAnsiTheme="minorHAnsi"/>
          <w:b/>
          <w:bCs/>
          <w:szCs w:val="22"/>
        </w:rPr>
        <w:t>Zakup sprzętu i wyposażenia do oddziału chorób wewnętrznych Prudnickiego Centrum Medycznego S. A. w Prudniku.”</w:t>
      </w:r>
    </w:p>
    <w:p w:rsidR="00312B06" w:rsidRPr="008500A0" w:rsidRDefault="00312B06" w:rsidP="00485789">
      <w:pPr>
        <w:numPr>
          <w:ilvl w:val="0"/>
          <w:numId w:val="24"/>
        </w:numPr>
        <w:suppressAutoHyphens/>
        <w:jc w:val="both"/>
        <w:rPr>
          <w:rFonts w:ascii="Calibri" w:hAnsi="Calibri" w:cs="Arial"/>
          <w:color w:val="000000"/>
          <w:szCs w:val="20"/>
        </w:rPr>
      </w:pPr>
      <w:r w:rsidRPr="008500A0">
        <w:rPr>
          <w:rFonts w:ascii="Calibri" w:hAnsi="Calibri" w:cs="Arial"/>
          <w:color w:val="000000"/>
          <w:szCs w:val="20"/>
        </w:rPr>
        <w:t>Wadium za wniesione uznaje się z chwilą jego wpłynięcia na wskazany rachunek Zamawiającego.</w:t>
      </w:r>
    </w:p>
    <w:p w:rsidR="00312B06" w:rsidRPr="00A520D9" w:rsidRDefault="00312B06" w:rsidP="00312B06">
      <w:pPr>
        <w:suppressAutoHyphens/>
        <w:ind w:left="360" w:hanging="360"/>
        <w:jc w:val="both"/>
        <w:rPr>
          <w:rFonts w:asciiTheme="minorHAnsi" w:hAnsiTheme="minorHAnsi" w:cstheme="minorHAnsi"/>
          <w:color w:val="000000"/>
          <w:sz w:val="32"/>
          <w:szCs w:val="20"/>
        </w:rPr>
      </w:pPr>
      <w:r>
        <w:rPr>
          <w:rFonts w:asciiTheme="minorHAnsi" w:hAnsiTheme="minorHAnsi" w:cstheme="minorHAnsi"/>
          <w:szCs w:val="20"/>
        </w:rPr>
        <w:t>7.</w:t>
      </w:r>
      <w:r>
        <w:rPr>
          <w:rFonts w:asciiTheme="minorHAnsi" w:hAnsiTheme="minorHAnsi" w:cstheme="minorHAnsi"/>
          <w:szCs w:val="20"/>
        </w:rPr>
        <w:tab/>
      </w:r>
      <w:r w:rsidRPr="00A520D9">
        <w:rPr>
          <w:rFonts w:asciiTheme="minorHAnsi" w:hAnsiTheme="minorHAnsi" w:cstheme="minorHAnsi"/>
          <w:szCs w:val="20"/>
        </w:rPr>
        <w:t xml:space="preserve">W przypadkach wniesienia </w:t>
      </w:r>
      <w:r w:rsidRPr="000E6320">
        <w:rPr>
          <w:rFonts w:asciiTheme="minorHAnsi" w:hAnsiTheme="minorHAnsi" w:cstheme="minorHAnsi"/>
        </w:rPr>
        <w:t xml:space="preserve">wadium </w:t>
      </w:r>
      <w:r w:rsidR="00B74F5C" w:rsidRPr="000E6320">
        <w:rPr>
          <w:rFonts w:asciiTheme="minorHAnsi" w:hAnsiTheme="minorHAnsi" w:cstheme="minorHAnsi"/>
        </w:rPr>
        <w:t>w formach określonych w ust. 3 pkt. 2) - 5) Wykonawca zobowiązany jest dołączyć do oferty gwarancję bądź</w:t>
      </w:r>
      <w:r w:rsidR="000E6320" w:rsidRPr="000E6320">
        <w:rPr>
          <w:rFonts w:asciiTheme="minorHAnsi" w:hAnsiTheme="minorHAnsi" w:cstheme="minorHAnsi"/>
        </w:rPr>
        <w:t xml:space="preserve"> poręczenie w</w:t>
      </w:r>
      <w:r w:rsidR="000E6320">
        <w:rPr>
          <w:rFonts w:asciiTheme="minorHAnsi" w:hAnsiTheme="minorHAnsi" w:cstheme="minorHAnsi"/>
        </w:rPr>
        <w:t> </w:t>
      </w:r>
      <w:r w:rsidR="000E6320" w:rsidRPr="000E6320">
        <w:rPr>
          <w:rFonts w:asciiTheme="minorHAnsi" w:hAnsiTheme="minorHAnsi" w:cstheme="minorHAnsi"/>
        </w:rPr>
        <w:t xml:space="preserve">następujący sposób: </w:t>
      </w:r>
      <w:r w:rsidR="000E6320" w:rsidRPr="000E6320">
        <w:rPr>
          <w:rFonts w:asciiTheme="minorHAnsi" w:hAnsiTheme="minorHAnsi" w:cstheme="minorHAnsi"/>
          <w:bCs/>
          <w:color w:val="000000"/>
        </w:rPr>
        <w:t>kserokopię potwierdzoną za zgodność z oryginałem zszyć, zbindować lub w inny sposób trwale złączyć z ofertą, natomiast oryginał dokumentu należy złożyć wraz z ofertą w taki sposób aby była możliwość jego zwrócenia bez dekompletowania oferty.</w:t>
      </w:r>
    </w:p>
    <w:p w:rsidR="00312B06" w:rsidRPr="0046064F" w:rsidRDefault="00312B06" w:rsidP="00312B06">
      <w:pPr>
        <w:suppressAutoHyphens/>
        <w:ind w:right="14"/>
        <w:jc w:val="both"/>
        <w:rPr>
          <w:rFonts w:ascii="Calibri" w:hAnsi="Calibri" w:cs="Calibri"/>
          <w:szCs w:val="20"/>
        </w:rPr>
      </w:pPr>
      <w:r>
        <w:rPr>
          <w:rFonts w:ascii="Calibri" w:hAnsi="Calibri" w:cs="Calibri"/>
          <w:szCs w:val="20"/>
        </w:rPr>
        <w:t>8.</w:t>
      </w:r>
      <w:r>
        <w:rPr>
          <w:rFonts w:ascii="Calibri" w:hAnsi="Calibri" w:cs="Calibri"/>
          <w:szCs w:val="20"/>
        </w:rPr>
        <w:tab/>
      </w:r>
      <w:r w:rsidRPr="0046064F">
        <w:rPr>
          <w:rFonts w:ascii="Calibri" w:hAnsi="Calibri" w:cs="Calibri"/>
          <w:szCs w:val="20"/>
        </w:rPr>
        <w:t>Wadium wnoszone w formach określonych w</w:t>
      </w:r>
      <w:r w:rsidR="00553C23">
        <w:rPr>
          <w:rFonts w:ascii="Calibri" w:hAnsi="Calibri" w:cs="Calibri"/>
          <w:szCs w:val="20"/>
        </w:rPr>
        <w:t xml:space="preserve"> ust. 7</w:t>
      </w:r>
      <w:r w:rsidRPr="0046064F">
        <w:rPr>
          <w:rFonts w:ascii="Calibri" w:hAnsi="Calibri" w:cs="Calibri"/>
          <w:szCs w:val="20"/>
        </w:rPr>
        <w:t>, musi zawierać zobowiązanie gwaranta lub poręczyciela z tytułu wystąpienia zdarzeń, o których mowa w art. 46 ust. 4a i 5 ustawy Prawo zamówień publicznych, przy czym:</w:t>
      </w:r>
    </w:p>
    <w:p w:rsidR="00312B06" w:rsidRPr="0046064F" w:rsidRDefault="00312B06" w:rsidP="00485789">
      <w:pPr>
        <w:numPr>
          <w:ilvl w:val="0"/>
          <w:numId w:val="25"/>
        </w:numPr>
        <w:suppressAutoHyphens/>
        <w:ind w:left="1423" w:right="11" w:hanging="357"/>
        <w:jc w:val="both"/>
        <w:rPr>
          <w:rFonts w:ascii="Calibri" w:hAnsi="Calibri" w:cs="Calibri"/>
          <w:szCs w:val="20"/>
        </w:rPr>
      </w:pPr>
      <w:r w:rsidRPr="0046064F">
        <w:rPr>
          <w:rFonts w:ascii="Calibri" w:hAnsi="Calibri" w:cs="Calibri"/>
          <w:szCs w:val="20"/>
        </w:rPr>
        <w:t>dokumenty te będą zawierały klauzule zapłaty sumy wadialnej na rzecz Zamawiającego bezwarunkowo i na pierwsze żądanie,</w:t>
      </w:r>
    </w:p>
    <w:p w:rsidR="00312B06" w:rsidRPr="0046064F" w:rsidRDefault="00312B06" w:rsidP="00485789">
      <w:pPr>
        <w:numPr>
          <w:ilvl w:val="0"/>
          <w:numId w:val="25"/>
        </w:numPr>
        <w:suppressAutoHyphens/>
        <w:spacing w:after="120"/>
        <w:ind w:left="1423" w:right="11" w:hanging="357"/>
        <w:jc w:val="both"/>
        <w:rPr>
          <w:rFonts w:ascii="Calibri" w:hAnsi="Calibri" w:cs="Calibri"/>
          <w:szCs w:val="20"/>
        </w:rPr>
      </w:pPr>
      <w:r w:rsidRPr="0046064F">
        <w:rPr>
          <w:rFonts w:ascii="Calibri" w:hAnsi="Calibri" w:cs="Calibri"/>
          <w:szCs w:val="20"/>
        </w:rPr>
        <w:t>dokumenty te zostaną złożone w oryginale.</w:t>
      </w:r>
    </w:p>
    <w:p w:rsidR="00312B06" w:rsidRDefault="00312B06" w:rsidP="00312B06">
      <w:pPr>
        <w:suppressAutoHyphens/>
        <w:spacing w:after="120"/>
        <w:ind w:right="11"/>
        <w:jc w:val="both"/>
        <w:rPr>
          <w:rFonts w:ascii="Calibri" w:hAnsi="Calibri" w:cs="Calibri"/>
          <w:szCs w:val="20"/>
        </w:rPr>
      </w:pPr>
      <w:r>
        <w:rPr>
          <w:rFonts w:ascii="Calibri" w:hAnsi="Calibri" w:cs="Calibri"/>
          <w:szCs w:val="20"/>
        </w:rPr>
        <w:t>9.</w:t>
      </w:r>
      <w:r>
        <w:rPr>
          <w:rFonts w:ascii="Calibri" w:hAnsi="Calibri" w:cs="Calibri"/>
          <w:szCs w:val="20"/>
        </w:rPr>
        <w:tab/>
      </w:r>
      <w:r w:rsidRPr="0046064F">
        <w:rPr>
          <w:rFonts w:ascii="Calibri" w:hAnsi="Calibri" w:cs="Calibri"/>
          <w:szCs w:val="20"/>
        </w:rPr>
        <w:t>Zamawiający zwraca wadium w przypadkach określonych w art. 46 ustawy Pzp.</w:t>
      </w:r>
    </w:p>
    <w:p w:rsidR="00312B06" w:rsidRPr="00A24DB8" w:rsidRDefault="00553C23" w:rsidP="00312B06">
      <w:pPr>
        <w:suppressAutoHyphens/>
        <w:ind w:right="14"/>
        <w:jc w:val="both"/>
        <w:rPr>
          <w:rFonts w:ascii="Calibri" w:hAnsi="Calibri" w:cs="Calibri"/>
          <w:szCs w:val="20"/>
        </w:rPr>
      </w:pPr>
      <w:r>
        <w:rPr>
          <w:rFonts w:ascii="Calibri" w:hAnsi="Calibri" w:cs="Calibri"/>
          <w:szCs w:val="20"/>
        </w:rPr>
        <w:t>10</w:t>
      </w:r>
      <w:r w:rsidR="00312B06" w:rsidRPr="00A24DB8">
        <w:rPr>
          <w:rFonts w:ascii="Calibri" w:hAnsi="Calibri" w:cs="Calibri"/>
          <w:szCs w:val="20"/>
        </w:rPr>
        <w:t>.</w:t>
      </w:r>
      <w:r w:rsidR="00312B06" w:rsidRPr="00A24DB8">
        <w:rPr>
          <w:rFonts w:ascii="Calibri" w:hAnsi="Calibri" w:cs="Calibri"/>
          <w:szCs w:val="20"/>
        </w:rPr>
        <w:tab/>
        <w:t>Zamawiający zatrzymuje wadium wraz z odsetkami, jeżeli:</w:t>
      </w:r>
    </w:p>
    <w:p w:rsidR="00312B06" w:rsidRPr="00584671" w:rsidRDefault="00312B06" w:rsidP="00485789">
      <w:pPr>
        <w:numPr>
          <w:ilvl w:val="0"/>
          <w:numId w:val="26"/>
        </w:numPr>
        <w:autoSpaceDE w:val="0"/>
        <w:autoSpaceDN w:val="0"/>
        <w:adjustRightInd w:val="0"/>
        <w:ind w:right="14"/>
        <w:jc w:val="both"/>
        <w:rPr>
          <w:rFonts w:ascii="Calibri" w:hAnsi="Calibri" w:cs="Calibri"/>
          <w:szCs w:val="20"/>
        </w:rPr>
      </w:pPr>
      <w:r w:rsidRPr="00A24DB8">
        <w:rPr>
          <w:rFonts w:ascii="Calibri" w:hAnsi="Calibri" w:cs="Calibri"/>
          <w:szCs w:val="20"/>
        </w:rPr>
        <w:t>Wykonawca, którego oferta została wybrana, odmówił podpisania</w:t>
      </w:r>
      <w:r w:rsidRPr="00584671">
        <w:rPr>
          <w:rFonts w:ascii="Calibri" w:hAnsi="Calibri" w:cs="Calibri"/>
          <w:szCs w:val="20"/>
        </w:rPr>
        <w:t xml:space="preserve"> umowy w sprawie zamówienia publicznego na warunkach określonych w ofercie;</w:t>
      </w:r>
    </w:p>
    <w:p w:rsidR="00312B06" w:rsidRPr="00584671" w:rsidRDefault="00312B06" w:rsidP="00485789">
      <w:pPr>
        <w:numPr>
          <w:ilvl w:val="0"/>
          <w:numId w:val="26"/>
        </w:numPr>
        <w:autoSpaceDE w:val="0"/>
        <w:autoSpaceDN w:val="0"/>
        <w:adjustRightInd w:val="0"/>
        <w:ind w:right="14"/>
        <w:jc w:val="both"/>
        <w:rPr>
          <w:rFonts w:ascii="Calibri" w:hAnsi="Calibri" w:cs="Calibri"/>
          <w:szCs w:val="20"/>
        </w:rPr>
      </w:pPr>
      <w:r w:rsidRPr="00584671">
        <w:rPr>
          <w:rFonts w:ascii="Calibri" w:hAnsi="Calibri" w:cs="Calibri"/>
          <w:szCs w:val="20"/>
        </w:rPr>
        <w:t>Wykonawca, którego oferta została wybrana nie wniósł wymaganego zabezpieczenia należytego wykonania umowy (o ile było wymagane);</w:t>
      </w:r>
    </w:p>
    <w:p w:rsidR="00312B06" w:rsidRPr="00584671" w:rsidRDefault="00312B06" w:rsidP="00485789">
      <w:pPr>
        <w:numPr>
          <w:ilvl w:val="0"/>
          <w:numId w:val="26"/>
        </w:numPr>
        <w:autoSpaceDE w:val="0"/>
        <w:autoSpaceDN w:val="0"/>
        <w:adjustRightInd w:val="0"/>
        <w:ind w:right="14"/>
        <w:jc w:val="both"/>
        <w:rPr>
          <w:rFonts w:ascii="Calibri" w:hAnsi="Calibri" w:cs="Calibri"/>
          <w:szCs w:val="20"/>
        </w:rPr>
      </w:pPr>
      <w:r w:rsidRPr="00584671">
        <w:rPr>
          <w:rFonts w:ascii="Calibri" w:hAnsi="Calibri" w:cs="Calibri"/>
          <w:szCs w:val="20"/>
        </w:rPr>
        <w:t xml:space="preserve">Zawarcie umowy w sprawie zamówienia publicznego stało sie niemożliwe z przyczyn leżących po stronie Wykonawcy; </w:t>
      </w:r>
    </w:p>
    <w:p w:rsidR="00312B06" w:rsidRPr="00553C23" w:rsidRDefault="00312B06" w:rsidP="00485789">
      <w:pPr>
        <w:numPr>
          <w:ilvl w:val="0"/>
          <w:numId w:val="26"/>
        </w:numPr>
        <w:autoSpaceDE w:val="0"/>
        <w:autoSpaceDN w:val="0"/>
        <w:adjustRightInd w:val="0"/>
        <w:ind w:right="14"/>
        <w:jc w:val="both"/>
        <w:rPr>
          <w:rFonts w:ascii="Calibri" w:hAnsi="Calibri" w:cs="Calibri"/>
          <w:szCs w:val="20"/>
        </w:rPr>
      </w:pPr>
      <w:r w:rsidRPr="00584671">
        <w:rPr>
          <w:rFonts w:ascii="Calibri" w:hAnsi="Calibri" w:cs="Calibri"/>
          <w:szCs w:val="20"/>
        </w:rPr>
        <w:t xml:space="preserve">Wykonawca w odpowiedzi na wezwanie, o którym mowa w </w:t>
      </w:r>
      <w:r>
        <w:rPr>
          <w:rFonts w:ascii="Calibri" w:hAnsi="Calibri" w:cs="Calibri"/>
          <w:szCs w:val="20"/>
        </w:rPr>
        <w:t>art. 26 ust</w:t>
      </w:r>
      <w:r w:rsidR="00EB22EF">
        <w:rPr>
          <w:rFonts w:ascii="Calibri" w:hAnsi="Calibri" w:cs="Calibri"/>
          <w:szCs w:val="20"/>
        </w:rPr>
        <w:t>.</w:t>
      </w:r>
      <w:r w:rsidR="00062406">
        <w:rPr>
          <w:rFonts w:ascii="Calibri" w:hAnsi="Calibri" w:cs="Calibri"/>
          <w:szCs w:val="20"/>
        </w:rPr>
        <w:t xml:space="preserve"> 3 i 3a ustawy Pzp, z </w:t>
      </w:r>
      <w:r w:rsidRPr="00584671">
        <w:rPr>
          <w:rFonts w:ascii="Calibri" w:hAnsi="Calibri" w:cs="Calibri"/>
          <w:szCs w:val="20"/>
        </w:rPr>
        <w:t>przyczyn leżących po jego stronie, nie zło</w:t>
      </w:r>
      <w:r w:rsidR="00EB22EF">
        <w:rPr>
          <w:rFonts w:ascii="Calibri" w:hAnsi="Calibri" w:cs="Calibri"/>
          <w:szCs w:val="20"/>
        </w:rPr>
        <w:t>żył dokumentów lub oświadczeń o </w:t>
      </w:r>
      <w:r w:rsidRPr="00584671">
        <w:rPr>
          <w:rFonts w:ascii="Calibri" w:hAnsi="Calibri" w:cs="Calibri"/>
          <w:szCs w:val="20"/>
        </w:rPr>
        <w:t xml:space="preserve">których mowa w art. 25 ust. 1, oświadczenia o </w:t>
      </w:r>
      <w:r>
        <w:rPr>
          <w:rFonts w:ascii="Calibri" w:hAnsi="Calibri" w:cs="Calibri"/>
          <w:szCs w:val="20"/>
        </w:rPr>
        <w:t xml:space="preserve">którym mowa w art. 25a ust. 1, </w:t>
      </w:r>
      <w:r w:rsidRPr="00584671">
        <w:rPr>
          <w:rFonts w:ascii="Calibri" w:hAnsi="Calibri" w:cs="Calibri"/>
          <w:szCs w:val="20"/>
        </w:rPr>
        <w:t>pełnomocnictw, lub nie wyraził zgody na poprawienie omyłki, o której mowa w art. 87 ust 2 pkt. 3 ustawy Pzp, co powodowało brak możliwości wybrania oferty złożonej przez wykonawcę jako najkorzystniejszej.</w:t>
      </w:r>
    </w:p>
    <w:p w:rsidR="00312B06" w:rsidRPr="00B42DA3" w:rsidRDefault="00312B06" w:rsidP="00312B06">
      <w:pPr>
        <w:pStyle w:val="Nagwek2"/>
        <w:keepNext w:val="0"/>
        <w:numPr>
          <w:ilvl w:val="0"/>
          <w:numId w:val="0"/>
        </w:numPr>
        <w:ind w:left="360"/>
        <w:jc w:val="both"/>
        <w:rPr>
          <w:rFonts w:asciiTheme="minorHAnsi" w:hAnsiTheme="minorHAnsi" w:cstheme="minorHAnsi"/>
          <w:b w:val="0"/>
          <w:i/>
          <w:sz w:val="24"/>
          <w:szCs w:val="22"/>
        </w:rPr>
      </w:pPr>
      <w:r w:rsidRPr="00B42DA3">
        <w:rPr>
          <w:rFonts w:ascii="Calibri" w:hAnsi="Calibri" w:cs="Calibri"/>
          <w:b w:val="0"/>
          <w:sz w:val="24"/>
          <w:szCs w:val="22"/>
        </w:rPr>
        <w:t xml:space="preserve">Brak złożenia oryginału dokumentu potwierdzającego wniesienie wadium w innej formie niż pieniądz oznacza, że wadium nie zostało wniesione i brak ten nie podlega uzupełnieniu w trybie art. 26 ust. 3 Pzp. Niezłożenie oryginału dokumentu potwierdzającego wniesienie wadium w formie innej niż pieniądz przed upływem </w:t>
      </w:r>
      <w:r w:rsidRPr="00B42DA3">
        <w:rPr>
          <w:rFonts w:ascii="Calibri" w:hAnsi="Calibri" w:cs="Calibri"/>
          <w:b w:val="0"/>
          <w:sz w:val="24"/>
          <w:szCs w:val="22"/>
        </w:rPr>
        <w:lastRenderedPageBreak/>
        <w:t>terminu składania ofert stanowi również podstawę do odrzucenia oferty na podstawie znowelizowanego przepisu art. 89 ust. 1 pkt. 7b)</w:t>
      </w:r>
      <w:r w:rsidRPr="00B42DA3">
        <w:rPr>
          <w:rFonts w:asciiTheme="minorHAnsi" w:hAnsiTheme="minorHAnsi" w:cstheme="minorHAnsi"/>
          <w:b w:val="0"/>
          <w:sz w:val="24"/>
          <w:szCs w:val="22"/>
        </w:rPr>
        <w:t>.</w:t>
      </w:r>
      <w:r w:rsidRPr="00B42DA3">
        <w:rPr>
          <w:rFonts w:ascii="Calibri" w:hAnsi="Calibri" w:cs="Calibri"/>
          <w:b w:val="0"/>
          <w:sz w:val="24"/>
          <w:szCs w:val="22"/>
        </w:rPr>
        <w:t xml:space="preserve"> </w:t>
      </w:r>
    </w:p>
    <w:p w:rsidR="004B471E" w:rsidRDefault="004B471E" w:rsidP="00E918E5">
      <w:pPr>
        <w:suppressAutoHyphens/>
        <w:jc w:val="both"/>
        <w:rPr>
          <w:rFonts w:asciiTheme="minorHAnsi" w:hAnsiTheme="minorHAnsi" w:cstheme="minorHAnsi"/>
          <w:sz w:val="28"/>
          <w:szCs w:val="22"/>
        </w:rPr>
      </w:pPr>
    </w:p>
    <w:p w:rsidR="003A6FF7" w:rsidRPr="008E034E" w:rsidRDefault="003A6FF7" w:rsidP="00485789">
      <w:pPr>
        <w:pStyle w:val="Akapitzlist"/>
        <w:numPr>
          <w:ilvl w:val="0"/>
          <w:numId w:val="12"/>
        </w:numPr>
        <w:pBdr>
          <w:top w:val="single" w:sz="4" w:space="1" w:color="auto"/>
          <w:left w:val="single" w:sz="4" w:space="4" w:color="auto"/>
          <w:bottom w:val="single" w:sz="4" w:space="1" w:color="auto"/>
          <w:right w:val="single" w:sz="4" w:space="4" w:color="auto"/>
        </w:pBdr>
        <w:suppressAutoHyphens/>
        <w:autoSpaceDE w:val="0"/>
        <w:autoSpaceDN w:val="0"/>
        <w:adjustRightInd w:val="0"/>
        <w:spacing w:after="120"/>
        <w:ind w:left="284" w:right="11" w:hanging="284"/>
        <w:jc w:val="both"/>
        <w:rPr>
          <w:rFonts w:asciiTheme="minorHAnsi" w:hAnsiTheme="minorHAnsi" w:cstheme="minorHAnsi"/>
          <w:u w:val="single"/>
        </w:rPr>
      </w:pPr>
      <w:r>
        <w:rPr>
          <w:rFonts w:asciiTheme="minorHAnsi" w:hAnsiTheme="minorHAnsi" w:cstheme="minorHAnsi"/>
          <w:b/>
          <w:szCs w:val="20"/>
          <w:u w:val="single"/>
        </w:rPr>
        <w:t>Termin związania ofertą</w:t>
      </w:r>
    </w:p>
    <w:p w:rsidR="003A6FF7" w:rsidRPr="003A6FF7" w:rsidRDefault="003A6FF7" w:rsidP="00485789">
      <w:pPr>
        <w:numPr>
          <w:ilvl w:val="3"/>
          <w:numId w:val="12"/>
        </w:numPr>
        <w:tabs>
          <w:tab w:val="left" w:pos="284"/>
          <w:tab w:val="left" w:pos="3478"/>
        </w:tabs>
        <w:ind w:left="284" w:hanging="284"/>
        <w:jc w:val="both"/>
        <w:rPr>
          <w:rFonts w:asciiTheme="minorHAnsi" w:hAnsiTheme="minorHAnsi" w:cstheme="minorHAnsi"/>
          <w:sz w:val="28"/>
        </w:rPr>
      </w:pPr>
      <w:r w:rsidRPr="003A6FF7">
        <w:rPr>
          <w:rFonts w:asciiTheme="minorHAnsi" w:hAnsiTheme="minorHAnsi" w:cstheme="minorHAnsi"/>
        </w:rPr>
        <w:t xml:space="preserve">Wykonawca związany jest ofertą przez okres </w:t>
      </w:r>
      <w:r w:rsidRPr="003A6FF7">
        <w:rPr>
          <w:rFonts w:asciiTheme="minorHAnsi" w:hAnsiTheme="minorHAnsi" w:cstheme="minorHAnsi"/>
          <w:b/>
        </w:rPr>
        <w:t>60 dni</w:t>
      </w:r>
      <w:r w:rsidR="00E1107F">
        <w:rPr>
          <w:rFonts w:asciiTheme="minorHAnsi" w:hAnsiTheme="minorHAnsi" w:cstheme="minorHAnsi"/>
        </w:rPr>
        <w:t xml:space="preserve"> licząc od dnia składania ofert </w:t>
      </w:r>
      <w:r w:rsidR="00FF4B84">
        <w:rPr>
          <w:rFonts w:asciiTheme="minorHAnsi" w:hAnsiTheme="minorHAnsi" w:cstheme="minorHAnsi"/>
        </w:rPr>
        <w:t>(art. 85 ust. 1 pkt 3 ustawy Pzp)</w:t>
      </w:r>
      <w:r w:rsidR="00E1107F">
        <w:rPr>
          <w:rFonts w:asciiTheme="minorHAnsi" w:hAnsiTheme="minorHAnsi" w:cstheme="minorHAnsi"/>
        </w:rPr>
        <w:t>.</w:t>
      </w:r>
    </w:p>
    <w:p w:rsidR="003A6FF7" w:rsidRPr="007D5B98" w:rsidRDefault="003A6FF7" w:rsidP="00485789">
      <w:pPr>
        <w:numPr>
          <w:ilvl w:val="3"/>
          <w:numId w:val="12"/>
        </w:numPr>
        <w:tabs>
          <w:tab w:val="left" w:pos="284"/>
          <w:tab w:val="left" w:pos="3478"/>
        </w:tabs>
        <w:ind w:left="284" w:hanging="284"/>
        <w:jc w:val="both"/>
        <w:rPr>
          <w:rFonts w:asciiTheme="minorHAnsi" w:hAnsiTheme="minorHAnsi" w:cstheme="minorHAnsi"/>
          <w:sz w:val="28"/>
        </w:rPr>
      </w:pPr>
      <w:r w:rsidRPr="003A6FF7">
        <w:rPr>
          <w:rFonts w:asciiTheme="minorHAnsi" w:hAnsiTheme="minorHAnsi" w:cstheme="minorHAnsi"/>
        </w:rPr>
        <w:t>Wykonawca samodzielnie lub na wniosek zamawiającego mo</w:t>
      </w:r>
      <w:r>
        <w:rPr>
          <w:rFonts w:asciiTheme="minorHAnsi" w:hAnsiTheme="minorHAnsi" w:cstheme="minorHAnsi"/>
        </w:rPr>
        <w:t xml:space="preserve">że przedłużyć termin związania </w:t>
      </w:r>
      <w:r w:rsidRPr="003A6FF7">
        <w:rPr>
          <w:rFonts w:asciiTheme="minorHAnsi" w:hAnsiTheme="minorHAnsi" w:cstheme="minorHAnsi"/>
        </w:rPr>
        <w:t>z ofertą, z tym że zamawiający może tylko raz, co najmniej na 3 dni przed upływem terminu związania ofertą, zwrócić się do wykonawców o wyrażenie zgody</w:t>
      </w:r>
      <w:r>
        <w:rPr>
          <w:rFonts w:asciiTheme="minorHAnsi" w:hAnsiTheme="minorHAnsi" w:cstheme="minorHAnsi"/>
        </w:rPr>
        <w:t xml:space="preserve"> na przedłużenie tego terminu</w:t>
      </w:r>
      <w:r w:rsidRPr="003A6FF7">
        <w:rPr>
          <w:rFonts w:asciiTheme="minorHAnsi" w:hAnsiTheme="minorHAnsi" w:cstheme="minorHAnsi"/>
        </w:rPr>
        <w:t xml:space="preserve"> o oznaczony okres, nie dłuższy jednak niż 60 dni.</w:t>
      </w:r>
    </w:p>
    <w:p w:rsidR="007D5B98" w:rsidRDefault="007D5B98" w:rsidP="007D5B98">
      <w:pPr>
        <w:tabs>
          <w:tab w:val="left" w:pos="360"/>
          <w:tab w:val="left" w:pos="3478"/>
        </w:tabs>
        <w:jc w:val="both"/>
        <w:rPr>
          <w:rFonts w:asciiTheme="minorHAnsi" w:hAnsiTheme="minorHAnsi" w:cstheme="minorHAnsi"/>
        </w:rPr>
      </w:pPr>
    </w:p>
    <w:p w:rsidR="007D5B98" w:rsidRPr="008E034E" w:rsidRDefault="007D5B98" w:rsidP="00485789">
      <w:pPr>
        <w:pStyle w:val="Akapitzlist"/>
        <w:numPr>
          <w:ilvl w:val="0"/>
          <w:numId w:val="12"/>
        </w:numPr>
        <w:pBdr>
          <w:top w:val="single" w:sz="4" w:space="1" w:color="auto"/>
          <w:left w:val="single" w:sz="4" w:space="4" w:color="auto"/>
          <w:bottom w:val="single" w:sz="4" w:space="1" w:color="auto"/>
          <w:right w:val="single" w:sz="4" w:space="4" w:color="auto"/>
        </w:pBdr>
        <w:suppressAutoHyphens/>
        <w:autoSpaceDE w:val="0"/>
        <w:autoSpaceDN w:val="0"/>
        <w:adjustRightInd w:val="0"/>
        <w:spacing w:after="120"/>
        <w:ind w:left="284" w:right="11" w:hanging="284"/>
        <w:jc w:val="both"/>
        <w:rPr>
          <w:rFonts w:asciiTheme="minorHAnsi" w:hAnsiTheme="minorHAnsi" w:cstheme="minorHAnsi"/>
          <w:u w:val="single"/>
        </w:rPr>
      </w:pPr>
      <w:r>
        <w:rPr>
          <w:rFonts w:asciiTheme="minorHAnsi" w:hAnsiTheme="minorHAnsi" w:cstheme="minorHAnsi"/>
          <w:b/>
          <w:szCs w:val="20"/>
          <w:u w:val="single"/>
        </w:rPr>
        <w:t>Miejsce oraz termin składania i otwarcia ofert</w:t>
      </w:r>
    </w:p>
    <w:p w:rsidR="00A62601" w:rsidRPr="000C6470" w:rsidRDefault="00A62601" w:rsidP="00485789">
      <w:pPr>
        <w:numPr>
          <w:ilvl w:val="3"/>
          <w:numId w:val="12"/>
        </w:numPr>
        <w:ind w:left="0" w:right="-97" w:firstLine="0"/>
        <w:jc w:val="both"/>
        <w:rPr>
          <w:rFonts w:asciiTheme="minorHAnsi" w:hAnsiTheme="minorHAnsi"/>
          <w:b/>
        </w:rPr>
      </w:pPr>
      <w:bookmarkStart w:id="2" w:name="_Toc282721360"/>
      <w:r w:rsidRPr="000C6470">
        <w:rPr>
          <w:rFonts w:asciiTheme="minorHAnsi" w:hAnsiTheme="minorHAnsi"/>
          <w:b/>
        </w:rPr>
        <w:t>Miejsce oraz termin składania ofert.</w:t>
      </w:r>
      <w:bookmarkEnd w:id="2"/>
    </w:p>
    <w:p w:rsidR="00A62601" w:rsidRPr="000C6470" w:rsidRDefault="00A62601" w:rsidP="00A62601">
      <w:pPr>
        <w:ind w:right="-97"/>
        <w:jc w:val="both"/>
        <w:rPr>
          <w:rFonts w:asciiTheme="minorHAnsi" w:hAnsiTheme="minorHAnsi"/>
          <w:b/>
        </w:rPr>
      </w:pPr>
      <w:bookmarkStart w:id="3" w:name="_Toc282721361"/>
      <w:r w:rsidRPr="000C6470">
        <w:rPr>
          <w:rFonts w:asciiTheme="minorHAnsi" w:hAnsiTheme="minorHAnsi"/>
        </w:rPr>
        <w:t>Oferty należy składać d</w:t>
      </w:r>
      <w:r w:rsidRPr="000C6470">
        <w:rPr>
          <w:rFonts w:asciiTheme="minorHAnsi" w:hAnsiTheme="minorHAnsi"/>
          <w:bCs/>
        </w:rPr>
        <w:t xml:space="preserve">o dnia </w:t>
      </w:r>
      <w:r w:rsidR="005C67D9" w:rsidRPr="005C67D9">
        <w:rPr>
          <w:rFonts w:asciiTheme="minorHAnsi" w:hAnsiTheme="minorHAnsi"/>
          <w:b/>
          <w:bCs/>
        </w:rPr>
        <w:t>30</w:t>
      </w:r>
      <w:r w:rsidRPr="005C67D9">
        <w:rPr>
          <w:rFonts w:asciiTheme="minorHAnsi" w:hAnsiTheme="minorHAnsi"/>
          <w:b/>
        </w:rPr>
        <w:t>.01.2018r.</w:t>
      </w:r>
      <w:r w:rsidRPr="000C6470">
        <w:rPr>
          <w:rFonts w:asciiTheme="minorHAnsi" w:hAnsiTheme="minorHAnsi"/>
          <w:b/>
        </w:rPr>
        <w:t xml:space="preserve"> do godz. 10:00 w:</w:t>
      </w:r>
    </w:p>
    <w:p w:rsidR="00A62601" w:rsidRPr="000C6470" w:rsidRDefault="00A62601" w:rsidP="00A62601">
      <w:pPr>
        <w:ind w:right="-97"/>
        <w:jc w:val="both"/>
        <w:rPr>
          <w:rFonts w:asciiTheme="minorHAnsi" w:hAnsiTheme="minorHAnsi"/>
          <w:b/>
        </w:rPr>
      </w:pPr>
      <w:r w:rsidRPr="000C6470">
        <w:rPr>
          <w:rFonts w:asciiTheme="minorHAnsi" w:hAnsiTheme="minorHAnsi"/>
          <w:b/>
        </w:rPr>
        <w:t>Prudnickim Centrum Medycznym S.A. w Prudniku,</w:t>
      </w:r>
    </w:p>
    <w:p w:rsidR="00A62601" w:rsidRPr="000C6470" w:rsidRDefault="00A62601" w:rsidP="00A62601">
      <w:pPr>
        <w:ind w:right="-97"/>
        <w:jc w:val="both"/>
        <w:rPr>
          <w:rFonts w:asciiTheme="minorHAnsi" w:hAnsiTheme="minorHAnsi"/>
          <w:b/>
        </w:rPr>
      </w:pPr>
      <w:r w:rsidRPr="000C6470">
        <w:rPr>
          <w:rFonts w:asciiTheme="minorHAnsi" w:hAnsiTheme="minorHAnsi"/>
          <w:b/>
        </w:rPr>
        <w:t>ul. Szpitalna 14,</w:t>
      </w:r>
    </w:p>
    <w:p w:rsidR="00A62601" w:rsidRPr="000C6470" w:rsidRDefault="00A62601" w:rsidP="00A62601">
      <w:pPr>
        <w:ind w:right="-97"/>
        <w:jc w:val="both"/>
        <w:rPr>
          <w:rFonts w:asciiTheme="minorHAnsi" w:hAnsiTheme="minorHAnsi"/>
        </w:rPr>
      </w:pPr>
      <w:r w:rsidRPr="000C6470">
        <w:rPr>
          <w:rFonts w:asciiTheme="minorHAnsi" w:hAnsiTheme="minorHAnsi"/>
          <w:b/>
        </w:rPr>
        <w:t>48-200 Prudnik, Sekretariat</w:t>
      </w:r>
      <w:r w:rsidRPr="000C6470">
        <w:rPr>
          <w:rFonts w:asciiTheme="minorHAnsi" w:hAnsiTheme="minorHAnsi"/>
        </w:rPr>
        <w:t>.</w:t>
      </w:r>
    </w:p>
    <w:p w:rsidR="00A62601" w:rsidRPr="000C6470" w:rsidRDefault="00A62601" w:rsidP="00485789">
      <w:pPr>
        <w:numPr>
          <w:ilvl w:val="3"/>
          <w:numId w:val="12"/>
        </w:numPr>
        <w:ind w:left="0" w:right="-97" w:firstLine="0"/>
        <w:jc w:val="both"/>
        <w:rPr>
          <w:rFonts w:asciiTheme="minorHAnsi" w:hAnsiTheme="minorHAnsi"/>
          <w:b/>
        </w:rPr>
      </w:pPr>
      <w:r w:rsidRPr="000C6470">
        <w:rPr>
          <w:rFonts w:asciiTheme="minorHAnsi" w:hAnsiTheme="minorHAnsi"/>
          <w:b/>
        </w:rPr>
        <w:t>Miejsce oraz termin otwarcia ofert.</w:t>
      </w:r>
      <w:bookmarkEnd w:id="3"/>
    </w:p>
    <w:p w:rsidR="00A62601" w:rsidRPr="000C6470" w:rsidRDefault="00A62601" w:rsidP="00A62601">
      <w:pPr>
        <w:ind w:right="-97"/>
        <w:jc w:val="both"/>
        <w:rPr>
          <w:rFonts w:asciiTheme="minorHAnsi" w:hAnsiTheme="minorHAnsi"/>
        </w:rPr>
      </w:pPr>
      <w:r w:rsidRPr="000C6470">
        <w:rPr>
          <w:rFonts w:asciiTheme="minorHAnsi" w:hAnsiTheme="minorHAnsi"/>
        </w:rPr>
        <w:t xml:space="preserve">Otwarcie ofert nastąpi w </w:t>
      </w:r>
      <w:r w:rsidRPr="000C6470">
        <w:rPr>
          <w:rFonts w:asciiTheme="minorHAnsi" w:hAnsiTheme="minorHAnsi"/>
          <w:shd w:val="clear" w:color="auto" w:fill="FFFFFF" w:themeFill="background1"/>
        </w:rPr>
        <w:t xml:space="preserve">dniu </w:t>
      </w:r>
      <w:r w:rsidR="005C67D9" w:rsidRPr="005C67D9">
        <w:rPr>
          <w:rFonts w:asciiTheme="minorHAnsi" w:hAnsiTheme="minorHAnsi"/>
          <w:b/>
          <w:shd w:val="clear" w:color="auto" w:fill="FFFFFF" w:themeFill="background1"/>
        </w:rPr>
        <w:t>30</w:t>
      </w:r>
      <w:r w:rsidRPr="005C67D9">
        <w:rPr>
          <w:rFonts w:asciiTheme="minorHAnsi" w:hAnsiTheme="minorHAnsi"/>
          <w:b/>
          <w:shd w:val="clear" w:color="auto" w:fill="FFFFFF" w:themeFill="background1"/>
        </w:rPr>
        <w:t>.01.2018</w:t>
      </w:r>
      <w:r w:rsidRPr="005C67D9">
        <w:rPr>
          <w:rFonts w:asciiTheme="minorHAnsi" w:hAnsiTheme="minorHAnsi"/>
          <w:b/>
        </w:rPr>
        <w:t>r.</w:t>
      </w:r>
      <w:r w:rsidRPr="000C6470">
        <w:rPr>
          <w:rFonts w:asciiTheme="minorHAnsi" w:hAnsiTheme="minorHAnsi"/>
          <w:b/>
        </w:rPr>
        <w:t xml:space="preserve"> o godz. 10:</w:t>
      </w:r>
      <w:r w:rsidR="001923E7" w:rsidRPr="000C6470">
        <w:rPr>
          <w:rFonts w:asciiTheme="minorHAnsi" w:hAnsiTheme="minorHAnsi"/>
          <w:b/>
        </w:rPr>
        <w:t>30</w:t>
      </w:r>
      <w:r w:rsidRPr="000C6470">
        <w:rPr>
          <w:rFonts w:asciiTheme="minorHAnsi" w:hAnsiTheme="minorHAnsi"/>
        </w:rPr>
        <w:t xml:space="preserve"> </w:t>
      </w:r>
      <w:r w:rsidRPr="000C6470">
        <w:rPr>
          <w:rFonts w:asciiTheme="minorHAnsi" w:hAnsiTheme="minorHAnsi"/>
          <w:b/>
        </w:rPr>
        <w:t>w:</w:t>
      </w:r>
    </w:p>
    <w:p w:rsidR="00A62601" w:rsidRPr="000C6470" w:rsidRDefault="00A62601" w:rsidP="00A62601">
      <w:pPr>
        <w:ind w:right="-97"/>
        <w:jc w:val="both"/>
        <w:rPr>
          <w:rFonts w:asciiTheme="minorHAnsi" w:hAnsiTheme="minorHAnsi"/>
          <w:b/>
        </w:rPr>
      </w:pPr>
      <w:r w:rsidRPr="000C6470">
        <w:rPr>
          <w:rFonts w:asciiTheme="minorHAnsi" w:hAnsiTheme="minorHAnsi"/>
          <w:b/>
        </w:rPr>
        <w:t>Prudnickim Centrum Medycznym S.A. w Prudniku,</w:t>
      </w:r>
    </w:p>
    <w:p w:rsidR="00A62601" w:rsidRPr="000C6470" w:rsidRDefault="00A62601" w:rsidP="00A62601">
      <w:pPr>
        <w:ind w:right="-97"/>
        <w:jc w:val="both"/>
        <w:rPr>
          <w:rFonts w:asciiTheme="minorHAnsi" w:hAnsiTheme="minorHAnsi"/>
          <w:b/>
        </w:rPr>
      </w:pPr>
      <w:r w:rsidRPr="000C6470">
        <w:rPr>
          <w:rFonts w:asciiTheme="minorHAnsi" w:hAnsiTheme="minorHAnsi"/>
          <w:b/>
        </w:rPr>
        <w:t>ul. Szpitalna 14,</w:t>
      </w:r>
    </w:p>
    <w:p w:rsidR="007D5B98" w:rsidRPr="000C6470" w:rsidRDefault="00A62601" w:rsidP="00EA29B3">
      <w:pPr>
        <w:spacing w:after="120"/>
        <w:ind w:right="-96"/>
        <w:jc w:val="both"/>
        <w:rPr>
          <w:rFonts w:asciiTheme="minorHAnsi" w:hAnsiTheme="minorHAnsi"/>
        </w:rPr>
      </w:pPr>
      <w:r w:rsidRPr="000C6470">
        <w:rPr>
          <w:rFonts w:asciiTheme="minorHAnsi" w:hAnsiTheme="minorHAnsi"/>
          <w:b/>
        </w:rPr>
        <w:t>48-200 Prudnik, Sala narad</w:t>
      </w:r>
      <w:r w:rsidRPr="000C6470">
        <w:rPr>
          <w:rFonts w:asciiTheme="minorHAnsi" w:hAnsiTheme="minorHAnsi"/>
        </w:rPr>
        <w:t xml:space="preserve"> (parter).</w:t>
      </w:r>
    </w:p>
    <w:p w:rsidR="00553C23" w:rsidRPr="000C6470" w:rsidRDefault="00553C23" w:rsidP="00485789">
      <w:pPr>
        <w:pStyle w:val="Bezodstpw"/>
        <w:numPr>
          <w:ilvl w:val="3"/>
          <w:numId w:val="12"/>
        </w:numPr>
        <w:ind w:left="426" w:hanging="426"/>
        <w:jc w:val="both"/>
        <w:rPr>
          <w:rFonts w:eastAsia="Times New Roman"/>
          <w:bCs/>
          <w:sz w:val="24"/>
          <w:szCs w:val="24"/>
        </w:rPr>
      </w:pPr>
      <w:r w:rsidRPr="000C6470">
        <w:rPr>
          <w:sz w:val="24"/>
          <w:szCs w:val="24"/>
        </w:rPr>
        <w:t xml:space="preserve">Decydujące znaczenie dla oceny zachowania terminu składania ofert ma data i godzina wpływu oferty do Zamawiającego, a nie data jej wysłania przesyłką pocztową czy kurierską. </w:t>
      </w:r>
    </w:p>
    <w:p w:rsidR="00553C23" w:rsidRPr="000C6470" w:rsidRDefault="00553C23" w:rsidP="00485789">
      <w:pPr>
        <w:pStyle w:val="Bezodstpw"/>
        <w:numPr>
          <w:ilvl w:val="3"/>
          <w:numId w:val="12"/>
        </w:numPr>
        <w:ind w:left="426" w:hanging="426"/>
        <w:jc w:val="both"/>
        <w:rPr>
          <w:bCs/>
          <w:sz w:val="24"/>
          <w:szCs w:val="24"/>
        </w:rPr>
      </w:pPr>
      <w:r w:rsidRPr="000C6470">
        <w:rPr>
          <w:sz w:val="24"/>
          <w:szCs w:val="24"/>
        </w:rPr>
        <w:t xml:space="preserve">W przypadku złożenia oferty po upływie terminu określonego w ust. 1, Zamawiający zwraca ofertę po upływie terminu przewidzianego na złożenie odwołania. W przypadku przesłania oferty decyduje dzień i godzina doręczenia.  </w:t>
      </w:r>
    </w:p>
    <w:p w:rsidR="003062D7" w:rsidRPr="000C6470" w:rsidRDefault="003062D7" w:rsidP="00485789">
      <w:pPr>
        <w:pStyle w:val="Bezodstpw"/>
        <w:numPr>
          <w:ilvl w:val="3"/>
          <w:numId w:val="12"/>
        </w:numPr>
        <w:ind w:left="426" w:hanging="426"/>
        <w:jc w:val="both"/>
        <w:rPr>
          <w:sz w:val="24"/>
          <w:szCs w:val="24"/>
        </w:rPr>
      </w:pPr>
      <w:r w:rsidRPr="000C6470">
        <w:rPr>
          <w:sz w:val="24"/>
          <w:szCs w:val="24"/>
        </w:rPr>
        <w:t xml:space="preserve">Niezwłocznie po otwarciu ofert zamawiający zamieści na stronie </w:t>
      </w:r>
      <w:r w:rsidR="00982695" w:rsidRPr="000C6470">
        <w:rPr>
          <w:sz w:val="24"/>
          <w:szCs w:val="24"/>
        </w:rPr>
        <w:t>www.pcm.prudnik.pl</w:t>
      </w:r>
      <w:r w:rsidRPr="000C6470">
        <w:rPr>
          <w:sz w:val="24"/>
          <w:szCs w:val="24"/>
        </w:rPr>
        <w:t xml:space="preserve"> informacje dotyczące:</w:t>
      </w:r>
    </w:p>
    <w:p w:rsidR="003062D7" w:rsidRPr="000C6470" w:rsidRDefault="003062D7" w:rsidP="00485789">
      <w:pPr>
        <w:pStyle w:val="Bezodstpw"/>
        <w:numPr>
          <w:ilvl w:val="3"/>
          <w:numId w:val="48"/>
        </w:numPr>
        <w:ind w:left="426" w:hanging="426"/>
        <w:jc w:val="both"/>
        <w:rPr>
          <w:sz w:val="24"/>
          <w:szCs w:val="24"/>
        </w:rPr>
      </w:pPr>
      <w:r w:rsidRPr="000C6470">
        <w:rPr>
          <w:sz w:val="24"/>
          <w:szCs w:val="24"/>
        </w:rPr>
        <w:t>kwoty, jaką zamierza przeznaczyć na sfinansowanie zamówienia,</w:t>
      </w:r>
    </w:p>
    <w:p w:rsidR="003062D7" w:rsidRPr="000C6470" w:rsidRDefault="003062D7" w:rsidP="00485789">
      <w:pPr>
        <w:pStyle w:val="Bezodstpw"/>
        <w:numPr>
          <w:ilvl w:val="3"/>
          <w:numId w:val="48"/>
        </w:numPr>
        <w:ind w:left="426" w:hanging="426"/>
        <w:jc w:val="both"/>
        <w:rPr>
          <w:sz w:val="24"/>
          <w:szCs w:val="24"/>
        </w:rPr>
      </w:pPr>
      <w:r w:rsidRPr="000C6470">
        <w:rPr>
          <w:sz w:val="24"/>
          <w:szCs w:val="24"/>
        </w:rPr>
        <w:t>firm oraz adresów wykonawców, którzy złożyli oferty w terminie,</w:t>
      </w:r>
    </w:p>
    <w:p w:rsidR="003062D7" w:rsidRDefault="003062D7" w:rsidP="00485789">
      <w:pPr>
        <w:pStyle w:val="Bezodstpw"/>
        <w:numPr>
          <w:ilvl w:val="3"/>
          <w:numId w:val="48"/>
        </w:numPr>
        <w:ind w:left="426" w:hanging="426"/>
        <w:jc w:val="both"/>
        <w:rPr>
          <w:sz w:val="24"/>
          <w:szCs w:val="24"/>
        </w:rPr>
      </w:pPr>
      <w:r w:rsidRPr="000C6470">
        <w:rPr>
          <w:sz w:val="24"/>
          <w:szCs w:val="24"/>
        </w:rPr>
        <w:t>ceny, terminu dostawy zamówienia, okresu gwarancji zawartych w ofertach.</w:t>
      </w:r>
    </w:p>
    <w:p w:rsidR="008F1BC0" w:rsidRPr="008F1BC0" w:rsidRDefault="008F1BC0" w:rsidP="008F1BC0">
      <w:pPr>
        <w:pStyle w:val="Bezodstpw"/>
        <w:ind w:left="426"/>
        <w:jc w:val="both"/>
        <w:rPr>
          <w:sz w:val="24"/>
          <w:szCs w:val="24"/>
        </w:rPr>
      </w:pPr>
    </w:p>
    <w:p w:rsidR="00982695" w:rsidRPr="008E034E" w:rsidRDefault="00982695" w:rsidP="00485789">
      <w:pPr>
        <w:pStyle w:val="Akapitzlist"/>
        <w:numPr>
          <w:ilvl w:val="0"/>
          <w:numId w:val="12"/>
        </w:numPr>
        <w:pBdr>
          <w:top w:val="single" w:sz="4" w:space="1" w:color="auto"/>
          <w:left w:val="single" w:sz="4" w:space="4" w:color="auto"/>
          <w:bottom w:val="single" w:sz="4" w:space="1" w:color="auto"/>
          <w:right w:val="single" w:sz="4" w:space="4" w:color="auto"/>
        </w:pBdr>
        <w:suppressAutoHyphens/>
        <w:autoSpaceDE w:val="0"/>
        <w:autoSpaceDN w:val="0"/>
        <w:adjustRightInd w:val="0"/>
        <w:spacing w:after="120"/>
        <w:ind w:left="284" w:right="11" w:hanging="284"/>
        <w:jc w:val="both"/>
        <w:rPr>
          <w:rFonts w:asciiTheme="minorHAnsi" w:hAnsiTheme="minorHAnsi" w:cstheme="minorHAnsi"/>
          <w:u w:val="single"/>
        </w:rPr>
      </w:pPr>
      <w:r>
        <w:rPr>
          <w:rFonts w:asciiTheme="minorHAnsi" w:hAnsiTheme="minorHAnsi" w:cstheme="minorHAnsi"/>
          <w:b/>
          <w:szCs w:val="20"/>
          <w:u w:val="single"/>
        </w:rPr>
        <w:t xml:space="preserve">Informacje o sposobie porozumiewania się </w:t>
      </w:r>
      <w:r w:rsidR="00F84389">
        <w:rPr>
          <w:rFonts w:asciiTheme="minorHAnsi" w:hAnsiTheme="minorHAnsi" w:cstheme="minorHAnsi"/>
          <w:b/>
          <w:szCs w:val="20"/>
          <w:u w:val="single"/>
        </w:rPr>
        <w:t>Zamawiającego z Wykonawcami oraz przekazywania oświadczeń i dokumentów, a także wskazania osób uprawnionych do porozumiewania się z Wykonawcami.</w:t>
      </w:r>
    </w:p>
    <w:p w:rsidR="00BB68E8" w:rsidRPr="00BB68E8" w:rsidRDefault="00BB68E8" w:rsidP="00BB68E8">
      <w:pPr>
        <w:pStyle w:val="Akapitzlist"/>
        <w:ind w:left="284" w:right="-97"/>
        <w:jc w:val="both"/>
        <w:outlineLvl w:val="0"/>
        <w:rPr>
          <w:rFonts w:asciiTheme="minorHAnsi" w:hAnsiTheme="minorHAnsi" w:cstheme="minorHAnsi"/>
          <w:b/>
          <w:u w:val="single"/>
        </w:rPr>
      </w:pPr>
    </w:p>
    <w:p w:rsidR="00561BAC" w:rsidRPr="002510F9" w:rsidRDefault="00561BAC" w:rsidP="00485789">
      <w:pPr>
        <w:pStyle w:val="Akapitzlist"/>
        <w:numPr>
          <w:ilvl w:val="0"/>
          <w:numId w:val="27"/>
        </w:numPr>
        <w:ind w:left="284" w:right="-97" w:hanging="284"/>
        <w:jc w:val="both"/>
        <w:outlineLvl w:val="0"/>
        <w:rPr>
          <w:rFonts w:asciiTheme="minorHAnsi" w:hAnsiTheme="minorHAnsi" w:cstheme="minorHAnsi"/>
          <w:b/>
          <w:u w:val="single"/>
        </w:rPr>
      </w:pPr>
      <w:r w:rsidRPr="002510F9">
        <w:rPr>
          <w:rFonts w:asciiTheme="minorHAnsi" w:hAnsiTheme="minorHAnsi" w:cstheme="minorHAnsi"/>
          <w:bCs/>
          <w:iCs/>
        </w:rPr>
        <w:t>W postępowaniu komunikacja między Zamawiającym a Wykonawcami odbywa się za pośrednictwem operatora pocztowego</w:t>
      </w:r>
      <w:r w:rsidRPr="002510F9">
        <w:rPr>
          <w:rFonts w:asciiTheme="minorHAnsi" w:hAnsiTheme="minorHAnsi" w:cstheme="minorHAnsi"/>
          <w:bCs/>
        </w:rPr>
        <w:t xml:space="preserve"> </w:t>
      </w:r>
      <w:r w:rsidRPr="002510F9">
        <w:rPr>
          <w:rFonts w:asciiTheme="minorHAnsi" w:hAnsiTheme="minorHAnsi" w:cstheme="minorHAnsi"/>
          <w:bCs/>
          <w:iCs/>
        </w:rPr>
        <w:t xml:space="preserve">w rozumieniu </w:t>
      </w:r>
      <w:r>
        <w:rPr>
          <w:rFonts w:asciiTheme="minorHAnsi" w:hAnsiTheme="minorHAnsi" w:cstheme="minorHAnsi"/>
          <w:bCs/>
          <w:iCs/>
        </w:rPr>
        <w:t>ustawy z dnia 23 listopada 2012</w:t>
      </w:r>
      <w:r w:rsidRPr="002510F9">
        <w:rPr>
          <w:rFonts w:asciiTheme="minorHAnsi" w:hAnsiTheme="minorHAnsi" w:cstheme="minorHAnsi"/>
          <w:bCs/>
          <w:iCs/>
        </w:rPr>
        <w:t xml:space="preserve">r. </w:t>
      </w:r>
      <w:r>
        <w:rPr>
          <w:rFonts w:asciiTheme="minorHAnsi" w:hAnsiTheme="minorHAnsi" w:cstheme="minorHAnsi"/>
          <w:bCs/>
          <w:iCs/>
        </w:rPr>
        <w:t>– Prawo pocztowe (Dz. U. z 2012</w:t>
      </w:r>
      <w:r w:rsidRPr="002510F9">
        <w:rPr>
          <w:rFonts w:asciiTheme="minorHAnsi" w:hAnsiTheme="minorHAnsi" w:cstheme="minorHAnsi"/>
          <w:bCs/>
          <w:iCs/>
        </w:rPr>
        <w:t>r. poz. 1529 oraz z 201</w:t>
      </w:r>
      <w:r>
        <w:rPr>
          <w:rFonts w:asciiTheme="minorHAnsi" w:hAnsiTheme="minorHAnsi" w:cstheme="minorHAnsi"/>
          <w:bCs/>
          <w:iCs/>
        </w:rPr>
        <w:t>5</w:t>
      </w:r>
      <w:r w:rsidRPr="002510F9">
        <w:rPr>
          <w:rFonts w:asciiTheme="minorHAnsi" w:hAnsiTheme="minorHAnsi" w:cstheme="minorHAnsi"/>
          <w:bCs/>
          <w:iCs/>
        </w:rPr>
        <w:t>r. poz. 1830), osobiście, za pośrednictwem posłańca, faksu lub przy użyciu środk</w:t>
      </w:r>
      <w:r>
        <w:rPr>
          <w:rFonts w:asciiTheme="minorHAnsi" w:hAnsiTheme="minorHAnsi" w:cstheme="minorHAnsi"/>
          <w:bCs/>
          <w:iCs/>
        </w:rPr>
        <w:t>ów komunikacji elektronicznej w </w:t>
      </w:r>
      <w:r w:rsidRPr="002510F9">
        <w:rPr>
          <w:rFonts w:asciiTheme="minorHAnsi" w:hAnsiTheme="minorHAnsi" w:cstheme="minorHAnsi"/>
          <w:bCs/>
          <w:iCs/>
        </w:rPr>
        <w:t>rozumie</w:t>
      </w:r>
      <w:r>
        <w:rPr>
          <w:rFonts w:asciiTheme="minorHAnsi" w:hAnsiTheme="minorHAnsi" w:cstheme="minorHAnsi"/>
          <w:bCs/>
          <w:iCs/>
        </w:rPr>
        <w:t>niu ustawy z dnia 18 lipca 2002</w:t>
      </w:r>
      <w:r w:rsidRPr="002510F9">
        <w:rPr>
          <w:rFonts w:asciiTheme="minorHAnsi" w:hAnsiTheme="minorHAnsi" w:cstheme="minorHAnsi"/>
          <w:bCs/>
          <w:iCs/>
        </w:rPr>
        <w:t>r. o świadczeniu usług dro</w:t>
      </w:r>
      <w:r>
        <w:rPr>
          <w:rFonts w:asciiTheme="minorHAnsi" w:hAnsiTheme="minorHAnsi" w:cstheme="minorHAnsi"/>
          <w:bCs/>
          <w:iCs/>
        </w:rPr>
        <w:t xml:space="preserve">gą elektroniczną (Dz. U. </w:t>
      </w:r>
      <w:r>
        <w:rPr>
          <w:rFonts w:asciiTheme="minorHAnsi" w:hAnsiTheme="minorHAnsi" w:cstheme="minorHAnsi"/>
          <w:bCs/>
          <w:iCs/>
        </w:rPr>
        <w:lastRenderedPageBreak/>
        <w:t>z 2013r. poz. 1422, z 2015</w:t>
      </w:r>
      <w:r w:rsidRPr="002510F9">
        <w:rPr>
          <w:rFonts w:asciiTheme="minorHAnsi" w:hAnsiTheme="minorHAnsi" w:cstheme="minorHAnsi"/>
          <w:bCs/>
          <w:iCs/>
        </w:rPr>
        <w:t>r. poz. 1844 oraz z 2016r. poz. 147 i 615), z uwzględnieniem wymogów dotyczących formy.</w:t>
      </w:r>
    </w:p>
    <w:p w:rsidR="00561BAC" w:rsidRPr="002510F9" w:rsidRDefault="00561BAC" w:rsidP="00485789">
      <w:pPr>
        <w:pStyle w:val="Akapitzlist"/>
        <w:numPr>
          <w:ilvl w:val="0"/>
          <w:numId w:val="28"/>
        </w:numPr>
        <w:tabs>
          <w:tab w:val="left" w:pos="709"/>
        </w:tabs>
        <w:ind w:left="284" w:right="-97" w:hanging="284"/>
        <w:jc w:val="both"/>
        <w:rPr>
          <w:rFonts w:asciiTheme="minorHAnsi" w:hAnsiTheme="minorHAnsi" w:cstheme="minorHAnsi"/>
        </w:rPr>
      </w:pPr>
      <w:r w:rsidRPr="002510F9">
        <w:rPr>
          <w:rFonts w:asciiTheme="minorHAnsi" w:hAnsiTheme="minorHAnsi" w:cstheme="minorHAnsi"/>
        </w:rPr>
        <w:t>Ze s</w:t>
      </w:r>
      <w:r w:rsidR="00E85AA7">
        <w:rPr>
          <w:rFonts w:asciiTheme="minorHAnsi" w:hAnsiTheme="minorHAnsi" w:cstheme="minorHAnsi"/>
        </w:rPr>
        <w:t>trony Zamawiającego pracownikami</w:t>
      </w:r>
      <w:r w:rsidRPr="002510F9">
        <w:rPr>
          <w:rFonts w:asciiTheme="minorHAnsi" w:hAnsiTheme="minorHAnsi" w:cstheme="minorHAnsi"/>
        </w:rPr>
        <w:t xml:space="preserve"> upoważnionym do porozumiewania się z </w:t>
      </w:r>
      <w:r>
        <w:rPr>
          <w:rFonts w:asciiTheme="minorHAnsi" w:hAnsiTheme="minorHAnsi" w:cstheme="minorHAnsi"/>
        </w:rPr>
        <w:t xml:space="preserve">Wykonawcami w </w:t>
      </w:r>
      <w:r w:rsidR="00E85AA7">
        <w:rPr>
          <w:rFonts w:asciiTheme="minorHAnsi" w:hAnsiTheme="minorHAnsi" w:cstheme="minorHAnsi"/>
        </w:rPr>
        <w:t>sprawach zamówienia są</w:t>
      </w:r>
      <w:r>
        <w:rPr>
          <w:rFonts w:asciiTheme="minorHAnsi" w:hAnsiTheme="minorHAnsi" w:cstheme="minorHAnsi"/>
        </w:rPr>
        <w:t>:</w:t>
      </w:r>
    </w:p>
    <w:p w:rsidR="00561BAC" w:rsidRPr="002510F9" w:rsidRDefault="00EB5249" w:rsidP="00EB5249">
      <w:pPr>
        <w:pStyle w:val="Akapitzlist"/>
        <w:tabs>
          <w:tab w:val="left" w:pos="851"/>
        </w:tabs>
        <w:ind w:left="284" w:right="-97"/>
        <w:jc w:val="both"/>
        <w:rPr>
          <w:rFonts w:asciiTheme="minorHAnsi" w:hAnsiTheme="minorHAnsi" w:cstheme="minorHAnsi"/>
        </w:rPr>
      </w:pPr>
      <w:r>
        <w:rPr>
          <w:rFonts w:asciiTheme="minorHAnsi" w:hAnsiTheme="minorHAnsi" w:cstheme="minorHAnsi"/>
        </w:rPr>
        <w:t>W sprawach formalno-prawnych s</w:t>
      </w:r>
      <w:r w:rsidR="00561BAC" w:rsidRPr="002510F9">
        <w:rPr>
          <w:rFonts w:asciiTheme="minorHAnsi" w:hAnsiTheme="minorHAnsi" w:cstheme="minorHAnsi"/>
        </w:rPr>
        <w:t xml:space="preserve">pecjalista ds. zamówień publicznych Dawid Goreczka, e-mail: </w:t>
      </w:r>
      <w:r w:rsidR="00FB292C">
        <w:rPr>
          <w:rFonts w:asciiTheme="minorHAnsi" w:hAnsiTheme="minorHAnsi" w:cstheme="minorHAnsi"/>
          <w:u w:val="single"/>
        </w:rPr>
        <w:t>przetargi@</w:t>
      </w:r>
      <w:r w:rsidR="00561BAC" w:rsidRPr="00107AC7">
        <w:rPr>
          <w:rFonts w:asciiTheme="minorHAnsi" w:hAnsiTheme="minorHAnsi" w:cstheme="minorHAnsi"/>
          <w:u w:val="single"/>
        </w:rPr>
        <w:t>pcm.prudnik.pl</w:t>
      </w:r>
      <w:r w:rsidR="00E85AA7">
        <w:rPr>
          <w:rFonts w:asciiTheme="minorHAnsi" w:hAnsiTheme="minorHAnsi" w:cstheme="minorHAnsi"/>
          <w:u w:val="single"/>
        </w:rPr>
        <w:t>.</w:t>
      </w:r>
    </w:p>
    <w:p w:rsidR="00561BAC" w:rsidRPr="002510F9" w:rsidRDefault="005A7C2B" w:rsidP="00561BAC">
      <w:pPr>
        <w:pStyle w:val="Akapitzlist"/>
        <w:tabs>
          <w:tab w:val="left" w:pos="851"/>
        </w:tabs>
        <w:ind w:left="284" w:right="-97" w:hanging="284"/>
        <w:jc w:val="both"/>
        <w:rPr>
          <w:rFonts w:asciiTheme="minorHAnsi" w:hAnsiTheme="minorHAnsi" w:cstheme="minorHAnsi"/>
        </w:rPr>
      </w:pPr>
      <w:r>
        <w:rPr>
          <w:rFonts w:asciiTheme="minorHAnsi" w:hAnsiTheme="minorHAnsi" w:cstheme="minorHAnsi"/>
        </w:rPr>
        <w:tab/>
      </w:r>
      <w:r w:rsidR="00EB5249">
        <w:rPr>
          <w:rFonts w:asciiTheme="minorHAnsi" w:hAnsiTheme="minorHAnsi" w:cstheme="minorHAnsi"/>
        </w:rPr>
        <w:t xml:space="preserve">W sprawach merytorycznych Ordynator Oddziału Wewnętrznego – lek. med. Tadeusz Wylęgała; nr </w:t>
      </w:r>
      <w:r w:rsidR="006C66FF">
        <w:rPr>
          <w:rFonts w:asciiTheme="minorHAnsi" w:hAnsiTheme="minorHAnsi" w:cstheme="minorHAnsi"/>
        </w:rPr>
        <w:t>t</w:t>
      </w:r>
      <w:r w:rsidR="00EB5249">
        <w:rPr>
          <w:rFonts w:asciiTheme="minorHAnsi" w:hAnsiTheme="minorHAnsi" w:cstheme="minorHAnsi"/>
        </w:rPr>
        <w:t xml:space="preserve">el. </w:t>
      </w:r>
      <w:r w:rsidR="006C66FF">
        <w:rPr>
          <w:rFonts w:asciiTheme="minorHAnsi" w:hAnsiTheme="minorHAnsi" w:cstheme="minorHAnsi"/>
        </w:rPr>
        <w:t>77/406 7824.</w:t>
      </w:r>
    </w:p>
    <w:p w:rsidR="00561BAC" w:rsidRPr="00252744" w:rsidRDefault="00561BAC" w:rsidP="00485789">
      <w:pPr>
        <w:numPr>
          <w:ilvl w:val="0"/>
          <w:numId w:val="28"/>
        </w:numPr>
        <w:tabs>
          <w:tab w:val="left" w:pos="851"/>
        </w:tabs>
        <w:ind w:left="284" w:right="-97" w:hanging="284"/>
        <w:jc w:val="both"/>
        <w:rPr>
          <w:rFonts w:asciiTheme="minorHAnsi" w:hAnsiTheme="minorHAnsi" w:cstheme="minorHAnsi"/>
          <w:iCs/>
        </w:rPr>
      </w:pPr>
      <w:r w:rsidRPr="002510F9">
        <w:rPr>
          <w:rFonts w:asciiTheme="minorHAnsi" w:hAnsiTheme="minorHAnsi" w:cstheme="minorHAnsi"/>
          <w:bCs/>
        </w:rPr>
        <w:t xml:space="preserve">Wykonawca i Zamawiający będą obowiązani przekazywać oświadczenia, wnioski, zawiadomienia oraz informacje </w:t>
      </w:r>
      <w:r w:rsidRPr="002510F9">
        <w:rPr>
          <w:rFonts w:asciiTheme="minorHAnsi" w:hAnsiTheme="minorHAnsi" w:cstheme="minorHAnsi"/>
          <w:b/>
        </w:rPr>
        <w:t>drogą elektroniczną</w:t>
      </w:r>
      <w:r w:rsidRPr="002510F9">
        <w:rPr>
          <w:rFonts w:asciiTheme="minorHAnsi" w:hAnsiTheme="minorHAnsi" w:cstheme="minorHAnsi"/>
          <w:bCs/>
        </w:rPr>
        <w:t xml:space="preserve">, a każda ze stron na żądanie drugiej niezwłocznie potwierdzi fakt ich otrzymania. W każdym wypadku dopuszczalna też będzie </w:t>
      </w:r>
      <w:r w:rsidRPr="002510F9">
        <w:rPr>
          <w:rFonts w:asciiTheme="minorHAnsi" w:hAnsiTheme="minorHAnsi" w:cstheme="minorHAnsi"/>
          <w:b/>
        </w:rPr>
        <w:t xml:space="preserve">forma pisemna </w:t>
      </w:r>
      <w:r w:rsidRPr="002510F9">
        <w:rPr>
          <w:rFonts w:asciiTheme="minorHAnsi" w:hAnsiTheme="minorHAnsi" w:cstheme="minorHAnsi"/>
          <w:bCs/>
        </w:rPr>
        <w:t xml:space="preserve">porozumiewania się stron postępowania. Forma pisemna będzie obligatoryjna dla oferty (również jej zmiany i wycofania), umowy oraz oświadczeń </w:t>
      </w:r>
      <w:r w:rsidR="0041022F">
        <w:rPr>
          <w:rFonts w:asciiTheme="minorHAnsi" w:hAnsiTheme="minorHAnsi" w:cstheme="minorHAnsi"/>
        </w:rPr>
        <w:t>i </w:t>
      </w:r>
      <w:r w:rsidRPr="002510F9">
        <w:rPr>
          <w:rFonts w:asciiTheme="minorHAnsi" w:hAnsiTheme="minorHAnsi" w:cstheme="minorHAnsi"/>
        </w:rPr>
        <w:t>dokumentów</w:t>
      </w:r>
      <w:r w:rsidR="006C66FF">
        <w:rPr>
          <w:rFonts w:asciiTheme="minorHAnsi" w:hAnsiTheme="minorHAnsi" w:cstheme="minorHAnsi"/>
          <w:bCs/>
        </w:rPr>
        <w:t>, wymienionych w Rozdziale VI</w:t>
      </w:r>
      <w:r w:rsidRPr="002510F9">
        <w:rPr>
          <w:rFonts w:asciiTheme="minorHAnsi" w:hAnsiTheme="minorHAnsi" w:cstheme="minorHAnsi"/>
          <w:bCs/>
        </w:rPr>
        <w:t xml:space="preserve"> SIWZ (r</w:t>
      </w:r>
      <w:r w:rsidR="0041022F">
        <w:rPr>
          <w:rFonts w:asciiTheme="minorHAnsi" w:hAnsiTheme="minorHAnsi" w:cstheme="minorHAnsi"/>
          <w:bCs/>
        </w:rPr>
        <w:t>ównież w wypadku ich złożenia w </w:t>
      </w:r>
      <w:r w:rsidR="00062406">
        <w:rPr>
          <w:rFonts w:asciiTheme="minorHAnsi" w:hAnsiTheme="minorHAnsi" w:cstheme="minorHAnsi"/>
          <w:bCs/>
        </w:rPr>
        <w:t xml:space="preserve">wyniku wezwania, o </w:t>
      </w:r>
      <w:r w:rsidRPr="002510F9">
        <w:rPr>
          <w:rFonts w:asciiTheme="minorHAnsi" w:hAnsiTheme="minorHAnsi" w:cstheme="minorHAnsi"/>
          <w:bCs/>
        </w:rPr>
        <w:t>kt</w:t>
      </w:r>
      <w:r w:rsidR="00252744">
        <w:rPr>
          <w:rFonts w:asciiTheme="minorHAnsi" w:hAnsiTheme="minorHAnsi" w:cstheme="minorHAnsi"/>
          <w:bCs/>
        </w:rPr>
        <w:t>órym mowa w Rozdziale VI pkt. 8</w:t>
      </w:r>
      <w:r w:rsidRPr="002510F9">
        <w:rPr>
          <w:rFonts w:asciiTheme="minorHAnsi" w:hAnsiTheme="minorHAnsi" w:cstheme="minorHAnsi"/>
          <w:bCs/>
        </w:rPr>
        <w:t xml:space="preserve"> SIWZ).</w:t>
      </w:r>
    </w:p>
    <w:p w:rsidR="00252744" w:rsidRPr="0041022F" w:rsidRDefault="00252744" w:rsidP="00485789">
      <w:pPr>
        <w:numPr>
          <w:ilvl w:val="0"/>
          <w:numId w:val="28"/>
        </w:numPr>
        <w:tabs>
          <w:tab w:val="left" w:pos="284"/>
        </w:tabs>
        <w:ind w:left="284" w:hanging="284"/>
        <w:jc w:val="both"/>
        <w:rPr>
          <w:rFonts w:asciiTheme="minorHAnsi" w:hAnsiTheme="minorHAnsi" w:cstheme="minorHAnsi"/>
          <w:szCs w:val="22"/>
        </w:rPr>
      </w:pPr>
      <w:r w:rsidRPr="0041022F">
        <w:rPr>
          <w:rFonts w:asciiTheme="minorHAnsi" w:hAnsiTheme="minorHAnsi" w:cstheme="minorHAnsi"/>
          <w:szCs w:val="22"/>
        </w:rPr>
        <w:t>Zamawiający niezwłocznie udzieli wyjaśnień, nie później niż na 6 dni przed upływem terminu składania ofert pod warunkiem, że wniosek o wyjaśnienie treści specyfikacji istotnych warunków zamówienia wpłynął do Zamawiającego nie później niż do końca dnia, w którym upływa połowa wyznaczonego terminu składania ofert.</w:t>
      </w:r>
    </w:p>
    <w:p w:rsidR="00561BAC" w:rsidRPr="002510F9" w:rsidRDefault="00561BAC" w:rsidP="00485789">
      <w:pPr>
        <w:numPr>
          <w:ilvl w:val="0"/>
          <w:numId w:val="28"/>
        </w:numPr>
        <w:ind w:left="284" w:right="-97" w:hanging="284"/>
        <w:jc w:val="both"/>
        <w:rPr>
          <w:rFonts w:asciiTheme="minorHAnsi" w:hAnsiTheme="minorHAnsi" w:cstheme="minorHAnsi"/>
          <w:iCs/>
        </w:rPr>
      </w:pPr>
      <w:r w:rsidRPr="002510F9">
        <w:rPr>
          <w:rFonts w:asciiTheme="minorHAnsi" w:hAnsiTheme="minorHAnsi" w:cstheme="minorHAnsi"/>
          <w:iCs/>
        </w:rPr>
        <w:t>Je</w:t>
      </w:r>
      <w:r w:rsidRPr="002510F9">
        <w:rPr>
          <w:rFonts w:asciiTheme="minorHAnsi" w:hAnsiTheme="minorHAnsi" w:cstheme="minorHAnsi"/>
        </w:rPr>
        <w:t>ż</w:t>
      </w:r>
      <w:r w:rsidRPr="002510F9">
        <w:rPr>
          <w:rFonts w:asciiTheme="minorHAnsi" w:hAnsiTheme="minorHAnsi" w:cstheme="minorHAnsi"/>
          <w:iCs/>
        </w:rPr>
        <w:t>eli wniosek o wyjaśnienie treści SIWZ wpłynął po upływie terminu składania wniosku, o którym mowa w pkt. 3, lub dotyczy udzielonych wyjaśnień, Zamawiający mo</w:t>
      </w:r>
      <w:r w:rsidRPr="002510F9">
        <w:rPr>
          <w:rFonts w:asciiTheme="minorHAnsi" w:hAnsiTheme="minorHAnsi" w:cstheme="minorHAnsi"/>
        </w:rPr>
        <w:t>ż</w:t>
      </w:r>
      <w:r w:rsidRPr="002510F9">
        <w:rPr>
          <w:rFonts w:asciiTheme="minorHAnsi" w:hAnsiTheme="minorHAnsi" w:cstheme="minorHAnsi"/>
          <w:iCs/>
        </w:rPr>
        <w:t>e udzielić wyjaśnień albo pozostawić wniosek bez rozpoznania. Przedłu</w:t>
      </w:r>
      <w:r w:rsidRPr="002510F9">
        <w:rPr>
          <w:rFonts w:asciiTheme="minorHAnsi" w:hAnsiTheme="minorHAnsi" w:cstheme="minorHAnsi"/>
        </w:rPr>
        <w:t>ż</w:t>
      </w:r>
      <w:r w:rsidRPr="002510F9">
        <w:rPr>
          <w:rFonts w:asciiTheme="minorHAnsi" w:hAnsiTheme="minorHAnsi" w:cstheme="minorHAnsi"/>
          <w:iCs/>
        </w:rPr>
        <w:t>enie terminu składania ofert nie wpływa na bieg terminu składania wniosku, o którym mowa w pkt. 3.</w:t>
      </w:r>
    </w:p>
    <w:p w:rsidR="00561BAC" w:rsidRPr="002510F9" w:rsidRDefault="00561BAC" w:rsidP="00485789">
      <w:pPr>
        <w:numPr>
          <w:ilvl w:val="0"/>
          <w:numId w:val="28"/>
        </w:numPr>
        <w:ind w:left="284" w:right="-97" w:hanging="284"/>
        <w:jc w:val="both"/>
        <w:rPr>
          <w:rFonts w:asciiTheme="minorHAnsi" w:hAnsiTheme="minorHAnsi" w:cstheme="minorHAnsi"/>
          <w:b/>
          <w:bCs/>
        </w:rPr>
      </w:pPr>
      <w:r w:rsidRPr="002510F9">
        <w:rPr>
          <w:rFonts w:asciiTheme="minorHAnsi" w:hAnsiTheme="minorHAnsi" w:cstheme="minorHAnsi"/>
        </w:rPr>
        <w:t xml:space="preserve">Pytanie powinno być opatrzone nazwą składającego je Wykonawcy. Treść zapytań wraz z wyjaśnieniami Zamawiający zamieści na stronie internetowej www.pcm.prudnik.pl, w zakładce dotyczącej niniejszego postępowania, bez ujawniania źródła zapytania. </w:t>
      </w:r>
      <w:r w:rsidRPr="002510F9">
        <w:rPr>
          <w:rFonts w:asciiTheme="minorHAnsi" w:hAnsiTheme="minorHAnsi" w:cstheme="minorHAnsi"/>
          <w:b/>
          <w:bCs/>
        </w:rPr>
        <w:t xml:space="preserve">Wykonawcy proszeni są, o ile to możliwe, o przekazanie treści zapytań również drogą elektroniczną, w </w:t>
      </w:r>
      <w:r>
        <w:rPr>
          <w:rFonts w:asciiTheme="minorHAnsi" w:hAnsiTheme="minorHAnsi" w:cstheme="minorHAnsi"/>
          <w:b/>
          <w:bCs/>
        </w:rPr>
        <w:t>formacie edytowalnym („doc.”, „</w:t>
      </w:r>
      <w:r w:rsidRPr="002510F9">
        <w:rPr>
          <w:rFonts w:asciiTheme="minorHAnsi" w:hAnsiTheme="minorHAnsi" w:cstheme="minorHAnsi"/>
          <w:b/>
          <w:bCs/>
        </w:rPr>
        <w:t>docx</w:t>
      </w:r>
      <w:r>
        <w:rPr>
          <w:rFonts w:asciiTheme="minorHAnsi" w:hAnsiTheme="minorHAnsi" w:cstheme="minorHAnsi"/>
          <w:b/>
          <w:bCs/>
        </w:rPr>
        <w:t>.</w:t>
      </w:r>
      <w:r w:rsidRPr="002510F9">
        <w:rPr>
          <w:rFonts w:asciiTheme="minorHAnsi" w:hAnsiTheme="minorHAnsi" w:cstheme="minorHAnsi"/>
          <w:b/>
          <w:bCs/>
        </w:rPr>
        <w:t>”, itp.).</w:t>
      </w:r>
    </w:p>
    <w:p w:rsidR="00561BAC" w:rsidRPr="002510F9" w:rsidRDefault="00561BAC" w:rsidP="00485789">
      <w:pPr>
        <w:numPr>
          <w:ilvl w:val="0"/>
          <w:numId w:val="28"/>
        </w:numPr>
        <w:ind w:left="284" w:right="-97" w:hanging="284"/>
        <w:jc w:val="both"/>
        <w:rPr>
          <w:rFonts w:asciiTheme="minorHAnsi" w:hAnsiTheme="minorHAnsi" w:cstheme="minorHAnsi"/>
          <w:bCs/>
        </w:rPr>
      </w:pPr>
      <w:r w:rsidRPr="002510F9">
        <w:rPr>
          <w:rFonts w:asciiTheme="minorHAnsi" w:hAnsiTheme="minorHAnsi" w:cstheme="minorHAnsi"/>
          <w:bCs/>
        </w:rPr>
        <w:t xml:space="preserve">Zamawiający </w:t>
      </w:r>
      <w:r w:rsidRPr="002510F9">
        <w:rPr>
          <w:rFonts w:asciiTheme="minorHAnsi" w:hAnsiTheme="minorHAnsi" w:cstheme="minorHAnsi"/>
          <w:b/>
        </w:rPr>
        <w:t xml:space="preserve">nie będzie zwoływał zebrania wszystkich Wykonawców, </w:t>
      </w:r>
      <w:r w:rsidR="00385FAF">
        <w:rPr>
          <w:rFonts w:asciiTheme="minorHAnsi" w:hAnsiTheme="minorHAnsi" w:cstheme="minorHAnsi"/>
          <w:bCs/>
        </w:rPr>
        <w:t>o którym mowa w </w:t>
      </w:r>
      <w:r>
        <w:rPr>
          <w:rFonts w:asciiTheme="minorHAnsi" w:hAnsiTheme="minorHAnsi" w:cstheme="minorHAnsi"/>
          <w:bCs/>
        </w:rPr>
        <w:t xml:space="preserve">art. </w:t>
      </w:r>
      <w:r w:rsidRPr="002510F9">
        <w:rPr>
          <w:rFonts w:asciiTheme="minorHAnsi" w:hAnsiTheme="minorHAnsi" w:cstheme="minorHAnsi"/>
          <w:bCs/>
        </w:rPr>
        <w:t>38 ust. 3 Pzp, w celu wyjaśnienia wątpliwości dotyczących treści SIWZ.</w:t>
      </w:r>
    </w:p>
    <w:p w:rsidR="00982695" w:rsidRPr="00CC45B1" w:rsidRDefault="00561BAC" w:rsidP="00485789">
      <w:pPr>
        <w:numPr>
          <w:ilvl w:val="0"/>
          <w:numId w:val="28"/>
        </w:numPr>
        <w:ind w:left="284" w:right="-97" w:hanging="284"/>
        <w:jc w:val="both"/>
        <w:rPr>
          <w:rFonts w:asciiTheme="minorHAnsi" w:hAnsiTheme="minorHAnsi" w:cstheme="minorHAnsi"/>
          <w:b/>
        </w:rPr>
      </w:pPr>
      <w:r w:rsidRPr="002510F9">
        <w:rPr>
          <w:rFonts w:asciiTheme="minorHAnsi" w:hAnsiTheme="minorHAnsi" w:cstheme="minorHAnsi"/>
        </w:rPr>
        <w:t>Jeżeli Zamawiający wprowadzi przed terminem składa</w:t>
      </w:r>
      <w:r w:rsidR="00385FAF">
        <w:rPr>
          <w:rFonts w:asciiTheme="minorHAnsi" w:hAnsiTheme="minorHAnsi" w:cstheme="minorHAnsi"/>
        </w:rPr>
        <w:t>nia ofert jakiekolwiek zmiany w </w:t>
      </w:r>
      <w:r w:rsidRPr="002510F9">
        <w:rPr>
          <w:rFonts w:asciiTheme="minorHAnsi" w:hAnsiTheme="minorHAnsi" w:cstheme="minorHAnsi"/>
        </w:rPr>
        <w:t xml:space="preserve">treści SIWZ, zostaną one zamieszczone na stronie internetowej </w:t>
      </w:r>
      <w:r w:rsidRPr="00FB292C">
        <w:rPr>
          <w:rFonts w:asciiTheme="minorHAnsi" w:hAnsiTheme="minorHAnsi" w:cstheme="minorHAnsi"/>
        </w:rPr>
        <w:t>www.pcm.prudnik.pl</w:t>
      </w:r>
      <w:r>
        <w:rPr>
          <w:rStyle w:val="Hipercze"/>
          <w:rFonts w:asciiTheme="minorHAnsi" w:hAnsiTheme="minorHAnsi" w:cstheme="minorHAnsi"/>
          <w:u w:val="none"/>
        </w:rPr>
        <w:t xml:space="preserve"> </w:t>
      </w:r>
      <w:r w:rsidR="00385FAF">
        <w:rPr>
          <w:rFonts w:asciiTheme="minorHAnsi" w:hAnsiTheme="minorHAnsi" w:cstheme="minorHAnsi"/>
        </w:rPr>
        <w:t>w </w:t>
      </w:r>
      <w:r w:rsidRPr="002510F9">
        <w:rPr>
          <w:rFonts w:asciiTheme="minorHAnsi" w:hAnsiTheme="minorHAnsi" w:cstheme="minorHAnsi"/>
        </w:rPr>
        <w:t>zakładce przeznaczonej dla niniejszego postępowania.</w:t>
      </w:r>
    </w:p>
    <w:p w:rsidR="00CC45B1" w:rsidRDefault="00CC45B1" w:rsidP="00CC45B1">
      <w:pPr>
        <w:ind w:right="-97"/>
        <w:jc w:val="both"/>
        <w:rPr>
          <w:rFonts w:asciiTheme="minorHAnsi" w:hAnsiTheme="minorHAnsi" w:cstheme="minorHAnsi"/>
          <w:b/>
        </w:rPr>
      </w:pPr>
    </w:p>
    <w:p w:rsidR="009D2F3F" w:rsidRPr="00BB68E8" w:rsidRDefault="009D2F3F" w:rsidP="00485789">
      <w:pPr>
        <w:pStyle w:val="Akapitzlist"/>
        <w:numPr>
          <w:ilvl w:val="0"/>
          <w:numId w:val="12"/>
        </w:numPr>
        <w:pBdr>
          <w:top w:val="single" w:sz="4" w:space="1" w:color="auto"/>
          <w:left w:val="single" w:sz="4" w:space="4" w:color="auto"/>
          <w:bottom w:val="single" w:sz="4" w:space="1" w:color="auto"/>
          <w:right w:val="single" w:sz="4" w:space="4" w:color="auto"/>
        </w:pBdr>
        <w:suppressAutoHyphens/>
        <w:autoSpaceDE w:val="0"/>
        <w:autoSpaceDN w:val="0"/>
        <w:adjustRightInd w:val="0"/>
        <w:spacing w:after="120"/>
        <w:ind w:left="284" w:right="-96" w:hanging="284"/>
        <w:jc w:val="both"/>
        <w:rPr>
          <w:rFonts w:asciiTheme="minorHAnsi" w:hAnsiTheme="minorHAnsi"/>
          <w:u w:val="single"/>
        </w:rPr>
      </w:pPr>
      <w:r>
        <w:rPr>
          <w:rFonts w:asciiTheme="minorHAnsi" w:hAnsiTheme="minorHAnsi" w:cstheme="minorHAnsi"/>
          <w:b/>
          <w:szCs w:val="20"/>
          <w:u w:val="single"/>
        </w:rPr>
        <w:t>Opis sposob</w:t>
      </w:r>
      <w:r w:rsidR="00AF42CE">
        <w:rPr>
          <w:rFonts w:asciiTheme="minorHAnsi" w:hAnsiTheme="minorHAnsi" w:cstheme="minorHAnsi"/>
          <w:b/>
          <w:szCs w:val="20"/>
          <w:u w:val="single"/>
        </w:rPr>
        <w:t>u</w:t>
      </w:r>
      <w:r>
        <w:rPr>
          <w:rFonts w:asciiTheme="minorHAnsi" w:hAnsiTheme="minorHAnsi" w:cstheme="minorHAnsi"/>
          <w:b/>
          <w:szCs w:val="20"/>
          <w:u w:val="single"/>
        </w:rPr>
        <w:t xml:space="preserve"> obliczania ceny</w:t>
      </w:r>
    </w:p>
    <w:p w:rsidR="00BB68E8" w:rsidRPr="00185896" w:rsidRDefault="00B207AE" w:rsidP="00185896">
      <w:pPr>
        <w:suppressAutoHyphens/>
        <w:ind w:left="-284"/>
        <w:jc w:val="both"/>
        <w:rPr>
          <w:rFonts w:asciiTheme="minorHAnsi" w:hAnsiTheme="minorHAnsi" w:cstheme="minorHAnsi"/>
          <w:b/>
          <w:u w:val="single"/>
        </w:rPr>
      </w:pPr>
      <w:r w:rsidRPr="00185896">
        <w:rPr>
          <w:rFonts w:asciiTheme="minorHAnsi" w:hAnsiTheme="minorHAnsi" w:cstheme="minorHAnsi"/>
          <w:b/>
          <w:u w:val="single"/>
        </w:rPr>
        <w:t>A.</w:t>
      </w:r>
    </w:p>
    <w:p w:rsidR="00CC45B1" w:rsidRPr="00E437F8" w:rsidRDefault="00CC45B1" w:rsidP="00485789">
      <w:pPr>
        <w:pStyle w:val="Akapitzlist"/>
        <w:numPr>
          <w:ilvl w:val="3"/>
          <w:numId w:val="12"/>
        </w:numPr>
        <w:suppressAutoHyphens/>
        <w:ind w:left="284" w:hanging="284"/>
        <w:jc w:val="both"/>
        <w:rPr>
          <w:rFonts w:asciiTheme="minorHAnsi" w:hAnsiTheme="minorHAnsi" w:cstheme="minorHAnsi"/>
        </w:rPr>
      </w:pPr>
      <w:r w:rsidRPr="00E437F8">
        <w:rPr>
          <w:rFonts w:asciiTheme="minorHAnsi" w:hAnsiTheme="minorHAnsi" w:cstheme="minorHAnsi"/>
        </w:rPr>
        <w:t>Wykonawca określi ceny na wszystkie ele</w:t>
      </w:r>
      <w:r w:rsidR="009D2F3F" w:rsidRPr="00E437F8">
        <w:rPr>
          <w:rFonts w:asciiTheme="minorHAnsi" w:hAnsiTheme="minorHAnsi" w:cstheme="minorHAnsi"/>
        </w:rPr>
        <w:t>menty zamówienia wymienione</w:t>
      </w:r>
      <w:r w:rsidRPr="00E437F8">
        <w:rPr>
          <w:rFonts w:asciiTheme="minorHAnsi" w:hAnsiTheme="minorHAnsi" w:cstheme="minorHAnsi"/>
        </w:rPr>
        <w:t xml:space="preserve"> w wykazie</w:t>
      </w:r>
      <w:r w:rsidR="009D2F3F" w:rsidRPr="00E437F8">
        <w:rPr>
          <w:rFonts w:asciiTheme="minorHAnsi" w:hAnsiTheme="minorHAnsi" w:cstheme="minorHAnsi"/>
        </w:rPr>
        <w:t xml:space="preserve"> asortymentowo- cenowym wraz z </w:t>
      </w:r>
      <w:r w:rsidRPr="00E437F8">
        <w:rPr>
          <w:rFonts w:asciiTheme="minorHAnsi" w:hAnsiTheme="minorHAnsi" w:cstheme="minorHAnsi"/>
        </w:rPr>
        <w:t>formularzu cenowym, do którego składa ofertę.</w:t>
      </w:r>
    </w:p>
    <w:p w:rsidR="00CC45B1" w:rsidRPr="00E437F8" w:rsidRDefault="00CC45B1" w:rsidP="00485789">
      <w:pPr>
        <w:pStyle w:val="Akapitzlist"/>
        <w:numPr>
          <w:ilvl w:val="3"/>
          <w:numId w:val="12"/>
        </w:numPr>
        <w:suppressAutoHyphens/>
        <w:ind w:left="284" w:hanging="284"/>
        <w:jc w:val="both"/>
        <w:rPr>
          <w:rFonts w:asciiTheme="minorHAnsi" w:hAnsiTheme="minorHAnsi" w:cstheme="minorHAnsi"/>
        </w:rPr>
      </w:pPr>
      <w:r w:rsidRPr="00E437F8">
        <w:rPr>
          <w:rFonts w:asciiTheme="minorHAnsi" w:hAnsiTheme="minorHAnsi" w:cstheme="minorHAnsi"/>
        </w:rPr>
        <w:t>Wszystkie pozycję muszą zawierać cenę jednostkową,</w:t>
      </w:r>
    </w:p>
    <w:p w:rsidR="00CC45B1" w:rsidRPr="00E437F8" w:rsidRDefault="00CC45B1" w:rsidP="00485789">
      <w:pPr>
        <w:pStyle w:val="Akapitzlist"/>
        <w:numPr>
          <w:ilvl w:val="3"/>
          <w:numId w:val="12"/>
        </w:numPr>
        <w:suppressAutoHyphens/>
        <w:ind w:left="284" w:hanging="284"/>
        <w:jc w:val="both"/>
        <w:rPr>
          <w:rFonts w:asciiTheme="minorHAnsi" w:hAnsiTheme="minorHAnsi" w:cstheme="minorHAnsi"/>
        </w:rPr>
      </w:pPr>
      <w:r w:rsidRPr="00E437F8">
        <w:rPr>
          <w:rFonts w:asciiTheme="minorHAnsi" w:hAnsiTheme="minorHAnsi" w:cstheme="minorHAnsi"/>
        </w:rPr>
        <w:t xml:space="preserve">Cena jednostkowa każdej pozycji musi obejmować </w:t>
      </w:r>
      <w:r w:rsidR="009D2F3F" w:rsidRPr="00E437F8">
        <w:rPr>
          <w:rFonts w:asciiTheme="minorHAnsi" w:hAnsiTheme="minorHAnsi" w:cstheme="minorHAnsi"/>
        </w:rPr>
        <w:t>wszystkie koszty związane</w:t>
      </w:r>
      <w:r w:rsidR="00130A3F">
        <w:rPr>
          <w:rFonts w:asciiTheme="minorHAnsi" w:hAnsiTheme="minorHAnsi" w:cstheme="minorHAnsi"/>
        </w:rPr>
        <w:t xml:space="preserve"> z </w:t>
      </w:r>
      <w:r w:rsidRPr="00E437F8">
        <w:rPr>
          <w:rFonts w:asciiTheme="minorHAnsi" w:hAnsiTheme="minorHAnsi" w:cstheme="minorHAnsi"/>
        </w:rPr>
        <w:t>wykonaniem przedmiotu zamówienia,</w:t>
      </w:r>
      <w:r w:rsidR="00C25D22" w:rsidRPr="00E437F8">
        <w:rPr>
          <w:rFonts w:asciiTheme="minorHAnsi" w:hAnsiTheme="minorHAnsi" w:cstheme="minorHAnsi"/>
        </w:rPr>
        <w:t xml:space="preserve"> </w:t>
      </w:r>
      <w:r w:rsidRPr="00E437F8">
        <w:rPr>
          <w:rFonts w:asciiTheme="minorHAnsi" w:hAnsiTheme="minorHAnsi" w:cstheme="minorHAnsi"/>
        </w:rPr>
        <w:t>wartość brutto należy liczyć w sposób następujący: cen</w:t>
      </w:r>
      <w:r w:rsidR="005A7C2B">
        <w:rPr>
          <w:rFonts w:asciiTheme="minorHAnsi" w:hAnsiTheme="minorHAnsi" w:cstheme="minorHAnsi"/>
        </w:rPr>
        <w:t xml:space="preserve">a jednostkowa netto x ilość  = </w:t>
      </w:r>
      <w:r w:rsidRPr="00E437F8">
        <w:rPr>
          <w:rFonts w:asciiTheme="minorHAnsi" w:hAnsiTheme="minorHAnsi" w:cstheme="minorHAnsi"/>
        </w:rPr>
        <w:t>wartość netto + podat</w:t>
      </w:r>
      <w:r w:rsidR="00130A3F">
        <w:rPr>
          <w:rFonts w:asciiTheme="minorHAnsi" w:hAnsiTheme="minorHAnsi" w:cstheme="minorHAnsi"/>
        </w:rPr>
        <w:t xml:space="preserve">ek VAT </w:t>
      </w:r>
      <w:r w:rsidR="00E437F8">
        <w:rPr>
          <w:rFonts w:asciiTheme="minorHAnsi" w:hAnsiTheme="minorHAnsi" w:cstheme="minorHAnsi"/>
        </w:rPr>
        <w:t xml:space="preserve">= </w:t>
      </w:r>
      <w:r w:rsidRPr="00E437F8">
        <w:rPr>
          <w:rFonts w:asciiTheme="minorHAnsi" w:hAnsiTheme="minorHAnsi" w:cstheme="minorHAnsi"/>
        </w:rPr>
        <w:t>wartość brutto.</w:t>
      </w:r>
    </w:p>
    <w:p w:rsidR="00CC45B1" w:rsidRPr="00E437F8" w:rsidRDefault="00CC45B1" w:rsidP="00485789">
      <w:pPr>
        <w:pStyle w:val="Zwykytekst1"/>
        <w:numPr>
          <w:ilvl w:val="3"/>
          <w:numId w:val="12"/>
        </w:numPr>
        <w:ind w:left="284" w:hanging="284"/>
        <w:jc w:val="both"/>
        <w:rPr>
          <w:rFonts w:asciiTheme="minorHAnsi" w:hAnsiTheme="minorHAnsi" w:cstheme="minorHAnsi"/>
          <w:sz w:val="24"/>
          <w:szCs w:val="24"/>
        </w:rPr>
      </w:pPr>
      <w:r w:rsidRPr="00E437F8">
        <w:rPr>
          <w:rFonts w:asciiTheme="minorHAnsi" w:hAnsiTheme="minorHAnsi" w:cstheme="minorHAnsi"/>
          <w:sz w:val="24"/>
          <w:szCs w:val="24"/>
        </w:rPr>
        <w:t>Cena musi być wyrażona w PLN dla całości oferty,</w:t>
      </w:r>
    </w:p>
    <w:p w:rsidR="00CC45B1" w:rsidRPr="00E437F8" w:rsidRDefault="00CC45B1" w:rsidP="00485789">
      <w:pPr>
        <w:pStyle w:val="Zwykytekst1"/>
        <w:numPr>
          <w:ilvl w:val="3"/>
          <w:numId w:val="12"/>
        </w:numPr>
        <w:ind w:left="284" w:hanging="284"/>
        <w:jc w:val="both"/>
        <w:rPr>
          <w:rFonts w:asciiTheme="minorHAnsi" w:hAnsiTheme="minorHAnsi" w:cstheme="minorHAnsi"/>
          <w:sz w:val="24"/>
          <w:szCs w:val="24"/>
        </w:rPr>
      </w:pPr>
      <w:r w:rsidRPr="00E437F8">
        <w:rPr>
          <w:rFonts w:asciiTheme="minorHAnsi" w:hAnsiTheme="minorHAnsi" w:cstheme="minorHAnsi"/>
          <w:sz w:val="24"/>
          <w:szCs w:val="24"/>
        </w:rPr>
        <w:lastRenderedPageBreak/>
        <w:t>W ofercie Wykonawca określi cenę netto i brutto zaokrąglone do 2 miejsc po przecinku, przy czym końcówki poniżej 0,5 groszy pomniejsza się, a końcówki 0,5 groszy i wyższe zaokrągla się do 1 grosza.</w:t>
      </w:r>
    </w:p>
    <w:p w:rsidR="00CC45B1" w:rsidRPr="00E437F8" w:rsidRDefault="00CC45B1" w:rsidP="00485789">
      <w:pPr>
        <w:pStyle w:val="Zwykytekst1"/>
        <w:numPr>
          <w:ilvl w:val="3"/>
          <w:numId w:val="12"/>
        </w:numPr>
        <w:ind w:left="284" w:hanging="284"/>
        <w:jc w:val="both"/>
        <w:rPr>
          <w:rFonts w:asciiTheme="minorHAnsi" w:hAnsiTheme="minorHAnsi" w:cstheme="minorHAnsi"/>
          <w:sz w:val="24"/>
          <w:szCs w:val="24"/>
        </w:rPr>
      </w:pPr>
      <w:r w:rsidRPr="00E437F8">
        <w:rPr>
          <w:rFonts w:asciiTheme="minorHAnsi" w:hAnsiTheme="minorHAnsi" w:cstheme="minorHAnsi"/>
          <w:sz w:val="24"/>
          <w:szCs w:val="24"/>
        </w:rPr>
        <w:t>Wprowadzenie przez Wykonawcę zmian w ilościach ok</w:t>
      </w:r>
      <w:r w:rsidR="00F56638">
        <w:rPr>
          <w:rFonts w:asciiTheme="minorHAnsi" w:hAnsiTheme="minorHAnsi" w:cstheme="minorHAnsi"/>
          <w:sz w:val="24"/>
          <w:szCs w:val="24"/>
        </w:rPr>
        <w:t>reślonych przez Zamawiającego w </w:t>
      </w:r>
      <w:r w:rsidRPr="00E437F8">
        <w:rPr>
          <w:rFonts w:asciiTheme="minorHAnsi" w:hAnsiTheme="minorHAnsi" w:cstheme="minorHAnsi"/>
          <w:sz w:val="24"/>
          <w:szCs w:val="24"/>
        </w:rPr>
        <w:t>poszczególnych pozycjach formularza cenowego spowoduje odrzucenie oferty,</w:t>
      </w:r>
    </w:p>
    <w:p w:rsidR="00CC45B1" w:rsidRPr="00E437F8" w:rsidRDefault="00CC45B1" w:rsidP="00485789">
      <w:pPr>
        <w:pStyle w:val="Akapitzlist"/>
        <w:numPr>
          <w:ilvl w:val="3"/>
          <w:numId w:val="12"/>
        </w:numPr>
        <w:suppressAutoHyphens/>
        <w:ind w:left="284" w:hanging="284"/>
        <w:jc w:val="both"/>
        <w:rPr>
          <w:rFonts w:asciiTheme="minorHAnsi" w:hAnsiTheme="minorHAnsi" w:cstheme="minorHAnsi"/>
        </w:rPr>
      </w:pPr>
      <w:r w:rsidRPr="00E437F8">
        <w:rPr>
          <w:rFonts w:asciiTheme="minorHAnsi" w:hAnsiTheme="minorHAnsi" w:cstheme="minorHAnsi"/>
        </w:rPr>
        <w:t>Ostateczną ceną oferty stanowi suma wartości poszczególnych pozycji formularza cenowego brutto,</w:t>
      </w:r>
    </w:p>
    <w:p w:rsidR="00CC45B1" w:rsidRPr="00E437F8" w:rsidRDefault="00CC45B1" w:rsidP="00485789">
      <w:pPr>
        <w:pStyle w:val="Akapitzlist"/>
        <w:numPr>
          <w:ilvl w:val="3"/>
          <w:numId w:val="12"/>
        </w:numPr>
        <w:ind w:left="284" w:hanging="284"/>
        <w:jc w:val="both"/>
        <w:rPr>
          <w:rFonts w:asciiTheme="minorHAnsi" w:hAnsiTheme="minorHAnsi" w:cstheme="minorHAnsi"/>
        </w:rPr>
      </w:pPr>
      <w:r w:rsidRPr="00E437F8">
        <w:rPr>
          <w:rFonts w:asciiTheme="minorHAnsi" w:hAnsiTheme="minorHAnsi" w:cstheme="minorHAnsi"/>
        </w:rPr>
        <w:t>Jeżeli zostanie złożona oferta, której wybór prowadzić będzie do powstania obowiązku podatkowego zamawiającego zgodnie z przepisami</w:t>
      </w:r>
      <w:r w:rsidR="00130A3F">
        <w:rPr>
          <w:rFonts w:asciiTheme="minorHAnsi" w:hAnsiTheme="minorHAnsi" w:cstheme="minorHAnsi"/>
        </w:rPr>
        <w:t xml:space="preserve"> o podatku od towarów i usług w </w:t>
      </w:r>
      <w:r w:rsidRPr="00E437F8">
        <w:rPr>
          <w:rFonts w:asciiTheme="minorHAnsi" w:hAnsiTheme="minorHAnsi" w:cstheme="minorHAnsi"/>
        </w:rPr>
        <w:t xml:space="preserve">zakresie dotyczącym wewnątrzwspólnotowego nabycia towarów, zamawiający w celu oceny takiej oferty doliczy do przedstawionej w niej ceny podatek od towarów i usług, który będzie </w:t>
      </w:r>
      <w:r w:rsidR="009D2F3F" w:rsidRPr="00E437F8">
        <w:rPr>
          <w:rFonts w:asciiTheme="minorHAnsi" w:hAnsiTheme="minorHAnsi" w:cstheme="minorHAnsi"/>
        </w:rPr>
        <w:t xml:space="preserve">miał obowiązek wpłacić zgodnie </w:t>
      </w:r>
      <w:r w:rsidRPr="00E437F8">
        <w:rPr>
          <w:rFonts w:asciiTheme="minorHAnsi" w:hAnsiTheme="minorHAnsi" w:cstheme="minorHAnsi"/>
        </w:rPr>
        <w:t>z obowiązującymi przepisami,</w:t>
      </w:r>
    </w:p>
    <w:p w:rsidR="00CC45B1" w:rsidRDefault="00CC45B1" w:rsidP="00485789">
      <w:pPr>
        <w:pStyle w:val="Akapitzlist"/>
        <w:numPr>
          <w:ilvl w:val="3"/>
          <w:numId w:val="12"/>
        </w:numPr>
        <w:suppressAutoHyphens/>
        <w:ind w:left="284" w:hanging="284"/>
        <w:jc w:val="both"/>
        <w:rPr>
          <w:rFonts w:asciiTheme="minorHAnsi" w:hAnsiTheme="minorHAnsi" w:cstheme="minorHAnsi"/>
        </w:rPr>
      </w:pPr>
      <w:r w:rsidRPr="00E437F8">
        <w:rPr>
          <w:rFonts w:asciiTheme="minorHAnsi" w:hAnsiTheme="minorHAnsi" w:cstheme="minorHAnsi"/>
        </w:rPr>
        <w:t xml:space="preserve">W przypadku złożenia oferty przez wykonawcę mającego swoją siedzibę w kraju spoza obszaru Unii Europejskiej, zamawiający w celu oceny takiej oferty doliczy do przedstawionej w niej ceny różnicę w kwocie należnego podatku VAT oraz pozostałych należności, których obowiązek uiszczenia spoczywa </w:t>
      </w:r>
      <w:r w:rsidR="00130A3F">
        <w:rPr>
          <w:rFonts w:asciiTheme="minorHAnsi" w:hAnsiTheme="minorHAnsi" w:cstheme="minorHAnsi"/>
        </w:rPr>
        <w:t>na zamawiającym, wynikających z </w:t>
      </w:r>
      <w:r w:rsidRPr="00E437F8">
        <w:rPr>
          <w:rFonts w:asciiTheme="minorHAnsi" w:hAnsiTheme="minorHAnsi" w:cstheme="minorHAnsi"/>
        </w:rPr>
        <w:t>innych przepisów, w tym celnych.</w:t>
      </w:r>
    </w:p>
    <w:p w:rsidR="00B207AE" w:rsidRPr="00185896" w:rsidRDefault="00B207AE" w:rsidP="00185896">
      <w:pPr>
        <w:suppressAutoHyphens/>
        <w:jc w:val="both"/>
        <w:rPr>
          <w:rFonts w:asciiTheme="minorHAnsi" w:hAnsiTheme="minorHAnsi" w:cstheme="minorHAnsi"/>
          <w:b/>
          <w:u w:val="single"/>
        </w:rPr>
      </w:pPr>
      <w:r w:rsidRPr="00185896">
        <w:rPr>
          <w:rFonts w:asciiTheme="minorHAnsi" w:hAnsiTheme="minorHAnsi" w:cstheme="minorHAnsi"/>
          <w:b/>
          <w:u w:val="single"/>
        </w:rPr>
        <w:t>B.</w:t>
      </w:r>
    </w:p>
    <w:p w:rsidR="00B207AE" w:rsidRPr="00185896" w:rsidRDefault="00B207AE" w:rsidP="00485789">
      <w:pPr>
        <w:numPr>
          <w:ilvl w:val="0"/>
          <w:numId w:val="37"/>
        </w:numPr>
        <w:suppressAutoHyphens/>
        <w:spacing w:before="120"/>
        <w:ind w:left="284" w:right="11" w:hanging="284"/>
        <w:jc w:val="both"/>
        <w:rPr>
          <w:rFonts w:asciiTheme="minorHAnsi" w:hAnsiTheme="minorHAnsi" w:cstheme="minorHAnsi"/>
          <w:szCs w:val="20"/>
        </w:rPr>
      </w:pPr>
      <w:r w:rsidRPr="00185896">
        <w:rPr>
          <w:rFonts w:asciiTheme="minorHAnsi" w:hAnsiTheme="minorHAnsi" w:cstheme="minorHAnsi"/>
          <w:szCs w:val="20"/>
        </w:rPr>
        <w:t>Wykonawca może wprowadzić zmiany, poprawki, modyfikacje i uzupełnienia do złożonej oferty pod warunkiem, że będą one złożone przed terminem składania ofert. Wprowadzone zmiany do oferty muszą być złożone na takich samych zasadach jak składana oferta tj. w zamkniętej kope</w:t>
      </w:r>
      <w:r w:rsidR="001C4DA5">
        <w:rPr>
          <w:rFonts w:asciiTheme="minorHAnsi" w:hAnsiTheme="minorHAnsi" w:cstheme="minorHAnsi"/>
          <w:szCs w:val="20"/>
        </w:rPr>
        <w:t xml:space="preserve">rcie, odpowiednio oznakowanej z </w:t>
      </w:r>
      <w:r w:rsidRPr="00185896">
        <w:rPr>
          <w:rFonts w:asciiTheme="minorHAnsi" w:hAnsiTheme="minorHAnsi" w:cstheme="minorHAnsi"/>
          <w:szCs w:val="20"/>
        </w:rPr>
        <w:t>dopiskiem: „</w:t>
      </w:r>
      <w:r w:rsidRPr="00185896">
        <w:rPr>
          <w:rFonts w:asciiTheme="minorHAnsi" w:hAnsiTheme="minorHAnsi" w:cstheme="minorHAnsi"/>
          <w:b/>
          <w:bCs/>
          <w:szCs w:val="20"/>
        </w:rPr>
        <w:t>ZMIANA</w:t>
      </w:r>
      <w:r w:rsidRPr="00185896">
        <w:rPr>
          <w:rFonts w:asciiTheme="minorHAnsi" w:hAnsiTheme="minorHAnsi" w:cstheme="minorHAnsi"/>
          <w:szCs w:val="20"/>
        </w:rPr>
        <w:t>”. Żadna oferta nie może być modyfikowana lub wycofana po u</w:t>
      </w:r>
      <w:r w:rsidR="00185896">
        <w:rPr>
          <w:rFonts w:asciiTheme="minorHAnsi" w:hAnsiTheme="minorHAnsi" w:cstheme="minorHAnsi"/>
          <w:szCs w:val="20"/>
        </w:rPr>
        <w:t>pływie terminu składania ofert.</w:t>
      </w:r>
    </w:p>
    <w:p w:rsidR="00B207AE" w:rsidRPr="00185896" w:rsidRDefault="00B207AE" w:rsidP="00485789">
      <w:pPr>
        <w:numPr>
          <w:ilvl w:val="0"/>
          <w:numId w:val="37"/>
        </w:numPr>
        <w:suppressAutoHyphens/>
        <w:spacing w:before="120"/>
        <w:ind w:left="284" w:right="11" w:hanging="284"/>
        <w:jc w:val="both"/>
        <w:rPr>
          <w:rFonts w:asciiTheme="minorHAnsi" w:hAnsiTheme="minorHAnsi" w:cstheme="minorHAnsi"/>
          <w:szCs w:val="20"/>
        </w:rPr>
      </w:pPr>
      <w:r w:rsidRPr="00185896">
        <w:rPr>
          <w:rFonts w:asciiTheme="minorHAnsi" w:hAnsiTheme="minorHAnsi" w:cstheme="minorHAnsi"/>
          <w:szCs w:val="20"/>
        </w:rPr>
        <w:t>Koperty oznakowane dopiskiem „</w:t>
      </w:r>
      <w:r w:rsidRPr="00185896">
        <w:rPr>
          <w:rFonts w:asciiTheme="minorHAnsi" w:hAnsiTheme="minorHAnsi" w:cstheme="minorHAnsi"/>
          <w:b/>
          <w:bCs/>
          <w:szCs w:val="20"/>
        </w:rPr>
        <w:t>ZMIANA</w:t>
      </w:r>
      <w:r w:rsidRPr="00185896">
        <w:rPr>
          <w:rFonts w:asciiTheme="minorHAnsi" w:hAnsiTheme="minorHAnsi" w:cstheme="minorHAnsi"/>
          <w:szCs w:val="20"/>
        </w:rPr>
        <w:t>” zostaną otwarte przy otwieraniu oferty Wykonawcy, który wprowadził zmiany i po stwierdzeniu poprawności procedury dokonania zmian,</w:t>
      </w:r>
      <w:r w:rsidR="00185896">
        <w:rPr>
          <w:rFonts w:asciiTheme="minorHAnsi" w:hAnsiTheme="minorHAnsi" w:cstheme="minorHAnsi"/>
          <w:szCs w:val="20"/>
        </w:rPr>
        <w:t xml:space="preserve"> zostaną dołączone do oferty.</w:t>
      </w:r>
    </w:p>
    <w:p w:rsidR="00B207AE" w:rsidRPr="00185896" w:rsidRDefault="00B207AE" w:rsidP="00485789">
      <w:pPr>
        <w:numPr>
          <w:ilvl w:val="0"/>
          <w:numId w:val="37"/>
        </w:numPr>
        <w:suppressAutoHyphens/>
        <w:spacing w:before="120"/>
        <w:ind w:left="284" w:right="14" w:hanging="284"/>
        <w:jc w:val="both"/>
        <w:rPr>
          <w:rFonts w:asciiTheme="minorHAnsi" w:hAnsiTheme="minorHAnsi" w:cstheme="minorHAnsi"/>
          <w:b/>
          <w:szCs w:val="20"/>
          <w:u w:val="single"/>
        </w:rPr>
      </w:pPr>
      <w:r w:rsidRPr="00185896">
        <w:rPr>
          <w:rFonts w:asciiTheme="minorHAnsi" w:hAnsiTheme="minorHAnsi" w:cstheme="minorHAnsi"/>
          <w:szCs w:val="20"/>
        </w:rPr>
        <w:t xml:space="preserve">Wykonawca ma prawo przed upływem terminu składania ofert, wycofać ofertę poprzez złożenie pisemnego oświadczenia (wg takich samych </w:t>
      </w:r>
      <w:r w:rsidR="00F56638">
        <w:rPr>
          <w:rFonts w:asciiTheme="minorHAnsi" w:hAnsiTheme="minorHAnsi" w:cstheme="minorHAnsi"/>
          <w:szCs w:val="20"/>
        </w:rPr>
        <w:t>zasad jak wprowadzenie zmian) z </w:t>
      </w:r>
      <w:r w:rsidRPr="00185896">
        <w:rPr>
          <w:rFonts w:asciiTheme="minorHAnsi" w:hAnsiTheme="minorHAnsi" w:cstheme="minorHAnsi"/>
          <w:szCs w:val="20"/>
        </w:rPr>
        <w:t>napisem na kopercie „</w:t>
      </w:r>
      <w:r w:rsidRPr="00185896">
        <w:rPr>
          <w:rFonts w:asciiTheme="minorHAnsi" w:hAnsiTheme="minorHAnsi" w:cstheme="minorHAnsi"/>
          <w:b/>
          <w:bCs/>
          <w:szCs w:val="20"/>
        </w:rPr>
        <w:t>WYCOFANIE</w:t>
      </w:r>
      <w:r w:rsidRPr="00185896">
        <w:rPr>
          <w:rFonts w:asciiTheme="minorHAnsi" w:hAnsiTheme="minorHAnsi" w:cstheme="minorHAnsi"/>
          <w:szCs w:val="20"/>
        </w:rPr>
        <w:t>”; do oświadczenia</w:t>
      </w:r>
      <w:r w:rsidR="00F56638">
        <w:rPr>
          <w:rFonts w:asciiTheme="minorHAnsi" w:hAnsiTheme="minorHAnsi" w:cstheme="minorHAnsi"/>
          <w:szCs w:val="20"/>
        </w:rPr>
        <w:t xml:space="preserve"> musi być dołączony dokument, z </w:t>
      </w:r>
      <w:r w:rsidRPr="00185896">
        <w:rPr>
          <w:rFonts w:asciiTheme="minorHAnsi" w:hAnsiTheme="minorHAnsi" w:cstheme="minorHAnsi"/>
          <w:szCs w:val="20"/>
        </w:rPr>
        <w:t>którego jasno wynika, kto jest uprawniony do reprezentowania firmy Wykonawcy, a tym samym do wycofania złożonej oferty. Oferta wycofana zostanie zwrócona Wykonawcy drogą pocztową lub zostanie wydana osobie, która będzie upoważniona do odbioru osobistego oferty wycofanej.</w:t>
      </w:r>
    </w:p>
    <w:p w:rsidR="00AF42CE" w:rsidRDefault="00AF42CE" w:rsidP="00AF42CE">
      <w:pPr>
        <w:suppressAutoHyphens/>
        <w:jc w:val="both"/>
        <w:rPr>
          <w:rFonts w:asciiTheme="minorHAnsi" w:hAnsiTheme="minorHAnsi" w:cstheme="minorHAnsi"/>
        </w:rPr>
      </w:pPr>
    </w:p>
    <w:p w:rsidR="00AF42CE" w:rsidRPr="00AF42CE" w:rsidRDefault="00AF42CE" w:rsidP="00485789">
      <w:pPr>
        <w:pStyle w:val="Akapitzlist"/>
        <w:numPr>
          <w:ilvl w:val="0"/>
          <w:numId w:val="12"/>
        </w:numPr>
        <w:pBdr>
          <w:top w:val="single" w:sz="4" w:space="1" w:color="auto"/>
          <w:left w:val="single" w:sz="4" w:space="4" w:color="auto"/>
          <w:bottom w:val="single" w:sz="4" w:space="1" w:color="auto"/>
          <w:right w:val="single" w:sz="4" w:space="4" w:color="auto"/>
        </w:pBdr>
        <w:suppressAutoHyphens/>
        <w:autoSpaceDE w:val="0"/>
        <w:autoSpaceDN w:val="0"/>
        <w:adjustRightInd w:val="0"/>
        <w:spacing w:after="120"/>
        <w:ind w:left="284" w:right="-96" w:hanging="284"/>
        <w:jc w:val="both"/>
        <w:rPr>
          <w:rFonts w:asciiTheme="minorHAnsi" w:hAnsiTheme="minorHAnsi"/>
          <w:u w:val="single"/>
        </w:rPr>
      </w:pPr>
      <w:r>
        <w:rPr>
          <w:rFonts w:asciiTheme="minorHAnsi" w:hAnsiTheme="minorHAnsi" w:cstheme="minorHAnsi"/>
          <w:b/>
          <w:szCs w:val="20"/>
          <w:u w:val="single"/>
        </w:rPr>
        <w:t>Informacje dotyczące walut obcych, w jakich mogą być prowadzone rozliczenia między Zamawiającym, a Wykonawcą</w:t>
      </w:r>
    </w:p>
    <w:p w:rsidR="00AF42CE" w:rsidRDefault="00AF42CE" w:rsidP="00AF42CE">
      <w:pPr>
        <w:ind w:left="426" w:right="-97"/>
        <w:jc w:val="both"/>
        <w:outlineLvl w:val="0"/>
        <w:rPr>
          <w:rFonts w:asciiTheme="minorHAnsi" w:hAnsiTheme="minorHAnsi"/>
        </w:rPr>
      </w:pPr>
      <w:bookmarkStart w:id="4" w:name="_Toc395266101"/>
      <w:r>
        <w:rPr>
          <w:rFonts w:asciiTheme="minorHAnsi" w:hAnsiTheme="minorHAnsi"/>
        </w:rPr>
        <w:t>Zamawiający nie przewiduje rozliczeń z Wykonawcą w walutach obcych; rozliczenia między Zamawiającym a Wykonawcą prowadzone będą w PLN.</w:t>
      </w:r>
      <w:bookmarkEnd w:id="4"/>
    </w:p>
    <w:p w:rsidR="00AF42CE" w:rsidRDefault="00AF42CE" w:rsidP="00AF42CE">
      <w:pPr>
        <w:suppressAutoHyphens/>
        <w:jc w:val="both"/>
        <w:rPr>
          <w:rFonts w:asciiTheme="minorHAnsi" w:hAnsiTheme="minorHAnsi" w:cstheme="minorHAnsi"/>
        </w:rPr>
      </w:pPr>
    </w:p>
    <w:p w:rsidR="00AF42CE" w:rsidRPr="00D90867" w:rsidRDefault="00D90867" w:rsidP="00485789">
      <w:pPr>
        <w:pStyle w:val="Akapitzlist"/>
        <w:numPr>
          <w:ilvl w:val="0"/>
          <w:numId w:val="12"/>
        </w:numPr>
        <w:pBdr>
          <w:top w:val="single" w:sz="4" w:space="1" w:color="auto"/>
          <w:left w:val="single" w:sz="4" w:space="4" w:color="auto"/>
          <w:bottom w:val="single" w:sz="4" w:space="1" w:color="auto"/>
          <w:right w:val="single" w:sz="4" w:space="4" w:color="auto"/>
        </w:pBdr>
        <w:suppressAutoHyphens/>
        <w:autoSpaceDE w:val="0"/>
        <w:autoSpaceDN w:val="0"/>
        <w:adjustRightInd w:val="0"/>
        <w:spacing w:after="120"/>
        <w:ind w:left="284" w:right="-96" w:hanging="284"/>
        <w:jc w:val="both"/>
        <w:rPr>
          <w:rFonts w:asciiTheme="minorHAnsi" w:hAnsiTheme="minorHAnsi" w:cstheme="minorHAnsi"/>
        </w:rPr>
      </w:pPr>
      <w:r>
        <w:rPr>
          <w:rFonts w:asciiTheme="minorHAnsi" w:hAnsiTheme="minorHAnsi" w:cstheme="minorHAnsi"/>
          <w:b/>
          <w:szCs w:val="20"/>
          <w:u w:val="single"/>
        </w:rPr>
        <w:t>Opis kryteriów, którymi Zamawiający będzie się kierował przy wyborze ofert wraz z</w:t>
      </w:r>
      <w:r w:rsidR="00432673">
        <w:rPr>
          <w:rFonts w:asciiTheme="minorHAnsi" w:hAnsiTheme="minorHAnsi" w:cstheme="minorHAnsi"/>
          <w:b/>
          <w:szCs w:val="20"/>
          <w:u w:val="single"/>
        </w:rPr>
        <w:t> </w:t>
      </w:r>
      <w:r>
        <w:rPr>
          <w:rFonts w:asciiTheme="minorHAnsi" w:hAnsiTheme="minorHAnsi" w:cstheme="minorHAnsi"/>
          <w:b/>
          <w:szCs w:val="20"/>
          <w:u w:val="single"/>
        </w:rPr>
        <w:t>podaniem zn</w:t>
      </w:r>
      <w:r w:rsidR="00430476">
        <w:rPr>
          <w:rFonts w:asciiTheme="minorHAnsi" w:hAnsiTheme="minorHAnsi" w:cstheme="minorHAnsi"/>
          <w:b/>
          <w:szCs w:val="20"/>
          <w:u w:val="single"/>
        </w:rPr>
        <w:t>a</w:t>
      </w:r>
      <w:r>
        <w:rPr>
          <w:rFonts w:asciiTheme="minorHAnsi" w:hAnsiTheme="minorHAnsi" w:cstheme="minorHAnsi"/>
          <w:b/>
          <w:szCs w:val="20"/>
          <w:u w:val="single"/>
        </w:rPr>
        <w:t>czenia tych kryteriów</w:t>
      </w:r>
      <w:r w:rsidR="00430476">
        <w:rPr>
          <w:rFonts w:asciiTheme="minorHAnsi" w:hAnsiTheme="minorHAnsi" w:cstheme="minorHAnsi"/>
          <w:b/>
          <w:szCs w:val="20"/>
          <w:u w:val="single"/>
        </w:rPr>
        <w:t xml:space="preserve"> i sposobu oceny ofert</w:t>
      </w:r>
    </w:p>
    <w:p w:rsidR="00432673" w:rsidRPr="00997E89" w:rsidRDefault="00432673" w:rsidP="00485789">
      <w:pPr>
        <w:numPr>
          <w:ilvl w:val="6"/>
          <w:numId w:val="29"/>
        </w:numPr>
        <w:tabs>
          <w:tab w:val="left" w:pos="0"/>
          <w:tab w:val="left" w:pos="360"/>
          <w:tab w:val="left" w:pos="1080"/>
          <w:tab w:val="left" w:pos="3118"/>
        </w:tabs>
        <w:suppressAutoHyphens/>
        <w:ind w:left="0" w:firstLine="0"/>
        <w:jc w:val="both"/>
        <w:rPr>
          <w:rFonts w:asciiTheme="minorHAnsi" w:hAnsiTheme="minorHAnsi" w:cstheme="minorHAnsi"/>
          <w:szCs w:val="22"/>
        </w:rPr>
      </w:pPr>
      <w:r w:rsidRPr="00997E89">
        <w:rPr>
          <w:rFonts w:asciiTheme="minorHAnsi" w:hAnsiTheme="minorHAnsi" w:cstheme="minorHAnsi"/>
          <w:szCs w:val="22"/>
        </w:rPr>
        <w:lastRenderedPageBreak/>
        <w:t>Zamawiający wybierze ofertę najkorzystniejszą na podstawie kryteriów wyboru ofert określonych    w specyfikacji istotnych warunków zamówienia.</w:t>
      </w:r>
    </w:p>
    <w:p w:rsidR="00432673" w:rsidRPr="00997E89" w:rsidRDefault="00432673" w:rsidP="00432673">
      <w:pPr>
        <w:tabs>
          <w:tab w:val="left" w:pos="0"/>
          <w:tab w:val="left" w:pos="360"/>
          <w:tab w:val="left" w:pos="1080"/>
          <w:tab w:val="left" w:pos="3118"/>
        </w:tabs>
        <w:jc w:val="both"/>
        <w:rPr>
          <w:rFonts w:asciiTheme="minorHAnsi" w:hAnsiTheme="minorHAnsi" w:cstheme="minorHAnsi"/>
          <w:szCs w:val="22"/>
        </w:rPr>
      </w:pPr>
    </w:p>
    <w:p w:rsidR="00432673" w:rsidRPr="00997E89" w:rsidRDefault="00432673" w:rsidP="00485789">
      <w:pPr>
        <w:numPr>
          <w:ilvl w:val="6"/>
          <w:numId w:val="29"/>
        </w:numPr>
        <w:tabs>
          <w:tab w:val="left" w:pos="0"/>
          <w:tab w:val="left" w:pos="360"/>
          <w:tab w:val="left" w:pos="1080"/>
          <w:tab w:val="left" w:pos="3118"/>
        </w:tabs>
        <w:suppressAutoHyphens/>
        <w:ind w:left="0" w:firstLine="0"/>
        <w:jc w:val="both"/>
        <w:rPr>
          <w:rFonts w:asciiTheme="minorHAnsi" w:hAnsiTheme="minorHAnsi" w:cstheme="minorHAnsi"/>
          <w:szCs w:val="22"/>
        </w:rPr>
      </w:pPr>
      <w:r w:rsidRPr="00997E89">
        <w:rPr>
          <w:rFonts w:asciiTheme="minorHAnsi" w:hAnsiTheme="minorHAnsi" w:cstheme="minorHAnsi"/>
          <w:szCs w:val="22"/>
        </w:rPr>
        <w:t xml:space="preserve">Przy wyborze ofert Zamawiający będzie się kierował następującymi kryteriami: </w:t>
      </w:r>
    </w:p>
    <w:tbl>
      <w:tblPr>
        <w:tblW w:w="0" w:type="auto"/>
        <w:tblInd w:w="442" w:type="dxa"/>
        <w:tblLayout w:type="fixed"/>
        <w:tblCellMar>
          <w:left w:w="70" w:type="dxa"/>
          <w:right w:w="70" w:type="dxa"/>
        </w:tblCellMar>
        <w:tblLook w:val="0000"/>
      </w:tblPr>
      <w:tblGrid>
        <w:gridCol w:w="586"/>
        <w:gridCol w:w="3861"/>
        <w:gridCol w:w="1742"/>
      </w:tblGrid>
      <w:tr w:rsidR="00432673" w:rsidRPr="00997E89" w:rsidTr="00BC7596">
        <w:tc>
          <w:tcPr>
            <w:tcW w:w="586" w:type="dxa"/>
            <w:tcBorders>
              <w:top w:val="single" w:sz="6" w:space="0" w:color="000000"/>
              <w:left w:val="single" w:sz="6" w:space="0" w:color="000000"/>
              <w:bottom w:val="single" w:sz="6" w:space="0" w:color="000000"/>
            </w:tcBorders>
            <w:shd w:val="clear" w:color="auto" w:fill="auto"/>
          </w:tcPr>
          <w:p w:rsidR="00432673" w:rsidRPr="00997E89" w:rsidRDefault="00432673" w:rsidP="00BC7596">
            <w:pPr>
              <w:tabs>
                <w:tab w:val="left" w:pos="0"/>
                <w:tab w:val="left" w:pos="3118"/>
              </w:tabs>
              <w:jc w:val="both"/>
              <w:rPr>
                <w:rFonts w:asciiTheme="minorHAnsi" w:hAnsiTheme="minorHAnsi" w:cstheme="minorHAnsi"/>
                <w:b/>
              </w:rPr>
            </w:pPr>
            <w:r w:rsidRPr="00997E89">
              <w:rPr>
                <w:rFonts w:asciiTheme="minorHAnsi" w:hAnsiTheme="minorHAnsi" w:cstheme="minorHAnsi"/>
                <w:b/>
                <w:szCs w:val="22"/>
              </w:rPr>
              <w:t>LP.</w:t>
            </w:r>
          </w:p>
        </w:tc>
        <w:tc>
          <w:tcPr>
            <w:tcW w:w="3861" w:type="dxa"/>
            <w:tcBorders>
              <w:top w:val="single" w:sz="6" w:space="0" w:color="000000"/>
              <w:left w:val="single" w:sz="6" w:space="0" w:color="000000"/>
              <w:bottom w:val="single" w:sz="6" w:space="0" w:color="000000"/>
            </w:tcBorders>
            <w:shd w:val="clear" w:color="auto" w:fill="auto"/>
          </w:tcPr>
          <w:p w:rsidR="00432673" w:rsidRPr="00997E89" w:rsidRDefault="00432673" w:rsidP="00BC7596">
            <w:pPr>
              <w:tabs>
                <w:tab w:val="left" w:pos="0"/>
                <w:tab w:val="left" w:pos="3118"/>
              </w:tabs>
              <w:jc w:val="center"/>
              <w:rPr>
                <w:rFonts w:asciiTheme="minorHAnsi" w:hAnsiTheme="minorHAnsi" w:cstheme="minorHAnsi"/>
                <w:b/>
              </w:rPr>
            </w:pPr>
            <w:r w:rsidRPr="00997E89">
              <w:rPr>
                <w:rFonts w:asciiTheme="minorHAnsi" w:hAnsiTheme="minorHAnsi" w:cstheme="minorHAnsi"/>
                <w:b/>
                <w:szCs w:val="22"/>
              </w:rPr>
              <w:t>KRYTERIUM</w:t>
            </w:r>
          </w:p>
        </w:tc>
        <w:tc>
          <w:tcPr>
            <w:tcW w:w="1742" w:type="dxa"/>
            <w:tcBorders>
              <w:top w:val="single" w:sz="6" w:space="0" w:color="000000"/>
              <w:left w:val="single" w:sz="6" w:space="0" w:color="000000"/>
              <w:bottom w:val="single" w:sz="6" w:space="0" w:color="000000"/>
              <w:right w:val="single" w:sz="6" w:space="0" w:color="000000"/>
            </w:tcBorders>
            <w:shd w:val="clear" w:color="auto" w:fill="auto"/>
          </w:tcPr>
          <w:p w:rsidR="00432673" w:rsidRPr="00997E89" w:rsidRDefault="00432673" w:rsidP="00BC7596">
            <w:pPr>
              <w:tabs>
                <w:tab w:val="left" w:pos="0"/>
                <w:tab w:val="left" w:pos="3118"/>
              </w:tabs>
              <w:jc w:val="center"/>
              <w:rPr>
                <w:rFonts w:asciiTheme="minorHAnsi" w:hAnsiTheme="minorHAnsi" w:cstheme="minorHAnsi"/>
                <w:sz w:val="28"/>
              </w:rPr>
            </w:pPr>
            <w:r w:rsidRPr="00997E89">
              <w:rPr>
                <w:rFonts w:asciiTheme="minorHAnsi" w:hAnsiTheme="minorHAnsi" w:cstheme="minorHAnsi"/>
                <w:b/>
                <w:szCs w:val="22"/>
              </w:rPr>
              <w:t>RANGA</w:t>
            </w:r>
          </w:p>
        </w:tc>
      </w:tr>
      <w:tr w:rsidR="00432673" w:rsidRPr="00997E89" w:rsidTr="00BC7596">
        <w:tc>
          <w:tcPr>
            <w:tcW w:w="586" w:type="dxa"/>
            <w:tcBorders>
              <w:top w:val="single" w:sz="6" w:space="0" w:color="000000"/>
              <w:left w:val="single" w:sz="6" w:space="0" w:color="000000"/>
              <w:bottom w:val="single" w:sz="6" w:space="0" w:color="000000"/>
            </w:tcBorders>
            <w:shd w:val="clear" w:color="auto" w:fill="auto"/>
          </w:tcPr>
          <w:p w:rsidR="00432673" w:rsidRPr="00997E89" w:rsidRDefault="00432673" w:rsidP="00BC7596">
            <w:pPr>
              <w:tabs>
                <w:tab w:val="left" w:pos="0"/>
                <w:tab w:val="left" w:pos="3118"/>
              </w:tabs>
              <w:jc w:val="center"/>
              <w:rPr>
                <w:rFonts w:asciiTheme="minorHAnsi" w:hAnsiTheme="minorHAnsi" w:cstheme="minorHAnsi"/>
              </w:rPr>
            </w:pPr>
            <w:r w:rsidRPr="00997E89">
              <w:rPr>
                <w:rFonts w:asciiTheme="minorHAnsi" w:hAnsiTheme="minorHAnsi" w:cstheme="minorHAnsi"/>
                <w:szCs w:val="22"/>
              </w:rPr>
              <w:t>1.</w:t>
            </w:r>
          </w:p>
        </w:tc>
        <w:tc>
          <w:tcPr>
            <w:tcW w:w="3861" w:type="dxa"/>
            <w:tcBorders>
              <w:top w:val="single" w:sz="6" w:space="0" w:color="000000"/>
              <w:left w:val="single" w:sz="6" w:space="0" w:color="000000"/>
              <w:bottom w:val="single" w:sz="6" w:space="0" w:color="000000"/>
            </w:tcBorders>
            <w:shd w:val="clear" w:color="auto" w:fill="auto"/>
          </w:tcPr>
          <w:p w:rsidR="00432673" w:rsidRPr="00997E89" w:rsidRDefault="00432673" w:rsidP="00BC7596">
            <w:pPr>
              <w:tabs>
                <w:tab w:val="left" w:pos="0"/>
                <w:tab w:val="left" w:pos="3118"/>
              </w:tabs>
              <w:rPr>
                <w:rFonts w:asciiTheme="minorHAnsi" w:hAnsiTheme="minorHAnsi" w:cstheme="minorHAnsi"/>
              </w:rPr>
            </w:pPr>
            <w:r w:rsidRPr="00997E89">
              <w:rPr>
                <w:rFonts w:asciiTheme="minorHAnsi" w:hAnsiTheme="minorHAnsi" w:cstheme="minorHAnsi"/>
                <w:szCs w:val="22"/>
              </w:rPr>
              <w:t>Cena</w:t>
            </w:r>
          </w:p>
        </w:tc>
        <w:tc>
          <w:tcPr>
            <w:tcW w:w="1742" w:type="dxa"/>
            <w:tcBorders>
              <w:top w:val="single" w:sz="6" w:space="0" w:color="000000"/>
              <w:left w:val="single" w:sz="6" w:space="0" w:color="000000"/>
              <w:bottom w:val="single" w:sz="6" w:space="0" w:color="000000"/>
              <w:right w:val="single" w:sz="6" w:space="0" w:color="000000"/>
            </w:tcBorders>
            <w:shd w:val="clear" w:color="auto" w:fill="auto"/>
          </w:tcPr>
          <w:p w:rsidR="00432673" w:rsidRPr="00997E89" w:rsidRDefault="00432673" w:rsidP="00BC7596">
            <w:pPr>
              <w:tabs>
                <w:tab w:val="left" w:pos="0"/>
                <w:tab w:val="left" w:pos="3118"/>
              </w:tabs>
              <w:jc w:val="center"/>
              <w:rPr>
                <w:rFonts w:asciiTheme="minorHAnsi" w:hAnsiTheme="minorHAnsi" w:cstheme="minorHAnsi"/>
                <w:sz w:val="28"/>
              </w:rPr>
            </w:pPr>
            <w:r w:rsidRPr="00997E89">
              <w:rPr>
                <w:rFonts w:asciiTheme="minorHAnsi" w:hAnsiTheme="minorHAnsi" w:cstheme="minorHAnsi"/>
                <w:szCs w:val="22"/>
              </w:rPr>
              <w:t>60%</w:t>
            </w:r>
          </w:p>
        </w:tc>
      </w:tr>
      <w:tr w:rsidR="00432673" w:rsidRPr="00997E89" w:rsidTr="00BC7596">
        <w:tc>
          <w:tcPr>
            <w:tcW w:w="586" w:type="dxa"/>
            <w:tcBorders>
              <w:top w:val="single" w:sz="6" w:space="0" w:color="000000"/>
              <w:left w:val="single" w:sz="6" w:space="0" w:color="000000"/>
              <w:bottom w:val="single" w:sz="6" w:space="0" w:color="000000"/>
            </w:tcBorders>
            <w:shd w:val="clear" w:color="auto" w:fill="auto"/>
          </w:tcPr>
          <w:p w:rsidR="00432673" w:rsidRPr="00997E89" w:rsidRDefault="00432673" w:rsidP="00BC7596">
            <w:pPr>
              <w:tabs>
                <w:tab w:val="left" w:pos="0"/>
                <w:tab w:val="left" w:pos="3118"/>
              </w:tabs>
              <w:jc w:val="center"/>
              <w:rPr>
                <w:rFonts w:asciiTheme="minorHAnsi" w:hAnsiTheme="minorHAnsi" w:cstheme="minorHAnsi"/>
              </w:rPr>
            </w:pPr>
            <w:r w:rsidRPr="00997E89">
              <w:rPr>
                <w:rFonts w:asciiTheme="minorHAnsi" w:hAnsiTheme="minorHAnsi" w:cstheme="minorHAnsi"/>
                <w:szCs w:val="22"/>
              </w:rPr>
              <w:t>2.</w:t>
            </w:r>
          </w:p>
        </w:tc>
        <w:tc>
          <w:tcPr>
            <w:tcW w:w="3861" w:type="dxa"/>
            <w:tcBorders>
              <w:top w:val="single" w:sz="6" w:space="0" w:color="000000"/>
              <w:left w:val="single" w:sz="6" w:space="0" w:color="000000"/>
              <w:bottom w:val="single" w:sz="6" w:space="0" w:color="000000"/>
            </w:tcBorders>
            <w:shd w:val="clear" w:color="auto" w:fill="auto"/>
          </w:tcPr>
          <w:p w:rsidR="00432673" w:rsidRPr="00997E89" w:rsidRDefault="00432673" w:rsidP="00BC7596">
            <w:pPr>
              <w:tabs>
                <w:tab w:val="left" w:pos="0"/>
                <w:tab w:val="left" w:pos="3118"/>
              </w:tabs>
              <w:rPr>
                <w:rFonts w:asciiTheme="minorHAnsi" w:hAnsiTheme="minorHAnsi" w:cstheme="minorHAnsi"/>
              </w:rPr>
            </w:pPr>
            <w:r w:rsidRPr="00997E89">
              <w:rPr>
                <w:rFonts w:asciiTheme="minorHAnsi" w:hAnsiTheme="minorHAnsi" w:cstheme="minorHAnsi"/>
                <w:szCs w:val="22"/>
              </w:rPr>
              <w:t>Termin dostawy</w:t>
            </w:r>
          </w:p>
        </w:tc>
        <w:tc>
          <w:tcPr>
            <w:tcW w:w="1742" w:type="dxa"/>
            <w:tcBorders>
              <w:top w:val="single" w:sz="6" w:space="0" w:color="000000"/>
              <w:left w:val="single" w:sz="6" w:space="0" w:color="000000"/>
              <w:bottom w:val="single" w:sz="6" w:space="0" w:color="000000"/>
              <w:right w:val="single" w:sz="6" w:space="0" w:color="000000"/>
            </w:tcBorders>
            <w:shd w:val="clear" w:color="auto" w:fill="auto"/>
          </w:tcPr>
          <w:p w:rsidR="00432673" w:rsidRPr="00997E89" w:rsidRDefault="00432673" w:rsidP="00BC7596">
            <w:pPr>
              <w:tabs>
                <w:tab w:val="left" w:pos="0"/>
                <w:tab w:val="left" w:pos="3118"/>
              </w:tabs>
              <w:jc w:val="center"/>
              <w:rPr>
                <w:rFonts w:asciiTheme="minorHAnsi" w:hAnsiTheme="minorHAnsi" w:cstheme="minorHAnsi"/>
                <w:sz w:val="28"/>
              </w:rPr>
            </w:pPr>
            <w:r w:rsidRPr="00997E89">
              <w:rPr>
                <w:rFonts w:asciiTheme="minorHAnsi" w:hAnsiTheme="minorHAnsi" w:cstheme="minorHAnsi"/>
                <w:szCs w:val="22"/>
              </w:rPr>
              <w:t>20%</w:t>
            </w:r>
          </w:p>
        </w:tc>
      </w:tr>
      <w:tr w:rsidR="00432673" w:rsidRPr="00997E89" w:rsidTr="00BC7596">
        <w:tc>
          <w:tcPr>
            <w:tcW w:w="586" w:type="dxa"/>
            <w:tcBorders>
              <w:top w:val="single" w:sz="6" w:space="0" w:color="000000"/>
              <w:left w:val="single" w:sz="6" w:space="0" w:color="000000"/>
              <w:bottom w:val="single" w:sz="6" w:space="0" w:color="000000"/>
            </w:tcBorders>
            <w:shd w:val="clear" w:color="auto" w:fill="auto"/>
          </w:tcPr>
          <w:p w:rsidR="00432673" w:rsidRPr="00997E89" w:rsidRDefault="00432673" w:rsidP="00BC7596">
            <w:pPr>
              <w:tabs>
                <w:tab w:val="left" w:pos="0"/>
                <w:tab w:val="left" w:pos="3118"/>
              </w:tabs>
              <w:jc w:val="center"/>
              <w:rPr>
                <w:rFonts w:asciiTheme="minorHAnsi" w:hAnsiTheme="minorHAnsi" w:cstheme="minorHAnsi"/>
              </w:rPr>
            </w:pPr>
            <w:r w:rsidRPr="00997E89">
              <w:rPr>
                <w:rFonts w:asciiTheme="minorHAnsi" w:hAnsiTheme="minorHAnsi" w:cstheme="minorHAnsi"/>
                <w:szCs w:val="22"/>
              </w:rPr>
              <w:t>3.</w:t>
            </w:r>
          </w:p>
        </w:tc>
        <w:tc>
          <w:tcPr>
            <w:tcW w:w="3861" w:type="dxa"/>
            <w:tcBorders>
              <w:top w:val="single" w:sz="6" w:space="0" w:color="000000"/>
              <w:left w:val="single" w:sz="6" w:space="0" w:color="000000"/>
              <w:bottom w:val="single" w:sz="6" w:space="0" w:color="000000"/>
            </w:tcBorders>
            <w:shd w:val="clear" w:color="auto" w:fill="auto"/>
          </w:tcPr>
          <w:p w:rsidR="00432673" w:rsidRPr="00997E89" w:rsidRDefault="00432673" w:rsidP="00BC7596">
            <w:pPr>
              <w:tabs>
                <w:tab w:val="left" w:pos="0"/>
                <w:tab w:val="left" w:pos="3118"/>
              </w:tabs>
              <w:rPr>
                <w:rFonts w:asciiTheme="minorHAnsi" w:hAnsiTheme="minorHAnsi" w:cstheme="minorHAnsi"/>
              </w:rPr>
            </w:pPr>
            <w:r w:rsidRPr="00997E89">
              <w:rPr>
                <w:rFonts w:asciiTheme="minorHAnsi" w:hAnsiTheme="minorHAnsi" w:cstheme="minorHAnsi"/>
                <w:szCs w:val="22"/>
              </w:rPr>
              <w:t xml:space="preserve">Okres gwarancji </w:t>
            </w:r>
          </w:p>
        </w:tc>
        <w:tc>
          <w:tcPr>
            <w:tcW w:w="1742" w:type="dxa"/>
            <w:tcBorders>
              <w:top w:val="single" w:sz="6" w:space="0" w:color="000000"/>
              <w:left w:val="single" w:sz="6" w:space="0" w:color="000000"/>
              <w:bottom w:val="single" w:sz="6" w:space="0" w:color="000000"/>
              <w:right w:val="single" w:sz="6" w:space="0" w:color="000000"/>
            </w:tcBorders>
            <w:shd w:val="clear" w:color="auto" w:fill="auto"/>
          </w:tcPr>
          <w:p w:rsidR="00432673" w:rsidRPr="00997E89" w:rsidRDefault="00432673" w:rsidP="00BC7596">
            <w:pPr>
              <w:tabs>
                <w:tab w:val="left" w:pos="0"/>
                <w:tab w:val="left" w:pos="3118"/>
              </w:tabs>
              <w:jc w:val="center"/>
              <w:rPr>
                <w:rFonts w:asciiTheme="minorHAnsi" w:hAnsiTheme="minorHAnsi" w:cstheme="minorHAnsi"/>
                <w:sz w:val="28"/>
              </w:rPr>
            </w:pPr>
            <w:r w:rsidRPr="00997E89">
              <w:rPr>
                <w:rFonts w:asciiTheme="minorHAnsi" w:hAnsiTheme="minorHAnsi" w:cstheme="minorHAnsi"/>
                <w:szCs w:val="22"/>
              </w:rPr>
              <w:t>20%</w:t>
            </w:r>
          </w:p>
        </w:tc>
      </w:tr>
    </w:tbl>
    <w:p w:rsidR="00432673" w:rsidRPr="00997E89" w:rsidRDefault="00432673" w:rsidP="00432673">
      <w:pPr>
        <w:tabs>
          <w:tab w:val="left" w:pos="0"/>
          <w:tab w:val="left" w:pos="567"/>
        </w:tabs>
        <w:jc w:val="both"/>
        <w:rPr>
          <w:rFonts w:asciiTheme="minorHAnsi" w:hAnsiTheme="minorHAnsi" w:cstheme="minorHAnsi"/>
          <w:b/>
          <w:szCs w:val="22"/>
        </w:rPr>
      </w:pPr>
    </w:p>
    <w:p w:rsidR="00432673" w:rsidRPr="00997E89" w:rsidRDefault="00432673" w:rsidP="00432673">
      <w:pPr>
        <w:tabs>
          <w:tab w:val="left" w:pos="0"/>
          <w:tab w:val="left" w:pos="3118"/>
        </w:tabs>
        <w:jc w:val="both"/>
        <w:rPr>
          <w:rFonts w:asciiTheme="minorHAnsi" w:hAnsiTheme="minorHAnsi" w:cstheme="minorHAnsi"/>
          <w:b/>
          <w:szCs w:val="22"/>
          <w:u w:val="single"/>
        </w:rPr>
      </w:pPr>
      <w:r w:rsidRPr="00997E89">
        <w:rPr>
          <w:rFonts w:asciiTheme="minorHAnsi" w:hAnsiTheme="minorHAnsi" w:cstheme="minorHAnsi"/>
          <w:b/>
          <w:szCs w:val="22"/>
          <w:u w:val="single"/>
        </w:rPr>
        <w:t>Sposób obliczania wartości punktowej poszczególnych kryteriów:</w:t>
      </w:r>
    </w:p>
    <w:p w:rsidR="00432673" w:rsidRPr="00997E89" w:rsidRDefault="00432673" w:rsidP="00432673">
      <w:pPr>
        <w:tabs>
          <w:tab w:val="left" w:pos="0"/>
          <w:tab w:val="left" w:pos="3118"/>
        </w:tabs>
        <w:jc w:val="both"/>
        <w:rPr>
          <w:rFonts w:asciiTheme="minorHAnsi" w:hAnsiTheme="minorHAnsi" w:cstheme="minorHAnsi"/>
          <w:szCs w:val="22"/>
        </w:rPr>
      </w:pPr>
    </w:p>
    <w:p w:rsidR="00432673" w:rsidRPr="00997E89" w:rsidRDefault="00432673" w:rsidP="00485789">
      <w:pPr>
        <w:numPr>
          <w:ilvl w:val="4"/>
          <w:numId w:val="30"/>
        </w:numPr>
        <w:tabs>
          <w:tab w:val="left" w:pos="284"/>
        </w:tabs>
        <w:suppressAutoHyphens/>
        <w:ind w:left="284" w:hanging="284"/>
        <w:jc w:val="both"/>
        <w:rPr>
          <w:rFonts w:asciiTheme="minorHAnsi" w:hAnsiTheme="minorHAnsi" w:cstheme="minorHAnsi"/>
          <w:szCs w:val="22"/>
        </w:rPr>
      </w:pPr>
      <w:r w:rsidRPr="00997E89">
        <w:rPr>
          <w:rFonts w:asciiTheme="minorHAnsi" w:hAnsiTheme="minorHAnsi" w:cstheme="minorHAnsi"/>
          <w:szCs w:val="22"/>
        </w:rPr>
        <w:t>Kryterium „ cena” oceniane będzie na podstawie wypełnionego załącznika nr 2 do SIWZ „Wykaz asortymentowo- cenowy” wg wzoru:</w:t>
      </w:r>
    </w:p>
    <w:p w:rsidR="00432673" w:rsidRPr="00997E89" w:rsidRDefault="00432673" w:rsidP="00432673">
      <w:pPr>
        <w:tabs>
          <w:tab w:val="left" w:pos="0"/>
          <w:tab w:val="left" w:pos="1701"/>
        </w:tabs>
        <w:jc w:val="both"/>
        <w:rPr>
          <w:rFonts w:asciiTheme="minorHAnsi" w:hAnsiTheme="minorHAnsi" w:cstheme="minorHAnsi"/>
          <w:b/>
          <w:szCs w:val="22"/>
        </w:rPr>
      </w:pPr>
      <w:r w:rsidRPr="00997E89">
        <w:rPr>
          <w:rFonts w:asciiTheme="minorHAnsi" w:hAnsiTheme="minorHAnsi" w:cstheme="minorHAnsi"/>
          <w:szCs w:val="22"/>
        </w:rPr>
        <w:t xml:space="preserve">                                                        </w:t>
      </w:r>
      <w:r w:rsidRPr="00997E89">
        <w:rPr>
          <w:rFonts w:asciiTheme="minorHAnsi" w:hAnsiTheme="minorHAnsi" w:cstheme="minorHAnsi"/>
          <w:szCs w:val="22"/>
        </w:rPr>
        <w:tab/>
      </w:r>
      <w:r w:rsidRPr="00997E89">
        <w:rPr>
          <w:rFonts w:asciiTheme="minorHAnsi" w:hAnsiTheme="minorHAnsi" w:cstheme="minorHAnsi"/>
          <w:szCs w:val="22"/>
        </w:rPr>
        <w:tab/>
      </w:r>
      <w:r w:rsidRPr="00997E89">
        <w:rPr>
          <w:rFonts w:asciiTheme="minorHAnsi" w:hAnsiTheme="minorHAnsi" w:cstheme="minorHAnsi"/>
          <w:szCs w:val="22"/>
        </w:rPr>
        <w:tab/>
      </w:r>
      <w:r w:rsidRPr="00997E89">
        <w:rPr>
          <w:rFonts w:asciiTheme="minorHAnsi" w:hAnsiTheme="minorHAnsi" w:cstheme="minorHAnsi"/>
          <w:b/>
          <w:szCs w:val="22"/>
        </w:rPr>
        <w:t>C min</w:t>
      </w:r>
      <w:r w:rsidR="00FB292C">
        <w:rPr>
          <w:rFonts w:asciiTheme="minorHAnsi" w:hAnsiTheme="minorHAnsi" w:cstheme="minorHAnsi"/>
          <w:b/>
          <w:szCs w:val="22"/>
        </w:rPr>
        <w:t>.</w:t>
      </w:r>
    </w:p>
    <w:p w:rsidR="00432673" w:rsidRPr="00997E89" w:rsidRDefault="00432673" w:rsidP="00432673">
      <w:pPr>
        <w:tabs>
          <w:tab w:val="left" w:pos="0"/>
          <w:tab w:val="left" w:pos="1701"/>
        </w:tabs>
        <w:jc w:val="both"/>
        <w:rPr>
          <w:rFonts w:asciiTheme="minorHAnsi" w:hAnsiTheme="minorHAnsi" w:cstheme="minorHAnsi"/>
          <w:b/>
          <w:szCs w:val="22"/>
        </w:rPr>
      </w:pPr>
      <w:r w:rsidRPr="00997E89">
        <w:rPr>
          <w:rFonts w:asciiTheme="minorHAnsi" w:hAnsiTheme="minorHAnsi" w:cstheme="minorHAnsi"/>
          <w:b/>
          <w:szCs w:val="22"/>
        </w:rPr>
        <w:t xml:space="preserve">        </w:t>
      </w:r>
      <w:r w:rsidRPr="00997E89">
        <w:rPr>
          <w:rFonts w:asciiTheme="minorHAnsi" w:hAnsiTheme="minorHAnsi" w:cstheme="minorHAnsi"/>
          <w:b/>
          <w:szCs w:val="22"/>
        </w:rPr>
        <w:tab/>
        <w:t>Wartość punktowa ceny = R x  ----------------</w:t>
      </w:r>
    </w:p>
    <w:p w:rsidR="00432673" w:rsidRPr="00997E89" w:rsidRDefault="00432673" w:rsidP="00432673">
      <w:pPr>
        <w:tabs>
          <w:tab w:val="left" w:pos="0"/>
          <w:tab w:val="left" w:pos="1701"/>
        </w:tabs>
        <w:jc w:val="both"/>
        <w:rPr>
          <w:rFonts w:asciiTheme="minorHAnsi" w:hAnsiTheme="minorHAnsi" w:cstheme="minorHAnsi"/>
          <w:szCs w:val="22"/>
        </w:rPr>
      </w:pPr>
      <w:r w:rsidRPr="00997E89">
        <w:rPr>
          <w:rFonts w:asciiTheme="minorHAnsi" w:hAnsiTheme="minorHAnsi" w:cstheme="minorHAnsi"/>
          <w:b/>
          <w:szCs w:val="22"/>
        </w:rPr>
        <w:t xml:space="preserve">                                                      </w:t>
      </w:r>
      <w:r w:rsidRPr="00997E89">
        <w:rPr>
          <w:rFonts w:asciiTheme="minorHAnsi" w:hAnsiTheme="minorHAnsi" w:cstheme="minorHAnsi"/>
          <w:b/>
          <w:szCs w:val="22"/>
        </w:rPr>
        <w:tab/>
      </w:r>
      <w:r w:rsidRPr="00997E89">
        <w:rPr>
          <w:rFonts w:asciiTheme="minorHAnsi" w:hAnsiTheme="minorHAnsi" w:cstheme="minorHAnsi"/>
          <w:b/>
          <w:szCs w:val="22"/>
        </w:rPr>
        <w:tab/>
      </w:r>
      <w:r w:rsidRPr="00997E89">
        <w:rPr>
          <w:rFonts w:asciiTheme="minorHAnsi" w:hAnsiTheme="minorHAnsi" w:cstheme="minorHAnsi"/>
          <w:b/>
          <w:szCs w:val="22"/>
        </w:rPr>
        <w:tab/>
        <w:t>C ofer.</w:t>
      </w:r>
    </w:p>
    <w:p w:rsidR="00432673" w:rsidRPr="00997E89" w:rsidRDefault="00432673" w:rsidP="00432673">
      <w:pPr>
        <w:tabs>
          <w:tab w:val="left" w:pos="0"/>
          <w:tab w:val="left" w:pos="1276"/>
        </w:tabs>
        <w:jc w:val="both"/>
        <w:rPr>
          <w:rFonts w:asciiTheme="minorHAnsi" w:hAnsiTheme="minorHAnsi" w:cstheme="minorHAnsi"/>
          <w:szCs w:val="22"/>
        </w:rPr>
      </w:pPr>
      <w:r w:rsidRPr="00997E89">
        <w:rPr>
          <w:rFonts w:asciiTheme="minorHAnsi" w:hAnsiTheme="minorHAnsi" w:cstheme="minorHAnsi"/>
          <w:szCs w:val="22"/>
        </w:rPr>
        <w:t xml:space="preserve">          R         – ranga </w:t>
      </w:r>
    </w:p>
    <w:p w:rsidR="00432673" w:rsidRPr="00997E89" w:rsidRDefault="00432673" w:rsidP="00432673">
      <w:pPr>
        <w:tabs>
          <w:tab w:val="left" w:pos="0"/>
          <w:tab w:val="left" w:pos="1276"/>
        </w:tabs>
        <w:jc w:val="both"/>
        <w:rPr>
          <w:rFonts w:asciiTheme="minorHAnsi" w:hAnsiTheme="minorHAnsi" w:cstheme="minorHAnsi"/>
          <w:szCs w:val="22"/>
        </w:rPr>
      </w:pPr>
      <w:r w:rsidRPr="00997E89">
        <w:rPr>
          <w:rFonts w:asciiTheme="minorHAnsi" w:hAnsiTheme="minorHAnsi" w:cstheme="minorHAnsi"/>
          <w:szCs w:val="22"/>
        </w:rPr>
        <w:t xml:space="preserve">          C min. – cena minimalna</w:t>
      </w:r>
    </w:p>
    <w:p w:rsidR="00432673" w:rsidRPr="00997E89" w:rsidRDefault="00432673" w:rsidP="00432673">
      <w:pPr>
        <w:tabs>
          <w:tab w:val="left" w:pos="0"/>
          <w:tab w:val="left" w:pos="1276"/>
          <w:tab w:val="left" w:pos="3118"/>
        </w:tabs>
        <w:jc w:val="both"/>
        <w:rPr>
          <w:rFonts w:asciiTheme="minorHAnsi" w:hAnsiTheme="minorHAnsi" w:cstheme="minorHAnsi"/>
          <w:szCs w:val="22"/>
        </w:rPr>
      </w:pPr>
      <w:r w:rsidRPr="00997E89">
        <w:rPr>
          <w:rFonts w:asciiTheme="minorHAnsi" w:hAnsiTheme="minorHAnsi" w:cstheme="minorHAnsi"/>
          <w:szCs w:val="22"/>
        </w:rPr>
        <w:t xml:space="preserve">          C ofer. – cena oferowana</w:t>
      </w:r>
    </w:p>
    <w:p w:rsidR="00432673" w:rsidRPr="00997E89" w:rsidRDefault="00432673" w:rsidP="00432673">
      <w:pPr>
        <w:tabs>
          <w:tab w:val="left" w:pos="0"/>
          <w:tab w:val="left" w:pos="1276"/>
          <w:tab w:val="left" w:pos="3118"/>
        </w:tabs>
        <w:jc w:val="both"/>
        <w:rPr>
          <w:rFonts w:asciiTheme="minorHAnsi" w:hAnsiTheme="minorHAnsi" w:cstheme="minorHAnsi"/>
          <w:szCs w:val="22"/>
        </w:rPr>
      </w:pPr>
    </w:p>
    <w:p w:rsidR="00432673" w:rsidRPr="00997E89" w:rsidRDefault="00432673" w:rsidP="00485789">
      <w:pPr>
        <w:numPr>
          <w:ilvl w:val="4"/>
          <w:numId w:val="30"/>
        </w:numPr>
        <w:tabs>
          <w:tab w:val="clear" w:pos="3600"/>
          <w:tab w:val="left" w:pos="284"/>
        </w:tabs>
        <w:suppressAutoHyphens/>
        <w:ind w:left="284" w:hanging="284"/>
        <w:jc w:val="both"/>
        <w:rPr>
          <w:rFonts w:asciiTheme="minorHAnsi" w:hAnsiTheme="minorHAnsi" w:cstheme="minorHAnsi"/>
          <w:szCs w:val="22"/>
        </w:rPr>
      </w:pPr>
      <w:r w:rsidRPr="00997E89">
        <w:rPr>
          <w:rFonts w:asciiTheme="minorHAnsi" w:hAnsiTheme="minorHAnsi" w:cstheme="minorHAnsi"/>
          <w:szCs w:val="22"/>
        </w:rPr>
        <w:t xml:space="preserve">Kryterium „termin dostawy” rozpatrywane będzie na podstawie terminu podanego przez Wykonawcę w formularzu Oferty. </w:t>
      </w:r>
    </w:p>
    <w:p w:rsidR="00432673" w:rsidRPr="00997E89" w:rsidRDefault="00432673" w:rsidP="00432673">
      <w:pPr>
        <w:tabs>
          <w:tab w:val="left" w:pos="284"/>
        </w:tabs>
        <w:ind w:left="284"/>
        <w:jc w:val="both"/>
        <w:rPr>
          <w:rFonts w:asciiTheme="minorHAnsi" w:hAnsiTheme="minorHAnsi" w:cstheme="minorHAnsi"/>
          <w:szCs w:val="22"/>
        </w:rPr>
      </w:pPr>
      <w:r w:rsidRPr="00997E89">
        <w:rPr>
          <w:rFonts w:asciiTheme="minorHAnsi" w:hAnsiTheme="minorHAnsi" w:cstheme="minorHAnsi"/>
          <w:szCs w:val="22"/>
        </w:rPr>
        <w:t>Maksymalny wymagany przez Zamaw</w:t>
      </w:r>
      <w:r w:rsidR="00504B10">
        <w:rPr>
          <w:rFonts w:asciiTheme="minorHAnsi" w:hAnsiTheme="minorHAnsi" w:cstheme="minorHAnsi"/>
          <w:szCs w:val="22"/>
        </w:rPr>
        <w:t>iającego termin dostawy wynosi 8 tygodni – minimalny 6 tygodni.</w:t>
      </w:r>
      <w:r w:rsidRPr="00997E89">
        <w:rPr>
          <w:rFonts w:asciiTheme="minorHAnsi" w:hAnsiTheme="minorHAnsi" w:cstheme="minorHAnsi"/>
          <w:szCs w:val="22"/>
        </w:rPr>
        <w:t xml:space="preserve"> </w:t>
      </w:r>
    </w:p>
    <w:p w:rsidR="00432673" w:rsidRPr="00997E89" w:rsidRDefault="00432673" w:rsidP="00432673">
      <w:pPr>
        <w:tabs>
          <w:tab w:val="left" w:pos="0"/>
          <w:tab w:val="left" w:pos="284"/>
        </w:tabs>
        <w:ind w:left="284"/>
        <w:jc w:val="both"/>
        <w:rPr>
          <w:rFonts w:asciiTheme="minorHAnsi" w:hAnsiTheme="minorHAnsi" w:cstheme="minorHAnsi"/>
          <w:b/>
          <w:szCs w:val="22"/>
        </w:rPr>
      </w:pPr>
      <w:r w:rsidRPr="00997E89">
        <w:rPr>
          <w:rFonts w:asciiTheme="minorHAnsi" w:hAnsiTheme="minorHAnsi" w:cstheme="minorHAnsi"/>
          <w:szCs w:val="22"/>
        </w:rPr>
        <w:t>Za termin dostawy wynoszący</w:t>
      </w:r>
      <w:r w:rsidR="00C85906">
        <w:rPr>
          <w:rFonts w:asciiTheme="minorHAnsi" w:hAnsiTheme="minorHAnsi" w:cstheme="minorHAnsi"/>
          <w:szCs w:val="22"/>
        </w:rPr>
        <w:t xml:space="preserve"> </w:t>
      </w:r>
      <w:r w:rsidR="00C85906" w:rsidRPr="00C85906">
        <w:rPr>
          <w:rFonts w:asciiTheme="minorHAnsi" w:hAnsiTheme="minorHAnsi" w:cstheme="minorHAnsi"/>
          <w:b/>
          <w:szCs w:val="22"/>
        </w:rPr>
        <w:t xml:space="preserve">6 </w:t>
      </w:r>
      <w:r w:rsidR="00C85906">
        <w:rPr>
          <w:rFonts w:asciiTheme="minorHAnsi" w:hAnsiTheme="minorHAnsi" w:cstheme="minorHAnsi"/>
          <w:szCs w:val="22"/>
        </w:rPr>
        <w:t>do</w:t>
      </w:r>
      <w:r w:rsidRPr="00997E89">
        <w:rPr>
          <w:rFonts w:asciiTheme="minorHAnsi" w:hAnsiTheme="minorHAnsi" w:cstheme="minorHAnsi"/>
          <w:szCs w:val="22"/>
        </w:rPr>
        <w:t xml:space="preserve"> </w:t>
      </w:r>
      <w:r w:rsidR="00504B10">
        <w:rPr>
          <w:rFonts w:asciiTheme="minorHAnsi" w:hAnsiTheme="minorHAnsi" w:cstheme="minorHAnsi"/>
          <w:b/>
          <w:szCs w:val="22"/>
        </w:rPr>
        <w:t>8</w:t>
      </w:r>
      <w:r w:rsidRPr="00997E89">
        <w:rPr>
          <w:rFonts w:asciiTheme="minorHAnsi" w:hAnsiTheme="minorHAnsi" w:cstheme="minorHAnsi"/>
          <w:b/>
          <w:szCs w:val="22"/>
        </w:rPr>
        <w:t xml:space="preserve"> tygodni </w:t>
      </w:r>
      <w:r w:rsidRPr="00997E89">
        <w:rPr>
          <w:rFonts w:asciiTheme="minorHAnsi" w:hAnsiTheme="minorHAnsi" w:cstheme="minorHAnsi"/>
          <w:szCs w:val="22"/>
        </w:rPr>
        <w:t xml:space="preserve">Wykonawca otrzyma – </w:t>
      </w:r>
      <w:r w:rsidRPr="00997E89">
        <w:rPr>
          <w:rFonts w:asciiTheme="minorHAnsi" w:hAnsiTheme="minorHAnsi" w:cstheme="minorHAnsi"/>
          <w:b/>
          <w:szCs w:val="22"/>
        </w:rPr>
        <w:t>0 pkt.</w:t>
      </w:r>
    </w:p>
    <w:p w:rsidR="00432673" w:rsidRPr="00997E89" w:rsidRDefault="00432673" w:rsidP="00432673">
      <w:pPr>
        <w:tabs>
          <w:tab w:val="left" w:pos="0"/>
          <w:tab w:val="left" w:pos="284"/>
        </w:tabs>
        <w:ind w:left="284"/>
        <w:jc w:val="both"/>
        <w:rPr>
          <w:rFonts w:asciiTheme="minorHAnsi" w:hAnsiTheme="minorHAnsi" w:cstheme="minorHAnsi"/>
          <w:b/>
          <w:szCs w:val="22"/>
        </w:rPr>
      </w:pPr>
      <w:r w:rsidRPr="00997E89">
        <w:rPr>
          <w:rFonts w:asciiTheme="minorHAnsi" w:hAnsiTheme="minorHAnsi" w:cstheme="minorHAnsi"/>
          <w:szCs w:val="22"/>
        </w:rPr>
        <w:t>Za termin dostawy wynoszący</w:t>
      </w:r>
      <w:r w:rsidR="00021CBC">
        <w:rPr>
          <w:rFonts w:asciiTheme="minorHAnsi" w:hAnsiTheme="minorHAnsi" w:cstheme="minorHAnsi"/>
          <w:szCs w:val="22"/>
        </w:rPr>
        <w:t xml:space="preserve"> do</w:t>
      </w:r>
      <w:r w:rsidRPr="00997E89">
        <w:rPr>
          <w:rFonts w:asciiTheme="minorHAnsi" w:hAnsiTheme="minorHAnsi" w:cstheme="minorHAnsi"/>
          <w:szCs w:val="22"/>
        </w:rPr>
        <w:t xml:space="preserve"> </w:t>
      </w:r>
      <w:r w:rsidR="00504B10">
        <w:rPr>
          <w:rFonts w:asciiTheme="minorHAnsi" w:hAnsiTheme="minorHAnsi" w:cstheme="minorHAnsi"/>
          <w:b/>
          <w:szCs w:val="22"/>
        </w:rPr>
        <w:t>6 tygodni</w:t>
      </w:r>
      <w:r w:rsidRPr="00997E89">
        <w:rPr>
          <w:rFonts w:asciiTheme="minorHAnsi" w:hAnsiTheme="minorHAnsi" w:cstheme="minorHAnsi"/>
          <w:b/>
          <w:szCs w:val="22"/>
        </w:rPr>
        <w:t xml:space="preserve"> </w:t>
      </w:r>
      <w:r w:rsidRPr="00997E89">
        <w:rPr>
          <w:rFonts w:asciiTheme="minorHAnsi" w:hAnsiTheme="minorHAnsi" w:cstheme="minorHAnsi"/>
          <w:szCs w:val="22"/>
        </w:rPr>
        <w:t xml:space="preserve">Wykonawca otrzyma – </w:t>
      </w:r>
      <w:r w:rsidRPr="00997E89">
        <w:rPr>
          <w:rFonts w:asciiTheme="minorHAnsi" w:hAnsiTheme="minorHAnsi" w:cstheme="minorHAnsi"/>
          <w:b/>
          <w:szCs w:val="22"/>
        </w:rPr>
        <w:t>20 pkt.</w:t>
      </w:r>
    </w:p>
    <w:p w:rsidR="00432673" w:rsidRPr="00997E89" w:rsidRDefault="00432673" w:rsidP="00432673">
      <w:pPr>
        <w:tabs>
          <w:tab w:val="left" w:pos="0"/>
          <w:tab w:val="left" w:pos="284"/>
        </w:tabs>
        <w:ind w:left="284"/>
        <w:jc w:val="both"/>
        <w:rPr>
          <w:rFonts w:asciiTheme="minorHAnsi" w:hAnsiTheme="minorHAnsi" w:cstheme="minorHAnsi"/>
          <w:szCs w:val="22"/>
        </w:rPr>
      </w:pPr>
    </w:p>
    <w:p w:rsidR="00432673" w:rsidRPr="00997E89" w:rsidRDefault="00432673" w:rsidP="00432673">
      <w:pPr>
        <w:tabs>
          <w:tab w:val="left" w:pos="284"/>
        </w:tabs>
        <w:ind w:left="284"/>
        <w:jc w:val="both"/>
        <w:rPr>
          <w:rFonts w:asciiTheme="minorHAnsi" w:hAnsiTheme="minorHAnsi" w:cstheme="minorHAnsi"/>
          <w:i/>
          <w:szCs w:val="22"/>
        </w:rPr>
      </w:pPr>
      <w:r w:rsidRPr="00997E89">
        <w:rPr>
          <w:rFonts w:asciiTheme="minorHAnsi" w:hAnsiTheme="minorHAnsi" w:cstheme="minorHAnsi"/>
          <w:i/>
          <w:szCs w:val="22"/>
        </w:rPr>
        <w:t>W przypadku podania przez Wykonawcę dłuższego lub krótszego terminu dostawy niż wymagany lub niewpisanie  żadnego terminu w ofercie, oferta Wykonawcy zostanie odrzucona na podstawie art. 89 ust.</w:t>
      </w:r>
      <w:r w:rsidR="00485AC5">
        <w:rPr>
          <w:rFonts w:asciiTheme="minorHAnsi" w:hAnsiTheme="minorHAnsi" w:cstheme="minorHAnsi"/>
          <w:i/>
          <w:szCs w:val="22"/>
        </w:rPr>
        <w:t xml:space="preserve"> </w:t>
      </w:r>
      <w:r w:rsidRPr="00997E89">
        <w:rPr>
          <w:rFonts w:asciiTheme="minorHAnsi" w:hAnsiTheme="minorHAnsi" w:cstheme="minorHAnsi"/>
          <w:i/>
          <w:szCs w:val="22"/>
        </w:rPr>
        <w:t>1 pkt 2 ustawy Prawo zamówień publicznych, jako niezgodna z SIWZ</w:t>
      </w:r>
      <w:r w:rsidR="00504B10">
        <w:rPr>
          <w:rFonts w:asciiTheme="minorHAnsi" w:hAnsiTheme="minorHAnsi" w:cstheme="minorHAnsi"/>
          <w:i/>
          <w:szCs w:val="22"/>
        </w:rPr>
        <w:t>.</w:t>
      </w:r>
    </w:p>
    <w:p w:rsidR="00432673" w:rsidRPr="00997E89" w:rsidRDefault="00432673" w:rsidP="00432673">
      <w:pPr>
        <w:tabs>
          <w:tab w:val="left" w:pos="0"/>
          <w:tab w:val="left" w:pos="540"/>
          <w:tab w:val="left" w:pos="3118"/>
        </w:tabs>
        <w:rPr>
          <w:rFonts w:asciiTheme="minorHAnsi" w:hAnsiTheme="minorHAnsi" w:cstheme="minorHAnsi"/>
          <w:szCs w:val="22"/>
        </w:rPr>
      </w:pPr>
    </w:p>
    <w:p w:rsidR="00915ECB" w:rsidRPr="00997E89" w:rsidRDefault="00915ECB" w:rsidP="00915ECB">
      <w:pPr>
        <w:pStyle w:val="Bezodstpw1"/>
        <w:numPr>
          <w:ilvl w:val="4"/>
          <w:numId w:val="30"/>
        </w:numPr>
        <w:tabs>
          <w:tab w:val="left" w:pos="284"/>
        </w:tabs>
        <w:ind w:left="284" w:hanging="284"/>
        <w:jc w:val="both"/>
        <w:rPr>
          <w:rFonts w:asciiTheme="minorHAnsi" w:hAnsiTheme="minorHAnsi" w:cstheme="minorHAnsi"/>
          <w:sz w:val="24"/>
          <w:szCs w:val="22"/>
        </w:rPr>
      </w:pPr>
      <w:r w:rsidRPr="00997E89">
        <w:rPr>
          <w:rFonts w:asciiTheme="minorHAnsi" w:hAnsiTheme="minorHAnsi" w:cstheme="minorHAnsi"/>
          <w:sz w:val="24"/>
          <w:szCs w:val="22"/>
        </w:rPr>
        <w:t xml:space="preserve">Kryterium „termin gwarancji” rozpatrywane będzie na podstawie terminu podanego przez Wykonawcę w formularzu Oferty. </w:t>
      </w:r>
    </w:p>
    <w:p w:rsidR="00915ECB" w:rsidRPr="00997E89" w:rsidRDefault="00915ECB" w:rsidP="00915ECB">
      <w:pPr>
        <w:pStyle w:val="Bezodstpw1"/>
        <w:tabs>
          <w:tab w:val="left" w:pos="284"/>
        </w:tabs>
        <w:ind w:left="284"/>
        <w:jc w:val="both"/>
        <w:rPr>
          <w:rFonts w:asciiTheme="minorHAnsi" w:hAnsiTheme="minorHAnsi" w:cstheme="minorHAnsi"/>
          <w:sz w:val="24"/>
          <w:szCs w:val="22"/>
        </w:rPr>
      </w:pPr>
      <w:r w:rsidRPr="00997E89">
        <w:rPr>
          <w:rFonts w:asciiTheme="minorHAnsi" w:hAnsiTheme="minorHAnsi" w:cstheme="minorHAnsi"/>
          <w:sz w:val="24"/>
          <w:szCs w:val="22"/>
        </w:rPr>
        <w:t>Maksymalny wymagany przez Zamawiającego termin gwarancji wynosi 36 mi</w:t>
      </w:r>
      <w:r>
        <w:rPr>
          <w:rFonts w:asciiTheme="minorHAnsi" w:hAnsiTheme="minorHAnsi" w:cstheme="minorHAnsi"/>
          <w:sz w:val="24"/>
          <w:szCs w:val="22"/>
        </w:rPr>
        <w:t>esięcy – minimalny 24 miesiące, a dla części nr 1 – maksymalny termin gwarancji 60 miesięcy, a minimalny 36 miesięcy.</w:t>
      </w:r>
    </w:p>
    <w:p w:rsidR="00915ECB" w:rsidRPr="00997E89" w:rsidRDefault="00915ECB" w:rsidP="00915ECB">
      <w:pPr>
        <w:tabs>
          <w:tab w:val="left" w:pos="0"/>
          <w:tab w:val="left" w:pos="284"/>
        </w:tabs>
        <w:ind w:left="284"/>
        <w:jc w:val="both"/>
        <w:rPr>
          <w:rFonts w:asciiTheme="minorHAnsi" w:hAnsiTheme="minorHAnsi" w:cstheme="minorHAnsi"/>
          <w:b/>
          <w:szCs w:val="22"/>
        </w:rPr>
      </w:pPr>
      <w:r w:rsidRPr="00997E89">
        <w:rPr>
          <w:rFonts w:asciiTheme="minorHAnsi" w:hAnsiTheme="minorHAnsi" w:cstheme="minorHAnsi"/>
          <w:szCs w:val="22"/>
        </w:rPr>
        <w:t xml:space="preserve">Za termin gwarancji wynoszący </w:t>
      </w:r>
      <w:r w:rsidRPr="00997E89">
        <w:rPr>
          <w:rFonts w:asciiTheme="minorHAnsi" w:hAnsiTheme="minorHAnsi" w:cstheme="minorHAnsi"/>
          <w:b/>
          <w:szCs w:val="22"/>
        </w:rPr>
        <w:t>24 miesiące</w:t>
      </w:r>
      <w:r w:rsidRPr="00997E89">
        <w:rPr>
          <w:rFonts w:asciiTheme="minorHAnsi" w:hAnsiTheme="minorHAnsi" w:cstheme="minorHAnsi"/>
          <w:szCs w:val="22"/>
        </w:rPr>
        <w:t xml:space="preserve"> Wykonawca otrzyma – </w:t>
      </w:r>
      <w:r w:rsidRPr="00997E89">
        <w:rPr>
          <w:rFonts w:asciiTheme="minorHAnsi" w:hAnsiTheme="minorHAnsi" w:cstheme="minorHAnsi"/>
          <w:b/>
          <w:szCs w:val="22"/>
        </w:rPr>
        <w:t>0 pkt.</w:t>
      </w:r>
      <w:r>
        <w:rPr>
          <w:rFonts w:asciiTheme="minorHAnsi" w:hAnsiTheme="minorHAnsi" w:cstheme="minorHAnsi"/>
          <w:b/>
          <w:szCs w:val="22"/>
        </w:rPr>
        <w:t xml:space="preserve"> (dla części od nr 1 do nr 9).</w:t>
      </w:r>
    </w:p>
    <w:p w:rsidR="00915ECB" w:rsidRDefault="00915ECB" w:rsidP="00915ECB">
      <w:pPr>
        <w:tabs>
          <w:tab w:val="left" w:pos="0"/>
          <w:tab w:val="left" w:pos="284"/>
        </w:tabs>
        <w:ind w:left="284"/>
        <w:jc w:val="both"/>
        <w:rPr>
          <w:rFonts w:asciiTheme="minorHAnsi" w:hAnsiTheme="minorHAnsi" w:cstheme="minorHAnsi"/>
          <w:b/>
          <w:szCs w:val="22"/>
        </w:rPr>
      </w:pPr>
      <w:r w:rsidRPr="00997E89">
        <w:rPr>
          <w:rFonts w:asciiTheme="minorHAnsi" w:hAnsiTheme="minorHAnsi" w:cstheme="minorHAnsi"/>
          <w:szCs w:val="22"/>
        </w:rPr>
        <w:t xml:space="preserve">Za termin gwarancji wynoszący </w:t>
      </w:r>
      <w:r w:rsidRPr="00997E89">
        <w:rPr>
          <w:rFonts w:asciiTheme="minorHAnsi" w:hAnsiTheme="minorHAnsi" w:cstheme="minorHAnsi"/>
          <w:b/>
          <w:szCs w:val="22"/>
        </w:rPr>
        <w:t>36 miesięcy</w:t>
      </w:r>
      <w:r w:rsidRPr="00997E89">
        <w:rPr>
          <w:rFonts w:asciiTheme="minorHAnsi" w:hAnsiTheme="minorHAnsi" w:cstheme="minorHAnsi"/>
          <w:szCs w:val="22"/>
        </w:rPr>
        <w:t xml:space="preserve"> Wykonawca otrzyma – </w:t>
      </w:r>
      <w:r w:rsidRPr="00997E89">
        <w:rPr>
          <w:rFonts w:asciiTheme="minorHAnsi" w:hAnsiTheme="minorHAnsi" w:cstheme="minorHAnsi"/>
          <w:b/>
          <w:szCs w:val="22"/>
        </w:rPr>
        <w:t>20 pkt.</w:t>
      </w:r>
      <w:r w:rsidRPr="00A52D8F">
        <w:rPr>
          <w:rFonts w:asciiTheme="minorHAnsi" w:hAnsiTheme="minorHAnsi" w:cstheme="minorHAnsi"/>
          <w:b/>
          <w:szCs w:val="22"/>
        </w:rPr>
        <w:t xml:space="preserve"> </w:t>
      </w:r>
      <w:r>
        <w:rPr>
          <w:rFonts w:asciiTheme="minorHAnsi" w:hAnsiTheme="minorHAnsi" w:cstheme="minorHAnsi"/>
          <w:b/>
          <w:szCs w:val="22"/>
        </w:rPr>
        <w:t>(dla części od nr 1 do nr 9).</w:t>
      </w:r>
    </w:p>
    <w:p w:rsidR="00915ECB" w:rsidRPr="00997E89" w:rsidRDefault="00915ECB" w:rsidP="00915ECB">
      <w:pPr>
        <w:tabs>
          <w:tab w:val="left" w:pos="0"/>
          <w:tab w:val="left" w:pos="284"/>
        </w:tabs>
        <w:ind w:left="284"/>
        <w:jc w:val="both"/>
        <w:rPr>
          <w:rFonts w:asciiTheme="minorHAnsi" w:hAnsiTheme="minorHAnsi" w:cstheme="minorHAnsi"/>
          <w:b/>
          <w:szCs w:val="22"/>
        </w:rPr>
      </w:pPr>
      <w:r w:rsidRPr="00997E89">
        <w:rPr>
          <w:rFonts w:asciiTheme="minorHAnsi" w:hAnsiTheme="minorHAnsi" w:cstheme="minorHAnsi"/>
          <w:szCs w:val="22"/>
        </w:rPr>
        <w:t xml:space="preserve">Za termin gwarancji wynoszący </w:t>
      </w:r>
      <w:r>
        <w:rPr>
          <w:rFonts w:asciiTheme="minorHAnsi" w:hAnsiTheme="minorHAnsi" w:cstheme="minorHAnsi"/>
          <w:b/>
          <w:szCs w:val="22"/>
        </w:rPr>
        <w:t>36 miesię</w:t>
      </w:r>
      <w:r w:rsidRPr="00997E89">
        <w:rPr>
          <w:rFonts w:asciiTheme="minorHAnsi" w:hAnsiTheme="minorHAnsi" w:cstheme="minorHAnsi"/>
          <w:b/>
          <w:szCs w:val="22"/>
        </w:rPr>
        <w:t>c</w:t>
      </w:r>
      <w:r>
        <w:rPr>
          <w:rFonts w:asciiTheme="minorHAnsi" w:hAnsiTheme="minorHAnsi" w:cstheme="minorHAnsi"/>
          <w:b/>
          <w:szCs w:val="22"/>
        </w:rPr>
        <w:t>y</w:t>
      </w:r>
      <w:r w:rsidRPr="00997E89">
        <w:rPr>
          <w:rFonts w:asciiTheme="minorHAnsi" w:hAnsiTheme="minorHAnsi" w:cstheme="minorHAnsi"/>
          <w:szCs w:val="22"/>
        </w:rPr>
        <w:t xml:space="preserve"> Wykonawca otrzyma – </w:t>
      </w:r>
      <w:r w:rsidRPr="00997E89">
        <w:rPr>
          <w:rFonts w:asciiTheme="minorHAnsi" w:hAnsiTheme="minorHAnsi" w:cstheme="minorHAnsi"/>
          <w:b/>
          <w:szCs w:val="22"/>
        </w:rPr>
        <w:t>0 pkt.</w:t>
      </w:r>
      <w:r>
        <w:rPr>
          <w:rFonts w:asciiTheme="minorHAnsi" w:hAnsiTheme="minorHAnsi" w:cstheme="minorHAnsi"/>
          <w:b/>
          <w:szCs w:val="22"/>
        </w:rPr>
        <w:t xml:space="preserve"> (dla części nr 10 i 11).</w:t>
      </w:r>
    </w:p>
    <w:p w:rsidR="00915ECB" w:rsidRPr="00997E89" w:rsidRDefault="00915ECB" w:rsidP="00915ECB">
      <w:pPr>
        <w:tabs>
          <w:tab w:val="left" w:pos="0"/>
          <w:tab w:val="left" w:pos="284"/>
        </w:tabs>
        <w:ind w:left="284"/>
        <w:jc w:val="both"/>
        <w:rPr>
          <w:rFonts w:asciiTheme="minorHAnsi" w:hAnsiTheme="minorHAnsi" w:cstheme="minorHAnsi"/>
          <w:b/>
          <w:szCs w:val="22"/>
        </w:rPr>
      </w:pPr>
      <w:r w:rsidRPr="00997E89">
        <w:rPr>
          <w:rFonts w:asciiTheme="minorHAnsi" w:hAnsiTheme="minorHAnsi" w:cstheme="minorHAnsi"/>
          <w:szCs w:val="22"/>
        </w:rPr>
        <w:lastRenderedPageBreak/>
        <w:t xml:space="preserve">Za termin gwarancji wynoszący </w:t>
      </w:r>
      <w:r>
        <w:rPr>
          <w:rFonts w:asciiTheme="minorHAnsi" w:hAnsiTheme="minorHAnsi" w:cstheme="minorHAnsi"/>
          <w:b/>
          <w:szCs w:val="22"/>
        </w:rPr>
        <w:t>60</w:t>
      </w:r>
      <w:r w:rsidRPr="00997E89">
        <w:rPr>
          <w:rFonts w:asciiTheme="minorHAnsi" w:hAnsiTheme="minorHAnsi" w:cstheme="minorHAnsi"/>
          <w:b/>
          <w:szCs w:val="22"/>
        </w:rPr>
        <w:t xml:space="preserve"> miesięcy</w:t>
      </w:r>
      <w:r w:rsidRPr="00997E89">
        <w:rPr>
          <w:rFonts w:asciiTheme="minorHAnsi" w:hAnsiTheme="minorHAnsi" w:cstheme="minorHAnsi"/>
          <w:szCs w:val="22"/>
        </w:rPr>
        <w:t xml:space="preserve"> Wykonawca otrzyma – </w:t>
      </w:r>
      <w:r w:rsidRPr="00997E89">
        <w:rPr>
          <w:rFonts w:asciiTheme="minorHAnsi" w:hAnsiTheme="minorHAnsi" w:cstheme="minorHAnsi"/>
          <w:b/>
          <w:szCs w:val="22"/>
        </w:rPr>
        <w:t>20 pkt.</w:t>
      </w:r>
      <w:r w:rsidRPr="00A52D8F">
        <w:rPr>
          <w:rFonts w:asciiTheme="minorHAnsi" w:hAnsiTheme="minorHAnsi" w:cstheme="minorHAnsi"/>
          <w:b/>
          <w:szCs w:val="22"/>
        </w:rPr>
        <w:t xml:space="preserve"> </w:t>
      </w:r>
      <w:r>
        <w:rPr>
          <w:rFonts w:asciiTheme="minorHAnsi" w:hAnsiTheme="minorHAnsi" w:cstheme="minorHAnsi"/>
          <w:b/>
          <w:szCs w:val="22"/>
        </w:rPr>
        <w:t>(dla części nr 10 i 11).</w:t>
      </w:r>
    </w:p>
    <w:p w:rsidR="007478CE" w:rsidRPr="007478CE" w:rsidRDefault="007478CE" w:rsidP="00915ECB">
      <w:pPr>
        <w:tabs>
          <w:tab w:val="left" w:pos="0"/>
          <w:tab w:val="left" w:pos="284"/>
        </w:tabs>
        <w:jc w:val="both"/>
        <w:rPr>
          <w:rFonts w:asciiTheme="minorHAnsi" w:hAnsiTheme="minorHAnsi" w:cstheme="minorHAnsi"/>
          <w:b/>
          <w:szCs w:val="22"/>
        </w:rPr>
      </w:pPr>
    </w:p>
    <w:p w:rsidR="00432673" w:rsidRPr="00485AC5" w:rsidRDefault="00432673" w:rsidP="00485AC5">
      <w:pPr>
        <w:pStyle w:val="Bezodstpw1"/>
        <w:tabs>
          <w:tab w:val="left" w:pos="284"/>
        </w:tabs>
        <w:ind w:left="284"/>
        <w:jc w:val="both"/>
        <w:rPr>
          <w:rFonts w:asciiTheme="minorHAnsi" w:hAnsiTheme="minorHAnsi" w:cstheme="minorHAnsi"/>
          <w:i/>
          <w:sz w:val="24"/>
          <w:szCs w:val="22"/>
        </w:rPr>
      </w:pPr>
      <w:r w:rsidRPr="00997E89">
        <w:rPr>
          <w:rFonts w:asciiTheme="minorHAnsi" w:hAnsiTheme="minorHAnsi" w:cstheme="minorHAnsi"/>
          <w:i/>
          <w:sz w:val="24"/>
          <w:szCs w:val="22"/>
        </w:rPr>
        <w:t>W przypadku podania przez Wykonawcę dłuższego lub krótszego terminu gwarancji niż wymagany lub niewpisanie żadnego terminu w ofercie, oferta Wykonawcy zostanie odrzucona na podstawie art. 89 ust.</w:t>
      </w:r>
      <w:r w:rsidR="00485AC5">
        <w:rPr>
          <w:rFonts w:asciiTheme="minorHAnsi" w:hAnsiTheme="minorHAnsi" w:cstheme="minorHAnsi"/>
          <w:i/>
          <w:sz w:val="24"/>
          <w:szCs w:val="22"/>
        </w:rPr>
        <w:t xml:space="preserve"> </w:t>
      </w:r>
      <w:r w:rsidRPr="00997E89">
        <w:rPr>
          <w:rFonts w:asciiTheme="minorHAnsi" w:hAnsiTheme="minorHAnsi" w:cstheme="minorHAnsi"/>
          <w:i/>
          <w:sz w:val="24"/>
          <w:szCs w:val="22"/>
        </w:rPr>
        <w:t>1 pkt 2 ustawy Prawo zamówień publicznych, jako niezgodna z SIWZ.</w:t>
      </w:r>
    </w:p>
    <w:p w:rsidR="00432673" w:rsidRPr="00997E89" w:rsidRDefault="00432673" w:rsidP="00432673">
      <w:pPr>
        <w:tabs>
          <w:tab w:val="left" w:pos="0"/>
          <w:tab w:val="left" w:pos="3118"/>
        </w:tabs>
        <w:jc w:val="both"/>
        <w:rPr>
          <w:rFonts w:asciiTheme="minorHAnsi" w:hAnsiTheme="minorHAnsi" w:cstheme="minorHAnsi"/>
          <w:szCs w:val="22"/>
        </w:rPr>
      </w:pPr>
      <w:r w:rsidRPr="00997E89">
        <w:rPr>
          <w:rFonts w:asciiTheme="minorHAnsi" w:hAnsiTheme="minorHAnsi" w:cstheme="minorHAnsi"/>
          <w:b/>
          <w:szCs w:val="22"/>
          <w:u w:val="single"/>
        </w:rPr>
        <w:t>Ocena końcowa oferty.</w:t>
      </w:r>
    </w:p>
    <w:p w:rsidR="00432673" w:rsidRPr="00997E89" w:rsidRDefault="00432673" w:rsidP="00432673">
      <w:pPr>
        <w:tabs>
          <w:tab w:val="left" w:pos="0"/>
          <w:tab w:val="left" w:pos="426"/>
        </w:tabs>
        <w:jc w:val="both"/>
        <w:rPr>
          <w:rFonts w:asciiTheme="minorHAnsi" w:hAnsiTheme="minorHAnsi" w:cstheme="minorHAnsi"/>
          <w:color w:val="000000"/>
          <w:szCs w:val="22"/>
        </w:rPr>
      </w:pPr>
      <w:r w:rsidRPr="00997E89">
        <w:rPr>
          <w:rFonts w:asciiTheme="minorHAnsi" w:hAnsiTheme="minorHAnsi" w:cstheme="minorHAnsi"/>
          <w:szCs w:val="22"/>
        </w:rPr>
        <w:t>Ocena końcowa oferty sta</w:t>
      </w:r>
      <w:r w:rsidR="00485AC5">
        <w:rPr>
          <w:rFonts w:asciiTheme="minorHAnsi" w:hAnsiTheme="minorHAnsi" w:cstheme="minorHAnsi"/>
          <w:szCs w:val="22"/>
        </w:rPr>
        <w:t>nowi sumę punktów uzyskanych za</w:t>
      </w:r>
      <w:r w:rsidR="00912473">
        <w:rPr>
          <w:rFonts w:asciiTheme="minorHAnsi" w:hAnsiTheme="minorHAnsi" w:cstheme="minorHAnsi"/>
          <w:szCs w:val="22"/>
        </w:rPr>
        <w:t xml:space="preserve"> kryteria wymienione w us</w:t>
      </w:r>
      <w:r w:rsidRPr="00997E89">
        <w:rPr>
          <w:rFonts w:asciiTheme="minorHAnsi" w:hAnsiTheme="minorHAnsi" w:cstheme="minorHAnsi"/>
          <w:szCs w:val="22"/>
        </w:rPr>
        <w:t>t. 2.</w:t>
      </w:r>
    </w:p>
    <w:p w:rsidR="00AF42CE" w:rsidRDefault="00AF42CE" w:rsidP="00AF42CE">
      <w:pPr>
        <w:suppressAutoHyphens/>
        <w:jc w:val="both"/>
        <w:rPr>
          <w:rFonts w:asciiTheme="minorHAnsi" w:hAnsiTheme="minorHAnsi" w:cstheme="minorHAnsi"/>
        </w:rPr>
      </w:pPr>
    </w:p>
    <w:p w:rsidR="00387C32" w:rsidRDefault="00432673" w:rsidP="00485789">
      <w:pPr>
        <w:pStyle w:val="Akapitzlist"/>
        <w:numPr>
          <w:ilvl w:val="0"/>
          <w:numId w:val="12"/>
        </w:numPr>
        <w:pBdr>
          <w:top w:val="single" w:sz="4" w:space="1" w:color="auto"/>
          <w:left w:val="single" w:sz="4" w:space="4" w:color="auto"/>
          <w:bottom w:val="single" w:sz="4" w:space="1" w:color="auto"/>
          <w:right w:val="single" w:sz="4" w:space="4" w:color="auto"/>
        </w:pBdr>
        <w:suppressAutoHyphens/>
        <w:autoSpaceDE w:val="0"/>
        <w:autoSpaceDN w:val="0"/>
        <w:adjustRightInd w:val="0"/>
        <w:spacing w:after="120"/>
        <w:ind w:left="284" w:right="-96" w:hanging="284"/>
        <w:jc w:val="both"/>
        <w:rPr>
          <w:rFonts w:asciiTheme="minorHAnsi" w:hAnsiTheme="minorHAnsi" w:cstheme="minorHAnsi"/>
        </w:rPr>
      </w:pPr>
      <w:r>
        <w:rPr>
          <w:rFonts w:asciiTheme="minorHAnsi" w:hAnsiTheme="minorHAnsi" w:cstheme="minorHAnsi"/>
          <w:b/>
          <w:szCs w:val="20"/>
          <w:u w:val="single"/>
        </w:rPr>
        <w:t xml:space="preserve">Informacje o formalnościach </w:t>
      </w:r>
      <w:r w:rsidR="00713FB2">
        <w:rPr>
          <w:rFonts w:asciiTheme="minorHAnsi" w:hAnsiTheme="minorHAnsi" w:cstheme="minorHAnsi"/>
          <w:b/>
          <w:szCs w:val="20"/>
          <w:u w:val="single"/>
        </w:rPr>
        <w:t>jakie powinny zostać dopełnione po wyborze oferty w</w:t>
      </w:r>
      <w:r w:rsidR="00387C32">
        <w:rPr>
          <w:rFonts w:asciiTheme="minorHAnsi" w:hAnsiTheme="minorHAnsi" w:cstheme="minorHAnsi"/>
          <w:b/>
          <w:szCs w:val="20"/>
          <w:u w:val="single"/>
        </w:rPr>
        <w:t> </w:t>
      </w:r>
      <w:r w:rsidR="00713FB2">
        <w:rPr>
          <w:rFonts w:asciiTheme="minorHAnsi" w:hAnsiTheme="minorHAnsi" w:cstheme="minorHAnsi"/>
          <w:b/>
          <w:szCs w:val="20"/>
          <w:u w:val="single"/>
        </w:rPr>
        <w:t>celu zawarcia umowy w sprawie zamówienia publicznego</w:t>
      </w:r>
    </w:p>
    <w:p w:rsidR="00387C32" w:rsidRDefault="00387C32" w:rsidP="00387C32"/>
    <w:p w:rsidR="00387C32" w:rsidRPr="00997E89" w:rsidRDefault="00387C32" w:rsidP="00485789">
      <w:pPr>
        <w:numPr>
          <w:ilvl w:val="3"/>
          <w:numId w:val="31"/>
        </w:numPr>
        <w:shd w:val="clear" w:color="auto" w:fill="FFFFFF"/>
        <w:tabs>
          <w:tab w:val="left" w:pos="284"/>
        </w:tabs>
        <w:suppressAutoHyphens/>
        <w:ind w:left="284" w:hanging="284"/>
        <w:jc w:val="both"/>
        <w:rPr>
          <w:rFonts w:asciiTheme="minorHAnsi" w:hAnsiTheme="minorHAnsi" w:cstheme="minorHAnsi"/>
          <w:color w:val="000000"/>
          <w:szCs w:val="22"/>
        </w:rPr>
      </w:pPr>
      <w:r w:rsidRPr="00997E89">
        <w:rPr>
          <w:rFonts w:asciiTheme="minorHAnsi" w:hAnsiTheme="minorHAnsi" w:cstheme="minorHAnsi"/>
          <w:color w:val="000000"/>
          <w:szCs w:val="22"/>
        </w:rPr>
        <w:t>Umowa w sprawie zamówienia publicznego zawarta zostanie z uwzględnieniem postanowień wynikających z treści niniejszej SIWZ oraz danych zawartych w ofercie.</w:t>
      </w:r>
    </w:p>
    <w:p w:rsidR="00387C32" w:rsidRPr="00997E89" w:rsidRDefault="00387C32" w:rsidP="00485789">
      <w:pPr>
        <w:numPr>
          <w:ilvl w:val="3"/>
          <w:numId w:val="31"/>
        </w:numPr>
        <w:shd w:val="clear" w:color="auto" w:fill="FFFFFF"/>
        <w:tabs>
          <w:tab w:val="left" w:pos="284"/>
        </w:tabs>
        <w:suppressAutoHyphens/>
        <w:ind w:left="284" w:hanging="284"/>
        <w:jc w:val="both"/>
        <w:rPr>
          <w:rFonts w:asciiTheme="minorHAnsi" w:hAnsiTheme="minorHAnsi" w:cstheme="minorHAnsi"/>
          <w:color w:val="000000"/>
          <w:szCs w:val="22"/>
        </w:rPr>
      </w:pPr>
      <w:r w:rsidRPr="00997E89">
        <w:rPr>
          <w:rFonts w:asciiTheme="minorHAnsi" w:hAnsiTheme="minorHAnsi" w:cstheme="minorHAnsi"/>
          <w:szCs w:val="22"/>
        </w:rPr>
        <w:t>Wzór umowy w załączeniu</w:t>
      </w:r>
      <w:r w:rsidRPr="00997E89">
        <w:rPr>
          <w:rFonts w:asciiTheme="minorHAnsi" w:hAnsiTheme="minorHAnsi" w:cstheme="minorHAnsi"/>
          <w:bCs/>
          <w:szCs w:val="22"/>
        </w:rPr>
        <w:t xml:space="preserve"> – załącznik nr 4 do SIWZ, który stanowi integralną część SIWZ. </w:t>
      </w:r>
      <w:r w:rsidRPr="00997E89">
        <w:rPr>
          <w:rFonts w:asciiTheme="minorHAnsi" w:hAnsiTheme="minorHAnsi" w:cstheme="minorHAnsi"/>
          <w:szCs w:val="22"/>
        </w:rPr>
        <w:t>Umowa</w:t>
      </w:r>
      <w:r w:rsidRPr="00997E89">
        <w:rPr>
          <w:rFonts w:asciiTheme="minorHAnsi" w:hAnsiTheme="minorHAnsi" w:cstheme="minorHAnsi"/>
          <w:color w:val="000000"/>
          <w:szCs w:val="22"/>
        </w:rPr>
        <w:t xml:space="preserve"> z Wykonawcą, który wygra postępowanie, zostanie podpisana w terminie nie krótszym niż określono to w przepisach art. 94 ust. 1 pkt. 1) ustawy Prawo zamówień publicznych, z zastrzeżeniem art. 94 ust. 2 ustawy Pzp.</w:t>
      </w:r>
    </w:p>
    <w:p w:rsidR="00387C32" w:rsidRPr="00997E89" w:rsidRDefault="00387C32" w:rsidP="00485789">
      <w:pPr>
        <w:numPr>
          <w:ilvl w:val="3"/>
          <w:numId w:val="31"/>
        </w:numPr>
        <w:shd w:val="clear" w:color="auto" w:fill="FFFFFF"/>
        <w:tabs>
          <w:tab w:val="left" w:pos="284"/>
        </w:tabs>
        <w:suppressAutoHyphens/>
        <w:ind w:left="284" w:hanging="284"/>
        <w:jc w:val="both"/>
        <w:rPr>
          <w:rFonts w:asciiTheme="minorHAnsi" w:hAnsiTheme="minorHAnsi" w:cstheme="minorHAnsi"/>
          <w:color w:val="000000"/>
          <w:szCs w:val="22"/>
        </w:rPr>
      </w:pPr>
      <w:r w:rsidRPr="00997E89">
        <w:rPr>
          <w:rFonts w:asciiTheme="minorHAnsi" w:hAnsiTheme="minorHAnsi" w:cstheme="minorHAnsi"/>
          <w:color w:val="000000"/>
          <w:szCs w:val="22"/>
        </w:rPr>
        <w:t>W przypadku gdyby wyłoniona w prowadzonym postępowaniu oferta została złożona przez dwóch lub więcej Wykonawców wspólnie ubiegających się o udzielenie zamówienia publicznego (np. konsorcjum), Zamawiający przed podpisaniem umowy w sprawie zamówienia publicznego może zażądać umowy regulującej współpracę tych podmiotów,</w:t>
      </w:r>
      <w:r w:rsidRPr="00997E89">
        <w:rPr>
          <w:rFonts w:asciiTheme="minorHAnsi" w:hAnsiTheme="minorHAnsi" w:cstheme="minorHAnsi"/>
          <w:bCs/>
          <w:color w:val="000000"/>
          <w:szCs w:val="22"/>
        </w:rPr>
        <w:t xml:space="preserve"> która w sposób nie budzący wątpliwości określa:</w:t>
      </w:r>
    </w:p>
    <w:p w:rsidR="00387C32" w:rsidRPr="00997E89" w:rsidRDefault="00387C32" w:rsidP="00485789">
      <w:pPr>
        <w:pStyle w:val="Tekstpodstawowywcity"/>
        <w:numPr>
          <w:ilvl w:val="5"/>
          <w:numId w:val="32"/>
        </w:numPr>
        <w:shd w:val="clear" w:color="auto" w:fill="FFFFFF"/>
        <w:tabs>
          <w:tab w:val="left" w:pos="567"/>
          <w:tab w:val="left" w:pos="993"/>
        </w:tabs>
        <w:suppressAutoHyphens/>
        <w:spacing w:after="0"/>
        <w:ind w:left="567" w:hanging="283"/>
        <w:jc w:val="both"/>
        <w:rPr>
          <w:rFonts w:asciiTheme="minorHAnsi" w:hAnsiTheme="minorHAnsi" w:cstheme="minorHAnsi"/>
          <w:color w:val="000000"/>
          <w:szCs w:val="22"/>
        </w:rPr>
      </w:pPr>
      <w:r w:rsidRPr="00997E89">
        <w:rPr>
          <w:rFonts w:asciiTheme="minorHAnsi" w:hAnsiTheme="minorHAnsi" w:cstheme="minorHAnsi"/>
          <w:bCs/>
          <w:color w:val="000000"/>
          <w:szCs w:val="22"/>
        </w:rPr>
        <w:t>przedsiębiorców odpowiedzialnych za złożoną ofertę i wykonanie zamówienia,</w:t>
      </w:r>
    </w:p>
    <w:p w:rsidR="00387C32" w:rsidRPr="00997E89" w:rsidRDefault="00387C32" w:rsidP="00485789">
      <w:pPr>
        <w:pStyle w:val="Tekstpodstawowywcity"/>
        <w:numPr>
          <w:ilvl w:val="5"/>
          <w:numId w:val="32"/>
        </w:numPr>
        <w:shd w:val="clear" w:color="auto" w:fill="FFFFFF"/>
        <w:tabs>
          <w:tab w:val="left" w:pos="567"/>
          <w:tab w:val="left" w:pos="993"/>
        </w:tabs>
        <w:suppressAutoHyphens/>
        <w:spacing w:after="0"/>
        <w:ind w:left="567" w:hanging="283"/>
        <w:jc w:val="both"/>
        <w:rPr>
          <w:rFonts w:asciiTheme="minorHAnsi" w:hAnsiTheme="minorHAnsi" w:cstheme="minorHAnsi"/>
          <w:color w:val="000000"/>
          <w:szCs w:val="22"/>
        </w:rPr>
      </w:pPr>
      <w:r w:rsidRPr="00997E89">
        <w:rPr>
          <w:rFonts w:asciiTheme="minorHAnsi" w:hAnsiTheme="minorHAnsi" w:cstheme="minorHAnsi"/>
          <w:color w:val="000000"/>
          <w:szCs w:val="22"/>
        </w:rPr>
        <w:t>oznaczenie celu gospodarczego dla</w:t>
      </w:r>
      <w:r w:rsidR="00062406">
        <w:rPr>
          <w:rFonts w:asciiTheme="minorHAnsi" w:hAnsiTheme="minorHAnsi" w:cstheme="minorHAnsi"/>
          <w:color w:val="000000"/>
          <w:szCs w:val="22"/>
        </w:rPr>
        <w:t xml:space="preserve"> którego umowa została zawarta,</w:t>
      </w:r>
    </w:p>
    <w:p w:rsidR="00387C32" w:rsidRPr="00997E89" w:rsidRDefault="00387C32" w:rsidP="00485789">
      <w:pPr>
        <w:pStyle w:val="Tekstpodstawowywcity"/>
        <w:numPr>
          <w:ilvl w:val="5"/>
          <w:numId w:val="32"/>
        </w:numPr>
        <w:shd w:val="clear" w:color="auto" w:fill="FFFFFF"/>
        <w:tabs>
          <w:tab w:val="left" w:pos="567"/>
          <w:tab w:val="left" w:pos="993"/>
        </w:tabs>
        <w:suppressAutoHyphens/>
        <w:spacing w:after="0"/>
        <w:ind w:left="567" w:hanging="283"/>
        <w:jc w:val="both"/>
        <w:rPr>
          <w:rFonts w:asciiTheme="minorHAnsi" w:hAnsiTheme="minorHAnsi" w:cstheme="minorHAnsi"/>
          <w:color w:val="000000"/>
          <w:szCs w:val="22"/>
        </w:rPr>
      </w:pPr>
      <w:r w:rsidRPr="00997E89">
        <w:rPr>
          <w:rFonts w:asciiTheme="minorHAnsi" w:hAnsiTheme="minorHAnsi" w:cstheme="minorHAnsi"/>
          <w:color w:val="000000"/>
          <w:szCs w:val="22"/>
        </w:rPr>
        <w:t>oznaczenie czasu trwania umowy,</w:t>
      </w:r>
    </w:p>
    <w:p w:rsidR="00387C32" w:rsidRPr="00997E89" w:rsidRDefault="00387C32" w:rsidP="00485789">
      <w:pPr>
        <w:pStyle w:val="Tekstpodstawowywcity"/>
        <w:numPr>
          <w:ilvl w:val="5"/>
          <w:numId w:val="32"/>
        </w:numPr>
        <w:shd w:val="clear" w:color="auto" w:fill="FFFFFF"/>
        <w:tabs>
          <w:tab w:val="left" w:pos="567"/>
          <w:tab w:val="left" w:pos="993"/>
        </w:tabs>
        <w:suppressAutoHyphens/>
        <w:spacing w:after="0"/>
        <w:ind w:left="567" w:hanging="283"/>
        <w:jc w:val="both"/>
        <w:rPr>
          <w:rFonts w:asciiTheme="minorHAnsi" w:hAnsiTheme="minorHAnsi" w:cstheme="minorHAnsi"/>
          <w:color w:val="000000"/>
          <w:szCs w:val="22"/>
        </w:rPr>
      </w:pPr>
      <w:r w:rsidRPr="00997E89">
        <w:rPr>
          <w:rFonts w:asciiTheme="minorHAnsi" w:hAnsiTheme="minorHAnsi" w:cstheme="minorHAnsi"/>
          <w:color w:val="000000"/>
          <w:szCs w:val="22"/>
        </w:rPr>
        <w:t xml:space="preserve">oznaczenie sposobu prowadzenia spraw konsorcjum oraz zasady reprezentacji. Zamawiający wszelką korespondencję oraz rozliczanie za wykonane dostawy prowadzić będzie </w:t>
      </w:r>
      <w:r w:rsidR="00997E89" w:rsidRPr="00997E89">
        <w:rPr>
          <w:rFonts w:asciiTheme="minorHAnsi" w:hAnsiTheme="minorHAnsi" w:cstheme="minorHAnsi"/>
          <w:color w:val="000000"/>
          <w:szCs w:val="22"/>
        </w:rPr>
        <w:t>z </w:t>
      </w:r>
      <w:r w:rsidRPr="00997E89">
        <w:rPr>
          <w:rFonts w:asciiTheme="minorHAnsi" w:hAnsiTheme="minorHAnsi" w:cstheme="minorHAnsi"/>
          <w:color w:val="000000"/>
          <w:szCs w:val="22"/>
        </w:rPr>
        <w:t>upoważnionym reprezentantem konsorcjum,</w:t>
      </w:r>
    </w:p>
    <w:p w:rsidR="00387C32" w:rsidRPr="00997E89" w:rsidRDefault="00387C32" w:rsidP="00485789">
      <w:pPr>
        <w:pStyle w:val="Tekstpodstawowywcity"/>
        <w:numPr>
          <w:ilvl w:val="5"/>
          <w:numId w:val="32"/>
        </w:numPr>
        <w:shd w:val="clear" w:color="auto" w:fill="FFFFFF"/>
        <w:tabs>
          <w:tab w:val="left" w:pos="567"/>
          <w:tab w:val="left" w:pos="993"/>
        </w:tabs>
        <w:suppressAutoHyphens/>
        <w:spacing w:after="0"/>
        <w:ind w:left="567" w:hanging="283"/>
        <w:jc w:val="both"/>
        <w:rPr>
          <w:rFonts w:asciiTheme="minorHAnsi" w:hAnsiTheme="minorHAnsi" w:cstheme="minorHAnsi"/>
          <w:color w:val="000000"/>
          <w:szCs w:val="22"/>
        </w:rPr>
      </w:pPr>
      <w:r w:rsidRPr="00997E89">
        <w:rPr>
          <w:rFonts w:asciiTheme="minorHAnsi" w:hAnsiTheme="minorHAnsi" w:cstheme="minorHAnsi"/>
          <w:color w:val="000000"/>
          <w:szCs w:val="22"/>
        </w:rPr>
        <w:t>określenie sposobu ustania umowy konsorcjum</w:t>
      </w:r>
    </w:p>
    <w:p w:rsidR="00432673" w:rsidRDefault="00432673" w:rsidP="00387C32">
      <w:pPr>
        <w:tabs>
          <w:tab w:val="left" w:pos="5760"/>
        </w:tabs>
      </w:pPr>
    </w:p>
    <w:p w:rsidR="001F7531" w:rsidRPr="00FB542D" w:rsidRDefault="001F7531" w:rsidP="00485789">
      <w:pPr>
        <w:pStyle w:val="Akapitzlist"/>
        <w:numPr>
          <w:ilvl w:val="0"/>
          <w:numId w:val="12"/>
        </w:numPr>
        <w:pBdr>
          <w:top w:val="single" w:sz="4" w:space="1" w:color="auto"/>
          <w:left w:val="single" w:sz="4" w:space="4" w:color="auto"/>
          <w:bottom w:val="single" w:sz="4" w:space="1" w:color="auto"/>
          <w:right w:val="single" w:sz="4" w:space="4" w:color="auto"/>
        </w:pBdr>
        <w:suppressAutoHyphens/>
        <w:autoSpaceDE w:val="0"/>
        <w:autoSpaceDN w:val="0"/>
        <w:adjustRightInd w:val="0"/>
        <w:spacing w:after="120"/>
        <w:ind w:left="284" w:right="-96" w:hanging="284"/>
        <w:jc w:val="both"/>
        <w:rPr>
          <w:rFonts w:asciiTheme="minorHAnsi" w:hAnsiTheme="minorHAnsi" w:cstheme="minorHAnsi"/>
        </w:rPr>
      </w:pPr>
      <w:r>
        <w:rPr>
          <w:rFonts w:asciiTheme="minorHAnsi" w:hAnsiTheme="minorHAnsi" w:cstheme="minorHAnsi"/>
          <w:b/>
          <w:szCs w:val="20"/>
          <w:u w:val="single"/>
        </w:rPr>
        <w:t>Wymagania dotyczące zabezpieczenia należytego wykonania umowy</w:t>
      </w:r>
    </w:p>
    <w:p w:rsidR="001F7531" w:rsidRDefault="00FB542D" w:rsidP="00387C32">
      <w:pPr>
        <w:tabs>
          <w:tab w:val="left" w:pos="5760"/>
        </w:tabs>
        <w:rPr>
          <w:rFonts w:asciiTheme="minorHAnsi" w:hAnsiTheme="minorHAnsi" w:cstheme="minorHAnsi"/>
          <w:bCs/>
          <w:color w:val="000000"/>
          <w:szCs w:val="22"/>
        </w:rPr>
      </w:pPr>
      <w:r w:rsidRPr="00FB542D">
        <w:rPr>
          <w:rFonts w:asciiTheme="minorHAnsi" w:hAnsiTheme="minorHAnsi" w:cstheme="minorHAnsi"/>
          <w:bCs/>
          <w:color w:val="000000"/>
          <w:szCs w:val="22"/>
        </w:rPr>
        <w:t>Zamawiający nie wymaga wniesienia zabezpieczenia należytego wykonania umowy.</w:t>
      </w:r>
    </w:p>
    <w:p w:rsidR="00FB542D" w:rsidRDefault="00FB542D" w:rsidP="00387C32">
      <w:pPr>
        <w:tabs>
          <w:tab w:val="left" w:pos="5760"/>
        </w:tabs>
        <w:rPr>
          <w:rFonts w:asciiTheme="minorHAnsi" w:hAnsiTheme="minorHAnsi" w:cstheme="minorHAnsi"/>
          <w:bCs/>
          <w:color w:val="000000"/>
          <w:szCs w:val="22"/>
        </w:rPr>
      </w:pPr>
    </w:p>
    <w:p w:rsidR="00FB542D" w:rsidRPr="00FB542D" w:rsidRDefault="00201773" w:rsidP="00485789">
      <w:pPr>
        <w:pStyle w:val="Akapitzlist"/>
        <w:numPr>
          <w:ilvl w:val="0"/>
          <w:numId w:val="12"/>
        </w:numPr>
        <w:pBdr>
          <w:top w:val="single" w:sz="4" w:space="1" w:color="auto"/>
          <w:left w:val="single" w:sz="4" w:space="4" w:color="auto"/>
          <w:bottom w:val="single" w:sz="4" w:space="1" w:color="auto"/>
          <w:right w:val="single" w:sz="4" w:space="4" w:color="auto"/>
        </w:pBdr>
        <w:suppressAutoHyphens/>
        <w:autoSpaceDE w:val="0"/>
        <w:autoSpaceDN w:val="0"/>
        <w:adjustRightInd w:val="0"/>
        <w:spacing w:after="120"/>
        <w:ind w:left="284" w:right="-96" w:hanging="284"/>
        <w:jc w:val="both"/>
        <w:rPr>
          <w:rFonts w:asciiTheme="minorHAnsi" w:hAnsiTheme="minorHAnsi" w:cstheme="minorHAnsi"/>
        </w:rPr>
      </w:pPr>
      <w:r>
        <w:rPr>
          <w:rFonts w:asciiTheme="minorHAnsi" w:hAnsiTheme="minorHAnsi" w:cstheme="minorHAnsi"/>
          <w:b/>
          <w:szCs w:val="20"/>
          <w:u w:val="single"/>
        </w:rPr>
        <w:t>Podwykonawstwo</w:t>
      </w:r>
    </w:p>
    <w:p w:rsidR="00FB542D" w:rsidRDefault="00FB542D" w:rsidP="00387C32">
      <w:pPr>
        <w:tabs>
          <w:tab w:val="left" w:pos="5760"/>
        </w:tabs>
        <w:rPr>
          <w:rFonts w:asciiTheme="minorHAnsi" w:hAnsiTheme="minorHAnsi" w:cstheme="minorHAnsi"/>
          <w:bCs/>
          <w:color w:val="000000"/>
          <w:szCs w:val="22"/>
        </w:rPr>
      </w:pPr>
    </w:p>
    <w:p w:rsidR="00201773" w:rsidRPr="00116666" w:rsidRDefault="00201773" w:rsidP="00485789">
      <w:pPr>
        <w:pStyle w:val="NormalnyWeb"/>
        <w:numPr>
          <w:ilvl w:val="6"/>
          <w:numId w:val="32"/>
        </w:numPr>
        <w:shd w:val="clear" w:color="auto" w:fill="FFFFFF"/>
        <w:tabs>
          <w:tab w:val="left" w:pos="284"/>
        </w:tabs>
        <w:spacing w:before="0" w:after="0"/>
        <w:ind w:left="284" w:hanging="284"/>
        <w:jc w:val="both"/>
        <w:rPr>
          <w:rFonts w:asciiTheme="minorHAnsi" w:hAnsiTheme="minorHAnsi" w:cstheme="minorHAnsi"/>
          <w:color w:val="000000"/>
        </w:rPr>
      </w:pPr>
      <w:r w:rsidRPr="00116666">
        <w:rPr>
          <w:rFonts w:asciiTheme="minorHAnsi" w:hAnsiTheme="minorHAnsi" w:cstheme="minorHAnsi"/>
        </w:rPr>
        <w:t>W przypadku powierzenia realizacji umowy podwykonawcy Wykonawca ponosi pełną odpowiedzialność wobec  Zamawiającego za jego działania i zaniechania.</w:t>
      </w:r>
    </w:p>
    <w:p w:rsidR="00CA4D03" w:rsidRPr="00116666" w:rsidRDefault="00201773" w:rsidP="00485789">
      <w:pPr>
        <w:pStyle w:val="NormalnyWeb"/>
        <w:numPr>
          <w:ilvl w:val="6"/>
          <w:numId w:val="32"/>
        </w:numPr>
        <w:shd w:val="clear" w:color="auto" w:fill="FFFFFF"/>
        <w:tabs>
          <w:tab w:val="left" w:pos="284"/>
          <w:tab w:val="left" w:pos="5760"/>
        </w:tabs>
        <w:spacing w:before="0" w:after="0"/>
        <w:ind w:left="284" w:hanging="284"/>
        <w:jc w:val="both"/>
        <w:rPr>
          <w:rFonts w:asciiTheme="minorHAnsi" w:hAnsiTheme="minorHAnsi" w:cstheme="minorHAnsi"/>
          <w:bCs/>
          <w:color w:val="000000"/>
        </w:rPr>
      </w:pPr>
      <w:r w:rsidRPr="00116666">
        <w:rPr>
          <w:rFonts w:asciiTheme="minorHAnsi" w:hAnsiTheme="minorHAnsi" w:cstheme="minorHAnsi"/>
          <w:color w:val="000000"/>
        </w:rPr>
        <w:t>Przez umowę o podwykonawstwie należy rozumieć umowę w formie pisemnej o charakterze odpłatny</w:t>
      </w:r>
      <w:r w:rsidR="00912473" w:rsidRPr="00116666">
        <w:rPr>
          <w:rFonts w:asciiTheme="minorHAnsi" w:hAnsiTheme="minorHAnsi" w:cstheme="minorHAnsi"/>
          <w:color w:val="000000"/>
        </w:rPr>
        <w:t>m, której przedmiotem są usługi lub dostawy</w:t>
      </w:r>
      <w:r w:rsidRPr="00116666">
        <w:rPr>
          <w:rFonts w:asciiTheme="minorHAnsi" w:hAnsiTheme="minorHAnsi" w:cstheme="minorHAnsi"/>
          <w:color w:val="000000"/>
        </w:rPr>
        <w:t xml:space="preserve"> stanowiące część zamówienia publicznego, zawartą między wybranym przez Zamawiającego Wykonawcą</w:t>
      </w:r>
      <w:r w:rsidR="00116666">
        <w:rPr>
          <w:rFonts w:asciiTheme="minorHAnsi" w:hAnsiTheme="minorHAnsi" w:cstheme="minorHAnsi"/>
          <w:color w:val="000000"/>
        </w:rPr>
        <w:t>,</w:t>
      </w:r>
      <w:r w:rsidRPr="00116666">
        <w:rPr>
          <w:rFonts w:asciiTheme="minorHAnsi" w:hAnsiTheme="minorHAnsi" w:cstheme="minorHAnsi"/>
          <w:color w:val="000000"/>
        </w:rPr>
        <w:t xml:space="preserve"> a</w:t>
      </w:r>
      <w:r w:rsidR="00116666">
        <w:rPr>
          <w:rFonts w:asciiTheme="minorHAnsi" w:hAnsiTheme="minorHAnsi" w:cstheme="minorHAnsi"/>
          <w:color w:val="000000"/>
        </w:rPr>
        <w:t> </w:t>
      </w:r>
      <w:r w:rsidRPr="00116666">
        <w:rPr>
          <w:rFonts w:asciiTheme="minorHAnsi" w:hAnsiTheme="minorHAnsi" w:cstheme="minorHAnsi"/>
          <w:color w:val="000000"/>
        </w:rPr>
        <w:t>innym podmiotem (podwykonawcą</w:t>
      </w:r>
      <w:r w:rsidR="00912473" w:rsidRPr="00116666">
        <w:rPr>
          <w:rFonts w:asciiTheme="minorHAnsi" w:hAnsiTheme="minorHAnsi" w:cstheme="minorHAnsi"/>
          <w:color w:val="000000"/>
        </w:rPr>
        <w:t>).</w:t>
      </w:r>
    </w:p>
    <w:p w:rsidR="00116666" w:rsidRPr="00116666" w:rsidRDefault="00116666" w:rsidP="00485789">
      <w:pPr>
        <w:pStyle w:val="NormalnyWeb"/>
        <w:numPr>
          <w:ilvl w:val="6"/>
          <w:numId w:val="32"/>
        </w:numPr>
        <w:shd w:val="clear" w:color="auto" w:fill="FFFFFF"/>
        <w:tabs>
          <w:tab w:val="left" w:pos="284"/>
        </w:tabs>
        <w:spacing w:before="0" w:after="0"/>
        <w:ind w:left="284" w:hanging="284"/>
        <w:jc w:val="both"/>
        <w:rPr>
          <w:rFonts w:asciiTheme="minorHAnsi" w:hAnsiTheme="minorHAnsi" w:cstheme="minorHAnsi"/>
          <w:color w:val="000000"/>
        </w:rPr>
      </w:pPr>
      <w:r w:rsidRPr="00116666">
        <w:rPr>
          <w:rFonts w:asciiTheme="minorHAnsi" w:hAnsiTheme="minorHAnsi" w:cstheme="minorHAnsi"/>
        </w:rPr>
        <w:lastRenderedPageBreak/>
        <w:t>Zamawiający żąda wskazania przez wykonawcę w ofercie części zamówienia, których wykonanie zamierza powierzyć podwykonawcom, i podania przez wykonawcę firm podwykonawców. Wskazanie niniejszego nastąpi w Formularzu oferty.</w:t>
      </w:r>
    </w:p>
    <w:p w:rsidR="00116666" w:rsidRPr="00116666" w:rsidRDefault="00116666" w:rsidP="00485789">
      <w:pPr>
        <w:pStyle w:val="NormalnyWeb"/>
        <w:numPr>
          <w:ilvl w:val="6"/>
          <w:numId w:val="32"/>
        </w:numPr>
        <w:shd w:val="clear" w:color="auto" w:fill="FFFFFF"/>
        <w:tabs>
          <w:tab w:val="left" w:pos="284"/>
        </w:tabs>
        <w:spacing w:before="0" w:after="0"/>
        <w:ind w:left="284" w:hanging="284"/>
        <w:jc w:val="both"/>
        <w:rPr>
          <w:rFonts w:asciiTheme="minorHAnsi" w:hAnsiTheme="minorHAnsi" w:cstheme="minorHAnsi"/>
          <w:color w:val="000000"/>
        </w:rPr>
      </w:pPr>
      <w:r w:rsidRPr="00116666">
        <w:rPr>
          <w:rFonts w:asciiTheme="minorHAnsi" w:hAnsiTheme="minorHAnsi" w:cstheme="minorHAnsi"/>
        </w:rPr>
        <w:t>Jeżeli zmiana albo rezygnacja z podwykonawcy dotyczy podmiotu, na którego zasoby wykonawca powoływał się, na zasadach określonych w art. 22a ust. 1 PZP, w celu wykazania spełniania warunków udziału w postępowaniu lub kryteriów selekcji, wykonawca jest obowiązany wykazać zamawiającemu, że proponowany inny podwykonawca lub wykonawca samodzielnie spełnia je w stopniu nie mniejszym niż podwykonawca, na którego zasoby wykonawca powoływ</w:t>
      </w:r>
      <w:r>
        <w:rPr>
          <w:rFonts w:asciiTheme="minorHAnsi" w:hAnsiTheme="minorHAnsi" w:cstheme="minorHAnsi"/>
        </w:rPr>
        <w:t>ał się w trakcie postępowania o </w:t>
      </w:r>
      <w:r w:rsidRPr="00116666">
        <w:rPr>
          <w:rFonts w:asciiTheme="minorHAnsi" w:hAnsiTheme="minorHAnsi" w:cstheme="minorHAnsi"/>
        </w:rPr>
        <w:t>udzielenie zamówienia.</w:t>
      </w:r>
    </w:p>
    <w:p w:rsidR="00912473" w:rsidRPr="00912473" w:rsidRDefault="00912473" w:rsidP="00116666">
      <w:pPr>
        <w:pStyle w:val="NormalnyWeb"/>
        <w:shd w:val="clear" w:color="auto" w:fill="FFFFFF"/>
        <w:tabs>
          <w:tab w:val="left" w:pos="284"/>
          <w:tab w:val="left" w:pos="5760"/>
        </w:tabs>
        <w:spacing w:before="0" w:after="0"/>
        <w:ind w:left="284"/>
        <w:jc w:val="both"/>
        <w:rPr>
          <w:rFonts w:asciiTheme="minorHAnsi" w:hAnsiTheme="minorHAnsi" w:cstheme="minorHAnsi"/>
          <w:bCs/>
          <w:color w:val="000000"/>
          <w:szCs w:val="22"/>
        </w:rPr>
      </w:pPr>
    </w:p>
    <w:p w:rsidR="00CA4D03" w:rsidRPr="00FB542D" w:rsidRDefault="00A855CF" w:rsidP="00485789">
      <w:pPr>
        <w:pStyle w:val="Akapitzlist"/>
        <w:numPr>
          <w:ilvl w:val="0"/>
          <w:numId w:val="12"/>
        </w:numPr>
        <w:pBdr>
          <w:top w:val="single" w:sz="4" w:space="1" w:color="auto"/>
          <w:left w:val="single" w:sz="4" w:space="4" w:color="auto"/>
          <w:bottom w:val="single" w:sz="4" w:space="1" w:color="auto"/>
          <w:right w:val="single" w:sz="4" w:space="4" w:color="auto"/>
        </w:pBdr>
        <w:suppressAutoHyphens/>
        <w:autoSpaceDE w:val="0"/>
        <w:autoSpaceDN w:val="0"/>
        <w:adjustRightInd w:val="0"/>
        <w:spacing w:after="120"/>
        <w:ind w:left="284" w:right="-96" w:hanging="284"/>
        <w:jc w:val="both"/>
        <w:rPr>
          <w:rFonts w:asciiTheme="minorHAnsi" w:hAnsiTheme="minorHAnsi" w:cstheme="minorHAnsi"/>
        </w:rPr>
      </w:pPr>
      <w:r>
        <w:rPr>
          <w:rFonts w:asciiTheme="minorHAnsi" w:hAnsiTheme="minorHAnsi" w:cstheme="minorHAnsi"/>
          <w:b/>
          <w:szCs w:val="20"/>
          <w:u w:val="single"/>
        </w:rPr>
        <w:t>Wzór umowy</w:t>
      </w:r>
    </w:p>
    <w:p w:rsidR="00CA4D03" w:rsidRPr="00201773" w:rsidRDefault="00A855CF" w:rsidP="00CA4D03">
      <w:pPr>
        <w:pStyle w:val="NormalnyWeb"/>
        <w:shd w:val="clear" w:color="auto" w:fill="FFFFFF"/>
        <w:tabs>
          <w:tab w:val="left" w:pos="284"/>
        </w:tabs>
        <w:spacing w:before="0" w:after="0"/>
        <w:jc w:val="both"/>
        <w:rPr>
          <w:rFonts w:asciiTheme="minorHAnsi" w:hAnsiTheme="minorHAnsi" w:cstheme="minorHAnsi"/>
          <w:color w:val="000000"/>
          <w:szCs w:val="22"/>
        </w:rPr>
      </w:pPr>
      <w:r>
        <w:rPr>
          <w:rFonts w:asciiTheme="minorHAnsi" w:hAnsiTheme="minorHAnsi" w:cstheme="minorHAnsi"/>
          <w:color w:val="000000"/>
          <w:szCs w:val="22"/>
        </w:rPr>
        <w:t>Wzór umowy stanowi załącznik nr</w:t>
      </w:r>
      <w:r w:rsidR="00A70D1E">
        <w:rPr>
          <w:rFonts w:asciiTheme="minorHAnsi" w:hAnsiTheme="minorHAnsi" w:cstheme="minorHAnsi"/>
          <w:color w:val="000000"/>
          <w:szCs w:val="22"/>
        </w:rPr>
        <w:t xml:space="preserve"> 5</w:t>
      </w:r>
      <w:r>
        <w:rPr>
          <w:rFonts w:asciiTheme="minorHAnsi" w:hAnsiTheme="minorHAnsi" w:cstheme="minorHAnsi"/>
          <w:color w:val="000000"/>
          <w:szCs w:val="22"/>
        </w:rPr>
        <w:t xml:space="preserve"> do SIWZ.</w:t>
      </w:r>
    </w:p>
    <w:p w:rsidR="00FB542D" w:rsidRDefault="00FB542D" w:rsidP="00387C32">
      <w:pPr>
        <w:tabs>
          <w:tab w:val="left" w:pos="5760"/>
        </w:tabs>
        <w:rPr>
          <w:rFonts w:asciiTheme="minorHAnsi" w:hAnsiTheme="minorHAnsi" w:cstheme="minorHAnsi"/>
          <w:sz w:val="28"/>
        </w:rPr>
      </w:pPr>
    </w:p>
    <w:p w:rsidR="0087320D" w:rsidRPr="00FB542D" w:rsidRDefault="0087320D" w:rsidP="00485789">
      <w:pPr>
        <w:pStyle w:val="Akapitzlist"/>
        <w:numPr>
          <w:ilvl w:val="0"/>
          <w:numId w:val="12"/>
        </w:numPr>
        <w:pBdr>
          <w:top w:val="single" w:sz="4" w:space="1" w:color="auto"/>
          <w:left w:val="single" w:sz="4" w:space="4" w:color="auto"/>
          <w:bottom w:val="single" w:sz="4" w:space="1" w:color="auto"/>
          <w:right w:val="single" w:sz="4" w:space="4" w:color="auto"/>
        </w:pBdr>
        <w:suppressAutoHyphens/>
        <w:autoSpaceDE w:val="0"/>
        <w:autoSpaceDN w:val="0"/>
        <w:adjustRightInd w:val="0"/>
        <w:spacing w:after="120"/>
        <w:ind w:left="284" w:right="-96" w:hanging="284"/>
        <w:jc w:val="both"/>
        <w:rPr>
          <w:rFonts w:asciiTheme="minorHAnsi" w:hAnsiTheme="minorHAnsi" w:cstheme="minorHAnsi"/>
        </w:rPr>
      </w:pPr>
      <w:r>
        <w:rPr>
          <w:rFonts w:asciiTheme="minorHAnsi" w:hAnsiTheme="minorHAnsi" w:cstheme="minorHAnsi"/>
          <w:b/>
          <w:szCs w:val="20"/>
          <w:u w:val="single"/>
        </w:rPr>
        <w:t>Pouczenie o środkach ochrony prawnej przysługujący</w:t>
      </w:r>
      <w:r w:rsidR="00E81938">
        <w:rPr>
          <w:rFonts w:asciiTheme="minorHAnsi" w:hAnsiTheme="minorHAnsi" w:cstheme="minorHAnsi"/>
          <w:b/>
          <w:szCs w:val="20"/>
          <w:u w:val="single"/>
        </w:rPr>
        <w:t xml:space="preserve"> Wykonawcy w toku postępowania o udzielenie zamówienia</w:t>
      </w:r>
    </w:p>
    <w:p w:rsidR="0087320D" w:rsidRDefault="0087320D" w:rsidP="00387C32">
      <w:pPr>
        <w:tabs>
          <w:tab w:val="left" w:pos="5760"/>
        </w:tabs>
        <w:rPr>
          <w:rFonts w:asciiTheme="minorHAnsi" w:hAnsiTheme="minorHAnsi" w:cstheme="minorHAnsi"/>
          <w:sz w:val="28"/>
        </w:rPr>
      </w:pPr>
    </w:p>
    <w:p w:rsidR="00E81938" w:rsidRPr="00AF65D4" w:rsidRDefault="00E81938" w:rsidP="00485789">
      <w:pPr>
        <w:pStyle w:val="Flietext1"/>
        <w:numPr>
          <w:ilvl w:val="3"/>
          <w:numId w:val="12"/>
        </w:numPr>
        <w:shd w:val="clear" w:color="auto" w:fill="auto"/>
        <w:tabs>
          <w:tab w:val="left" w:pos="142"/>
          <w:tab w:val="left" w:pos="709"/>
        </w:tabs>
        <w:spacing w:before="0" w:line="240" w:lineRule="auto"/>
        <w:ind w:left="284" w:hanging="284"/>
        <w:rPr>
          <w:rFonts w:asciiTheme="minorHAnsi" w:hAnsiTheme="minorHAnsi" w:cstheme="minorHAnsi"/>
          <w:sz w:val="24"/>
          <w:szCs w:val="24"/>
        </w:rPr>
      </w:pPr>
      <w:r w:rsidRPr="00AF65D4">
        <w:rPr>
          <w:rFonts w:asciiTheme="minorHAnsi" w:hAnsiTheme="minorHAnsi" w:cstheme="minorHAnsi"/>
          <w:sz w:val="24"/>
          <w:szCs w:val="24"/>
        </w:rPr>
        <w:t>Wykonawcy, a także innemu podmiotowi, jeżeli ma lub miał interes w uzyskaniu przedmiotowego zamówienia oraz poniósł lub może ponieść szkodę w wyniku naruszenia przez Zamawiającego przepisów ustawy, przysługują środki ochrony prawnej określone w</w:t>
      </w:r>
      <w:r w:rsidR="00AF65D4">
        <w:rPr>
          <w:rFonts w:asciiTheme="minorHAnsi" w:hAnsiTheme="minorHAnsi" w:cstheme="minorHAnsi"/>
          <w:sz w:val="24"/>
          <w:szCs w:val="24"/>
        </w:rPr>
        <w:t> </w:t>
      </w:r>
      <w:r w:rsidRPr="00AF65D4">
        <w:rPr>
          <w:rFonts w:asciiTheme="minorHAnsi" w:hAnsiTheme="minorHAnsi" w:cstheme="minorHAnsi"/>
          <w:sz w:val="24"/>
          <w:szCs w:val="24"/>
        </w:rPr>
        <w:t>dziale VI ustawy PZP.</w:t>
      </w:r>
    </w:p>
    <w:p w:rsidR="00E81938" w:rsidRPr="00AF65D4" w:rsidRDefault="00E81938" w:rsidP="00485789">
      <w:pPr>
        <w:pStyle w:val="Flietext1"/>
        <w:numPr>
          <w:ilvl w:val="3"/>
          <w:numId w:val="12"/>
        </w:numPr>
        <w:shd w:val="clear" w:color="auto" w:fill="auto"/>
        <w:tabs>
          <w:tab w:val="left" w:pos="142"/>
          <w:tab w:val="left" w:pos="709"/>
        </w:tabs>
        <w:spacing w:before="0" w:line="240" w:lineRule="auto"/>
        <w:ind w:left="284" w:hanging="284"/>
        <w:rPr>
          <w:rFonts w:asciiTheme="minorHAnsi" w:hAnsiTheme="minorHAnsi" w:cstheme="minorHAnsi"/>
          <w:sz w:val="24"/>
          <w:szCs w:val="24"/>
        </w:rPr>
      </w:pPr>
      <w:r w:rsidRPr="00AF65D4">
        <w:rPr>
          <w:rFonts w:asciiTheme="minorHAnsi" w:hAnsiTheme="minorHAnsi" w:cstheme="minorHAnsi"/>
          <w:sz w:val="24"/>
          <w:szCs w:val="24"/>
        </w:rPr>
        <w:t xml:space="preserve">Środki ochrony prawnej wobec ogłoszenia o zamówieniu oraz niniejszej SIWZ przysługują również organizacjom wpisanym na listę, o której mowa w art. 154 pkt 5 ustawy PZP. </w:t>
      </w:r>
    </w:p>
    <w:p w:rsidR="00E81938" w:rsidRPr="00AF65D4" w:rsidRDefault="00E81938" w:rsidP="00485789">
      <w:pPr>
        <w:pStyle w:val="Flietext1"/>
        <w:numPr>
          <w:ilvl w:val="3"/>
          <w:numId w:val="12"/>
        </w:numPr>
        <w:shd w:val="clear" w:color="auto" w:fill="auto"/>
        <w:tabs>
          <w:tab w:val="left" w:pos="142"/>
          <w:tab w:val="left" w:pos="709"/>
        </w:tabs>
        <w:spacing w:before="0" w:line="240" w:lineRule="auto"/>
        <w:ind w:left="284" w:hanging="284"/>
        <w:rPr>
          <w:rFonts w:asciiTheme="minorHAnsi" w:hAnsiTheme="minorHAnsi" w:cstheme="minorHAnsi"/>
          <w:sz w:val="24"/>
          <w:szCs w:val="24"/>
        </w:rPr>
      </w:pPr>
      <w:r w:rsidRPr="00AF65D4">
        <w:rPr>
          <w:rFonts w:asciiTheme="minorHAnsi" w:hAnsiTheme="minorHAnsi" w:cstheme="minorHAnsi"/>
          <w:sz w:val="24"/>
          <w:szCs w:val="24"/>
        </w:rPr>
        <w:t>Środkami ochrony pr</w:t>
      </w:r>
      <w:r w:rsidR="00AF65D4" w:rsidRPr="00AF65D4">
        <w:rPr>
          <w:rFonts w:asciiTheme="minorHAnsi" w:hAnsiTheme="minorHAnsi" w:cstheme="minorHAnsi"/>
          <w:sz w:val="24"/>
          <w:szCs w:val="24"/>
        </w:rPr>
        <w:t xml:space="preserve">awnej, o których mowa w pkt. </w:t>
      </w:r>
      <w:r w:rsidRPr="00AF65D4">
        <w:rPr>
          <w:rFonts w:asciiTheme="minorHAnsi" w:hAnsiTheme="minorHAnsi" w:cstheme="minorHAnsi"/>
          <w:sz w:val="24"/>
          <w:szCs w:val="24"/>
        </w:rPr>
        <w:t>1 i 2 są odwołanie oraz skarga do sądu.</w:t>
      </w:r>
    </w:p>
    <w:p w:rsidR="00E81938" w:rsidRPr="0098578F" w:rsidRDefault="00E81938" w:rsidP="0098578F">
      <w:pPr>
        <w:pStyle w:val="Flietext1"/>
        <w:shd w:val="clear" w:color="auto" w:fill="auto"/>
        <w:tabs>
          <w:tab w:val="left" w:pos="0"/>
        </w:tabs>
        <w:spacing w:before="0" w:line="240" w:lineRule="auto"/>
        <w:ind w:firstLine="0"/>
        <w:rPr>
          <w:rFonts w:asciiTheme="minorHAnsi" w:hAnsiTheme="minorHAnsi" w:cstheme="minorHAnsi"/>
          <w:b/>
          <w:sz w:val="24"/>
          <w:szCs w:val="24"/>
          <w:u w:val="single"/>
        </w:rPr>
      </w:pPr>
      <w:r w:rsidRPr="0098578F">
        <w:rPr>
          <w:rFonts w:asciiTheme="minorHAnsi" w:hAnsiTheme="minorHAnsi" w:cstheme="minorHAnsi"/>
          <w:b/>
          <w:sz w:val="24"/>
          <w:szCs w:val="24"/>
          <w:u w:val="single"/>
        </w:rPr>
        <w:t>Odwołanie:</w:t>
      </w:r>
    </w:p>
    <w:p w:rsidR="00E81938" w:rsidRPr="0098578F" w:rsidRDefault="00E81938" w:rsidP="00485789">
      <w:pPr>
        <w:pStyle w:val="Flietext1"/>
        <w:numPr>
          <w:ilvl w:val="0"/>
          <w:numId w:val="33"/>
        </w:numPr>
        <w:shd w:val="clear" w:color="auto" w:fill="auto"/>
        <w:spacing w:before="0" w:line="240" w:lineRule="auto"/>
        <w:ind w:left="284" w:hanging="283"/>
        <w:rPr>
          <w:rFonts w:asciiTheme="minorHAnsi" w:hAnsiTheme="minorHAnsi" w:cstheme="minorHAnsi"/>
          <w:sz w:val="24"/>
          <w:szCs w:val="24"/>
        </w:rPr>
      </w:pPr>
      <w:r w:rsidRPr="0098578F">
        <w:rPr>
          <w:rFonts w:asciiTheme="minorHAnsi" w:hAnsiTheme="minorHAnsi" w:cstheme="minorHAnsi"/>
          <w:sz w:val="24"/>
          <w:szCs w:val="24"/>
        </w:rPr>
        <w:t xml:space="preserve">Odwołanie przysługuje wyłącznie od niezgodnej z przepisami ustawy czynności Zamawiającego podjętej w postępowaniu o udzielenie zamówienia lub zaniechania czynności, do której Zamawiający jest zobowiązany na podstawie ustawy PZP. </w:t>
      </w:r>
    </w:p>
    <w:p w:rsidR="00E81938" w:rsidRPr="0098578F" w:rsidRDefault="00E81938" w:rsidP="00485789">
      <w:pPr>
        <w:pStyle w:val="Flietext1"/>
        <w:numPr>
          <w:ilvl w:val="0"/>
          <w:numId w:val="33"/>
        </w:numPr>
        <w:shd w:val="clear" w:color="auto" w:fill="auto"/>
        <w:spacing w:before="0" w:line="240" w:lineRule="auto"/>
        <w:ind w:left="284" w:hanging="283"/>
        <w:rPr>
          <w:rFonts w:asciiTheme="minorHAnsi" w:hAnsiTheme="minorHAnsi" w:cstheme="minorHAnsi"/>
          <w:sz w:val="24"/>
          <w:szCs w:val="24"/>
        </w:rPr>
      </w:pPr>
      <w:r w:rsidRPr="0098578F">
        <w:rPr>
          <w:rFonts w:asciiTheme="minorHAnsi" w:hAnsiTheme="minorHAnsi" w:cstheme="minorHAnsi"/>
          <w:sz w:val="24"/>
          <w:szCs w:val="24"/>
        </w:rPr>
        <w:t>Odwołanie powinno wskazywać czynność lub zaniechanie czynności Zamawiającego, której zarzuca się niezgodność z przepisami ustawy, zawierać zwięzłe przedstawienie zarzutów, określać żądanie oraz wskazywać okoliczności faktyczne i prawne uzasadniające wniesienie odwołania.</w:t>
      </w:r>
    </w:p>
    <w:p w:rsidR="00E81938" w:rsidRPr="0098578F" w:rsidRDefault="00E81938" w:rsidP="00485789">
      <w:pPr>
        <w:pStyle w:val="Flietext1"/>
        <w:numPr>
          <w:ilvl w:val="0"/>
          <w:numId w:val="33"/>
        </w:numPr>
        <w:shd w:val="clear" w:color="auto" w:fill="auto"/>
        <w:spacing w:before="0" w:line="240" w:lineRule="auto"/>
        <w:ind w:left="284" w:hanging="283"/>
        <w:rPr>
          <w:rFonts w:asciiTheme="minorHAnsi" w:hAnsiTheme="minorHAnsi" w:cstheme="minorHAnsi"/>
          <w:sz w:val="24"/>
          <w:szCs w:val="24"/>
        </w:rPr>
      </w:pPr>
      <w:r w:rsidRPr="0098578F">
        <w:rPr>
          <w:rFonts w:asciiTheme="minorHAnsi" w:hAnsiTheme="minorHAnsi" w:cstheme="minorHAnsi"/>
          <w:sz w:val="24"/>
          <w:szCs w:val="24"/>
        </w:rPr>
        <w:t>Odwołanie wnosi się do Prezesa Krajowej Izby Odwo</w:t>
      </w:r>
      <w:r w:rsidR="00F56638">
        <w:rPr>
          <w:rFonts w:asciiTheme="minorHAnsi" w:hAnsiTheme="minorHAnsi" w:cstheme="minorHAnsi"/>
          <w:sz w:val="24"/>
          <w:szCs w:val="24"/>
        </w:rPr>
        <w:t>ławczej w formie pisemnej lub w </w:t>
      </w:r>
      <w:r w:rsidRPr="0098578F">
        <w:rPr>
          <w:rFonts w:asciiTheme="minorHAnsi" w:hAnsiTheme="minorHAnsi" w:cstheme="minorHAnsi"/>
          <w:sz w:val="24"/>
          <w:szCs w:val="24"/>
        </w:rPr>
        <w:t>postaci elektronicznej podpisane bezpiecznym podpisem elektronicznym weryfikowanym przy pomocy ważnego kwalifikowanego certyfikatu lub równoważnego środka, spełniającego wymagania dla tego rodzaju podpisu.</w:t>
      </w:r>
    </w:p>
    <w:p w:rsidR="00E81938" w:rsidRPr="0098578F" w:rsidRDefault="00E81938" w:rsidP="00485789">
      <w:pPr>
        <w:pStyle w:val="Flietext1"/>
        <w:numPr>
          <w:ilvl w:val="0"/>
          <w:numId w:val="33"/>
        </w:numPr>
        <w:shd w:val="clear" w:color="auto" w:fill="auto"/>
        <w:spacing w:before="0" w:line="240" w:lineRule="auto"/>
        <w:ind w:left="284" w:hanging="283"/>
        <w:rPr>
          <w:rFonts w:asciiTheme="minorHAnsi" w:hAnsiTheme="minorHAnsi" w:cstheme="minorHAnsi"/>
          <w:sz w:val="24"/>
          <w:szCs w:val="24"/>
        </w:rPr>
      </w:pPr>
      <w:r w:rsidRPr="0098578F">
        <w:rPr>
          <w:rFonts w:asciiTheme="minorHAnsi" w:hAnsiTheme="minorHAnsi" w:cstheme="minorHAnsi"/>
          <w:sz w:val="24"/>
          <w:szCs w:val="24"/>
        </w:rPr>
        <w:t>Odwołanie wnosi się w terminie 10 dni od dnia przesłania informacji o czynności Zamawiającego stanowiącej podstawę jego wniesienia, jeżeli zostały przesłane w sposób określony w art. 180 ust. 5 zdanie drugie ustawy PZP albo w terminie 15 dni, jeżeli zostały przesłane w inny sposób.</w:t>
      </w:r>
    </w:p>
    <w:p w:rsidR="00E81938" w:rsidRPr="0098578F" w:rsidRDefault="00E81938" w:rsidP="00485789">
      <w:pPr>
        <w:pStyle w:val="Flietext1"/>
        <w:numPr>
          <w:ilvl w:val="0"/>
          <w:numId w:val="33"/>
        </w:numPr>
        <w:shd w:val="clear" w:color="auto" w:fill="auto"/>
        <w:spacing w:before="0" w:line="240" w:lineRule="auto"/>
        <w:ind w:left="284" w:hanging="283"/>
        <w:rPr>
          <w:rFonts w:asciiTheme="minorHAnsi" w:hAnsiTheme="minorHAnsi" w:cstheme="minorHAnsi"/>
          <w:sz w:val="24"/>
          <w:szCs w:val="24"/>
        </w:rPr>
      </w:pPr>
      <w:r w:rsidRPr="0098578F">
        <w:rPr>
          <w:rFonts w:asciiTheme="minorHAnsi" w:hAnsiTheme="minorHAnsi" w:cstheme="minorHAnsi"/>
          <w:sz w:val="24"/>
          <w:szCs w:val="24"/>
        </w:rPr>
        <w:lastRenderedPageBreak/>
        <w:t>Odwołanie wobec treści ogłoszenia o zamówieniu, a także wobec postanowień SIWZ, wnosi się w terminie 10 dni od dnia publikacji ogłoszenia w Dzienniku Urzędowym Unii Europejskiej lub zamieszczenia SIWZ na stronie internetowej Zamawiającego.</w:t>
      </w:r>
    </w:p>
    <w:p w:rsidR="00E81938" w:rsidRPr="0098578F" w:rsidRDefault="00E81938" w:rsidP="00485789">
      <w:pPr>
        <w:pStyle w:val="Flietext1"/>
        <w:numPr>
          <w:ilvl w:val="0"/>
          <w:numId w:val="33"/>
        </w:numPr>
        <w:shd w:val="clear" w:color="auto" w:fill="auto"/>
        <w:spacing w:before="0" w:line="240" w:lineRule="auto"/>
        <w:ind w:left="284" w:hanging="283"/>
        <w:rPr>
          <w:rFonts w:asciiTheme="minorHAnsi" w:hAnsiTheme="minorHAnsi" w:cstheme="minorHAnsi"/>
          <w:sz w:val="24"/>
          <w:szCs w:val="24"/>
        </w:rPr>
      </w:pPr>
      <w:r w:rsidRPr="0098578F">
        <w:rPr>
          <w:rFonts w:asciiTheme="minorHAnsi" w:hAnsiTheme="minorHAnsi" w:cstheme="minorHAnsi"/>
          <w:sz w:val="24"/>
          <w:szCs w:val="24"/>
        </w:rPr>
        <w:t>Odwołanie wobec czynności innych niż wyżej wymienione wnosi się w terminie 10 dni od dnia, w którym powzięto lub przy zachowaniu należytej starannośc</w:t>
      </w:r>
      <w:r w:rsidR="003F6741">
        <w:rPr>
          <w:rFonts w:asciiTheme="minorHAnsi" w:hAnsiTheme="minorHAnsi" w:cstheme="minorHAnsi"/>
          <w:sz w:val="24"/>
          <w:szCs w:val="24"/>
        </w:rPr>
        <w:t xml:space="preserve">i można było powziąć wiadomość </w:t>
      </w:r>
      <w:r w:rsidRPr="0098578F">
        <w:rPr>
          <w:rFonts w:asciiTheme="minorHAnsi" w:hAnsiTheme="minorHAnsi" w:cstheme="minorHAnsi"/>
          <w:sz w:val="24"/>
          <w:szCs w:val="24"/>
        </w:rPr>
        <w:t>o okolicznościach stanowiących podstawę jego wniesienia.</w:t>
      </w:r>
    </w:p>
    <w:p w:rsidR="00E81938" w:rsidRPr="0098578F" w:rsidRDefault="00E81938" w:rsidP="0098578F">
      <w:pPr>
        <w:pStyle w:val="Flietext1"/>
        <w:shd w:val="clear" w:color="auto" w:fill="auto"/>
        <w:tabs>
          <w:tab w:val="left" w:pos="0"/>
        </w:tabs>
        <w:spacing w:before="0" w:line="240" w:lineRule="auto"/>
        <w:ind w:firstLine="0"/>
        <w:rPr>
          <w:rFonts w:asciiTheme="minorHAnsi" w:hAnsiTheme="minorHAnsi" w:cstheme="minorHAnsi"/>
          <w:b/>
          <w:sz w:val="24"/>
          <w:szCs w:val="24"/>
          <w:u w:val="single"/>
        </w:rPr>
      </w:pPr>
      <w:r w:rsidRPr="0098578F">
        <w:rPr>
          <w:rFonts w:asciiTheme="minorHAnsi" w:hAnsiTheme="minorHAnsi" w:cstheme="minorHAnsi"/>
          <w:b/>
          <w:sz w:val="24"/>
          <w:szCs w:val="24"/>
          <w:u w:val="single"/>
        </w:rPr>
        <w:t>Skarga do sądu:</w:t>
      </w:r>
    </w:p>
    <w:p w:rsidR="00E81938" w:rsidRPr="0098578F" w:rsidRDefault="00E81938" w:rsidP="00485789">
      <w:pPr>
        <w:pStyle w:val="Flietext1"/>
        <w:numPr>
          <w:ilvl w:val="0"/>
          <w:numId w:val="34"/>
        </w:numPr>
        <w:shd w:val="clear" w:color="auto" w:fill="auto"/>
        <w:spacing w:before="0" w:line="240" w:lineRule="auto"/>
        <w:ind w:left="284"/>
        <w:rPr>
          <w:rFonts w:asciiTheme="minorHAnsi" w:hAnsiTheme="minorHAnsi" w:cstheme="minorHAnsi"/>
          <w:sz w:val="24"/>
          <w:szCs w:val="24"/>
        </w:rPr>
      </w:pPr>
      <w:r w:rsidRPr="0098578F">
        <w:rPr>
          <w:rFonts w:asciiTheme="minorHAnsi" w:hAnsiTheme="minorHAnsi" w:cstheme="minorHAnsi"/>
          <w:sz w:val="24"/>
          <w:szCs w:val="24"/>
        </w:rPr>
        <w:t>Na orzeczenie Krajowej Izby Odwoławczej stronom oraz uczestnikom postępowania odwoławczego przysługuje skarga do sądu.</w:t>
      </w:r>
    </w:p>
    <w:p w:rsidR="00E81938" w:rsidRPr="0098578F" w:rsidRDefault="00E81938" w:rsidP="00485789">
      <w:pPr>
        <w:pStyle w:val="Flietext1"/>
        <w:numPr>
          <w:ilvl w:val="0"/>
          <w:numId w:val="34"/>
        </w:numPr>
        <w:shd w:val="clear" w:color="auto" w:fill="auto"/>
        <w:spacing w:before="0" w:line="240" w:lineRule="auto"/>
        <w:ind w:left="284"/>
        <w:rPr>
          <w:rFonts w:asciiTheme="minorHAnsi" w:hAnsiTheme="minorHAnsi" w:cstheme="minorHAnsi"/>
          <w:sz w:val="24"/>
          <w:szCs w:val="24"/>
        </w:rPr>
      </w:pPr>
      <w:r w:rsidRPr="0098578F">
        <w:rPr>
          <w:rFonts w:asciiTheme="minorHAnsi" w:hAnsiTheme="minorHAnsi" w:cstheme="minorHAnsi"/>
          <w:sz w:val="24"/>
          <w:szCs w:val="24"/>
        </w:rPr>
        <w:t xml:space="preserve">W postępowaniu toczącym się wskutek wniesienia skargi stosuje się odpowiednio przepisy </w:t>
      </w:r>
      <w:r w:rsidR="003F6741">
        <w:rPr>
          <w:rFonts w:asciiTheme="minorHAnsi" w:hAnsiTheme="minorHAnsi" w:cstheme="minorHAnsi"/>
          <w:sz w:val="24"/>
          <w:szCs w:val="24"/>
        </w:rPr>
        <w:t>ustawy z dnia 17 listopada 1964</w:t>
      </w:r>
      <w:r w:rsidRPr="0098578F">
        <w:rPr>
          <w:rFonts w:asciiTheme="minorHAnsi" w:hAnsiTheme="minorHAnsi" w:cstheme="minorHAnsi"/>
          <w:sz w:val="24"/>
          <w:szCs w:val="24"/>
        </w:rPr>
        <w:t>r. Kodeks postępowan</w:t>
      </w:r>
      <w:r w:rsidR="0098578F" w:rsidRPr="0098578F">
        <w:rPr>
          <w:rFonts w:asciiTheme="minorHAnsi" w:hAnsiTheme="minorHAnsi" w:cstheme="minorHAnsi"/>
          <w:sz w:val="24"/>
          <w:szCs w:val="24"/>
        </w:rPr>
        <w:t>ia cywilnego (Dz. U. z 1964 r. n</w:t>
      </w:r>
      <w:r w:rsidRPr="0098578F">
        <w:rPr>
          <w:rFonts w:asciiTheme="minorHAnsi" w:hAnsiTheme="minorHAnsi" w:cstheme="minorHAnsi"/>
          <w:sz w:val="24"/>
          <w:szCs w:val="24"/>
        </w:rPr>
        <w:t>r 43, poz. 296 z późn. zm.) o apelacji, jeżeli przepisy Działu VI Rozdziału 3 ustawy PZP nie stanowią inaczej.</w:t>
      </w:r>
    </w:p>
    <w:p w:rsidR="00E81938" w:rsidRPr="0098578F" w:rsidRDefault="00E81938" w:rsidP="00485789">
      <w:pPr>
        <w:pStyle w:val="Flietext1"/>
        <w:numPr>
          <w:ilvl w:val="0"/>
          <w:numId w:val="34"/>
        </w:numPr>
        <w:shd w:val="clear" w:color="auto" w:fill="auto"/>
        <w:spacing w:before="0" w:line="240" w:lineRule="auto"/>
        <w:ind w:left="284"/>
        <w:rPr>
          <w:rFonts w:asciiTheme="minorHAnsi" w:hAnsiTheme="minorHAnsi" w:cstheme="minorHAnsi"/>
          <w:sz w:val="24"/>
          <w:szCs w:val="24"/>
        </w:rPr>
      </w:pPr>
      <w:r w:rsidRPr="0098578F">
        <w:rPr>
          <w:rFonts w:asciiTheme="minorHAnsi" w:hAnsiTheme="minorHAnsi" w:cstheme="minorHAnsi"/>
          <w:sz w:val="24"/>
          <w:szCs w:val="24"/>
        </w:rPr>
        <w:t>Skargę wnosi się do sądu okręgowego właściwego dla siedziby albo miejsca zamieszkania Zamawiającego.</w:t>
      </w:r>
    </w:p>
    <w:p w:rsidR="00E81938" w:rsidRPr="0098578F" w:rsidRDefault="00E81938" w:rsidP="00485789">
      <w:pPr>
        <w:pStyle w:val="Flietext1"/>
        <w:numPr>
          <w:ilvl w:val="0"/>
          <w:numId w:val="34"/>
        </w:numPr>
        <w:shd w:val="clear" w:color="auto" w:fill="auto"/>
        <w:spacing w:before="0" w:line="240" w:lineRule="auto"/>
        <w:ind w:left="284"/>
        <w:rPr>
          <w:rFonts w:asciiTheme="minorHAnsi" w:hAnsiTheme="minorHAnsi" w:cstheme="minorHAnsi"/>
          <w:sz w:val="24"/>
          <w:szCs w:val="24"/>
        </w:rPr>
      </w:pPr>
      <w:r w:rsidRPr="0098578F">
        <w:rPr>
          <w:rFonts w:asciiTheme="minorHAnsi" w:hAnsiTheme="minorHAnsi" w:cstheme="minorHAnsi"/>
          <w:sz w:val="24"/>
          <w:szCs w:val="24"/>
        </w:rPr>
        <w:t xml:space="preserve">Skargę wnosi się za pośrednictwem Prezesa Krajowej Izby Odwoławczej w terminie 7 dni od dnia doręczenia orzeczenia Izby, przesyłając jednocześnie jej odpis przeciwnikowi skargi. Złożenie skargi w placówce pocztowej operatora wyznaczonego w rozumieniu </w:t>
      </w:r>
      <w:r w:rsidR="003F6741">
        <w:rPr>
          <w:rFonts w:asciiTheme="minorHAnsi" w:hAnsiTheme="minorHAnsi" w:cstheme="minorHAnsi"/>
          <w:sz w:val="24"/>
          <w:szCs w:val="24"/>
        </w:rPr>
        <w:t>ustawy z dnia 23 listopada 2012</w:t>
      </w:r>
      <w:r w:rsidRPr="0098578F">
        <w:rPr>
          <w:rFonts w:asciiTheme="minorHAnsi" w:hAnsiTheme="minorHAnsi" w:cstheme="minorHAnsi"/>
          <w:sz w:val="24"/>
          <w:szCs w:val="24"/>
        </w:rPr>
        <w:t>r. Prawo pocztowe jest równoznaczne z jej wniesieniem.</w:t>
      </w:r>
    </w:p>
    <w:p w:rsidR="00E81938" w:rsidRPr="0098578F" w:rsidRDefault="00E81938" w:rsidP="00485789">
      <w:pPr>
        <w:pStyle w:val="Flietext1"/>
        <w:numPr>
          <w:ilvl w:val="0"/>
          <w:numId w:val="34"/>
        </w:numPr>
        <w:shd w:val="clear" w:color="auto" w:fill="auto"/>
        <w:spacing w:before="0" w:line="240" w:lineRule="auto"/>
        <w:ind w:left="284"/>
        <w:rPr>
          <w:rFonts w:asciiTheme="minorHAnsi" w:hAnsiTheme="minorHAnsi" w:cstheme="minorHAnsi"/>
          <w:sz w:val="24"/>
          <w:szCs w:val="24"/>
        </w:rPr>
      </w:pPr>
      <w:r w:rsidRPr="0098578F">
        <w:rPr>
          <w:rFonts w:asciiTheme="minorHAnsi" w:hAnsiTheme="minorHAnsi" w:cstheme="minorHAnsi"/>
          <w:sz w:val="24"/>
          <w:szCs w:val="24"/>
        </w:rPr>
        <w:t>Prezes Izby przekazuje skargę wraz z aktami postępowania odwoławczego właściwemu sądowi w terminie 7 dni od dnia jej otrzymania.</w:t>
      </w:r>
    </w:p>
    <w:p w:rsidR="0098578F" w:rsidRDefault="00E81938" w:rsidP="00485789">
      <w:pPr>
        <w:pStyle w:val="Flietext1"/>
        <w:numPr>
          <w:ilvl w:val="0"/>
          <w:numId w:val="34"/>
        </w:numPr>
        <w:shd w:val="clear" w:color="auto" w:fill="auto"/>
        <w:spacing w:before="0" w:line="240" w:lineRule="auto"/>
        <w:ind w:left="284"/>
        <w:rPr>
          <w:rFonts w:asciiTheme="minorHAnsi" w:hAnsiTheme="minorHAnsi" w:cstheme="minorHAnsi"/>
          <w:sz w:val="24"/>
          <w:szCs w:val="24"/>
        </w:rPr>
      </w:pPr>
      <w:r w:rsidRPr="0098578F">
        <w:rPr>
          <w:rFonts w:asciiTheme="minorHAnsi" w:hAnsiTheme="minorHAnsi" w:cstheme="minorHAnsi"/>
          <w:sz w:val="24"/>
          <w:szCs w:val="24"/>
        </w:rPr>
        <w:t>Szczegółowe prawa i obowiązki w zakresie środków ochrony prawnej przysługujących Wykonawcy w toku postępowania o udzielenie zamówienia regulują przepisy Działu VI ustawy PZP.</w:t>
      </w:r>
    </w:p>
    <w:p w:rsidR="003570C5" w:rsidRDefault="003570C5" w:rsidP="003570C5">
      <w:pPr>
        <w:pStyle w:val="Flietext1"/>
        <w:shd w:val="clear" w:color="auto" w:fill="auto"/>
        <w:spacing w:before="0" w:line="240" w:lineRule="auto"/>
        <w:ind w:firstLine="0"/>
        <w:rPr>
          <w:rFonts w:asciiTheme="minorHAnsi" w:hAnsiTheme="minorHAnsi" w:cstheme="minorHAnsi"/>
          <w:sz w:val="24"/>
          <w:szCs w:val="24"/>
        </w:rPr>
      </w:pPr>
    </w:p>
    <w:p w:rsidR="003C1F66" w:rsidRPr="00147346" w:rsidRDefault="003C1F66" w:rsidP="00485789">
      <w:pPr>
        <w:pStyle w:val="Akapitzlist"/>
        <w:numPr>
          <w:ilvl w:val="0"/>
          <w:numId w:val="12"/>
        </w:numPr>
        <w:pBdr>
          <w:top w:val="single" w:sz="4" w:space="1" w:color="auto"/>
          <w:left w:val="single" w:sz="4" w:space="4" w:color="auto"/>
          <w:bottom w:val="single" w:sz="4" w:space="1" w:color="auto"/>
          <w:right w:val="single" w:sz="4" w:space="4" w:color="auto"/>
        </w:pBdr>
        <w:suppressAutoHyphens/>
        <w:autoSpaceDE w:val="0"/>
        <w:autoSpaceDN w:val="0"/>
        <w:adjustRightInd w:val="0"/>
        <w:spacing w:after="120"/>
        <w:ind w:left="567" w:right="-96" w:hanging="567"/>
        <w:jc w:val="both"/>
        <w:rPr>
          <w:rFonts w:asciiTheme="minorHAnsi" w:hAnsiTheme="minorHAnsi" w:cstheme="minorHAnsi"/>
        </w:rPr>
      </w:pPr>
      <w:r w:rsidRPr="00147346">
        <w:rPr>
          <w:rFonts w:asciiTheme="minorHAnsi" w:hAnsiTheme="minorHAnsi" w:cstheme="minorHAnsi"/>
          <w:b/>
          <w:szCs w:val="20"/>
          <w:u w:val="single"/>
        </w:rPr>
        <w:t>Wykaz załączników</w:t>
      </w:r>
      <w:r w:rsidR="00147346" w:rsidRPr="00147346">
        <w:rPr>
          <w:rFonts w:asciiTheme="minorHAnsi" w:hAnsiTheme="minorHAnsi" w:cstheme="minorHAnsi"/>
          <w:b/>
          <w:szCs w:val="20"/>
          <w:u w:val="single"/>
        </w:rPr>
        <w:t xml:space="preserve"> do niniejszej SIWZ</w:t>
      </w:r>
    </w:p>
    <w:p w:rsidR="00B75C67" w:rsidRPr="00DA136E" w:rsidRDefault="00147346" w:rsidP="00DA136E">
      <w:pPr>
        <w:pStyle w:val="Flietext1"/>
        <w:shd w:val="clear" w:color="auto" w:fill="auto"/>
        <w:spacing w:before="0" w:line="240" w:lineRule="auto"/>
        <w:ind w:firstLine="0"/>
        <w:rPr>
          <w:rFonts w:asciiTheme="minorHAnsi" w:hAnsiTheme="minorHAnsi" w:cstheme="minorHAnsi"/>
          <w:sz w:val="24"/>
          <w:szCs w:val="24"/>
        </w:rPr>
      </w:pPr>
      <w:r w:rsidRPr="00DA136E">
        <w:rPr>
          <w:rFonts w:asciiTheme="minorHAnsi" w:hAnsiTheme="minorHAnsi" w:cstheme="minorHAnsi"/>
          <w:sz w:val="24"/>
          <w:szCs w:val="24"/>
        </w:rPr>
        <w:t xml:space="preserve">Załącznikami do niniejszej </w:t>
      </w:r>
      <w:r w:rsidR="00F37DEB" w:rsidRPr="00DA136E">
        <w:rPr>
          <w:rFonts w:asciiTheme="minorHAnsi" w:hAnsiTheme="minorHAnsi" w:cstheme="minorHAnsi"/>
          <w:sz w:val="24"/>
          <w:szCs w:val="24"/>
        </w:rPr>
        <w:t>Specyfikacji Istotnych Warunków Zamówienia są:</w:t>
      </w:r>
    </w:p>
    <w:p w:rsidR="00F37DEB" w:rsidRPr="00DA136E" w:rsidRDefault="00F37DEB" w:rsidP="00DA136E">
      <w:pPr>
        <w:pStyle w:val="Flietext1"/>
        <w:shd w:val="clear" w:color="auto" w:fill="auto"/>
        <w:spacing w:before="0" w:line="240" w:lineRule="auto"/>
        <w:ind w:firstLine="0"/>
        <w:rPr>
          <w:rFonts w:asciiTheme="minorHAnsi" w:hAnsiTheme="minorHAnsi" w:cstheme="minorHAnsi"/>
          <w:sz w:val="24"/>
          <w:szCs w:val="24"/>
        </w:rPr>
      </w:pPr>
      <w:r w:rsidRPr="00DA136E">
        <w:rPr>
          <w:rFonts w:asciiTheme="minorHAnsi" w:hAnsiTheme="minorHAnsi" w:cstheme="minorHAnsi"/>
          <w:sz w:val="24"/>
          <w:szCs w:val="24"/>
        </w:rPr>
        <w:t>Załącznik nr 1 – Wzór Formularza Ofertowego</w:t>
      </w:r>
    </w:p>
    <w:p w:rsidR="00BF3B37" w:rsidRPr="00DA136E" w:rsidRDefault="00C85208" w:rsidP="00DA136E">
      <w:pPr>
        <w:pStyle w:val="Flietext1"/>
        <w:shd w:val="clear" w:color="auto" w:fill="auto"/>
        <w:spacing w:before="0" w:line="240" w:lineRule="auto"/>
        <w:ind w:firstLine="0"/>
        <w:rPr>
          <w:rFonts w:asciiTheme="minorHAnsi" w:hAnsiTheme="minorHAnsi" w:cstheme="minorHAnsi"/>
          <w:sz w:val="24"/>
          <w:szCs w:val="24"/>
        </w:rPr>
      </w:pPr>
      <w:r w:rsidRPr="00DA136E">
        <w:rPr>
          <w:rFonts w:asciiTheme="minorHAnsi" w:hAnsiTheme="minorHAnsi" w:cstheme="minorHAnsi"/>
          <w:sz w:val="24"/>
          <w:szCs w:val="24"/>
        </w:rPr>
        <w:t>Załącznik nr 2</w:t>
      </w:r>
      <w:r w:rsidR="00915ECB">
        <w:rPr>
          <w:rFonts w:asciiTheme="minorHAnsi" w:hAnsiTheme="minorHAnsi" w:cstheme="minorHAnsi"/>
          <w:sz w:val="24"/>
          <w:szCs w:val="24"/>
        </w:rPr>
        <w:t>/1 – 2/11</w:t>
      </w:r>
      <w:r w:rsidRPr="00DA136E">
        <w:rPr>
          <w:rFonts w:asciiTheme="minorHAnsi" w:hAnsiTheme="minorHAnsi" w:cstheme="minorHAnsi"/>
          <w:sz w:val="24"/>
          <w:szCs w:val="24"/>
        </w:rPr>
        <w:t xml:space="preserve"> </w:t>
      </w:r>
      <w:r w:rsidR="000F7619" w:rsidRPr="00DA136E">
        <w:rPr>
          <w:rFonts w:asciiTheme="minorHAnsi" w:hAnsiTheme="minorHAnsi" w:cstheme="minorHAnsi"/>
          <w:sz w:val="24"/>
          <w:szCs w:val="24"/>
        </w:rPr>
        <w:t>–</w:t>
      </w:r>
      <w:r w:rsidRPr="00DA136E">
        <w:rPr>
          <w:rFonts w:asciiTheme="minorHAnsi" w:hAnsiTheme="minorHAnsi" w:cstheme="minorHAnsi"/>
          <w:sz w:val="24"/>
          <w:szCs w:val="24"/>
        </w:rPr>
        <w:t xml:space="preserve"> </w:t>
      </w:r>
      <w:r w:rsidR="000F7619" w:rsidRPr="00DA136E">
        <w:rPr>
          <w:rFonts w:asciiTheme="minorHAnsi" w:hAnsiTheme="minorHAnsi" w:cstheme="minorHAnsi"/>
          <w:sz w:val="24"/>
          <w:szCs w:val="24"/>
        </w:rPr>
        <w:t>Wzór Formularza asortymentowo-cenowego</w:t>
      </w:r>
      <w:r w:rsidR="00616F3B" w:rsidRPr="00DA136E">
        <w:rPr>
          <w:rFonts w:asciiTheme="minorHAnsi" w:hAnsiTheme="minorHAnsi" w:cstheme="minorHAnsi"/>
          <w:sz w:val="24"/>
          <w:szCs w:val="24"/>
        </w:rPr>
        <w:t xml:space="preserve"> – wzór stanowi załącznik dla każdej odrębnej części przedmiotu zamówienia</w:t>
      </w:r>
    </w:p>
    <w:p w:rsidR="00755F8C" w:rsidRPr="00DA136E" w:rsidRDefault="00CD632F" w:rsidP="00DA136E">
      <w:pPr>
        <w:pStyle w:val="Flietext1"/>
        <w:shd w:val="clear" w:color="auto" w:fill="auto"/>
        <w:spacing w:before="0" w:line="240" w:lineRule="auto"/>
        <w:ind w:firstLine="0"/>
        <w:rPr>
          <w:rFonts w:asciiTheme="minorHAnsi" w:hAnsiTheme="minorHAnsi" w:cstheme="minorHAnsi"/>
          <w:sz w:val="24"/>
          <w:szCs w:val="24"/>
        </w:rPr>
      </w:pPr>
      <w:r w:rsidRPr="00DA136E">
        <w:rPr>
          <w:rFonts w:asciiTheme="minorHAnsi" w:hAnsiTheme="minorHAnsi" w:cstheme="minorHAnsi"/>
          <w:sz w:val="24"/>
          <w:szCs w:val="24"/>
        </w:rPr>
        <w:t>Załącznik nr 3</w:t>
      </w:r>
      <w:r w:rsidR="00915ECB">
        <w:rPr>
          <w:rFonts w:asciiTheme="minorHAnsi" w:hAnsiTheme="minorHAnsi" w:cstheme="minorHAnsi"/>
          <w:sz w:val="24"/>
          <w:szCs w:val="24"/>
        </w:rPr>
        <w:t>/1 – 3/11</w:t>
      </w:r>
      <w:r w:rsidRPr="00DA136E">
        <w:rPr>
          <w:rFonts w:asciiTheme="minorHAnsi" w:hAnsiTheme="minorHAnsi" w:cstheme="minorHAnsi"/>
          <w:sz w:val="24"/>
          <w:szCs w:val="24"/>
        </w:rPr>
        <w:t xml:space="preserve"> – Zestawienie parametrów technicznych</w:t>
      </w:r>
      <w:r w:rsidR="00860A36">
        <w:rPr>
          <w:rFonts w:asciiTheme="minorHAnsi" w:hAnsiTheme="minorHAnsi" w:cstheme="minorHAnsi"/>
          <w:sz w:val="24"/>
          <w:szCs w:val="24"/>
        </w:rPr>
        <w:t xml:space="preserve"> i warunki</w:t>
      </w:r>
      <w:r w:rsidR="00860A36" w:rsidRPr="00860A36">
        <w:rPr>
          <w:rFonts w:asciiTheme="minorHAnsi" w:hAnsiTheme="minorHAnsi" w:cstheme="minorHAnsi"/>
          <w:sz w:val="24"/>
          <w:szCs w:val="24"/>
        </w:rPr>
        <w:t xml:space="preserve"> </w:t>
      </w:r>
      <w:r w:rsidR="00860A36" w:rsidRPr="00DA136E">
        <w:rPr>
          <w:rFonts w:asciiTheme="minorHAnsi" w:hAnsiTheme="minorHAnsi" w:cstheme="minorHAnsi"/>
          <w:sz w:val="24"/>
          <w:szCs w:val="24"/>
        </w:rPr>
        <w:t>gwarancji i serwisu</w:t>
      </w:r>
      <w:r w:rsidR="00860A36">
        <w:rPr>
          <w:rFonts w:asciiTheme="minorHAnsi" w:hAnsiTheme="minorHAnsi" w:cstheme="minorHAnsi"/>
          <w:sz w:val="24"/>
          <w:szCs w:val="24"/>
        </w:rPr>
        <w:t xml:space="preserve"> - </w:t>
      </w:r>
      <w:r w:rsidR="00860A36" w:rsidRPr="00DA136E">
        <w:rPr>
          <w:rFonts w:asciiTheme="minorHAnsi" w:hAnsiTheme="minorHAnsi" w:cstheme="minorHAnsi"/>
          <w:sz w:val="24"/>
          <w:szCs w:val="24"/>
        </w:rPr>
        <w:t>załącznik dla każdej odrębnej części przedmiotu zamówienia</w:t>
      </w:r>
    </w:p>
    <w:p w:rsidR="00653D4D" w:rsidRPr="00DA136E" w:rsidRDefault="00860A36" w:rsidP="00DA136E">
      <w:pPr>
        <w:pStyle w:val="Flietext1"/>
        <w:shd w:val="clear" w:color="auto" w:fill="auto"/>
        <w:spacing w:before="0" w:line="240" w:lineRule="auto"/>
        <w:ind w:firstLine="0"/>
        <w:rPr>
          <w:rFonts w:asciiTheme="minorHAnsi" w:hAnsiTheme="minorHAnsi" w:cstheme="minorHAnsi"/>
          <w:sz w:val="24"/>
          <w:szCs w:val="24"/>
        </w:rPr>
      </w:pPr>
      <w:r>
        <w:rPr>
          <w:rFonts w:asciiTheme="minorHAnsi" w:hAnsiTheme="minorHAnsi" w:cstheme="minorHAnsi"/>
          <w:sz w:val="24"/>
          <w:szCs w:val="24"/>
        </w:rPr>
        <w:t>Załącznik nr 4</w:t>
      </w:r>
      <w:r w:rsidR="00653D4D" w:rsidRPr="00DA136E">
        <w:rPr>
          <w:rFonts w:asciiTheme="minorHAnsi" w:hAnsiTheme="minorHAnsi" w:cstheme="minorHAnsi"/>
          <w:sz w:val="24"/>
          <w:szCs w:val="24"/>
        </w:rPr>
        <w:t xml:space="preserve"> – Jednolity europejski dokument zamówienia (JEDZ)</w:t>
      </w:r>
    </w:p>
    <w:p w:rsidR="00653D4D" w:rsidRPr="00DA136E" w:rsidRDefault="00653D4D" w:rsidP="00DA136E">
      <w:pPr>
        <w:pStyle w:val="Flietext1"/>
        <w:shd w:val="clear" w:color="auto" w:fill="auto"/>
        <w:spacing w:before="0" w:line="240" w:lineRule="auto"/>
        <w:ind w:firstLine="0"/>
        <w:rPr>
          <w:rFonts w:asciiTheme="minorHAnsi" w:hAnsiTheme="minorHAnsi" w:cstheme="minorHAnsi"/>
          <w:sz w:val="24"/>
          <w:szCs w:val="24"/>
        </w:rPr>
      </w:pPr>
      <w:r w:rsidRPr="00DA136E">
        <w:rPr>
          <w:rFonts w:asciiTheme="minorHAnsi" w:hAnsiTheme="minorHAnsi" w:cstheme="minorHAnsi"/>
          <w:sz w:val="24"/>
          <w:szCs w:val="24"/>
        </w:rPr>
        <w:t xml:space="preserve">Załącznik nr </w:t>
      </w:r>
      <w:r w:rsidR="00860A36">
        <w:rPr>
          <w:rFonts w:asciiTheme="minorHAnsi" w:hAnsiTheme="minorHAnsi" w:cstheme="minorHAnsi"/>
          <w:sz w:val="24"/>
          <w:szCs w:val="24"/>
        </w:rPr>
        <w:t>5</w:t>
      </w:r>
      <w:r w:rsidR="00244896" w:rsidRPr="00DA136E">
        <w:rPr>
          <w:rFonts w:asciiTheme="minorHAnsi" w:hAnsiTheme="minorHAnsi" w:cstheme="minorHAnsi"/>
          <w:sz w:val="24"/>
          <w:szCs w:val="24"/>
        </w:rPr>
        <w:t xml:space="preserve"> – Projekt umowy</w:t>
      </w:r>
    </w:p>
    <w:p w:rsidR="00A068AD" w:rsidRPr="00DA136E" w:rsidRDefault="00860A36" w:rsidP="00DA136E">
      <w:pPr>
        <w:pStyle w:val="Flietext1"/>
        <w:shd w:val="clear" w:color="auto" w:fill="auto"/>
        <w:spacing w:before="0" w:line="240" w:lineRule="auto"/>
        <w:ind w:firstLine="0"/>
        <w:rPr>
          <w:rFonts w:asciiTheme="minorHAnsi" w:hAnsiTheme="minorHAnsi" w:cstheme="minorHAnsi"/>
          <w:sz w:val="24"/>
          <w:szCs w:val="24"/>
        </w:rPr>
      </w:pPr>
      <w:r>
        <w:rPr>
          <w:rFonts w:asciiTheme="minorHAnsi" w:hAnsiTheme="minorHAnsi" w:cstheme="minorHAnsi"/>
          <w:sz w:val="24"/>
          <w:szCs w:val="24"/>
        </w:rPr>
        <w:t>Załącznik nr 6</w:t>
      </w:r>
      <w:r w:rsidR="00A068AD" w:rsidRPr="00DA136E">
        <w:rPr>
          <w:rFonts w:asciiTheme="minorHAnsi" w:hAnsiTheme="minorHAnsi" w:cstheme="minorHAnsi"/>
          <w:sz w:val="24"/>
          <w:szCs w:val="24"/>
        </w:rPr>
        <w:t xml:space="preserve"> </w:t>
      </w:r>
      <w:r w:rsidR="00E62D0C" w:rsidRPr="00DA136E">
        <w:rPr>
          <w:rFonts w:asciiTheme="minorHAnsi" w:hAnsiTheme="minorHAnsi" w:cstheme="minorHAnsi"/>
          <w:sz w:val="24"/>
          <w:szCs w:val="24"/>
        </w:rPr>
        <w:t>–</w:t>
      </w:r>
      <w:r w:rsidR="00A068AD" w:rsidRPr="00DA136E">
        <w:rPr>
          <w:rFonts w:asciiTheme="minorHAnsi" w:hAnsiTheme="minorHAnsi" w:cstheme="minorHAnsi"/>
          <w:sz w:val="24"/>
          <w:szCs w:val="24"/>
        </w:rPr>
        <w:t xml:space="preserve"> </w:t>
      </w:r>
      <w:r w:rsidR="00E62D0C" w:rsidRPr="00DA136E">
        <w:rPr>
          <w:rFonts w:asciiTheme="minorHAnsi" w:hAnsiTheme="minorHAnsi" w:cstheme="minorHAnsi"/>
          <w:sz w:val="24"/>
          <w:szCs w:val="24"/>
        </w:rPr>
        <w:t>Oświadcz</w:t>
      </w:r>
      <w:r w:rsidR="00357B06" w:rsidRPr="00DA136E">
        <w:rPr>
          <w:rFonts w:asciiTheme="minorHAnsi" w:hAnsiTheme="minorHAnsi" w:cstheme="minorHAnsi"/>
          <w:sz w:val="24"/>
          <w:szCs w:val="24"/>
        </w:rPr>
        <w:t>e</w:t>
      </w:r>
      <w:r w:rsidR="00E62D0C" w:rsidRPr="00DA136E">
        <w:rPr>
          <w:rFonts w:asciiTheme="minorHAnsi" w:hAnsiTheme="minorHAnsi" w:cstheme="minorHAnsi"/>
          <w:sz w:val="24"/>
          <w:szCs w:val="24"/>
        </w:rPr>
        <w:t>nie o instrukcji</w:t>
      </w:r>
      <w:r w:rsidR="00357B06" w:rsidRPr="00DA136E">
        <w:rPr>
          <w:rFonts w:asciiTheme="minorHAnsi" w:hAnsiTheme="minorHAnsi" w:cstheme="minorHAnsi"/>
          <w:sz w:val="24"/>
          <w:szCs w:val="24"/>
        </w:rPr>
        <w:t xml:space="preserve"> użycia/obsługi w języku polskim</w:t>
      </w:r>
    </w:p>
    <w:p w:rsidR="00965A2F" w:rsidRPr="00DA136E" w:rsidRDefault="00F72E54" w:rsidP="00DA136E">
      <w:pPr>
        <w:pStyle w:val="Flietext1"/>
        <w:shd w:val="clear" w:color="auto" w:fill="auto"/>
        <w:spacing w:before="0" w:line="240" w:lineRule="auto"/>
        <w:ind w:firstLine="0"/>
        <w:rPr>
          <w:rFonts w:asciiTheme="minorHAnsi" w:hAnsiTheme="minorHAnsi" w:cstheme="minorHAnsi"/>
          <w:sz w:val="24"/>
          <w:szCs w:val="24"/>
        </w:rPr>
      </w:pPr>
      <w:r>
        <w:rPr>
          <w:rFonts w:asciiTheme="minorHAnsi" w:hAnsiTheme="minorHAnsi" w:cstheme="minorHAnsi"/>
          <w:sz w:val="24"/>
          <w:szCs w:val="24"/>
        </w:rPr>
        <w:t>Załącznik nr 7</w:t>
      </w:r>
      <w:r w:rsidR="00965A2F" w:rsidRPr="00DA136E">
        <w:rPr>
          <w:rFonts w:asciiTheme="minorHAnsi" w:hAnsiTheme="minorHAnsi" w:cstheme="minorHAnsi"/>
          <w:sz w:val="24"/>
          <w:szCs w:val="24"/>
        </w:rPr>
        <w:t xml:space="preserve"> – Oświadczenie o </w:t>
      </w:r>
      <w:r w:rsidR="00E63DF0" w:rsidRPr="00DA136E">
        <w:rPr>
          <w:rFonts w:asciiTheme="minorHAnsi" w:hAnsiTheme="minorHAnsi" w:cstheme="minorHAnsi"/>
          <w:sz w:val="24"/>
          <w:szCs w:val="24"/>
        </w:rPr>
        <w:t>braku prawomocnego wyroku sądu lub ostatecznej decyzji administracyjnej o zaleganiu z uiszczaniem podatków, opłat lub składek na ubezpiecze</w:t>
      </w:r>
      <w:r w:rsidR="00636BAC">
        <w:rPr>
          <w:rFonts w:asciiTheme="minorHAnsi" w:hAnsiTheme="minorHAnsi" w:cstheme="minorHAnsi"/>
          <w:sz w:val="24"/>
          <w:szCs w:val="24"/>
        </w:rPr>
        <w:t>nia społeczne lub zdrowotne</w:t>
      </w:r>
    </w:p>
    <w:p w:rsidR="00CC35A1" w:rsidRPr="00DA136E" w:rsidRDefault="00F72E54" w:rsidP="00DA136E">
      <w:pPr>
        <w:pStyle w:val="Bezodstpw"/>
        <w:jc w:val="both"/>
        <w:rPr>
          <w:sz w:val="24"/>
          <w:szCs w:val="24"/>
        </w:rPr>
      </w:pPr>
      <w:r>
        <w:rPr>
          <w:sz w:val="24"/>
          <w:szCs w:val="24"/>
        </w:rPr>
        <w:t>Załącznik nr 8</w:t>
      </w:r>
      <w:r w:rsidR="00E63DF0" w:rsidRPr="00DA136E">
        <w:rPr>
          <w:sz w:val="24"/>
          <w:szCs w:val="24"/>
        </w:rPr>
        <w:t xml:space="preserve"> </w:t>
      </w:r>
      <w:r w:rsidR="00CC35A1" w:rsidRPr="00DA136E">
        <w:rPr>
          <w:sz w:val="24"/>
          <w:szCs w:val="24"/>
        </w:rPr>
        <w:t>– Oświadczenie o</w:t>
      </w:r>
      <w:r w:rsidR="00E63DF0" w:rsidRPr="00DA136E">
        <w:rPr>
          <w:sz w:val="24"/>
          <w:szCs w:val="24"/>
        </w:rPr>
        <w:t xml:space="preserve"> </w:t>
      </w:r>
      <w:r w:rsidR="00CC35A1" w:rsidRPr="00DA136E">
        <w:rPr>
          <w:sz w:val="24"/>
          <w:szCs w:val="24"/>
        </w:rPr>
        <w:t xml:space="preserve">braku orzeczenia wobec </w:t>
      </w:r>
      <w:r w:rsidR="00AD36D1" w:rsidRPr="00DA136E">
        <w:rPr>
          <w:sz w:val="24"/>
          <w:szCs w:val="24"/>
        </w:rPr>
        <w:t>Wykonawcy</w:t>
      </w:r>
      <w:r w:rsidR="00CC35A1" w:rsidRPr="00DA136E">
        <w:rPr>
          <w:sz w:val="24"/>
          <w:szCs w:val="24"/>
        </w:rPr>
        <w:t xml:space="preserve"> zakazu ubiegania się o </w:t>
      </w:r>
      <w:r w:rsidR="0004474F" w:rsidRPr="00DA136E">
        <w:rPr>
          <w:sz w:val="24"/>
          <w:szCs w:val="24"/>
        </w:rPr>
        <w:t>zamówienia publiczne</w:t>
      </w:r>
    </w:p>
    <w:p w:rsidR="00C3493E" w:rsidRPr="00DA136E" w:rsidRDefault="00C3493E" w:rsidP="00DA136E">
      <w:pPr>
        <w:pStyle w:val="Bezodstpw"/>
        <w:jc w:val="both"/>
        <w:rPr>
          <w:sz w:val="24"/>
          <w:szCs w:val="24"/>
        </w:rPr>
      </w:pPr>
      <w:r w:rsidRPr="00DA136E">
        <w:rPr>
          <w:sz w:val="24"/>
          <w:szCs w:val="24"/>
        </w:rPr>
        <w:t>Zał</w:t>
      </w:r>
      <w:r w:rsidR="0004474F" w:rsidRPr="00DA136E">
        <w:rPr>
          <w:sz w:val="24"/>
          <w:szCs w:val="24"/>
        </w:rPr>
        <w:t>ą</w:t>
      </w:r>
      <w:r w:rsidR="00636BAC">
        <w:rPr>
          <w:sz w:val="24"/>
          <w:szCs w:val="24"/>
        </w:rPr>
        <w:t>cznik nr 9</w:t>
      </w:r>
      <w:r w:rsidRPr="00DA136E">
        <w:rPr>
          <w:sz w:val="24"/>
          <w:szCs w:val="24"/>
        </w:rPr>
        <w:t xml:space="preserve"> – Oświadczenie o niezaleganiu z opłacani</w:t>
      </w:r>
      <w:r w:rsidR="0004474F" w:rsidRPr="00DA136E">
        <w:rPr>
          <w:sz w:val="24"/>
          <w:szCs w:val="24"/>
        </w:rPr>
        <w:t>em podatków i opłat lokalnych</w:t>
      </w:r>
    </w:p>
    <w:p w:rsidR="00A7472E" w:rsidRPr="00DA136E" w:rsidRDefault="00636BAC" w:rsidP="00DA136E">
      <w:pPr>
        <w:pStyle w:val="Bezodstpw"/>
        <w:jc w:val="both"/>
        <w:rPr>
          <w:b/>
          <w:sz w:val="24"/>
          <w:szCs w:val="24"/>
        </w:rPr>
      </w:pPr>
      <w:r>
        <w:rPr>
          <w:sz w:val="24"/>
          <w:szCs w:val="24"/>
        </w:rPr>
        <w:t>Załącznik nr 10</w:t>
      </w:r>
      <w:r w:rsidR="00A7472E" w:rsidRPr="00DA136E">
        <w:rPr>
          <w:sz w:val="24"/>
          <w:szCs w:val="24"/>
        </w:rPr>
        <w:t xml:space="preserve"> – Oświadczenie o przynależności lub braku przynależności do tej samej grupy kapitałowej</w:t>
      </w:r>
    </w:p>
    <w:p w:rsidR="00755F8C" w:rsidRDefault="00755F8C" w:rsidP="00B75C67">
      <w:pPr>
        <w:pStyle w:val="Flietext1"/>
        <w:shd w:val="clear" w:color="auto" w:fill="auto"/>
        <w:spacing w:before="0" w:line="240" w:lineRule="auto"/>
        <w:ind w:firstLine="0"/>
        <w:rPr>
          <w:rFonts w:asciiTheme="minorHAnsi" w:hAnsiTheme="minorHAnsi" w:cstheme="minorHAnsi"/>
          <w:sz w:val="24"/>
          <w:szCs w:val="24"/>
        </w:rPr>
      </w:pPr>
    </w:p>
    <w:p w:rsidR="00A21813" w:rsidRDefault="00055D6B" w:rsidP="00B75C67">
      <w:pPr>
        <w:pStyle w:val="Flietext1"/>
        <w:shd w:val="clear" w:color="auto" w:fill="auto"/>
        <w:spacing w:before="0" w:line="240" w:lineRule="auto"/>
        <w:ind w:firstLine="0"/>
        <w:rPr>
          <w:rFonts w:asciiTheme="minorHAnsi" w:hAnsiTheme="minorHAnsi" w:cstheme="minorHAnsi"/>
          <w:sz w:val="24"/>
          <w:szCs w:val="24"/>
        </w:rPr>
      </w:pPr>
      <w:r w:rsidRPr="00055D6B">
        <w:rPr>
          <w:rFonts w:asciiTheme="minorHAnsi" w:hAnsiTheme="minorHAnsi" w:cstheme="minorHAnsi"/>
          <w:noProof/>
          <w:sz w:val="24"/>
          <w:szCs w:val="24"/>
          <w:lang w:eastAsia="pl-PL"/>
        </w:rPr>
        <w:lastRenderedPageBreak/>
        <w:drawing>
          <wp:inline distT="0" distB="0" distL="0" distR="0">
            <wp:extent cx="6095503" cy="806152"/>
            <wp:effectExtent l="19050" t="0" r="497" b="0"/>
            <wp:docPr id="6" name="Obraz 1" descr="C:\Users\Admin\AppData\Local\Microsoft\Windows\INetCache\Content.Outlook\U762ZVTR\RPO+OPO+EF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Outlook\U762ZVTR\RPO+OPO+EFRR.jpg"/>
                    <pic:cNvPicPr>
                      <a:picLocks noChangeAspect="1" noChangeArrowheads="1"/>
                    </pic:cNvPicPr>
                  </pic:nvPicPr>
                  <pic:blipFill>
                    <a:blip r:embed="rId8" cstate="print"/>
                    <a:srcRect/>
                    <a:stretch>
                      <a:fillRect/>
                    </a:stretch>
                  </pic:blipFill>
                  <pic:spPr bwMode="auto">
                    <a:xfrm>
                      <a:off x="0" y="0"/>
                      <a:ext cx="6094626" cy="806036"/>
                    </a:xfrm>
                    <a:prstGeom prst="rect">
                      <a:avLst/>
                    </a:prstGeom>
                    <a:noFill/>
                    <a:ln w="9525">
                      <a:noFill/>
                      <a:miter lim="800000"/>
                      <a:headEnd/>
                      <a:tailEnd/>
                    </a:ln>
                  </pic:spPr>
                </pic:pic>
              </a:graphicData>
            </a:graphic>
          </wp:inline>
        </w:drawing>
      </w:r>
    </w:p>
    <w:p w:rsidR="00BF3B37" w:rsidRDefault="00BF3B37" w:rsidP="00C805BF">
      <w:pPr>
        <w:pStyle w:val="Flietext1"/>
        <w:shd w:val="clear" w:color="auto" w:fill="auto"/>
        <w:spacing w:before="0" w:line="240" w:lineRule="auto"/>
        <w:ind w:left="851" w:hanging="851"/>
        <w:rPr>
          <w:rFonts w:asciiTheme="minorHAnsi" w:hAnsiTheme="minorHAnsi" w:cstheme="minorHAnsi"/>
          <w:sz w:val="24"/>
          <w:szCs w:val="24"/>
        </w:rPr>
      </w:pPr>
      <w:r>
        <w:rPr>
          <w:rFonts w:asciiTheme="minorHAnsi" w:hAnsiTheme="minorHAnsi" w:cstheme="minorHAnsi"/>
          <w:sz w:val="24"/>
          <w:szCs w:val="24"/>
        </w:rPr>
        <w:t>Nr postępowania:</w:t>
      </w:r>
      <w:r w:rsidR="00F85A95">
        <w:rPr>
          <w:rFonts w:asciiTheme="minorHAnsi" w:hAnsiTheme="minorHAnsi" w:cstheme="minorHAnsi"/>
          <w:sz w:val="24"/>
          <w:szCs w:val="24"/>
        </w:rPr>
        <w:t xml:space="preserve"> </w:t>
      </w:r>
      <w:r w:rsidR="0072483A" w:rsidRPr="0072483A">
        <w:rPr>
          <w:rFonts w:asciiTheme="minorHAnsi" w:hAnsiTheme="minorHAnsi" w:cstheme="minorHAnsi"/>
          <w:b/>
          <w:sz w:val="24"/>
          <w:szCs w:val="24"/>
        </w:rPr>
        <w:t>1/</w:t>
      </w:r>
      <w:r w:rsidR="009B4870" w:rsidRPr="0072483A">
        <w:rPr>
          <w:rFonts w:asciiTheme="minorHAnsi" w:hAnsiTheme="minorHAnsi" w:cstheme="minorHAnsi"/>
          <w:b/>
          <w:sz w:val="24"/>
          <w:szCs w:val="24"/>
        </w:rPr>
        <w:t>XII</w:t>
      </w:r>
      <w:r w:rsidR="00F85A95" w:rsidRPr="0072483A">
        <w:rPr>
          <w:rFonts w:asciiTheme="minorHAnsi" w:hAnsiTheme="minorHAnsi" w:cstheme="minorHAnsi"/>
          <w:b/>
          <w:sz w:val="24"/>
          <w:szCs w:val="24"/>
        </w:rPr>
        <w:t>/2017</w:t>
      </w:r>
      <w:r w:rsidR="0072483A" w:rsidRPr="0072483A">
        <w:rPr>
          <w:rFonts w:asciiTheme="minorHAnsi" w:hAnsiTheme="minorHAnsi" w:cstheme="minorHAnsi"/>
          <w:b/>
          <w:sz w:val="24"/>
          <w:szCs w:val="24"/>
        </w:rPr>
        <w:t>/13</w:t>
      </w:r>
      <w:r w:rsidR="00A24A9C" w:rsidRPr="0072483A">
        <w:rPr>
          <w:rFonts w:asciiTheme="minorHAnsi" w:hAnsiTheme="minorHAnsi" w:cstheme="minorHAnsi"/>
          <w:b/>
          <w:sz w:val="24"/>
          <w:szCs w:val="24"/>
        </w:rPr>
        <w:tab/>
      </w:r>
      <w:r w:rsidR="00A24A9C">
        <w:rPr>
          <w:rFonts w:asciiTheme="minorHAnsi" w:hAnsiTheme="minorHAnsi" w:cstheme="minorHAnsi"/>
          <w:sz w:val="24"/>
          <w:szCs w:val="24"/>
        </w:rPr>
        <w:tab/>
      </w:r>
      <w:r w:rsidR="00C04168">
        <w:rPr>
          <w:rFonts w:asciiTheme="minorHAnsi" w:hAnsiTheme="minorHAnsi" w:cstheme="minorHAnsi"/>
          <w:sz w:val="24"/>
          <w:szCs w:val="24"/>
        </w:rPr>
        <w:tab/>
      </w:r>
      <w:r w:rsidR="00C04168">
        <w:rPr>
          <w:rFonts w:asciiTheme="minorHAnsi" w:hAnsiTheme="minorHAnsi" w:cstheme="minorHAnsi"/>
          <w:sz w:val="24"/>
          <w:szCs w:val="24"/>
        </w:rPr>
        <w:tab/>
      </w:r>
      <w:r w:rsidR="00C04168">
        <w:rPr>
          <w:rFonts w:asciiTheme="minorHAnsi" w:hAnsiTheme="minorHAnsi" w:cstheme="minorHAnsi"/>
          <w:sz w:val="24"/>
          <w:szCs w:val="24"/>
        </w:rPr>
        <w:tab/>
      </w:r>
      <w:r w:rsidR="00A24A9C" w:rsidRPr="00A24A9C">
        <w:rPr>
          <w:rFonts w:asciiTheme="minorHAnsi" w:hAnsiTheme="minorHAnsi" w:cstheme="minorHAnsi"/>
          <w:b/>
          <w:sz w:val="24"/>
          <w:szCs w:val="24"/>
        </w:rPr>
        <w:t>Załącznik nr 1 do SIWZ</w:t>
      </w:r>
    </w:p>
    <w:p w:rsidR="00C805BF" w:rsidRDefault="00A24A9C" w:rsidP="00C04168">
      <w:pPr>
        <w:pStyle w:val="Flietext1"/>
        <w:shd w:val="clear" w:color="auto" w:fill="auto"/>
        <w:spacing w:before="0" w:line="240" w:lineRule="auto"/>
        <w:ind w:left="2124" w:firstLine="708"/>
        <w:rPr>
          <w:rFonts w:asciiTheme="minorHAnsi" w:hAnsiTheme="minorHAnsi" w:cstheme="minorHAnsi"/>
          <w:b/>
          <w:sz w:val="28"/>
          <w:szCs w:val="24"/>
          <w:u w:val="single"/>
        </w:rPr>
      </w:pPr>
      <w:r w:rsidRPr="00A24A9C">
        <w:rPr>
          <w:rFonts w:asciiTheme="minorHAnsi" w:hAnsiTheme="minorHAnsi" w:cstheme="minorHAnsi"/>
          <w:b/>
          <w:sz w:val="28"/>
          <w:szCs w:val="24"/>
          <w:u w:val="single"/>
        </w:rPr>
        <w:t>FORMULARZ OFERTOWY</w:t>
      </w:r>
    </w:p>
    <w:tbl>
      <w:tblPr>
        <w:tblW w:w="0" w:type="auto"/>
        <w:tblInd w:w="-10" w:type="dxa"/>
        <w:tblLayout w:type="fixed"/>
        <w:tblCellMar>
          <w:left w:w="70" w:type="dxa"/>
          <w:right w:w="70" w:type="dxa"/>
        </w:tblCellMar>
        <w:tblLook w:val="0000"/>
      </w:tblPr>
      <w:tblGrid>
        <w:gridCol w:w="5315"/>
        <w:gridCol w:w="4547"/>
      </w:tblGrid>
      <w:tr w:rsidR="00A0074C" w:rsidTr="00BC7596">
        <w:trPr>
          <w:trHeight w:val="252"/>
        </w:trPr>
        <w:tc>
          <w:tcPr>
            <w:tcW w:w="5315" w:type="dxa"/>
            <w:tcBorders>
              <w:top w:val="single" w:sz="1" w:space="0" w:color="000000"/>
              <w:left w:val="single" w:sz="1" w:space="0" w:color="000000"/>
              <w:bottom w:val="single" w:sz="1" w:space="0" w:color="000000"/>
            </w:tcBorders>
            <w:shd w:val="clear" w:color="auto" w:fill="auto"/>
          </w:tcPr>
          <w:p w:rsidR="00A0074C" w:rsidRPr="00A0074C" w:rsidRDefault="00A0074C" w:rsidP="00BC7596">
            <w:pPr>
              <w:snapToGrid w:val="0"/>
              <w:jc w:val="center"/>
              <w:rPr>
                <w:rFonts w:cs="Tahoma"/>
                <w:b/>
                <w:sz w:val="20"/>
              </w:rPr>
            </w:pPr>
            <w:r w:rsidRPr="00A0074C">
              <w:rPr>
                <w:rFonts w:cs="Tahoma"/>
                <w:b/>
                <w:sz w:val="20"/>
              </w:rPr>
              <w:t>WYKONAWCA</w:t>
            </w:r>
          </w:p>
        </w:tc>
        <w:tc>
          <w:tcPr>
            <w:tcW w:w="4547" w:type="dxa"/>
            <w:tcBorders>
              <w:top w:val="single" w:sz="1" w:space="0" w:color="000000"/>
              <w:left w:val="single" w:sz="1" w:space="0" w:color="000000"/>
              <w:bottom w:val="single" w:sz="1" w:space="0" w:color="000000"/>
              <w:right w:val="single" w:sz="1" w:space="0" w:color="000000"/>
            </w:tcBorders>
            <w:shd w:val="clear" w:color="auto" w:fill="auto"/>
          </w:tcPr>
          <w:p w:rsidR="00A0074C" w:rsidRPr="00A0074C" w:rsidRDefault="00A0074C" w:rsidP="00BC7596">
            <w:pPr>
              <w:snapToGrid w:val="0"/>
              <w:jc w:val="center"/>
              <w:rPr>
                <w:b/>
                <w:sz w:val="20"/>
              </w:rPr>
            </w:pPr>
            <w:r w:rsidRPr="00A0074C">
              <w:rPr>
                <w:rFonts w:cs="Tahoma"/>
                <w:b/>
                <w:sz w:val="20"/>
              </w:rPr>
              <w:t>ZAMAWIAJĄCY</w:t>
            </w:r>
          </w:p>
        </w:tc>
      </w:tr>
      <w:tr w:rsidR="00A0074C" w:rsidTr="00BC7596">
        <w:tc>
          <w:tcPr>
            <w:tcW w:w="5315" w:type="dxa"/>
            <w:tcBorders>
              <w:left w:val="single" w:sz="1" w:space="0" w:color="000000"/>
              <w:bottom w:val="single" w:sz="1" w:space="0" w:color="000000"/>
            </w:tcBorders>
            <w:shd w:val="clear" w:color="auto" w:fill="auto"/>
          </w:tcPr>
          <w:p w:rsidR="00A0074C" w:rsidRDefault="00A0074C" w:rsidP="00BC7596">
            <w:pPr>
              <w:snapToGrid w:val="0"/>
              <w:spacing w:before="240" w:after="120"/>
              <w:rPr>
                <w:rFonts w:cs="Tahoma"/>
                <w:sz w:val="20"/>
                <w:lang w:val="de-DE"/>
              </w:rPr>
            </w:pPr>
            <w:r>
              <w:rPr>
                <w:rFonts w:cs="Tahoma"/>
                <w:sz w:val="20"/>
              </w:rPr>
              <w:t>Nazwa .......................................................................................</w:t>
            </w:r>
          </w:p>
          <w:p w:rsidR="00A0074C" w:rsidRDefault="00A0074C" w:rsidP="00BC7596">
            <w:pPr>
              <w:spacing w:after="120"/>
              <w:rPr>
                <w:rFonts w:cs="Tahoma"/>
                <w:sz w:val="20"/>
                <w:lang w:val="de-DE"/>
              </w:rPr>
            </w:pPr>
            <w:r>
              <w:rPr>
                <w:rFonts w:cs="Tahoma"/>
                <w:sz w:val="20"/>
                <w:lang w:val="de-DE"/>
              </w:rPr>
              <w:t>Adres: .......................................................................................</w:t>
            </w:r>
          </w:p>
          <w:p w:rsidR="00A0074C" w:rsidRDefault="00A0074C" w:rsidP="00BC7596">
            <w:pPr>
              <w:spacing w:after="120"/>
              <w:rPr>
                <w:rFonts w:cs="Tahoma"/>
                <w:sz w:val="20"/>
                <w:lang w:val="de-DE"/>
              </w:rPr>
            </w:pPr>
            <w:r>
              <w:rPr>
                <w:rFonts w:cs="Tahoma"/>
                <w:sz w:val="20"/>
                <w:lang w:val="de-DE"/>
              </w:rPr>
              <w:t>NIP:     ................................... REGON:  ....................................</w:t>
            </w:r>
          </w:p>
          <w:p w:rsidR="00A0074C" w:rsidRPr="004E177B" w:rsidRDefault="00A0074C" w:rsidP="00BC7596">
            <w:pPr>
              <w:spacing w:after="120"/>
              <w:rPr>
                <w:rFonts w:cs="Tahoma"/>
                <w:sz w:val="20"/>
              </w:rPr>
            </w:pPr>
            <w:r>
              <w:rPr>
                <w:rFonts w:cs="Tahoma"/>
                <w:sz w:val="20"/>
                <w:lang w:val="de-DE"/>
              </w:rPr>
              <w:t>NR TEL.: ...........................................................</w:t>
            </w:r>
          </w:p>
          <w:p w:rsidR="008B2C5A" w:rsidRDefault="00A0074C" w:rsidP="00BC7596">
            <w:pPr>
              <w:spacing w:after="120"/>
              <w:rPr>
                <w:rFonts w:cs="Tahoma"/>
                <w:sz w:val="20"/>
                <w:lang w:val="en-US"/>
              </w:rPr>
            </w:pPr>
            <w:r>
              <w:rPr>
                <w:rFonts w:cs="Tahoma"/>
                <w:sz w:val="20"/>
                <w:lang w:val="en-US"/>
              </w:rPr>
              <w:t>ADRES EMAIL:    ......................................................................</w:t>
            </w:r>
          </w:p>
          <w:p w:rsidR="00A0074C" w:rsidRDefault="008B2C5A" w:rsidP="00BC7596">
            <w:pPr>
              <w:spacing w:after="120"/>
              <w:rPr>
                <w:rFonts w:cs="Tahoma"/>
                <w:b/>
                <w:bCs/>
              </w:rPr>
            </w:pPr>
            <w:r>
              <w:rPr>
                <w:rFonts w:cs="Tahoma"/>
                <w:sz w:val="20"/>
                <w:lang w:val="en-US"/>
              </w:rPr>
              <w:t>Strona internetowa ……………………………………………..:</w:t>
            </w:r>
          </w:p>
        </w:tc>
        <w:tc>
          <w:tcPr>
            <w:tcW w:w="4547" w:type="dxa"/>
            <w:tcBorders>
              <w:left w:val="single" w:sz="1" w:space="0" w:color="000000"/>
              <w:bottom w:val="single" w:sz="1" w:space="0" w:color="000000"/>
              <w:right w:val="single" w:sz="1" w:space="0" w:color="000000"/>
            </w:tcBorders>
            <w:shd w:val="clear" w:color="auto" w:fill="auto"/>
            <w:vAlign w:val="center"/>
          </w:tcPr>
          <w:p w:rsidR="00A0074C" w:rsidRDefault="00A0074C" w:rsidP="00BC7596">
            <w:pPr>
              <w:snapToGrid w:val="0"/>
              <w:jc w:val="center"/>
              <w:rPr>
                <w:rFonts w:cs="Tahoma"/>
                <w:b/>
                <w:bCs/>
              </w:rPr>
            </w:pPr>
            <w:r>
              <w:rPr>
                <w:rFonts w:cs="Tahoma"/>
                <w:b/>
                <w:bCs/>
              </w:rPr>
              <w:t xml:space="preserve">PRUDNICKIE CENTRUM MEDYCZNE  </w:t>
            </w:r>
            <w:r>
              <w:rPr>
                <w:rFonts w:cs="Tahoma"/>
                <w:b/>
                <w:bCs/>
              </w:rPr>
              <w:br/>
              <w:t>SPÓŁKA AKCYJNA W PRUDNIKU</w:t>
            </w:r>
          </w:p>
          <w:p w:rsidR="00A0074C" w:rsidRDefault="00A0074C" w:rsidP="00BC7596">
            <w:pPr>
              <w:jc w:val="center"/>
            </w:pPr>
            <w:r>
              <w:rPr>
                <w:rFonts w:cs="Tahoma"/>
                <w:b/>
                <w:bCs/>
              </w:rPr>
              <w:t>ul. SZPITA</w:t>
            </w:r>
            <w:r w:rsidR="00E1107F">
              <w:rPr>
                <w:rFonts w:cs="Tahoma"/>
                <w:b/>
                <w:bCs/>
              </w:rPr>
              <w:t>LNA 14, 48-200 PRUDNIK</w:t>
            </w:r>
            <w:r w:rsidR="00E1107F">
              <w:rPr>
                <w:rFonts w:cs="Tahoma"/>
                <w:b/>
                <w:bCs/>
              </w:rPr>
              <w:br/>
              <w:t xml:space="preserve">tel. </w:t>
            </w:r>
            <w:r>
              <w:rPr>
                <w:rFonts w:cs="Tahoma"/>
                <w:b/>
                <w:bCs/>
              </w:rPr>
              <w:t xml:space="preserve">(77) 40 67 890  </w:t>
            </w:r>
          </w:p>
        </w:tc>
      </w:tr>
    </w:tbl>
    <w:p w:rsidR="00A0074C" w:rsidRDefault="00A0074C" w:rsidP="00A0074C">
      <w:pPr>
        <w:rPr>
          <w:rFonts w:cs="Tahoma"/>
          <w:sz w:val="18"/>
        </w:rPr>
      </w:pPr>
    </w:p>
    <w:p w:rsidR="00C860C5" w:rsidRPr="003F3ED5" w:rsidRDefault="00A0074C" w:rsidP="003F3ED5">
      <w:pPr>
        <w:jc w:val="center"/>
        <w:rPr>
          <w:rFonts w:asciiTheme="minorHAnsi" w:hAnsiTheme="minorHAnsi" w:cstheme="minorHAnsi"/>
          <w:sz w:val="22"/>
          <w:szCs w:val="22"/>
        </w:rPr>
      </w:pPr>
      <w:r w:rsidRPr="00CD632F">
        <w:rPr>
          <w:rFonts w:asciiTheme="minorHAnsi" w:hAnsiTheme="minorHAnsi" w:cstheme="minorHAnsi"/>
          <w:sz w:val="22"/>
          <w:szCs w:val="22"/>
        </w:rPr>
        <w:t xml:space="preserve">W związku z ogłoszeniem o postępowaniu w trybie przetargu nieograniczonego </w:t>
      </w:r>
      <w:r w:rsidR="00CD632F" w:rsidRPr="00CD632F">
        <w:rPr>
          <w:rFonts w:asciiTheme="minorHAnsi" w:hAnsiTheme="minorHAnsi" w:cstheme="minorHAnsi"/>
          <w:sz w:val="22"/>
          <w:szCs w:val="22"/>
        </w:rPr>
        <w:t xml:space="preserve">o wartości </w:t>
      </w:r>
      <w:r w:rsidRPr="00CD632F">
        <w:rPr>
          <w:rFonts w:asciiTheme="minorHAnsi" w:hAnsiTheme="minorHAnsi" w:cstheme="minorHAnsi"/>
          <w:sz w:val="22"/>
          <w:szCs w:val="22"/>
        </w:rPr>
        <w:t xml:space="preserve">przekraczającej </w:t>
      </w:r>
      <w:r w:rsidR="0072483A">
        <w:rPr>
          <w:rFonts w:asciiTheme="minorHAnsi" w:hAnsiTheme="minorHAnsi" w:cstheme="minorHAnsi"/>
          <w:sz w:val="22"/>
          <w:szCs w:val="22"/>
        </w:rPr>
        <w:t>wyrażoną w złotych kwotę 209 000</w:t>
      </w:r>
      <w:r w:rsidRPr="00CD632F">
        <w:rPr>
          <w:rFonts w:asciiTheme="minorHAnsi" w:hAnsiTheme="minorHAnsi" w:cstheme="minorHAnsi"/>
          <w:sz w:val="22"/>
          <w:szCs w:val="22"/>
        </w:rPr>
        <w:t xml:space="preserve"> euro, nr </w:t>
      </w:r>
      <w:r w:rsidR="0072483A" w:rsidRPr="0072483A">
        <w:rPr>
          <w:rFonts w:asciiTheme="minorHAnsi" w:hAnsiTheme="minorHAnsi" w:cstheme="minorHAnsi"/>
          <w:b/>
          <w:sz w:val="22"/>
          <w:szCs w:val="22"/>
        </w:rPr>
        <w:t>1/</w:t>
      </w:r>
      <w:r w:rsidR="003F3ED5" w:rsidRPr="0072483A">
        <w:rPr>
          <w:rFonts w:asciiTheme="minorHAnsi" w:hAnsiTheme="minorHAnsi" w:cstheme="minorHAnsi"/>
          <w:b/>
          <w:sz w:val="22"/>
          <w:szCs w:val="22"/>
        </w:rPr>
        <w:t>XII</w:t>
      </w:r>
      <w:r w:rsidRPr="0072483A">
        <w:rPr>
          <w:rFonts w:asciiTheme="minorHAnsi" w:hAnsiTheme="minorHAnsi" w:cstheme="minorHAnsi"/>
          <w:b/>
          <w:sz w:val="22"/>
          <w:szCs w:val="22"/>
        </w:rPr>
        <w:t>/2017</w:t>
      </w:r>
      <w:r w:rsidR="0072483A" w:rsidRPr="0072483A">
        <w:rPr>
          <w:rFonts w:asciiTheme="minorHAnsi" w:hAnsiTheme="minorHAnsi" w:cstheme="minorHAnsi"/>
          <w:b/>
          <w:sz w:val="22"/>
          <w:szCs w:val="22"/>
        </w:rPr>
        <w:t>/13</w:t>
      </w:r>
      <w:r w:rsidRPr="00CD632F">
        <w:rPr>
          <w:rFonts w:asciiTheme="minorHAnsi" w:hAnsiTheme="minorHAnsi" w:cstheme="minorHAnsi"/>
          <w:sz w:val="22"/>
          <w:szCs w:val="22"/>
        </w:rPr>
        <w:t xml:space="preserve"> na:</w:t>
      </w:r>
    </w:p>
    <w:p w:rsidR="00A0074C" w:rsidRPr="00826425" w:rsidRDefault="00C860C5" w:rsidP="00826425">
      <w:pPr>
        <w:ind w:right="-113"/>
        <w:jc w:val="center"/>
        <w:rPr>
          <w:rFonts w:asciiTheme="minorHAnsi" w:hAnsiTheme="minorHAnsi" w:cstheme="minorHAnsi"/>
          <w:b/>
          <w:bCs/>
        </w:rPr>
      </w:pPr>
      <w:r w:rsidRPr="00E76CEE">
        <w:rPr>
          <w:rFonts w:asciiTheme="minorHAnsi" w:hAnsiTheme="minorHAnsi" w:cstheme="minorHAnsi"/>
          <w:b/>
          <w:bCs/>
        </w:rPr>
        <w:t>„Zakup sprzętu i wyposażenia do oddziału chorób wewnętrznych Prudnickiego Centrum Medycznego S. A. w Prudniku.”</w:t>
      </w:r>
    </w:p>
    <w:p w:rsidR="00A0074C" w:rsidRPr="00E76CEE" w:rsidRDefault="00A0074C" w:rsidP="00F85A95">
      <w:pPr>
        <w:spacing w:after="120"/>
        <w:ind w:right="108"/>
        <w:jc w:val="both"/>
        <w:rPr>
          <w:rFonts w:asciiTheme="minorHAnsi" w:hAnsiTheme="minorHAnsi" w:cstheme="minorHAnsi"/>
          <w:sz w:val="20"/>
        </w:rPr>
      </w:pPr>
      <w:r w:rsidRPr="00E76CEE">
        <w:rPr>
          <w:rFonts w:asciiTheme="minorHAnsi" w:hAnsiTheme="minorHAnsi" w:cstheme="minorHAnsi"/>
          <w:sz w:val="20"/>
          <w:szCs w:val="18"/>
        </w:rPr>
        <w:t xml:space="preserve">(ogłoszenie o przetargu nieograniczonym, </w:t>
      </w:r>
      <w:r w:rsidRPr="00E76CEE">
        <w:rPr>
          <w:rFonts w:asciiTheme="minorHAnsi" w:hAnsiTheme="minorHAnsi" w:cstheme="minorHAnsi"/>
          <w:color w:val="000000"/>
          <w:sz w:val="20"/>
          <w:szCs w:val="18"/>
        </w:rPr>
        <w:t>opublikowano w Dz.U.U.E oraz na</w:t>
      </w:r>
      <w:r w:rsidRPr="00E76CEE">
        <w:rPr>
          <w:rFonts w:asciiTheme="minorHAnsi" w:hAnsiTheme="minorHAnsi" w:cstheme="minorHAnsi"/>
          <w:sz w:val="20"/>
          <w:szCs w:val="18"/>
        </w:rPr>
        <w:t xml:space="preserve"> stronie internetowej www.pcm.prudnik.pl., zamieszczono na tablicy ogłoszeń w siedzibie Zamawiającego)</w:t>
      </w:r>
    </w:p>
    <w:p w:rsidR="00E76CEE" w:rsidRDefault="00A0074C" w:rsidP="00C84A38">
      <w:pPr>
        <w:jc w:val="both"/>
        <w:rPr>
          <w:rFonts w:asciiTheme="minorHAnsi" w:hAnsiTheme="minorHAnsi" w:cstheme="minorHAnsi"/>
          <w:sz w:val="20"/>
        </w:rPr>
      </w:pPr>
      <w:r w:rsidRPr="00E76CEE">
        <w:rPr>
          <w:rFonts w:asciiTheme="minorHAnsi" w:hAnsiTheme="minorHAnsi" w:cstheme="minorHAnsi"/>
          <w:sz w:val="20"/>
        </w:rPr>
        <w:t>Oferujemy wykonanie przedmiotu zamówienia w pełnym rzeczowym zakresie objętym Specyfikacją Istotnych Warunków Zamówienia za cenę:</w:t>
      </w:r>
    </w:p>
    <w:tbl>
      <w:tblPr>
        <w:tblW w:w="9356" w:type="dxa"/>
        <w:tblInd w:w="70" w:type="dxa"/>
        <w:tblLayout w:type="fixed"/>
        <w:tblCellMar>
          <w:left w:w="70" w:type="dxa"/>
          <w:right w:w="70" w:type="dxa"/>
        </w:tblCellMar>
        <w:tblLook w:val="0000"/>
      </w:tblPr>
      <w:tblGrid>
        <w:gridCol w:w="2977"/>
        <w:gridCol w:w="2268"/>
        <w:gridCol w:w="1559"/>
        <w:gridCol w:w="2552"/>
      </w:tblGrid>
      <w:tr w:rsidR="00E76CEE" w:rsidRPr="00557FA0" w:rsidTr="00BC7596">
        <w:trPr>
          <w:cantSplit/>
          <w:trHeight w:val="486"/>
        </w:trPr>
        <w:tc>
          <w:tcPr>
            <w:tcW w:w="2977" w:type="dxa"/>
            <w:tcBorders>
              <w:top w:val="single" w:sz="4" w:space="0" w:color="auto"/>
              <w:left w:val="single" w:sz="4" w:space="0" w:color="auto"/>
              <w:bottom w:val="single" w:sz="4" w:space="0" w:color="auto"/>
              <w:right w:val="single" w:sz="4" w:space="0" w:color="auto"/>
            </w:tcBorders>
            <w:vAlign w:val="center"/>
          </w:tcPr>
          <w:p w:rsidR="00E76CEE" w:rsidRPr="004145DB" w:rsidRDefault="00E76CEE" w:rsidP="00BC7596">
            <w:pPr>
              <w:snapToGrid w:val="0"/>
              <w:jc w:val="center"/>
              <w:rPr>
                <w:rFonts w:cs="Tahoma"/>
                <w:b/>
                <w:sz w:val="18"/>
              </w:rPr>
            </w:pPr>
            <w:r w:rsidRPr="004145DB">
              <w:rPr>
                <w:rFonts w:cs="Tahoma"/>
                <w:b/>
                <w:sz w:val="18"/>
              </w:rPr>
              <w:t>Przedmiot zamówienia</w:t>
            </w:r>
          </w:p>
        </w:tc>
        <w:tc>
          <w:tcPr>
            <w:tcW w:w="2268" w:type="dxa"/>
            <w:tcBorders>
              <w:top w:val="single" w:sz="4" w:space="0" w:color="auto"/>
              <w:left w:val="single" w:sz="4" w:space="0" w:color="auto"/>
              <w:bottom w:val="single" w:sz="4" w:space="0" w:color="auto"/>
              <w:right w:val="single" w:sz="4" w:space="0" w:color="auto"/>
            </w:tcBorders>
            <w:vAlign w:val="center"/>
          </w:tcPr>
          <w:p w:rsidR="00E76CEE" w:rsidRDefault="00E76CEE" w:rsidP="00BC7596">
            <w:pPr>
              <w:snapToGrid w:val="0"/>
              <w:jc w:val="center"/>
              <w:rPr>
                <w:rFonts w:cs="Tahoma"/>
                <w:b/>
                <w:sz w:val="18"/>
              </w:rPr>
            </w:pPr>
            <w:r>
              <w:rPr>
                <w:rFonts w:cs="Tahoma"/>
                <w:b/>
                <w:sz w:val="18"/>
              </w:rPr>
              <w:t>Wartość</w:t>
            </w:r>
            <w:r w:rsidRPr="00557FA0">
              <w:rPr>
                <w:rFonts w:cs="Tahoma"/>
                <w:b/>
                <w:sz w:val="18"/>
              </w:rPr>
              <w:t xml:space="preserve"> netto</w:t>
            </w:r>
          </w:p>
          <w:p w:rsidR="00E76CEE" w:rsidRPr="00557FA0" w:rsidRDefault="00E76CEE" w:rsidP="00BC7596">
            <w:pPr>
              <w:snapToGrid w:val="0"/>
              <w:jc w:val="center"/>
              <w:rPr>
                <w:rFonts w:cs="Tahoma"/>
                <w:b/>
                <w:sz w:val="18"/>
              </w:rPr>
            </w:pPr>
            <w:r>
              <w:rPr>
                <w:rFonts w:cs="Tahoma"/>
                <w:b/>
                <w:sz w:val="18"/>
              </w:rPr>
              <w:t>zł</w:t>
            </w:r>
          </w:p>
        </w:tc>
        <w:tc>
          <w:tcPr>
            <w:tcW w:w="1559" w:type="dxa"/>
            <w:tcBorders>
              <w:top w:val="single" w:sz="4" w:space="0" w:color="auto"/>
              <w:left w:val="single" w:sz="4" w:space="0" w:color="auto"/>
              <w:bottom w:val="single" w:sz="4" w:space="0" w:color="auto"/>
              <w:right w:val="single" w:sz="4" w:space="0" w:color="auto"/>
            </w:tcBorders>
            <w:vAlign w:val="center"/>
          </w:tcPr>
          <w:p w:rsidR="00E76CEE" w:rsidRPr="00557FA0" w:rsidRDefault="00E76CEE" w:rsidP="00BC7596">
            <w:pPr>
              <w:snapToGrid w:val="0"/>
              <w:jc w:val="center"/>
              <w:rPr>
                <w:rFonts w:cs="Tahoma"/>
                <w:b/>
                <w:sz w:val="18"/>
              </w:rPr>
            </w:pPr>
            <w:r>
              <w:rPr>
                <w:rFonts w:cs="Tahoma"/>
                <w:b/>
                <w:sz w:val="18"/>
              </w:rPr>
              <w:t>Stawka VAT %</w:t>
            </w:r>
          </w:p>
        </w:tc>
        <w:tc>
          <w:tcPr>
            <w:tcW w:w="2552" w:type="dxa"/>
            <w:tcBorders>
              <w:top w:val="single" w:sz="4" w:space="0" w:color="auto"/>
              <w:left w:val="single" w:sz="4" w:space="0" w:color="auto"/>
              <w:bottom w:val="single" w:sz="4" w:space="0" w:color="auto"/>
              <w:right w:val="single" w:sz="4" w:space="0" w:color="auto"/>
            </w:tcBorders>
            <w:vAlign w:val="center"/>
          </w:tcPr>
          <w:p w:rsidR="00E76CEE" w:rsidRDefault="00E76CEE" w:rsidP="00BC7596">
            <w:pPr>
              <w:snapToGrid w:val="0"/>
              <w:jc w:val="center"/>
              <w:rPr>
                <w:rFonts w:cs="Tahoma"/>
                <w:b/>
                <w:sz w:val="18"/>
              </w:rPr>
            </w:pPr>
            <w:r>
              <w:rPr>
                <w:rFonts w:cs="Tahoma"/>
                <w:b/>
                <w:sz w:val="18"/>
              </w:rPr>
              <w:t xml:space="preserve">Wartość </w:t>
            </w:r>
            <w:r w:rsidRPr="00557FA0">
              <w:rPr>
                <w:rFonts w:cs="Tahoma"/>
                <w:b/>
                <w:sz w:val="18"/>
              </w:rPr>
              <w:t xml:space="preserve"> brutto</w:t>
            </w:r>
          </w:p>
          <w:p w:rsidR="00E76CEE" w:rsidRPr="00557FA0" w:rsidRDefault="00E76CEE" w:rsidP="00BC7596">
            <w:pPr>
              <w:snapToGrid w:val="0"/>
              <w:jc w:val="center"/>
              <w:rPr>
                <w:rFonts w:cs="Tahoma"/>
                <w:b/>
                <w:sz w:val="18"/>
              </w:rPr>
            </w:pPr>
            <w:r>
              <w:rPr>
                <w:rFonts w:cs="Tahoma"/>
                <w:b/>
                <w:sz w:val="18"/>
              </w:rPr>
              <w:t>zł</w:t>
            </w:r>
          </w:p>
        </w:tc>
      </w:tr>
      <w:tr w:rsidR="00E76CEE" w:rsidRPr="00557FA0" w:rsidTr="00BC7596">
        <w:trPr>
          <w:cantSplit/>
          <w:trHeight w:val="351"/>
        </w:trPr>
        <w:tc>
          <w:tcPr>
            <w:tcW w:w="2977" w:type="dxa"/>
            <w:tcBorders>
              <w:top w:val="single" w:sz="4" w:space="0" w:color="auto"/>
              <w:left w:val="single" w:sz="4" w:space="0" w:color="auto"/>
              <w:bottom w:val="single" w:sz="4" w:space="0" w:color="auto"/>
              <w:right w:val="single" w:sz="4" w:space="0" w:color="auto"/>
            </w:tcBorders>
            <w:vAlign w:val="center"/>
          </w:tcPr>
          <w:p w:rsidR="00E76CEE" w:rsidRPr="004145DB" w:rsidRDefault="00E76CEE" w:rsidP="00BC7596">
            <w:pPr>
              <w:jc w:val="center"/>
              <w:rPr>
                <w:rFonts w:cs="Tahoma"/>
                <w:b/>
                <w:bCs/>
                <w:sz w:val="18"/>
              </w:rPr>
            </w:pPr>
            <w:r w:rsidRPr="004145DB">
              <w:rPr>
                <w:rFonts w:cs="Tahoma"/>
                <w:b/>
                <w:bCs/>
                <w:sz w:val="18"/>
              </w:rPr>
              <w:t>1 część zamówienia</w:t>
            </w:r>
          </w:p>
        </w:tc>
        <w:tc>
          <w:tcPr>
            <w:tcW w:w="2268" w:type="dxa"/>
            <w:tcBorders>
              <w:top w:val="single" w:sz="4" w:space="0" w:color="auto"/>
              <w:left w:val="single" w:sz="4" w:space="0" w:color="auto"/>
              <w:bottom w:val="single" w:sz="4" w:space="0" w:color="auto"/>
              <w:right w:val="single" w:sz="4" w:space="0" w:color="auto"/>
            </w:tcBorders>
          </w:tcPr>
          <w:p w:rsidR="00E76CEE" w:rsidRPr="00557FA0" w:rsidRDefault="00E76CEE" w:rsidP="00BC7596">
            <w:pPr>
              <w:snapToGrid w:val="0"/>
              <w:rPr>
                <w:rFonts w:cs="Tahoma"/>
                <w:sz w:val="18"/>
              </w:rPr>
            </w:pPr>
          </w:p>
        </w:tc>
        <w:tc>
          <w:tcPr>
            <w:tcW w:w="1559" w:type="dxa"/>
            <w:tcBorders>
              <w:top w:val="single" w:sz="4" w:space="0" w:color="auto"/>
              <w:left w:val="single" w:sz="4" w:space="0" w:color="auto"/>
              <w:bottom w:val="single" w:sz="4" w:space="0" w:color="auto"/>
              <w:right w:val="single" w:sz="4" w:space="0" w:color="auto"/>
            </w:tcBorders>
          </w:tcPr>
          <w:p w:rsidR="00E76CEE" w:rsidRPr="00557FA0" w:rsidRDefault="00E76CEE" w:rsidP="00BC7596">
            <w:pPr>
              <w:snapToGrid w:val="0"/>
              <w:rPr>
                <w:rFonts w:cs="Tahoma"/>
                <w:sz w:val="18"/>
              </w:rPr>
            </w:pPr>
          </w:p>
        </w:tc>
        <w:tc>
          <w:tcPr>
            <w:tcW w:w="2552" w:type="dxa"/>
            <w:tcBorders>
              <w:top w:val="single" w:sz="4" w:space="0" w:color="auto"/>
              <w:left w:val="single" w:sz="4" w:space="0" w:color="auto"/>
              <w:bottom w:val="single" w:sz="4" w:space="0" w:color="auto"/>
              <w:right w:val="single" w:sz="4" w:space="0" w:color="auto"/>
            </w:tcBorders>
          </w:tcPr>
          <w:p w:rsidR="00E76CEE" w:rsidRPr="00557FA0" w:rsidRDefault="00E76CEE" w:rsidP="00BC7596">
            <w:pPr>
              <w:snapToGrid w:val="0"/>
              <w:rPr>
                <w:rFonts w:cs="Tahoma"/>
                <w:sz w:val="18"/>
              </w:rPr>
            </w:pPr>
          </w:p>
        </w:tc>
      </w:tr>
      <w:tr w:rsidR="00E76CEE" w:rsidRPr="00557FA0" w:rsidTr="00BC7596">
        <w:trPr>
          <w:cantSplit/>
          <w:trHeight w:val="457"/>
        </w:trPr>
        <w:tc>
          <w:tcPr>
            <w:tcW w:w="9356" w:type="dxa"/>
            <w:gridSpan w:val="4"/>
            <w:tcBorders>
              <w:top w:val="single" w:sz="4" w:space="0" w:color="auto"/>
              <w:left w:val="single" w:sz="4" w:space="0" w:color="auto"/>
              <w:bottom w:val="single" w:sz="4" w:space="0" w:color="auto"/>
              <w:right w:val="single" w:sz="4" w:space="0" w:color="auto"/>
            </w:tcBorders>
            <w:vAlign w:val="bottom"/>
          </w:tcPr>
          <w:p w:rsidR="00E76CEE" w:rsidRPr="00557FA0" w:rsidRDefault="00E76CEE" w:rsidP="00BC7596">
            <w:pPr>
              <w:snapToGrid w:val="0"/>
              <w:rPr>
                <w:rFonts w:cs="Tahoma"/>
                <w:sz w:val="18"/>
              </w:rPr>
            </w:pPr>
            <w:r>
              <w:rPr>
                <w:rFonts w:cs="Tahoma"/>
                <w:b/>
                <w:bCs/>
                <w:sz w:val="18"/>
              </w:rPr>
              <w:t>Słownie brutto:……………………………………………………………………………………………………………....</w:t>
            </w:r>
            <w:r w:rsidR="00826425">
              <w:rPr>
                <w:rFonts w:cs="Tahoma"/>
                <w:b/>
                <w:bCs/>
                <w:sz w:val="18"/>
              </w:rPr>
              <w:t>..........</w:t>
            </w:r>
          </w:p>
        </w:tc>
      </w:tr>
      <w:tr w:rsidR="00E76CEE" w:rsidRPr="00557FA0" w:rsidTr="00BC7596">
        <w:trPr>
          <w:cantSplit/>
          <w:trHeight w:val="351"/>
        </w:trPr>
        <w:tc>
          <w:tcPr>
            <w:tcW w:w="2977" w:type="dxa"/>
            <w:tcBorders>
              <w:top w:val="single" w:sz="4" w:space="0" w:color="auto"/>
              <w:left w:val="single" w:sz="4" w:space="0" w:color="auto"/>
              <w:bottom w:val="single" w:sz="4" w:space="0" w:color="auto"/>
              <w:right w:val="single" w:sz="4" w:space="0" w:color="auto"/>
            </w:tcBorders>
            <w:vAlign w:val="center"/>
          </w:tcPr>
          <w:p w:rsidR="00E76CEE" w:rsidRPr="004145DB" w:rsidRDefault="00E76CEE" w:rsidP="00BC7596">
            <w:pPr>
              <w:jc w:val="center"/>
              <w:rPr>
                <w:rFonts w:cs="Tahoma"/>
                <w:b/>
                <w:bCs/>
                <w:sz w:val="18"/>
              </w:rPr>
            </w:pPr>
            <w:r w:rsidRPr="004145DB">
              <w:rPr>
                <w:rFonts w:cs="Tahoma"/>
                <w:b/>
                <w:bCs/>
                <w:sz w:val="18"/>
              </w:rPr>
              <w:t>2 część zamówienia</w:t>
            </w:r>
          </w:p>
        </w:tc>
        <w:tc>
          <w:tcPr>
            <w:tcW w:w="2268" w:type="dxa"/>
            <w:tcBorders>
              <w:top w:val="single" w:sz="4" w:space="0" w:color="auto"/>
              <w:left w:val="single" w:sz="4" w:space="0" w:color="auto"/>
              <w:bottom w:val="single" w:sz="4" w:space="0" w:color="auto"/>
              <w:right w:val="single" w:sz="4" w:space="0" w:color="auto"/>
            </w:tcBorders>
          </w:tcPr>
          <w:p w:rsidR="00E76CEE" w:rsidRPr="00557FA0" w:rsidRDefault="00E76CEE" w:rsidP="00BC7596">
            <w:pPr>
              <w:snapToGrid w:val="0"/>
              <w:rPr>
                <w:rFonts w:cs="Tahoma"/>
                <w:sz w:val="18"/>
              </w:rPr>
            </w:pPr>
          </w:p>
        </w:tc>
        <w:tc>
          <w:tcPr>
            <w:tcW w:w="1559" w:type="dxa"/>
            <w:tcBorders>
              <w:top w:val="single" w:sz="4" w:space="0" w:color="auto"/>
              <w:left w:val="single" w:sz="4" w:space="0" w:color="auto"/>
              <w:bottom w:val="single" w:sz="4" w:space="0" w:color="auto"/>
              <w:right w:val="single" w:sz="4" w:space="0" w:color="auto"/>
            </w:tcBorders>
          </w:tcPr>
          <w:p w:rsidR="00E76CEE" w:rsidRPr="00557FA0" w:rsidRDefault="00E76CEE" w:rsidP="00BC7596">
            <w:pPr>
              <w:snapToGrid w:val="0"/>
              <w:rPr>
                <w:rFonts w:cs="Tahoma"/>
                <w:sz w:val="18"/>
              </w:rPr>
            </w:pPr>
          </w:p>
        </w:tc>
        <w:tc>
          <w:tcPr>
            <w:tcW w:w="2552" w:type="dxa"/>
            <w:tcBorders>
              <w:top w:val="single" w:sz="4" w:space="0" w:color="auto"/>
              <w:left w:val="single" w:sz="4" w:space="0" w:color="auto"/>
              <w:bottom w:val="single" w:sz="4" w:space="0" w:color="auto"/>
              <w:right w:val="single" w:sz="4" w:space="0" w:color="auto"/>
            </w:tcBorders>
          </w:tcPr>
          <w:p w:rsidR="00E76CEE" w:rsidRPr="00557FA0" w:rsidRDefault="00E76CEE" w:rsidP="00BC7596">
            <w:pPr>
              <w:snapToGrid w:val="0"/>
              <w:rPr>
                <w:rFonts w:cs="Tahoma"/>
                <w:sz w:val="18"/>
              </w:rPr>
            </w:pPr>
          </w:p>
        </w:tc>
      </w:tr>
      <w:tr w:rsidR="00E76CEE" w:rsidRPr="00557FA0" w:rsidTr="00BC7596">
        <w:trPr>
          <w:cantSplit/>
          <w:trHeight w:val="483"/>
        </w:trPr>
        <w:tc>
          <w:tcPr>
            <w:tcW w:w="9356" w:type="dxa"/>
            <w:gridSpan w:val="4"/>
            <w:tcBorders>
              <w:top w:val="single" w:sz="4" w:space="0" w:color="auto"/>
              <w:left w:val="single" w:sz="4" w:space="0" w:color="auto"/>
              <w:bottom w:val="single" w:sz="4" w:space="0" w:color="auto"/>
              <w:right w:val="single" w:sz="4" w:space="0" w:color="auto"/>
            </w:tcBorders>
            <w:vAlign w:val="bottom"/>
          </w:tcPr>
          <w:p w:rsidR="00E76CEE" w:rsidRPr="00557FA0" w:rsidRDefault="00E76CEE" w:rsidP="00BC7596">
            <w:pPr>
              <w:snapToGrid w:val="0"/>
              <w:rPr>
                <w:rFonts w:cs="Tahoma"/>
                <w:sz w:val="18"/>
              </w:rPr>
            </w:pPr>
            <w:r>
              <w:rPr>
                <w:rFonts w:cs="Tahoma"/>
                <w:b/>
                <w:bCs/>
                <w:sz w:val="18"/>
              </w:rPr>
              <w:t>Słownie brutto:…………………………………………………………………………………………………………</w:t>
            </w:r>
            <w:r w:rsidR="00826425">
              <w:rPr>
                <w:rFonts w:cs="Tahoma"/>
                <w:b/>
                <w:bCs/>
                <w:sz w:val="18"/>
              </w:rPr>
              <w:t>……….....</w:t>
            </w:r>
          </w:p>
        </w:tc>
      </w:tr>
      <w:tr w:rsidR="00E76CEE" w:rsidRPr="00557FA0" w:rsidTr="00BC7596">
        <w:trPr>
          <w:cantSplit/>
          <w:trHeight w:val="351"/>
        </w:trPr>
        <w:tc>
          <w:tcPr>
            <w:tcW w:w="2977" w:type="dxa"/>
            <w:tcBorders>
              <w:top w:val="single" w:sz="4" w:space="0" w:color="auto"/>
              <w:left w:val="single" w:sz="4" w:space="0" w:color="auto"/>
              <w:bottom w:val="single" w:sz="4" w:space="0" w:color="auto"/>
              <w:right w:val="single" w:sz="4" w:space="0" w:color="auto"/>
            </w:tcBorders>
            <w:vAlign w:val="center"/>
          </w:tcPr>
          <w:p w:rsidR="00E76CEE" w:rsidRPr="004145DB" w:rsidRDefault="00E76CEE" w:rsidP="00BC7596">
            <w:pPr>
              <w:jc w:val="center"/>
              <w:rPr>
                <w:rFonts w:cs="Tahoma"/>
                <w:b/>
                <w:bCs/>
                <w:sz w:val="18"/>
              </w:rPr>
            </w:pPr>
            <w:r w:rsidRPr="004145DB">
              <w:rPr>
                <w:rFonts w:cs="Tahoma"/>
                <w:b/>
                <w:bCs/>
                <w:sz w:val="18"/>
              </w:rPr>
              <w:t>3 część zamówienia</w:t>
            </w:r>
          </w:p>
        </w:tc>
        <w:tc>
          <w:tcPr>
            <w:tcW w:w="2268" w:type="dxa"/>
            <w:tcBorders>
              <w:top w:val="single" w:sz="4" w:space="0" w:color="auto"/>
              <w:left w:val="single" w:sz="4" w:space="0" w:color="auto"/>
              <w:bottom w:val="single" w:sz="4" w:space="0" w:color="auto"/>
              <w:right w:val="single" w:sz="4" w:space="0" w:color="auto"/>
            </w:tcBorders>
          </w:tcPr>
          <w:p w:rsidR="00E76CEE" w:rsidRPr="00557FA0" w:rsidRDefault="00E76CEE" w:rsidP="00BC7596">
            <w:pPr>
              <w:snapToGrid w:val="0"/>
              <w:rPr>
                <w:rFonts w:cs="Tahoma"/>
                <w:sz w:val="18"/>
              </w:rPr>
            </w:pPr>
          </w:p>
        </w:tc>
        <w:tc>
          <w:tcPr>
            <w:tcW w:w="1559" w:type="dxa"/>
            <w:tcBorders>
              <w:top w:val="single" w:sz="4" w:space="0" w:color="auto"/>
              <w:left w:val="single" w:sz="4" w:space="0" w:color="auto"/>
              <w:bottom w:val="single" w:sz="4" w:space="0" w:color="auto"/>
              <w:right w:val="single" w:sz="4" w:space="0" w:color="auto"/>
            </w:tcBorders>
          </w:tcPr>
          <w:p w:rsidR="00E76CEE" w:rsidRPr="00557FA0" w:rsidRDefault="00E76CEE" w:rsidP="00BC7596">
            <w:pPr>
              <w:snapToGrid w:val="0"/>
              <w:rPr>
                <w:rFonts w:cs="Tahoma"/>
                <w:sz w:val="18"/>
              </w:rPr>
            </w:pPr>
          </w:p>
        </w:tc>
        <w:tc>
          <w:tcPr>
            <w:tcW w:w="2552" w:type="dxa"/>
            <w:tcBorders>
              <w:top w:val="single" w:sz="4" w:space="0" w:color="auto"/>
              <w:left w:val="single" w:sz="4" w:space="0" w:color="auto"/>
              <w:bottom w:val="single" w:sz="4" w:space="0" w:color="auto"/>
              <w:right w:val="single" w:sz="4" w:space="0" w:color="auto"/>
            </w:tcBorders>
          </w:tcPr>
          <w:p w:rsidR="00E76CEE" w:rsidRPr="00557FA0" w:rsidRDefault="00E76CEE" w:rsidP="00BC7596">
            <w:pPr>
              <w:snapToGrid w:val="0"/>
              <w:rPr>
                <w:rFonts w:cs="Tahoma"/>
                <w:sz w:val="18"/>
              </w:rPr>
            </w:pPr>
          </w:p>
        </w:tc>
      </w:tr>
      <w:tr w:rsidR="00E76CEE" w:rsidRPr="00557FA0" w:rsidTr="00BC7596">
        <w:trPr>
          <w:cantSplit/>
          <w:trHeight w:val="467"/>
        </w:trPr>
        <w:tc>
          <w:tcPr>
            <w:tcW w:w="9356" w:type="dxa"/>
            <w:gridSpan w:val="4"/>
            <w:tcBorders>
              <w:top w:val="single" w:sz="4" w:space="0" w:color="auto"/>
              <w:left w:val="single" w:sz="4" w:space="0" w:color="auto"/>
              <w:bottom w:val="single" w:sz="4" w:space="0" w:color="auto"/>
              <w:right w:val="single" w:sz="4" w:space="0" w:color="auto"/>
            </w:tcBorders>
            <w:vAlign w:val="bottom"/>
          </w:tcPr>
          <w:p w:rsidR="00E76CEE" w:rsidRPr="00557FA0" w:rsidRDefault="00E76CEE" w:rsidP="00BC7596">
            <w:pPr>
              <w:snapToGrid w:val="0"/>
              <w:rPr>
                <w:rFonts w:cs="Tahoma"/>
                <w:sz w:val="18"/>
              </w:rPr>
            </w:pPr>
            <w:r>
              <w:rPr>
                <w:rFonts w:cs="Tahoma"/>
                <w:b/>
                <w:bCs/>
                <w:sz w:val="18"/>
              </w:rPr>
              <w:t>Słownie brutto:…………………………………………………………………………………………………………</w:t>
            </w:r>
            <w:r w:rsidR="00826425">
              <w:rPr>
                <w:rFonts w:cs="Tahoma"/>
                <w:b/>
                <w:bCs/>
                <w:sz w:val="18"/>
              </w:rPr>
              <w:t>………….</w:t>
            </w:r>
          </w:p>
        </w:tc>
      </w:tr>
      <w:tr w:rsidR="00E76CEE" w:rsidRPr="00557FA0" w:rsidTr="00BC7596">
        <w:trPr>
          <w:cantSplit/>
          <w:trHeight w:val="351"/>
        </w:trPr>
        <w:tc>
          <w:tcPr>
            <w:tcW w:w="2977" w:type="dxa"/>
            <w:tcBorders>
              <w:top w:val="single" w:sz="4" w:space="0" w:color="auto"/>
              <w:left w:val="single" w:sz="4" w:space="0" w:color="auto"/>
              <w:bottom w:val="single" w:sz="4" w:space="0" w:color="auto"/>
              <w:right w:val="single" w:sz="4" w:space="0" w:color="auto"/>
            </w:tcBorders>
            <w:vAlign w:val="center"/>
          </w:tcPr>
          <w:p w:rsidR="00E76CEE" w:rsidRPr="004145DB" w:rsidRDefault="00E76CEE" w:rsidP="00BC7596">
            <w:pPr>
              <w:jc w:val="center"/>
              <w:rPr>
                <w:rFonts w:cs="Tahoma"/>
                <w:b/>
                <w:bCs/>
                <w:sz w:val="18"/>
              </w:rPr>
            </w:pPr>
            <w:r>
              <w:rPr>
                <w:rFonts w:cs="Tahoma"/>
                <w:b/>
                <w:bCs/>
                <w:sz w:val="18"/>
              </w:rPr>
              <w:t>4</w:t>
            </w:r>
            <w:r w:rsidRPr="004145DB">
              <w:rPr>
                <w:rFonts w:cs="Tahoma"/>
                <w:b/>
                <w:bCs/>
                <w:sz w:val="18"/>
              </w:rPr>
              <w:t xml:space="preserve"> część zamówienia</w:t>
            </w:r>
          </w:p>
        </w:tc>
        <w:tc>
          <w:tcPr>
            <w:tcW w:w="2268" w:type="dxa"/>
            <w:tcBorders>
              <w:top w:val="single" w:sz="4" w:space="0" w:color="auto"/>
              <w:left w:val="single" w:sz="4" w:space="0" w:color="auto"/>
              <w:bottom w:val="single" w:sz="4" w:space="0" w:color="auto"/>
              <w:right w:val="single" w:sz="4" w:space="0" w:color="auto"/>
            </w:tcBorders>
          </w:tcPr>
          <w:p w:rsidR="00E76CEE" w:rsidRPr="00557FA0" w:rsidRDefault="00E76CEE" w:rsidP="00BC7596">
            <w:pPr>
              <w:snapToGrid w:val="0"/>
              <w:rPr>
                <w:rFonts w:cs="Tahoma"/>
                <w:sz w:val="18"/>
              </w:rPr>
            </w:pPr>
          </w:p>
        </w:tc>
        <w:tc>
          <w:tcPr>
            <w:tcW w:w="1559" w:type="dxa"/>
            <w:tcBorders>
              <w:top w:val="single" w:sz="4" w:space="0" w:color="auto"/>
              <w:left w:val="single" w:sz="4" w:space="0" w:color="auto"/>
              <w:bottom w:val="single" w:sz="4" w:space="0" w:color="auto"/>
              <w:right w:val="single" w:sz="4" w:space="0" w:color="auto"/>
            </w:tcBorders>
          </w:tcPr>
          <w:p w:rsidR="00E76CEE" w:rsidRPr="00557FA0" w:rsidRDefault="00E76CEE" w:rsidP="00BC7596">
            <w:pPr>
              <w:snapToGrid w:val="0"/>
              <w:rPr>
                <w:rFonts w:cs="Tahoma"/>
                <w:sz w:val="18"/>
              </w:rPr>
            </w:pPr>
          </w:p>
        </w:tc>
        <w:tc>
          <w:tcPr>
            <w:tcW w:w="2552" w:type="dxa"/>
            <w:tcBorders>
              <w:top w:val="single" w:sz="4" w:space="0" w:color="auto"/>
              <w:left w:val="single" w:sz="4" w:space="0" w:color="auto"/>
              <w:bottom w:val="single" w:sz="4" w:space="0" w:color="auto"/>
              <w:right w:val="single" w:sz="4" w:space="0" w:color="auto"/>
            </w:tcBorders>
          </w:tcPr>
          <w:p w:rsidR="00E76CEE" w:rsidRPr="00557FA0" w:rsidRDefault="00E76CEE" w:rsidP="00BC7596">
            <w:pPr>
              <w:snapToGrid w:val="0"/>
              <w:rPr>
                <w:rFonts w:cs="Tahoma"/>
                <w:sz w:val="18"/>
              </w:rPr>
            </w:pPr>
          </w:p>
        </w:tc>
      </w:tr>
      <w:tr w:rsidR="00E76CEE" w:rsidRPr="00557FA0" w:rsidTr="00BC7596">
        <w:trPr>
          <w:cantSplit/>
          <w:trHeight w:val="479"/>
        </w:trPr>
        <w:tc>
          <w:tcPr>
            <w:tcW w:w="9356" w:type="dxa"/>
            <w:gridSpan w:val="4"/>
            <w:tcBorders>
              <w:top w:val="single" w:sz="4" w:space="0" w:color="auto"/>
              <w:left w:val="single" w:sz="4" w:space="0" w:color="auto"/>
              <w:bottom w:val="single" w:sz="4" w:space="0" w:color="auto"/>
              <w:right w:val="single" w:sz="4" w:space="0" w:color="auto"/>
            </w:tcBorders>
            <w:vAlign w:val="bottom"/>
          </w:tcPr>
          <w:p w:rsidR="00E76CEE" w:rsidRPr="00557FA0" w:rsidRDefault="00E76CEE" w:rsidP="00BC7596">
            <w:pPr>
              <w:snapToGrid w:val="0"/>
              <w:rPr>
                <w:rFonts w:cs="Tahoma"/>
                <w:sz w:val="18"/>
              </w:rPr>
            </w:pPr>
            <w:r>
              <w:rPr>
                <w:rFonts w:cs="Tahoma"/>
                <w:b/>
                <w:bCs/>
                <w:sz w:val="18"/>
              </w:rPr>
              <w:t>Słownie brutto:…………………………………………………………………………………………………………</w:t>
            </w:r>
            <w:r w:rsidR="00826425">
              <w:rPr>
                <w:rFonts w:cs="Tahoma"/>
                <w:b/>
                <w:bCs/>
                <w:sz w:val="18"/>
              </w:rPr>
              <w:t>…………..</w:t>
            </w:r>
          </w:p>
        </w:tc>
      </w:tr>
      <w:tr w:rsidR="00E76CEE" w:rsidRPr="00557FA0" w:rsidTr="00BC7596">
        <w:trPr>
          <w:cantSplit/>
          <w:trHeight w:val="351"/>
        </w:trPr>
        <w:tc>
          <w:tcPr>
            <w:tcW w:w="2977" w:type="dxa"/>
            <w:tcBorders>
              <w:top w:val="single" w:sz="4" w:space="0" w:color="auto"/>
              <w:left w:val="single" w:sz="4" w:space="0" w:color="auto"/>
              <w:bottom w:val="single" w:sz="4" w:space="0" w:color="auto"/>
              <w:right w:val="single" w:sz="4" w:space="0" w:color="auto"/>
            </w:tcBorders>
            <w:vAlign w:val="center"/>
          </w:tcPr>
          <w:p w:rsidR="00E76CEE" w:rsidRPr="004145DB" w:rsidRDefault="00E76CEE" w:rsidP="00BC7596">
            <w:pPr>
              <w:jc w:val="center"/>
              <w:rPr>
                <w:rFonts w:cs="Tahoma"/>
                <w:b/>
                <w:bCs/>
                <w:sz w:val="18"/>
              </w:rPr>
            </w:pPr>
            <w:r>
              <w:rPr>
                <w:rFonts w:cs="Tahoma"/>
                <w:b/>
                <w:bCs/>
                <w:sz w:val="18"/>
              </w:rPr>
              <w:t>5</w:t>
            </w:r>
            <w:r w:rsidRPr="004145DB">
              <w:rPr>
                <w:rFonts w:cs="Tahoma"/>
                <w:b/>
                <w:bCs/>
                <w:sz w:val="18"/>
              </w:rPr>
              <w:t xml:space="preserve"> część zamówienia</w:t>
            </w:r>
          </w:p>
        </w:tc>
        <w:tc>
          <w:tcPr>
            <w:tcW w:w="2268" w:type="dxa"/>
            <w:tcBorders>
              <w:top w:val="single" w:sz="4" w:space="0" w:color="auto"/>
              <w:left w:val="single" w:sz="4" w:space="0" w:color="auto"/>
              <w:bottom w:val="single" w:sz="4" w:space="0" w:color="auto"/>
              <w:right w:val="single" w:sz="4" w:space="0" w:color="auto"/>
            </w:tcBorders>
          </w:tcPr>
          <w:p w:rsidR="00E76CEE" w:rsidRPr="00557FA0" w:rsidRDefault="00E76CEE" w:rsidP="00BC7596">
            <w:pPr>
              <w:snapToGrid w:val="0"/>
              <w:rPr>
                <w:rFonts w:cs="Tahoma"/>
                <w:sz w:val="18"/>
              </w:rPr>
            </w:pPr>
          </w:p>
        </w:tc>
        <w:tc>
          <w:tcPr>
            <w:tcW w:w="1559" w:type="dxa"/>
            <w:tcBorders>
              <w:top w:val="single" w:sz="4" w:space="0" w:color="auto"/>
              <w:left w:val="single" w:sz="4" w:space="0" w:color="auto"/>
              <w:bottom w:val="single" w:sz="4" w:space="0" w:color="auto"/>
              <w:right w:val="single" w:sz="4" w:space="0" w:color="auto"/>
            </w:tcBorders>
          </w:tcPr>
          <w:p w:rsidR="00E76CEE" w:rsidRPr="00557FA0" w:rsidRDefault="00E76CEE" w:rsidP="00BC7596">
            <w:pPr>
              <w:snapToGrid w:val="0"/>
              <w:rPr>
                <w:rFonts w:cs="Tahoma"/>
                <w:sz w:val="18"/>
              </w:rPr>
            </w:pPr>
          </w:p>
        </w:tc>
        <w:tc>
          <w:tcPr>
            <w:tcW w:w="2552" w:type="dxa"/>
            <w:tcBorders>
              <w:top w:val="single" w:sz="4" w:space="0" w:color="auto"/>
              <w:left w:val="single" w:sz="4" w:space="0" w:color="auto"/>
              <w:bottom w:val="single" w:sz="4" w:space="0" w:color="auto"/>
              <w:right w:val="single" w:sz="4" w:space="0" w:color="auto"/>
            </w:tcBorders>
          </w:tcPr>
          <w:p w:rsidR="00E76CEE" w:rsidRPr="00557FA0" w:rsidRDefault="00E76CEE" w:rsidP="00BC7596">
            <w:pPr>
              <w:snapToGrid w:val="0"/>
              <w:rPr>
                <w:rFonts w:cs="Tahoma"/>
                <w:sz w:val="18"/>
              </w:rPr>
            </w:pPr>
          </w:p>
        </w:tc>
      </w:tr>
      <w:tr w:rsidR="00E76CEE" w:rsidRPr="00557FA0" w:rsidTr="00BC7596">
        <w:trPr>
          <w:cantSplit/>
          <w:trHeight w:val="491"/>
        </w:trPr>
        <w:tc>
          <w:tcPr>
            <w:tcW w:w="9356" w:type="dxa"/>
            <w:gridSpan w:val="4"/>
            <w:tcBorders>
              <w:top w:val="single" w:sz="4" w:space="0" w:color="auto"/>
              <w:left w:val="single" w:sz="4" w:space="0" w:color="auto"/>
              <w:bottom w:val="single" w:sz="4" w:space="0" w:color="auto"/>
              <w:right w:val="single" w:sz="4" w:space="0" w:color="auto"/>
            </w:tcBorders>
            <w:vAlign w:val="bottom"/>
          </w:tcPr>
          <w:p w:rsidR="00E76CEE" w:rsidRPr="00557FA0" w:rsidRDefault="00E76CEE" w:rsidP="00BC7596">
            <w:pPr>
              <w:snapToGrid w:val="0"/>
              <w:rPr>
                <w:rFonts w:cs="Tahoma"/>
                <w:sz w:val="18"/>
              </w:rPr>
            </w:pPr>
            <w:r>
              <w:rPr>
                <w:rFonts w:cs="Tahoma"/>
                <w:b/>
                <w:bCs/>
                <w:sz w:val="18"/>
              </w:rPr>
              <w:t>Słownie brutto:…………………………………………………………………………………………………………</w:t>
            </w:r>
            <w:r w:rsidR="00826425">
              <w:rPr>
                <w:rFonts w:cs="Tahoma"/>
                <w:b/>
                <w:bCs/>
                <w:sz w:val="18"/>
              </w:rPr>
              <w:t>………….</w:t>
            </w:r>
          </w:p>
        </w:tc>
      </w:tr>
      <w:tr w:rsidR="00E76CEE" w:rsidRPr="00557FA0" w:rsidTr="00BC7596">
        <w:trPr>
          <w:cantSplit/>
          <w:trHeight w:val="351"/>
        </w:trPr>
        <w:tc>
          <w:tcPr>
            <w:tcW w:w="2977" w:type="dxa"/>
            <w:tcBorders>
              <w:top w:val="single" w:sz="4" w:space="0" w:color="auto"/>
              <w:left w:val="single" w:sz="4" w:space="0" w:color="auto"/>
              <w:bottom w:val="single" w:sz="4" w:space="0" w:color="auto"/>
              <w:right w:val="single" w:sz="4" w:space="0" w:color="auto"/>
            </w:tcBorders>
            <w:vAlign w:val="center"/>
          </w:tcPr>
          <w:p w:rsidR="00E76CEE" w:rsidRPr="004145DB" w:rsidRDefault="00E76CEE" w:rsidP="00BC7596">
            <w:pPr>
              <w:jc w:val="center"/>
              <w:rPr>
                <w:rFonts w:cs="Tahoma"/>
                <w:b/>
                <w:bCs/>
                <w:sz w:val="18"/>
              </w:rPr>
            </w:pPr>
            <w:r>
              <w:rPr>
                <w:rFonts w:cs="Tahoma"/>
                <w:b/>
                <w:bCs/>
                <w:sz w:val="18"/>
              </w:rPr>
              <w:t>6</w:t>
            </w:r>
            <w:r w:rsidRPr="004145DB">
              <w:rPr>
                <w:rFonts w:cs="Tahoma"/>
                <w:b/>
                <w:bCs/>
                <w:sz w:val="18"/>
              </w:rPr>
              <w:t xml:space="preserve"> część zamówienia</w:t>
            </w:r>
          </w:p>
        </w:tc>
        <w:tc>
          <w:tcPr>
            <w:tcW w:w="2268" w:type="dxa"/>
            <w:tcBorders>
              <w:top w:val="single" w:sz="4" w:space="0" w:color="auto"/>
              <w:left w:val="single" w:sz="4" w:space="0" w:color="auto"/>
              <w:bottom w:val="single" w:sz="4" w:space="0" w:color="auto"/>
              <w:right w:val="single" w:sz="4" w:space="0" w:color="auto"/>
            </w:tcBorders>
          </w:tcPr>
          <w:p w:rsidR="00E76CEE" w:rsidRPr="00557FA0" w:rsidRDefault="00E76CEE" w:rsidP="00BC7596">
            <w:pPr>
              <w:snapToGrid w:val="0"/>
              <w:rPr>
                <w:rFonts w:cs="Tahoma"/>
                <w:sz w:val="18"/>
              </w:rPr>
            </w:pPr>
          </w:p>
        </w:tc>
        <w:tc>
          <w:tcPr>
            <w:tcW w:w="1559" w:type="dxa"/>
            <w:tcBorders>
              <w:top w:val="single" w:sz="4" w:space="0" w:color="auto"/>
              <w:left w:val="single" w:sz="4" w:space="0" w:color="auto"/>
              <w:bottom w:val="single" w:sz="4" w:space="0" w:color="auto"/>
              <w:right w:val="single" w:sz="4" w:space="0" w:color="auto"/>
            </w:tcBorders>
          </w:tcPr>
          <w:p w:rsidR="00E76CEE" w:rsidRPr="00557FA0" w:rsidRDefault="00E76CEE" w:rsidP="00BC7596">
            <w:pPr>
              <w:snapToGrid w:val="0"/>
              <w:rPr>
                <w:rFonts w:cs="Tahoma"/>
                <w:sz w:val="18"/>
              </w:rPr>
            </w:pPr>
          </w:p>
        </w:tc>
        <w:tc>
          <w:tcPr>
            <w:tcW w:w="2552" w:type="dxa"/>
            <w:tcBorders>
              <w:top w:val="single" w:sz="4" w:space="0" w:color="auto"/>
              <w:left w:val="single" w:sz="4" w:space="0" w:color="auto"/>
              <w:bottom w:val="single" w:sz="4" w:space="0" w:color="auto"/>
              <w:right w:val="single" w:sz="4" w:space="0" w:color="auto"/>
            </w:tcBorders>
          </w:tcPr>
          <w:p w:rsidR="00E76CEE" w:rsidRPr="00557FA0" w:rsidRDefault="00E76CEE" w:rsidP="00BC7596">
            <w:pPr>
              <w:snapToGrid w:val="0"/>
              <w:rPr>
                <w:rFonts w:cs="Tahoma"/>
                <w:sz w:val="18"/>
              </w:rPr>
            </w:pPr>
          </w:p>
        </w:tc>
      </w:tr>
      <w:tr w:rsidR="00E76CEE" w:rsidRPr="00557FA0" w:rsidTr="00BC7596">
        <w:trPr>
          <w:cantSplit/>
          <w:trHeight w:val="475"/>
        </w:trPr>
        <w:tc>
          <w:tcPr>
            <w:tcW w:w="9356" w:type="dxa"/>
            <w:gridSpan w:val="4"/>
            <w:tcBorders>
              <w:top w:val="single" w:sz="4" w:space="0" w:color="auto"/>
              <w:left w:val="single" w:sz="4" w:space="0" w:color="auto"/>
              <w:bottom w:val="single" w:sz="4" w:space="0" w:color="auto"/>
              <w:right w:val="single" w:sz="4" w:space="0" w:color="auto"/>
            </w:tcBorders>
            <w:vAlign w:val="bottom"/>
          </w:tcPr>
          <w:p w:rsidR="00E76CEE" w:rsidRPr="00557FA0" w:rsidRDefault="00E76CEE" w:rsidP="00BC7596">
            <w:pPr>
              <w:snapToGrid w:val="0"/>
              <w:rPr>
                <w:rFonts w:cs="Tahoma"/>
                <w:sz w:val="18"/>
              </w:rPr>
            </w:pPr>
            <w:r>
              <w:rPr>
                <w:rFonts w:cs="Tahoma"/>
                <w:b/>
                <w:bCs/>
                <w:sz w:val="18"/>
              </w:rPr>
              <w:t>Słownie brutto:…………………………………………………………………………………………………………</w:t>
            </w:r>
            <w:r w:rsidR="00826425">
              <w:rPr>
                <w:rFonts w:cs="Tahoma"/>
                <w:b/>
                <w:bCs/>
                <w:sz w:val="18"/>
              </w:rPr>
              <w:t>…………..</w:t>
            </w:r>
          </w:p>
        </w:tc>
      </w:tr>
      <w:tr w:rsidR="00E76CEE" w:rsidRPr="00557FA0" w:rsidTr="00BC7596">
        <w:trPr>
          <w:cantSplit/>
          <w:trHeight w:val="351"/>
        </w:trPr>
        <w:tc>
          <w:tcPr>
            <w:tcW w:w="2977" w:type="dxa"/>
            <w:tcBorders>
              <w:top w:val="single" w:sz="4" w:space="0" w:color="auto"/>
              <w:left w:val="single" w:sz="4" w:space="0" w:color="auto"/>
              <w:bottom w:val="single" w:sz="4" w:space="0" w:color="auto"/>
              <w:right w:val="single" w:sz="4" w:space="0" w:color="auto"/>
            </w:tcBorders>
            <w:vAlign w:val="center"/>
          </w:tcPr>
          <w:p w:rsidR="00E76CEE" w:rsidRPr="004145DB" w:rsidRDefault="00E76CEE" w:rsidP="00BC7596">
            <w:pPr>
              <w:jc w:val="center"/>
              <w:rPr>
                <w:rFonts w:cs="Tahoma"/>
                <w:b/>
                <w:bCs/>
                <w:sz w:val="18"/>
              </w:rPr>
            </w:pPr>
            <w:r>
              <w:rPr>
                <w:rFonts w:cs="Tahoma"/>
                <w:b/>
                <w:bCs/>
                <w:sz w:val="18"/>
              </w:rPr>
              <w:t>7</w:t>
            </w:r>
            <w:r w:rsidRPr="004145DB">
              <w:rPr>
                <w:rFonts w:cs="Tahoma"/>
                <w:b/>
                <w:bCs/>
                <w:sz w:val="18"/>
              </w:rPr>
              <w:t xml:space="preserve"> część zamówienia</w:t>
            </w:r>
          </w:p>
        </w:tc>
        <w:tc>
          <w:tcPr>
            <w:tcW w:w="2268" w:type="dxa"/>
            <w:tcBorders>
              <w:top w:val="single" w:sz="4" w:space="0" w:color="auto"/>
              <w:left w:val="single" w:sz="4" w:space="0" w:color="auto"/>
              <w:bottom w:val="single" w:sz="4" w:space="0" w:color="auto"/>
              <w:right w:val="single" w:sz="4" w:space="0" w:color="auto"/>
            </w:tcBorders>
          </w:tcPr>
          <w:p w:rsidR="00E76CEE" w:rsidRPr="00557FA0" w:rsidRDefault="00E76CEE" w:rsidP="00BC7596">
            <w:pPr>
              <w:snapToGrid w:val="0"/>
              <w:rPr>
                <w:rFonts w:cs="Tahoma"/>
                <w:sz w:val="18"/>
              </w:rPr>
            </w:pPr>
          </w:p>
        </w:tc>
        <w:tc>
          <w:tcPr>
            <w:tcW w:w="1559" w:type="dxa"/>
            <w:tcBorders>
              <w:top w:val="single" w:sz="4" w:space="0" w:color="auto"/>
              <w:left w:val="single" w:sz="4" w:space="0" w:color="auto"/>
              <w:bottom w:val="single" w:sz="4" w:space="0" w:color="auto"/>
              <w:right w:val="single" w:sz="4" w:space="0" w:color="auto"/>
            </w:tcBorders>
          </w:tcPr>
          <w:p w:rsidR="00E76CEE" w:rsidRPr="00557FA0" w:rsidRDefault="00E76CEE" w:rsidP="00BC7596">
            <w:pPr>
              <w:snapToGrid w:val="0"/>
              <w:rPr>
                <w:rFonts w:cs="Tahoma"/>
                <w:sz w:val="18"/>
              </w:rPr>
            </w:pPr>
          </w:p>
        </w:tc>
        <w:tc>
          <w:tcPr>
            <w:tcW w:w="2552" w:type="dxa"/>
            <w:tcBorders>
              <w:top w:val="single" w:sz="4" w:space="0" w:color="auto"/>
              <w:left w:val="single" w:sz="4" w:space="0" w:color="auto"/>
              <w:bottom w:val="single" w:sz="4" w:space="0" w:color="auto"/>
              <w:right w:val="single" w:sz="4" w:space="0" w:color="auto"/>
            </w:tcBorders>
          </w:tcPr>
          <w:p w:rsidR="00E76CEE" w:rsidRPr="00557FA0" w:rsidRDefault="00E76CEE" w:rsidP="00BC7596">
            <w:pPr>
              <w:snapToGrid w:val="0"/>
              <w:rPr>
                <w:rFonts w:cs="Tahoma"/>
                <w:sz w:val="18"/>
              </w:rPr>
            </w:pPr>
          </w:p>
        </w:tc>
      </w:tr>
      <w:tr w:rsidR="00E76CEE" w:rsidRPr="00557FA0" w:rsidTr="00BC7596">
        <w:trPr>
          <w:cantSplit/>
          <w:trHeight w:val="487"/>
        </w:trPr>
        <w:tc>
          <w:tcPr>
            <w:tcW w:w="9356" w:type="dxa"/>
            <w:gridSpan w:val="4"/>
            <w:tcBorders>
              <w:top w:val="single" w:sz="4" w:space="0" w:color="auto"/>
              <w:left w:val="single" w:sz="4" w:space="0" w:color="auto"/>
              <w:bottom w:val="single" w:sz="4" w:space="0" w:color="auto"/>
              <w:right w:val="single" w:sz="4" w:space="0" w:color="auto"/>
            </w:tcBorders>
            <w:vAlign w:val="bottom"/>
          </w:tcPr>
          <w:p w:rsidR="00E76CEE" w:rsidRPr="00557FA0" w:rsidRDefault="00E76CEE" w:rsidP="00BC7596">
            <w:pPr>
              <w:snapToGrid w:val="0"/>
              <w:rPr>
                <w:rFonts w:cs="Tahoma"/>
                <w:sz w:val="18"/>
              </w:rPr>
            </w:pPr>
            <w:r>
              <w:rPr>
                <w:rFonts w:cs="Tahoma"/>
                <w:b/>
                <w:bCs/>
                <w:sz w:val="18"/>
              </w:rPr>
              <w:lastRenderedPageBreak/>
              <w:t>Słownie brutto:…………………………………………………………………………………………………………</w:t>
            </w:r>
            <w:r w:rsidR="00826425">
              <w:rPr>
                <w:rFonts w:cs="Tahoma"/>
                <w:b/>
                <w:bCs/>
                <w:sz w:val="18"/>
              </w:rPr>
              <w:t>…………..</w:t>
            </w:r>
          </w:p>
        </w:tc>
      </w:tr>
      <w:tr w:rsidR="00E76CEE" w:rsidRPr="00557FA0" w:rsidTr="00BC7596">
        <w:trPr>
          <w:cantSplit/>
          <w:trHeight w:val="351"/>
        </w:trPr>
        <w:tc>
          <w:tcPr>
            <w:tcW w:w="2977" w:type="dxa"/>
            <w:tcBorders>
              <w:top w:val="single" w:sz="4" w:space="0" w:color="auto"/>
              <w:left w:val="single" w:sz="4" w:space="0" w:color="auto"/>
              <w:bottom w:val="single" w:sz="4" w:space="0" w:color="auto"/>
              <w:right w:val="single" w:sz="4" w:space="0" w:color="auto"/>
            </w:tcBorders>
            <w:vAlign w:val="center"/>
          </w:tcPr>
          <w:p w:rsidR="00E76CEE" w:rsidRPr="004145DB" w:rsidRDefault="00E76CEE" w:rsidP="00BC7596">
            <w:pPr>
              <w:jc w:val="center"/>
              <w:rPr>
                <w:rFonts w:cs="Tahoma"/>
                <w:b/>
                <w:bCs/>
                <w:sz w:val="18"/>
              </w:rPr>
            </w:pPr>
            <w:r>
              <w:rPr>
                <w:rFonts w:cs="Tahoma"/>
                <w:b/>
                <w:bCs/>
                <w:sz w:val="18"/>
              </w:rPr>
              <w:t>8</w:t>
            </w:r>
            <w:r w:rsidRPr="004145DB">
              <w:rPr>
                <w:rFonts w:cs="Tahoma"/>
                <w:b/>
                <w:bCs/>
                <w:sz w:val="18"/>
              </w:rPr>
              <w:t xml:space="preserve"> część zamówienia</w:t>
            </w:r>
          </w:p>
        </w:tc>
        <w:tc>
          <w:tcPr>
            <w:tcW w:w="2268" w:type="dxa"/>
            <w:tcBorders>
              <w:top w:val="single" w:sz="4" w:space="0" w:color="auto"/>
              <w:left w:val="single" w:sz="4" w:space="0" w:color="auto"/>
              <w:bottom w:val="single" w:sz="4" w:space="0" w:color="auto"/>
              <w:right w:val="single" w:sz="4" w:space="0" w:color="auto"/>
            </w:tcBorders>
          </w:tcPr>
          <w:p w:rsidR="00E76CEE" w:rsidRPr="00557FA0" w:rsidRDefault="00E76CEE" w:rsidP="00BC7596">
            <w:pPr>
              <w:snapToGrid w:val="0"/>
              <w:rPr>
                <w:rFonts w:cs="Tahoma"/>
                <w:sz w:val="18"/>
              </w:rPr>
            </w:pPr>
          </w:p>
        </w:tc>
        <w:tc>
          <w:tcPr>
            <w:tcW w:w="1559" w:type="dxa"/>
            <w:tcBorders>
              <w:top w:val="single" w:sz="4" w:space="0" w:color="auto"/>
              <w:left w:val="single" w:sz="4" w:space="0" w:color="auto"/>
              <w:bottom w:val="single" w:sz="4" w:space="0" w:color="auto"/>
              <w:right w:val="single" w:sz="4" w:space="0" w:color="auto"/>
            </w:tcBorders>
          </w:tcPr>
          <w:p w:rsidR="00E76CEE" w:rsidRPr="00557FA0" w:rsidRDefault="00E76CEE" w:rsidP="00BC7596">
            <w:pPr>
              <w:snapToGrid w:val="0"/>
              <w:rPr>
                <w:rFonts w:cs="Tahoma"/>
                <w:sz w:val="18"/>
              </w:rPr>
            </w:pPr>
          </w:p>
        </w:tc>
        <w:tc>
          <w:tcPr>
            <w:tcW w:w="2552" w:type="dxa"/>
            <w:tcBorders>
              <w:top w:val="single" w:sz="4" w:space="0" w:color="auto"/>
              <w:left w:val="single" w:sz="4" w:space="0" w:color="auto"/>
              <w:bottom w:val="single" w:sz="4" w:space="0" w:color="auto"/>
              <w:right w:val="single" w:sz="4" w:space="0" w:color="auto"/>
            </w:tcBorders>
          </w:tcPr>
          <w:p w:rsidR="00E76CEE" w:rsidRPr="00557FA0" w:rsidRDefault="00E76CEE" w:rsidP="00BC7596">
            <w:pPr>
              <w:snapToGrid w:val="0"/>
              <w:rPr>
                <w:rFonts w:cs="Tahoma"/>
                <w:sz w:val="18"/>
              </w:rPr>
            </w:pPr>
          </w:p>
        </w:tc>
      </w:tr>
      <w:tr w:rsidR="00E76CEE" w:rsidRPr="00557FA0" w:rsidTr="00BC7596">
        <w:trPr>
          <w:cantSplit/>
          <w:trHeight w:val="484"/>
        </w:trPr>
        <w:tc>
          <w:tcPr>
            <w:tcW w:w="9356" w:type="dxa"/>
            <w:gridSpan w:val="4"/>
            <w:tcBorders>
              <w:top w:val="single" w:sz="4" w:space="0" w:color="auto"/>
              <w:left w:val="single" w:sz="4" w:space="0" w:color="auto"/>
              <w:bottom w:val="single" w:sz="4" w:space="0" w:color="auto"/>
              <w:right w:val="single" w:sz="4" w:space="0" w:color="auto"/>
            </w:tcBorders>
            <w:vAlign w:val="bottom"/>
          </w:tcPr>
          <w:p w:rsidR="00E76CEE" w:rsidRPr="00557FA0" w:rsidRDefault="00E76CEE" w:rsidP="00BC7596">
            <w:pPr>
              <w:snapToGrid w:val="0"/>
              <w:rPr>
                <w:rFonts w:cs="Tahoma"/>
                <w:sz w:val="18"/>
              </w:rPr>
            </w:pPr>
            <w:r>
              <w:rPr>
                <w:rFonts w:cs="Tahoma"/>
                <w:b/>
                <w:bCs/>
                <w:sz w:val="18"/>
              </w:rPr>
              <w:t>Słownie brutto:…………………………………………………………………………………………………………</w:t>
            </w:r>
            <w:r w:rsidR="00826425">
              <w:rPr>
                <w:rFonts w:cs="Tahoma"/>
                <w:b/>
                <w:bCs/>
                <w:sz w:val="18"/>
              </w:rPr>
              <w:t>…………..</w:t>
            </w:r>
          </w:p>
        </w:tc>
      </w:tr>
      <w:tr w:rsidR="00D80BE2" w:rsidRPr="00557FA0" w:rsidTr="00460EB4">
        <w:trPr>
          <w:cantSplit/>
          <w:trHeight w:val="351"/>
        </w:trPr>
        <w:tc>
          <w:tcPr>
            <w:tcW w:w="2977" w:type="dxa"/>
            <w:tcBorders>
              <w:top w:val="single" w:sz="4" w:space="0" w:color="auto"/>
              <w:left w:val="single" w:sz="4" w:space="0" w:color="auto"/>
              <w:bottom w:val="single" w:sz="4" w:space="0" w:color="auto"/>
              <w:right w:val="single" w:sz="4" w:space="0" w:color="auto"/>
            </w:tcBorders>
            <w:vAlign w:val="center"/>
          </w:tcPr>
          <w:p w:rsidR="00D80BE2" w:rsidRPr="004145DB" w:rsidRDefault="00EE1BBF" w:rsidP="00460EB4">
            <w:pPr>
              <w:jc w:val="center"/>
              <w:rPr>
                <w:rFonts w:cs="Tahoma"/>
                <w:b/>
                <w:bCs/>
                <w:sz w:val="18"/>
              </w:rPr>
            </w:pPr>
            <w:r>
              <w:rPr>
                <w:rFonts w:cs="Tahoma"/>
                <w:b/>
                <w:bCs/>
                <w:sz w:val="18"/>
              </w:rPr>
              <w:t>9</w:t>
            </w:r>
            <w:r w:rsidR="00D80BE2" w:rsidRPr="004145DB">
              <w:rPr>
                <w:rFonts w:cs="Tahoma"/>
                <w:b/>
                <w:bCs/>
                <w:sz w:val="18"/>
              </w:rPr>
              <w:t xml:space="preserve"> część zamówienia</w:t>
            </w:r>
          </w:p>
        </w:tc>
        <w:tc>
          <w:tcPr>
            <w:tcW w:w="2268" w:type="dxa"/>
            <w:tcBorders>
              <w:top w:val="single" w:sz="4" w:space="0" w:color="auto"/>
              <w:left w:val="single" w:sz="4" w:space="0" w:color="auto"/>
              <w:bottom w:val="single" w:sz="4" w:space="0" w:color="auto"/>
              <w:right w:val="single" w:sz="4" w:space="0" w:color="auto"/>
            </w:tcBorders>
          </w:tcPr>
          <w:p w:rsidR="00D80BE2" w:rsidRPr="00557FA0" w:rsidRDefault="00D80BE2" w:rsidP="00460EB4">
            <w:pPr>
              <w:snapToGrid w:val="0"/>
              <w:rPr>
                <w:rFonts w:cs="Tahoma"/>
                <w:sz w:val="18"/>
              </w:rPr>
            </w:pPr>
          </w:p>
        </w:tc>
        <w:tc>
          <w:tcPr>
            <w:tcW w:w="1559" w:type="dxa"/>
            <w:tcBorders>
              <w:top w:val="single" w:sz="4" w:space="0" w:color="auto"/>
              <w:left w:val="single" w:sz="4" w:space="0" w:color="auto"/>
              <w:bottom w:val="single" w:sz="4" w:space="0" w:color="auto"/>
              <w:right w:val="single" w:sz="4" w:space="0" w:color="auto"/>
            </w:tcBorders>
          </w:tcPr>
          <w:p w:rsidR="00D80BE2" w:rsidRPr="00557FA0" w:rsidRDefault="00D80BE2" w:rsidP="00460EB4">
            <w:pPr>
              <w:snapToGrid w:val="0"/>
              <w:rPr>
                <w:rFonts w:cs="Tahoma"/>
                <w:sz w:val="18"/>
              </w:rPr>
            </w:pPr>
          </w:p>
        </w:tc>
        <w:tc>
          <w:tcPr>
            <w:tcW w:w="2552" w:type="dxa"/>
            <w:tcBorders>
              <w:top w:val="single" w:sz="4" w:space="0" w:color="auto"/>
              <w:left w:val="single" w:sz="4" w:space="0" w:color="auto"/>
              <w:bottom w:val="single" w:sz="4" w:space="0" w:color="auto"/>
              <w:right w:val="single" w:sz="4" w:space="0" w:color="auto"/>
            </w:tcBorders>
          </w:tcPr>
          <w:p w:rsidR="00D80BE2" w:rsidRPr="00557FA0" w:rsidRDefault="00D80BE2" w:rsidP="00460EB4">
            <w:pPr>
              <w:snapToGrid w:val="0"/>
              <w:rPr>
                <w:rFonts w:cs="Tahoma"/>
                <w:sz w:val="18"/>
              </w:rPr>
            </w:pPr>
          </w:p>
        </w:tc>
      </w:tr>
      <w:tr w:rsidR="00D80BE2" w:rsidRPr="00557FA0" w:rsidTr="00460EB4">
        <w:trPr>
          <w:cantSplit/>
          <w:trHeight w:val="475"/>
        </w:trPr>
        <w:tc>
          <w:tcPr>
            <w:tcW w:w="9356" w:type="dxa"/>
            <w:gridSpan w:val="4"/>
            <w:tcBorders>
              <w:top w:val="single" w:sz="4" w:space="0" w:color="auto"/>
              <w:left w:val="single" w:sz="4" w:space="0" w:color="auto"/>
              <w:bottom w:val="single" w:sz="4" w:space="0" w:color="auto"/>
              <w:right w:val="single" w:sz="4" w:space="0" w:color="auto"/>
            </w:tcBorders>
            <w:vAlign w:val="bottom"/>
          </w:tcPr>
          <w:p w:rsidR="00D80BE2" w:rsidRPr="00557FA0" w:rsidRDefault="00D80BE2" w:rsidP="00460EB4">
            <w:pPr>
              <w:snapToGrid w:val="0"/>
              <w:rPr>
                <w:rFonts w:cs="Tahoma"/>
                <w:sz w:val="18"/>
              </w:rPr>
            </w:pPr>
            <w:r>
              <w:rPr>
                <w:rFonts w:cs="Tahoma"/>
                <w:b/>
                <w:bCs/>
                <w:sz w:val="18"/>
              </w:rPr>
              <w:t>Słownie brutto:……………………………………………………………………………………………………………………..</w:t>
            </w:r>
          </w:p>
        </w:tc>
      </w:tr>
      <w:tr w:rsidR="00522265" w:rsidRPr="00557FA0" w:rsidTr="005C566A">
        <w:trPr>
          <w:cantSplit/>
          <w:trHeight w:val="351"/>
        </w:trPr>
        <w:tc>
          <w:tcPr>
            <w:tcW w:w="2977" w:type="dxa"/>
            <w:tcBorders>
              <w:top w:val="single" w:sz="4" w:space="0" w:color="auto"/>
              <w:left w:val="single" w:sz="4" w:space="0" w:color="auto"/>
              <w:bottom w:val="single" w:sz="4" w:space="0" w:color="auto"/>
              <w:right w:val="single" w:sz="4" w:space="0" w:color="auto"/>
            </w:tcBorders>
            <w:vAlign w:val="center"/>
          </w:tcPr>
          <w:p w:rsidR="00522265" w:rsidRPr="004145DB" w:rsidRDefault="00522265" w:rsidP="005C566A">
            <w:pPr>
              <w:jc w:val="center"/>
              <w:rPr>
                <w:rFonts w:cs="Tahoma"/>
                <w:b/>
                <w:bCs/>
                <w:sz w:val="18"/>
              </w:rPr>
            </w:pPr>
            <w:r w:rsidRPr="004145DB">
              <w:rPr>
                <w:rFonts w:cs="Tahoma"/>
                <w:b/>
                <w:bCs/>
                <w:sz w:val="18"/>
              </w:rPr>
              <w:t>1</w:t>
            </w:r>
            <w:r>
              <w:rPr>
                <w:rFonts w:cs="Tahoma"/>
                <w:b/>
                <w:bCs/>
                <w:sz w:val="18"/>
              </w:rPr>
              <w:t>0</w:t>
            </w:r>
            <w:r w:rsidRPr="004145DB">
              <w:rPr>
                <w:rFonts w:cs="Tahoma"/>
                <w:b/>
                <w:bCs/>
                <w:sz w:val="18"/>
              </w:rPr>
              <w:t xml:space="preserve"> część zamówienia</w:t>
            </w:r>
          </w:p>
        </w:tc>
        <w:tc>
          <w:tcPr>
            <w:tcW w:w="2268" w:type="dxa"/>
            <w:tcBorders>
              <w:top w:val="single" w:sz="4" w:space="0" w:color="auto"/>
              <w:left w:val="single" w:sz="4" w:space="0" w:color="auto"/>
              <w:bottom w:val="single" w:sz="4" w:space="0" w:color="auto"/>
              <w:right w:val="single" w:sz="4" w:space="0" w:color="auto"/>
            </w:tcBorders>
          </w:tcPr>
          <w:p w:rsidR="00522265" w:rsidRPr="00557FA0" w:rsidRDefault="00522265" w:rsidP="005C566A">
            <w:pPr>
              <w:snapToGrid w:val="0"/>
              <w:rPr>
                <w:rFonts w:cs="Tahoma"/>
                <w:sz w:val="18"/>
              </w:rPr>
            </w:pPr>
          </w:p>
        </w:tc>
        <w:tc>
          <w:tcPr>
            <w:tcW w:w="1559" w:type="dxa"/>
            <w:tcBorders>
              <w:top w:val="single" w:sz="4" w:space="0" w:color="auto"/>
              <w:left w:val="single" w:sz="4" w:space="0" w:color="auto"/>
              <w:bottom w:val="single" w:sz="4" w:space="0" w:color="auto"/>
              <w:right w:val="single" w:sz="4" w:space="0" w:color="auto"/>
            </w:tcBorders>
          </w:tcPr>
          <w:p w:rsidR="00522265" w:rsidRPr="00557FA0" w:rsidRDefault="00522265" w:rsidP="005C566A">
            <w:pPr>
              <w:snapToGrid w:val="0"/>
              <w:rPr>
                <w:rFonts w:cs="Tahoma"/>
                <w:sz w:val="18"/>
              </w:rPr>
            </w:pPr>
          </w:p>
        </w:tc>
        <w:tc>
          <w:tcPr>
            <w:tcW w:w="2552" w:type="dxa"/>
            <w:tcBorders>
              <w:top w:val="single" w:sz="4" w:space="0" w:color="auto"/>
              <w:left w:val="single" w:sz="4" w:space="0" w:color="auto"/>
              <w:bottom w:val="single" w:sz="4" w:space="0" w:color="auto"/>
              <w:right w:val="single" w:sz="4" w:space="0" w:color="auto"/>
            </w:tcBorders>
          </w:tcPr>
          <w:p w:rsidR="00522265" w:rsidRPr="00557FA0" w:rsidRDefault="00522265" w:rsidP="005C566A">
            <w:pPr>
              <w:snapToGrid w:val="0"/>
              <w:rPr>
                <w:rFonts w:cs="Tahoma"/>
                <w:sz w:val="18"/>
              </w:rPr>
            </w:pPr>
          </w:p>
        </w:tc>
      </w:tr>
      <w:tr w:rsidR="00522265" w:rsidRPr="00557FA0" w:rsidTr="005C566A">
        <w:trPr>
          <w:cantSplit/>
          <w:trHeight w:val="457"/>
        </w:trPr>
        <w:tc>
          <w:tcPr>
            <w:tcW w:w="9356" w:type="dxa"/>
            <w:gridSpan w:val="4"/>
            <w:tcBorders>
              <w:top w:val="single" w:sz="4" w:space="0" w:color="auto"/>
              <w:left w:val="single" w:sz="4" w:space="0" w:color="auto"/>
              <w:bottom w:val="single" w:sz="4" w:space="0" w:color="auto"/>
              <w:right w:val="single" w:sz="4" w:space="0" w:color="auto"/>
            </w:tcBorders>
            <w:vAlign w:val="bottom"/>
          </w:tcPr>
          <w:p w:rsidR="00522265" w:rsidRPr="00557FA0" w:rsidRDefault="00522265" w:rsidP="005C566A">
            <w:pPr>
              <w:snapToGrid w:val="0"/>
              <w:rPr>
                <w:rFonts w:cs="Tahoma"/>
                <w:sz w:val="18"/>
              </w:rPr>
            </w:pPr>
            <w:r>
              <w:rPr>
                <w:rFonts w:cs="Tahoma"/>
                <w:b/>
                <w:bCs/>
                <w:sz w:val="18"/>
              </w:rPr>
              <w:t>Słownie brutto:……………………………………………………………………………………………………………..............</w:t>
            </w:r>
          </w:p>
        </w:tc>
      </w:tr>
      <w:tr w:rsidR="00522265" w:rsidRPr="00557FA0" w:rsidTr="005C566A">
        <w:trPr>
          <w:cantSplit/>
          <w:trHeight w:val="351"/>
        </w:trPr>
        <w:tc>
          <w:tcPr>
            <w:tcW w:w="2977" w:type="dxa"/>
            <w:tcBorders>
              <w:top w:val="single" w:sz="4" w:space="0" w:color="auto"/>
              <w:left w:val="single" w:sz="4" w:space="0" w:color="auto"/>
              <w:bottom w:val="single" w:sz="4" w:space="0" w:color="auto"/>
              <w:right w:val="single" w:sz="4" w:space="0" w:color="auto"/>
            </w:tcBorders>
            <w:vAlign w:val="center"/>
          </w:tcPr>
          <w:p w:rsidR="00522265" w:rsidRPr="004145DB" w:rsidRDefault="00522265" w:rsidP="005C566A">
            <w:pPr>
              <w:jc w:val="center"/>
              <w:rPr>
                <w:rFonts w:cs="Tahoma"/>
                <w:b/>
                <w:bCs/>
                <w:sz w:val="18"/>
              </w:rPr>
            </w:pPr>
            <w:r>
              <w:rPr>
                <w:rFonts w:cs="Tahoma"/>
                <w:b/>
                <w:bCs/>
                <w:sz w:val="18"/>
              </w:rPr>
              <w:t>11</w:t>
            </w:r>
            <w:r w:rsidRPr="004145DB">
              <w:rPr>
                <w:rFonts w:cs="Tahoma"/>
                <w:b/>
                <w:bCs/>
                <w:sz w:val="18"/>
              </w:rPr>
              <w:t xml:space="preserve"> część zamówienia</w:t>
            </w:r>
          </w:p>
        </w:tc>
        <w:tc>
          <w:tcPr>
            <w:tcW w:w="2268" w:type="dxa"/>
            <w:tcBorders>
              <w:top w:val="single" w:sz="4" w:space="0" w:color="auto"/>
              <w:left w:val="single" w:sz="4" w:space="0" w:color="auto"/>
              <w:bottom w:val="single" w:sz="4" w:space="0" w:color="auto"/>
              <w:right w:val="single" w:sz="4" w:space="0" w:color="auto"/>
            </w:tcBorders>
          </w:tcPr>
          <w:p w:rsidR="00522265" w:rsidRPr="00557FA0" w:rsidRDefault="00522265" w:rsidP="005C566A">
            <w:pPr>
              <w:snapToGrid w:val="0"/>
              <w:rPr>
                <w:rFonts w:cs="Tahoma"/>
                <w:sz w:val="18"/>
              </w:rPr>
            </w:pPr>
          </w:p>
        </w:tc>
        <w:tc>
          <w:tcPr>
            <w:tcW w:w="1559" w:type="dxa"/>
            <w:tcBorders>
              <w:top w:val="single" w:sz="4" w:space="0" w:color="auto"/>
              <w:left w:val="single" w:sz="4" w:space="0" w:color="auto"/>
              <w:bottom w:val="single" w:sz="4" w:space="0" w:color="auto"/>
              <w:right w:val="single" w:sz="4" w:space="0" w:color="auto"/>
            </w:tcBorders>
          </w:tcPr>
          <w:p w:rsidR="00522265" w:rsidRPr="00557FA0" w:rsidRDefault="00522265" w:rsidP="005C566A">
            <w:pPr>
              <w:snapToGrid w:val="0"/>
              <w:rPr>
                <w:rFonts w:cs="Tahoma"/>
                <w:sz w:val="18"/>
              </w:rPr>
            </w:pPr>
          </w:p>
        </w:tc>
        <w:tc>
          <w:tcPr>
            <w:tcW w:w="2552" w:type="dxa"/>
            <w:tcBorders>
              <w:top w:val="single" w:sz="4" w:space="0" w:color="auto"/>
              <w:left w:val="single" w:sz="4" w:space="0" w:color="auto"/>
              <w:bottom w:val="single" w:sz="4" w:space="0" w:color="auto"/>
              <w:right w:val="single" w:sz="4" w:space="0" w:color="auto"/>
            </w:tcBorders>
          </w:tcPr>
          <w:p w:rsidR="00522265" w:rsidRPr="00557FA0" w:rsidRDefault="00522265" w:rsidP="005C566A">
            <w:pPr>
              <w:snapToGrid w:val="0"/>
              <w:rPr>
                <w:rFonts w:cs="Tahoma"/>
                <w:sz w:val="18"/>
              </w:rPr>
            </w:pPr>
          </w:p>
        </w:tc>
      </w:tr>
      <w:tr w:rsidR="00522265" w:rsidRPr="00557FA0" w:rsidTr="005C566A">
        <w:trPr>
          <w:cantSplit/>
          <w:trHeight w:val="483"/>
        </w:trPr>
        <w:tc>
          <w:tcPr>
            <w:tcW w:w="9356" w:type="dxa"/>
            <w:gridSpan w:val="4"/>
            <w:tcBorders>
              <w:top w:val="single" w:sz="4" w:space="0" w:color="auto"/>
              <w:left w:val="single" w:sz="4" w:space="0" w:color="auto"/>
              <w:bottom w:val="single" w:sz="4" w:space="0" w:color="auto"/>
              <w:right w:val="single" w:sz="4" w:space="0" w:color="auto"/>
            </w:tcBorders>
            <w:vAlign w:val="bottom"/>
          </w:tcPr>
          <w:p w:rsidR="00522265" w:rsidRPr="00557FA0" w:rsidRDefault="00522265" w:rsidP="005C566A">
            <w:pPr>
              <w:snapToGrid w:val="0"/>
              <w:rPr>
                <w:rFonts w:cs="Tahoma"/>
                <w:sz w:val="18"/>
              </w:rPr>
            </w:pPr>
            <w:r>
              <w:rPr>
                <w:rFonts w:cs="Tahoma"/>
                <w:b/>
                <w:bCs/>
                <w:sz w:val="18"/>
              </w:rPr>
              <w:t>Słownie brutto:………………………………………………………………………………………………………………….....</w:t>
            </w:r>
          </w:p>
        </w:tc>
      </w:tr>
    </w:tbl>
    <w:p w:rsidR="001F120C" w:rsidRDefault="001F120C" w:rsidP="00AF2ACB">
      <w:pPr>
        <w:tabs>
          <w:tab w:val="num" w:pos="284"/>
        </w:tabs>
        <w:ind w:right="-2"/>
        <w:jc w:val="both"/>
        <w:rPr>
          <w:rFonts w:asciiTheme="minorHAnsi" w:hAnsiTheme="minorHAnsi" w:cstheme="minorHAnsi"/>
          <w:b/>
          <w:bCs/>
          <w:sz w:val="18"/>
          <w:szCs w:val="22"/>
        </w:rPr>
      </w:pPr>
    </w:p>
    <w:p w:rsidR="00522265" w:rsidRDefault="00522265" w:rsidP="00AF2ACB">
      <w:pPr>
        <w:tabs>
          <w:tab w:val="num" w:pos="284"/>
        </w:tabs>
        <w:ind w:right="-2"/>
        <w:jc w:val="both"/>
        <w:rPr>
          <w:rFonts w:asciiTheme="minorHAnsi" w:hAnsiTheme="minorHAnsi" w:cstheme="minorHAnsi"/>
          <w:b/>
          <w:bCs/>
          <w:sz w:val="18"/>
          <w:szCs w:val="22"/>
        </w:rPr>
      </w:pPr>
    </w:p>
    <w:p w:rsidR="00AF2ACB" w:rsidRPr="00C83A59" w:rsidRDefault="00AF2ACB" w:rsidP="00AF2ACB">
      <w:pPr>
        <w:tabs>
          <w:tab w:val="num" w:pos="284"/>
        </w:tabs>
        <w:ind w:right="-2"/>
        <w:jc w:val="both"/>
        <w:rPr>
          <w:rFonts w:asciiTheme="minorHAnsi" w:hAnsiTheme="minorHAnsi" w:cstheme="minorHAnsi"/>
          <w:bCs/>
          <w:sz w:val="18"/>
          <w:szCs w:val="22"/>
        </w:rPr>
      </w:pPr>
      <w:r w:rsidRPr="00C83A59">
        <w:rPr>
          <w:rFonts w:asciiTheme="minorHAnsi" w:hAnsiTheme="minorHAnsi" w:cstheme="minorHAnsi"/>
          <w:b/>
          <w:bCs/>
          <w:sz w:val="18"/>
          <w:szCs w:val="22"/>
        </w:rPr>
        <w:t xml:space="preserve">IV.OFERUJEMY </w:t>
      </w:r>
      <w:r w:rsidRPr="00C83A59">
        <w:rPr>
          <w:rFonts w:asciiTheme="minorHAnsi" w:hAnsiTheme="minorHAnsi" w:cstheme="minorHAnsi"/>
          <w:bCs/>
          <w:sz w:val="18"/>
          <w:szCs w:val="22"/>
        </w:rPr>
        <w:t>term</w:t>
      </w:r>
      <w:r w:rsidR="00BD0860" w:rsidRPr="00C83A59">
        <w:rPr>
          <w:rFonts w:asciiTheme="minorHAnsi" w:hAnsiTheme="minorHAnsi" w:cstheme="minorHAnsi"/>
          <w:bCs/>
          <w:sz w:val="18"/>
          <w:szCs w:val="22"/>
        </w:rPr>
        <w:t xml:space="preserve">in dostawy dla części nr ..….. </w:t>
      </w:r>
      <w:r w:rsidR="00116666">
        <w:rPr>
          <w:rFonts w:asciiTheme="minorHAnsi" w:hAnsiTheme="minorHAnsi" w:cstheme="minorHAnsi"/>
          <w:bCs/>
          <w:sz w:val="18"/>
          <w:szCs w:val="22"/>
        </w:rPr>
        <w:t>wynoszący ……..… tygodni (od 6 do 8 tygodni</w:t>
      </w:r>
      <w:r w:rsidRPr="00C83A59">
        <w:rPr>
          <w:rFonts w:asciiTheme="minorHAnsi" w:hAnsiTheme="minorHAnsi" w:cstheme="minorHAnsi"/>
          <w:bCs/>
          <w:sz w:val="18"/>
          <w:szCs w:val="22"/>
        </w:rPr>
        <w:t xml:space="preserve"> od daty zawarcia umowy.</w:t>
      </w:r>
      <w:r w:rsidR="00475341" w:rsidRPr="00C83A59">
        <w:rPr>
          <w:rFonts w:asciiTheme="minorHAnsi" w:hAnsiTheme="minorHAnsi" w:cstheme="minorHAnsi"/>
          <w:bCs/>
          <w:sz w:val="18"/>
          <w:szCs w:val="22"/>
        </w:rPr>
        <w:t>)</w:t>
      </w:r>
    </w:p>
    <w:p w:rsidR="00475341" w:rsidRPr="00C83A59" w:rsidRDefault="00475341" w:rsidP="00AF2ACB">
      <w:pPr>
        <w:tabs>
          <w:tab w:val="num" w:pos="284"/>
        </w:tabs>
        <w:ind w:right="-2"/>
        <w:jc w:val="both"/>
        <w:rPr>
          <w:rFonts w:asciiTheme="minorHAnsi" w:hAnsiTheme="minorHAnsi" w:cstheme="minorHAnsi"/>
          <w:bCs/>
          <w:sz w:val="18"/>
          <w:szCs w:val="22"/>
        </w:rPr>
      </w:pPr>
      <w:r w:rsidRPr="00C83A59">
        <w:rPr>
          <w:rFonts w:asciiTheme="minorHAnsi" w:hAnsiTheme="minorHAnsi" w:cstheme="minorHAnsi"/>
          <w:bCs/>
          <w:sz w:val="18"/>
          <w:szCs w:val="22"/>
        </w:rPr>
        <w:t>termin dostawy dla części nr ..….. wynoszący ……..…</w:t>
      </w:r>
      <w:r w:rsidR="00BC3D39" w:rsidRPr="00C83A59">
        <w:rPr>
          <w:rFonts w:asciiTheme="minorHAnsi" w:hAnsiTheme="minorHAnsi" w:cstheme="minorHAnsi"/>
          <w:bCs/>
          <w:sz w:val="18"/>
          <w:szCs w:val="22"/>
        </w:rPr>
        <w:t xml:space="preserve"> tygodni</w:t>
      </w:r>
    </w:p>
    <w:p w:rsidR="00475341" w:rsidRPr="00C83A59" w:rsidRDefault="00475341" w:rsidP="00AF2ACB">
      <w:pPr>
        <w:tabs>
          <w:tab w:val="num" w:pos="284"/>
        </w:tabs>
        <w:ind w:right="-2"/>
        <w:jc w:val="both"/>
        <w:rPr>
          <w:rFonts w:asciiTheme="minorHAnsi" w:hAnsiTheme="minorHAnsi" w:cstheme="minorHAnsi"/>
          <w:bCs/>
          <w:sz w:val="18"/>
          <w:szCs w:val="22"/>
        </w:rPr>
      </w:pPr>
      <w:r w:rsidRPr="00C83A59">
        <w:rPr>
          <w:rFonts w:asciiTheme="minorHAnsi" w:hAnsiTheme="minorHAnsi" w:cstheme="minorHAnsi"/>
          <w:bCs/>
          <w:sz w:val="18"/>
          <w:szCs w:val="22"/>
        </w:rPr>
        <w:t>termin dostawy dla części nr ..….. wynoszący ……..…</w:t>
      </w:r>
      <w:r w:rsidR="00BC3D39" w:rsidRPr="00C83A59">
        <w:rPr>
          <w:rFonts w:asciiTheme="minorHAnsi" w:hAnsiTheme="minorHAnsi" w:cstheme="minorHAnsi"/>
          <w:bCs/>
          <w:sz w:val="18"/>
          <w:szCs w:val="22"/>
        </w:rPr>
        <w:t xml:space="preserve"> tygodni</w:t>
      </w:r>
    </w:p>
    <w:p w:rsidR="00475341" w:rsidRPr="00C83A59" w:rsidRDefault="00475341" w:rsidP="00AF2ACB">
      <w:pPr>
        <w:tabs>
          <w:tab w:val="num" w:pos="284"/>
        </w:tabs>
        <w:ind w:right="-2"/>
        <w:jc w:val="both"/>
        <w:rPr>
          <w:rFonts w:asciiTheme="minorHAnsi" w:hAnsiTheme="minorHAnsi" w:cstheme="minorHAnsi"/>
          <w:bCs/>
          <w:sz w:val="18"/>
          <w:szCs w:val="22"/>
        </w:rPr>
      </w:pPr>
      <w:r w:rsidRPr="00C83A59">
        <w:rPr>
          <w:rFonts w:asciiTheme="minorHAnsi" w:hAnsiTheme="minorHAnsi" w:cstheme="minorHAnsi"/>
          <w:bCs/>
          <w:sz w:val="18"/>
          <w:szCs w:val="22"/>
        </w:rPr>
        <w:t>termin dostawy dla części nr ..….. wynoszący ……..…</w:t>
      </w:r>
      <w:r w:rsidR="00BC3D39" w:rsidRPr="00C83A59">
        <w:rPr>
          <w:rFonts w:asciiTheme="minorHAnsi" w:hAnsiTheme="minorHAnsi" w:cstheme="minorHAnsi"/>
          <w:bCs/>
          <w:sz w:val="18"/>
          <w:szCs w:val="22"/>
        </w:rPr>
        <w:t xml:space="preserve"> tygodni</w:t>
      </w:r>
    </w:p>
    <w:p w:rsidR="00475341" w:rsidRPr="00C83A59" w:rsidRDefault="00475341" w:rsidP="00AF2ACB">
      <w:pPr>
        <w:tabs>
          <w:tab w:val="num" w:pos="284"/>
        </w:tabs>
        <w:ind w:right="-2"/>
        <w:jc w:val="both"/>
        <w:rPr>
          <w:rFonts w:asciiTheme="minorHAnsi" w:hAnsiTheme="minorHAnsi" w:cstheme="minorHAnsi"/>
          <w:bCs/>
          <w:sz w:val="18"/>
          <w:szCs w:val="22"/>
        </w:rPr>
      </w:pPr>
      <w:r w:rsidRPr="00C83A59">
        <w:rPr>
          <w:rFonts w:asciiTheme="minorHAnsi" w:hAnsiTheme="minorHAnsi" w:cstheme="minorHAnsi"/>
          <w:bCs/>
          <w:sz w:val="18"/>
          <w:szCs w:val="22"/>
        </w:rPr>
        <w:t>termin dostawy dla części nr ..….. wynoszący ……..…</w:t>
      </w:r>
      <w:r w:rsidR="00BC3D39" w:rsidRPr="00C83A59">
        <w:rPr>
          <w:rFonts w:asciiTheme="minorHAnsi" w:hAnsiTheme="minorHAnsi" w:cstheme="minorHAnsi"/>
          <w:bCs/>
          <w:sz w:val="18"/>
          <w:szCs w:val="22"/>
        </w:rPr>
        <w:t xml:space="preserve"> tygodni</w:t>
      </w:r>
    </w:p>
    <w:p w:rsidR="00475341" w:rsidRPr="00C83A59" w:rsidRDefault="00475341" w:rsidP="00AF2ACB">
      <w:pPr>
        <w:tabs>
          <w:tab w:val="num" w:pos="284"/>
        </w:tabs>
        <w:ind w:right="-2"/>
        <w:jc w:val="both"/>
        <w:rPr>
          <w:rFonts w:asciiTheme="minorHAnsi" w:hAnsiTheme="minorHAnsi" w:cstheme="minorHAnsi"/>
          <w:bCs/>
          <w:sz w:val="18"/>
          <w:szCs w:val="22"/>
        </w:rPr>
      </w:pPr>
      <w:r w:rsidRPr="00C83A59">
        <w:rPr>
          <w:rFonts w:asciiTheme="minorHAnsi" w:hAnsiTheme="minorHAnsi" w:cstheme="minorHAnsi"/>
          <w:bCs/>
          <w:sz w:val="18"/>
          <w:szCs w:val="22"/>
        </w:rPr>
        <w:t>termin dostawy dla części nr ..….. wynoszący ……..…</w:t>
      </w:r>
      <w:r w:rsidR="00BC3D39" w:rsidRPr="00C83A59">
        <w:rPr>
          <w:rFonts w:asciiTheme="minorHAnsi" w:hAnsiTheme="minorHAnsi" w:cstheme="minorHAnsi"/>
          <w:bCs/>
          <w:sz w:val="18"/>
          <w:szCs w:val="22"/>
        </w:rPr>
        <w:t xml:space="preserve"> tygodni</w:t>
      </w:r>
    </w:p>
    <w:p w:rsidR="00475341" w:rsidRPr="00C83A59" w:rsidRDefault="00475341" w:rsidP="00AF2ACB">
      <w:pPr>
        <w:tabs>
          <w:tab w:val="num" w:pos="284"/>
        </w:tabs>
        <w:ind w:right="-2"/>
        <w:jc w:val="both"/>
        <w:rPr>
          <w:rFonts w:asciiTheme="minorHAnsi" w:hAnsiTheme="minorHAnsi" w:cstheme="minorHAnsi"/>
          <w:bCs/>
          <w:sz w:val="18"/>
          <w:szCs w:val="22"/>
        </w:rPr>
      </w:pPr>
      <w:r w:rsidRPr="00C83A59">
        <w:rPr>
          <w:rFonts w:asciiTheme="minorHAnsi" w:hAnsiTheme="minorHAnsi" w:cstheme="minorHAnsi"/>
          <w:bCs/>
          <w:sz w:val="18"/>
          <w:szCs w:val="22"/>
        </w:rPr>
        <w:t>termin dostawy dla części nr ..….. wynoszący ……..…</w:t>
      </w:r>
      <w:r w:rsidR="00BC3D39" w:rsidRPr="00C83A59">
        <w:rPr>
          <w:rFonts w:asciiTheme="minorHAnsi" w:hAnsiTheme="minorHAnsi" w:cstheme="minorHAnsi"/>
          <w:bCs/>
          <w:sz w:val="18"/>
          <w:szCs w:val="22"/>
        </w:rPr>
        <w:t xml:space="preserve"> tygodni</w:t>
      </w:r>
    </w:p>
    <w:p w:rsidR="00475341" w:rsidRPr="00C83A59" w:rsidRDefault="00475341" w:rsidP="00AF2ACB">
      <w:pPr>
        <w:tabs>
          <w:tab w:val="num" w:pos="284"/>
        </w:tabs>
        <w:ind w:right="-2"/>
        <w:jc w:val="both"/>
        <w:rPr>
          <w:rFonts w:asciiTheme="minorHAnsi" w:hAnsiTheme="minorHAnsi" w:cstheme="minorHAnsi"/>
          <w:bCs/>
          <w:sz w:val="18"/>
          <w:szCs w:val="22"/>
        </w:rPr>
      </w:pPr>
      <w:r w:rsidRPr="00C83A59">
        <w:rPr>
          <w:rFonts w:asciiTheme="minorHAnsi" w:hAnsiTheme="minorHAnsi" w:cstheme="minorHAnsi"/>
          <w:bCs/>
          <w:sz w:val="18"/>
          <w:szCs w:val="22"/>
        </w:rPr>
        <w:t>termin dostawy dla części nr ..….. wynoszący ……..…</w:t>
      </w:r>
      <w:r w:rsidR="00BC3D39" w:rsidRPr="00C83A59">
        <w:rPr>
          <w:rFonts w:asciiTheme="minorHAnsi" w:hAnsiTheme="minorHAnsi" w:cstheme="minorHAnsi"/>
          <w:bCs/>
          <w:sz w:val="18"/>
          <w:szCs w:val="22"/>
        </w:rPr>
        <w:t xml:space="preserve"> tygodni</w:t>
      </w:r>
    </w:p>
    <w:p w:rsidR="00475341" w:rsidRDefault="00475341" w:rsidP="00AF2ACB">
      <w:pPr>
        <w:tabs>
          <w:tab w:val="num" w:pos="284"/>
        </w:tabs>
        <w:ind w:right="-2"/>
        <w:jc w:val="both"/>
        <w:rPr>
          <w:rFonts w:asciiTheme="minorHAnsi" w:hAnsiTheme="minorHAnsi" w:cstheme="minorHAnsi"/>
          <w:bCs/>
          <w:sz w:val="18"/>
          <w:szCs w:val="22"/>
        </w:rPr>
      </w:pPr>
      <w:r w:rsidRPr="00C83A59">
        <w:rPr>
          <w:rFonts w:asciiTheme="minorHAnsi" w:hAnsiTheme="minorHAnsi" w:cstheme="minorHAnsi"/>
          <w:bCs/>
          <w:sz w:val="18"/>
          <w:szCs w:val="22"/>
        </w:rPr>
        <w:t>termin dostawy dla części nr ..….. wynoszący ……..…</w:t>
      </w:r>
      <w:r w:rsidR="00BC3D39" w:rsidRPr="00C83A59">
        <w:rPr>
          <w:rFonts w:asciiTheme="minorHAnsi" w:hAnsiTheme="minorHAnsi" w:cstheme="minorHAnsi"/>
          <w:bCs/>
          <w:sz w:val="18"/>
          <w:szCs w:val="22"/>
        </w:rPr>
        <w:t xml:space="preserve"> tygodni</w:t>
      </w:r>
    </w:p>
    <w:p w:rsidR="00D45B7E" w:rsidRPr="00C83A59" w:rsidRDefault="00D45B7E" w:rsidP="00D45B7E">
      <w:pPr>
        <w:tabs>
          <w:tab w:val="num" w:pos="284"/>
        </w:tabs>
        <w:ind w:right="-2"/>
        <w:jc w:val="both"/>
        <w:rPr>
          <w:rFonts w:asciiTheme="minorHAnsi" w:hAnsiTheme="minorHAnsi" w:cstheme="minorHAnsi"/>
          <w:bCs/>
          <w:sz w:val="18"/>
          <w:szCs w:val="22"/>
        </w:rPr>
      </w:pPr>
      <w:r w:rsidRPr="00C83A59">
        <w:rPr>
          <w:rFonts w:asciiTheme="minorHAnsi" w:hAnsiTheme="minorHAnsi" w:cstheme="minorHAnsi"/>
          <w:bCs/>
          <w:sz w:val="18"/>
          <w:szCs w:val="22"/>
        </w:rPr>
        <w:t>termin dostawy dla części nr ..….. wynoszący ……..… tygodni</w:t>
      </w:r>
    </w:p>
    <w:p w:rsidR="00D45B7E" w:rsidRPr="00C83A59" w:rsidRDefault="00D45B7E" w:rsidP="00AF2ACB">
      <w:pPr>
        <w:tabs>
          <w:tab w:val="num" w:pos="284"/>
        </w:tabs>
        <w:ind w:right="-2"/>
        <w:jc w:val="both"/>
        <w:rPr>
          <w:rFonts w:asciiTheme="minorHAnsi" w:hAnsiTheme="minorHAnsi" w:cstheme="minorHAnsi"/>
          <w:bCs/>
          <w:sz w:val="18"/>
          <w:szCs w:val="22"/>
        </w:rPr>
      </w:pPr>
      <w:r w:rsidRPr="00C83A59">
        <w:rPr>
          <w:rFonts w:asciiTheme="minorHAnsi" w:hAnsiTheme="minorHAnsi" w:cstheme="minorHAnsi"/>
          <w:bCs/>
          <w:sz w:val="18"/>
          <w:szCs w:val="22"/>
        </w:rPr>
        <w:t>termin dostawy dla części nr ..….. wynoszący ……..… tygodni</w:t>
      </w:r>
    </w:p>
    <w:p w:rsidR="001F120C" w:rsidRDefault="001F120C" w:rsidP="00AF2ACB">
      <w:pPr>
        <w:pStyle w:val="Bezodstpw"/>
        <w:rPr>
          <w:rFonts w:asciiTheme="minorHAnsi" w:hAnsiTheme="minorHAnsi" w:cstheme="minorHAnsi"/>
          <w:b/>
          <w:bCs/>
          <w:sz w:val="18"/>
        </w:rPr>
      </w:pPr>
    </w:p>
    <w:p w:rsidR="00475341" w:rsidRPr="00C83A59" w:rsidRDefault="00AF2ACB" w:rsidP="00AF2ACB">
      <w:pPr>
        <w:pStyle w:val="Bezodstpw"/>
        <w:rPr>
          <w:rFonts w:asciiTheme="minorHAnsi" w:hAnsiTheme="minorHAnsi" w:cstheme="minorHAnsi"/>
          <w:sz w:val="18"/>
        </w:rPr>
      </w:pPr>
      <w:r w:rsidRPr="00C83A59">
        <w:rPr>
          <w:rFonts w:asciiTheme="minorHAnsi" w:hAnsiTheme="minorHAnsi" w:cstheme="minorHAnsi"/>
          <w:b/>
          <w:bCs/>
          <w:sz w:val="18"/>
        </w:rPr>
        <w:t xml:space="preserve">V. </w:t>
      </w:r>
      <w:r w:rsidRPr="00C83A59">
        <w:rPr>
          <w:rFonts w:asciiTheme="minorHAnsi" w:hAnsiTheme="minorHAnsi" w:cstheme="minorHAnsi"/>
          <w:b/>
          <w:sz w:val="18"/>
        </w:rPr>
        <w:t xml:space="preserve">OFERUJEMY OKRES GWARANCJI </w:t>
      </w:r>
      <w:r w:rsidR="00BD0860" w:rsidRPr="00C83A59">
        <w:rPr>
          <w:rFonts w:asciiTheme="minorHAnsi" w:hAnsiTheme="minorHAnsi" w:cstheme="minorHAnsi"/>
          <w:sz w:val="18"/>
        </w:rPr>
        <w:t xml:space="preserve"> dla części nr …….. </w:t>
      </w:r>
      <w:r w:rsidRPr="00C83A59">
        <w:rPr>
          <w:rFonts w:asciiTheme="minorHAnsi" w:hAnsiTheme="minorHAnsi" w:cstheme="minorHAnsi"/>
          <w:sz w:val="18"/>
        </w:rPr>
        <w:t xml:space="preserve">wynoszący ….……… </w:t>
      </w:r>
      <w:r w:rsidR="007C5A36">
        <w:rPr>
          <w:rFonts w:asciiTheme="minorHAnsi" w:hAnsiTheme="minorHAnsi" w:cstheme="minorHAnsi"/>
          <w:sz w:val="18"/>
        </w:rPr>
        <w:t xml:space="preserve"> miesięcy /ce</w:t>
      </w:r>
    </w:p>
    <w:p w:rsidR="00475341" w:rsidRPr="00C83A59" w:rsidRDefault="00475341" w:rsidP="00AF2ACB">
      <w:pPr>
        <w:pStyle w:val="Bezodstpw"/>
        <w:rPr>
          <w:rFonts w:asciiTheme="minorHAnsi" w:hAnsiTheme="minorHAnsi" w:cstheme="minorHAnsi"/>
          <w:sz w:val="18"/>
        </w:rPr>
      </w:pPr>
      <w:r w:rsidRPr="00C83A59">
        <w:rPr>
          <w:rFonts w:asciiTheme="minorHAnsi" w:hAnsiTheme="minorHAnsi" w:cstheme="minorHAnsi"/>
          <w:sz w:val="18"/>
        </w:rPr>
        <w:t>dla części nr …….. wynoszący ….………  miesięcy /ce</w:t>
      </w:r>
    </w:p>
    <w:p w:rsidR="00475341" w:rsidRPr="00C83A59" w:rsidRDefault="00475341" w:rsidP="00AF2ACB">
      <w:pPr>
        <w:pStyle w:val="Bezodstpw"/>
        <w:rPr>
          <w:rFonts w:asciiTheme="minorHAnsi" w:hAnsiTheme="minorHAnsi" w:cstheme="minorHAnsi"/>
          <w:sz w:val="18"/>
        </w:rPr>
      </w:pPr>
      <w:r w:rsidRPr="00C83A59">
        <w:rPr>
          <w:rFonts w:asciiTheme="minorHAnsi" w:hAnsiTheme="minorHAnsi" w:cstheme="minorHAnsi"/>
          <w:sz w:val="18"/>
        </w:rPr>
        <w:t>dla części nr …….. wynoszący ….………  miesięcy /</w:t>
      </w:r>
      <w:r w:rsidR="005957F2">
        <w:rPr>
          <w:rFonts w:asciiTheme="minorHAnsi" w:hAnsiTheme="minorHAnsi" w:cstheme="minorHAnsi"/>
          <w:sz w:val="18"/>
        </w:rPr>
        <w:t>c</w:t>
      </w:r>
      <w:r w:rsidRPr="00C83A59">
        <w:rPr>
          <w:rFonts w:asciiTheme="minorHAnsi" w:hAnsiTheme="minorHAnsi" w:cstheme="minorHAnsi"/>
          <w:sz w:val="18"/>
        </w:rPr>
        <w:t>e</w:t>
      </w:r>
    </w:p>
    <w:p w:rsidR="00475341" w:rsidRPr="00C83A59" w:rsidRDefault="00475341" w:rsidP="00AF2ACB">
      <w:pPr>
        <w:pStyle w:val="Bezodstpw"/>
        <w:rPr>
          <w:rFonts w:asciiTheme="minorHAnsi" w:hAnsiTheme="minorHAnsi" w:cstheme="minorHAnsi"/>
          <w:sz w:val="18"/>
        </w:rPr>
      </w:pPr>
      <w:r w:rsidRPr="00C83A59">
        <w:rPr>
          <w:rFonts w:asciiTheme="minorHAnsi" w:hAnsiTheme="minorHAnsi" w:cstheme="minorHAnsi"/>
          <w:sz w:val="18"/>
        </w:rPr>
        <w:t>dla części nr …….. wynoszący ….………  miesięcy /</w:t>
      </w:r>
      <w:r w:rsidR="005957F2">
        <w:rPr>
          <w:rFonts w:asciiTheme="minorHAnsi" w:hAnsiTheme="minorHAnsi" w:cstheme="minorHAnsi"/>
          <w:sz w:val="18"/>
        </w:rPr>
        <w:t>c</w:t>
      </w:r>
      <w:r w:rsidRPr="00C83A59">
        <w:rPr>
          <w:rFonts w:asciiTheme="minorHAnsi" w:hAnsiTheme="minorHAnsi" w:cstheme="minorHAnsi"/>
          <w:sz w:val="18"/>
        </w:rPr>
        <w:t>e</w:t>
      </w:r>
    </w:p>
    <w:p w:rsidR="00475341" w:rsidRPr="00C83A59" w:rsidRDefault="00475341" w:rsidP="00AF2ACB">
      <w:pPr>
        <w:pStyle w:val="Bezodstpw"/>
        <w:rPr>
          <w:rFonts w:asciiTheme="minorHAnsi" w:hAnsiTheme="minorHAnsi" w:cstheme="minorHAnsi"/>
          <w:sz w:val="18"/>
        </w:rPr>
      </w:pPr>
      <w:r w:rsidRPr="00C83A59">
        <w:rPr>
          <w:rFonts w:asciiTheme="minorHAnsi" w:hAnsiTheme="minorHAnsi" w:cstheme="minorHAnsi"/>
          <w:sz w:val="18"/>
        </w:rPr>
        <w:t>dla części nr …….. wynoszący ….………  miesięcy /</w:t>
      </w:r>
      <w:r w:rsidR="005957F2">
        <w:rPr>
          <w:rFonts w:asciiTheme="minorHAnsi" w:hAnsiTheme="minorHAnsi" w:cstheme="minorHAnsi"/>
          <w:sz w:val="18"/>
        </w:rPr>
        <w:t>c</w:t>
      </w:r>
      <w:r w:rsidRPr="00C83A59">
        <w:rPr>
          <w:rFonts w:asciiTheme="minorHAnsi" w:hAnsiTheme="minorHAnsi" w:cstheme="minorHAnsi"/>
          <w:sz w:val="18"/>
        </w:rPr>
        <w:t>e</w:t>
      </w:r>
    </w:p>
    <w:p w:rsidR="00475341" w:rsidRPr="00C83A59" w:rsidRDefault="00475341" w:rsidP="00AF2ACB">
      <w:pPr>
        <w:pStyle w:val="Bezodstpw"/>
        <w:rPr>
          <w:rFonts w:asciiTheme="minorHAnsi" w:hAnsiTheme="minorHAnsi" w:cstheme="minorHAnsi"/>
          <w:sz w:val="18"/>
        </w:rPr>
      </w:pPr>
      <w:r w:rsidRPr="00C83A59">
        <w:rPr>
          <w:rFonts w:asciiTheme="minorHAnsi" w:hAnsiTheme="minorHAnsi" w:cstheme="minorHAnsi"/>
          <w:sz w:val="18"/>
        </w:rPr>
        <w:t>dla części nr …….. wynoszący ….………  miesięcy /</w:t>
      </w:r>
      <w:r w:rsidR="005957F2">
        <w:rPr>
          <w:rFonts w:asciiTheme="minorHAnsi" w:hAnsiTheme="minorHAnsi" w:cstheme="minorHAnsi"/>
          <w:sz w:val="18"/>
        </w:rPr>
        <w:t>c</w:t>
      </w:r>
      <w:r w:rsidRPr="00C83A59">
        <w:rPr>
          <w:rFonts w:asciiTheme="minorHAnsi" w:hAnsiTheme="minorHAnsi" w:cstheme="minorHAnsi"/>
          <w:sz w:val="18"/>
        </w:rPr>
        <w:t>e</w:t>
      </w:r>
    </w:p>
    <w:p w:rsidR="00475341" w:rsidRPr="00C83A59" w:rsidRDefault="00475341" w:rsidP="00AF2ACB">
      <w:pPr>
        <w:pStyle w:val="Bezodstpw"/>
        <w:rPr>
          <w:rFonts w:asciiTheme="minorHAnsi" w:hAnsiTheme="minorHAnsi" w:cstheme="minorHAnsi"/>
          <w:sz w:val="18"/>
        </w:rPr>
      </w:pPr>
      <w:r w:rsidRPr="00C83A59">
        <w:rPr>
          <w:rFonts w:asciiTheme="minorHAnsi" w:hAnsiTheme="minorHAnsi" w:cstheme="minorHAnsi"/>
          <w:sz w:val="18"/>
        </w:rPr>
        <w:t>dla części nr …….. wynoszący ….………  miesięcy /</w:t>
      </w:r>
      <w:r w:rsidR="005957F2">
        <w:rPr>
          <w:rFonts w:asciiTheme="minorHAnsi" w:hAnsiTheme="minorHAnsi" w:cstheme="minorHAnsi"/>
          <w:sz w:val="18"/>
        </w:rPr>
        <w:t>c</w:t>
      </w:r>
      <w:r w:rsidRPr="00C83A59">
        <w:rPr>
          <w:rFonts w:asciiTheme="minorHAnsi" w:hAnsiTheme="minorHAnsi" w:cstheme="minorHAnsi"/>
          <w:sz w:val="18"/>
        </w:rPr>
        <w:t>e</w:t>
      </w:r>
    </w:p>
    <w:p w:rsidR="00475341" w:rsidRPr="00C83A59" w:rsidRDefault="00475341" w:rsidP="00AF2ACB">
      <w:pPr>
        <w:pStyle w:val="Bezodstpw"/>
        <w:rPr>
          <w:rFonts w:asciiTheme="minorHAnsi" w:hAnsiTheme="minorHAnsi" w:cstheme="minorHAnsi"/>
          <w:sz w:val="18"/>
        </w:rPr>
      </w:pPr>
      <w:r w:rsidRPr="00C83A59">
        <w:rPr>
          <w:rFonts w:asciiTheme="minorHAnsi" w:hAnsiTheme="minorHAnsi" w:cstheme="minorHAnsi"/>
          <w:sz w:val="18"/>
        </w:rPr>
        <w:t>dla części nr …….. wynoszący ….………  miesięcy /</w:t>
      </w:r>
      <w:r w:rsidR="005957F2">
        <w:rPr>
          <w:rFonts w:asciiTheme="minorHAnsi" w:hAnsiTheme="minorHAnsi" w:cstheme="minorHAnsi"/>
          <w:sz w:val="18"/>
        </w:rPr>
        <w:t>c</w:t>
      </w:r>
      <w:r w:rsidRPr="00C83A59">
        <w:rPr>
          <w:rFonts w:asciiTheme="minorHAnsi" w:hAnsiTheme="minorHAnsi" w:cstheme="minorHAnsi"/>
          <w:sz w:val="18"/>
        </w:rPr>
        <w:t>e</w:t>
      </w:r>
    </w:p>
    <w:p w:rsidR="00475341" w:rsidRDefault="00475341" w:rsidP="00AF2ACB">
      <w:pPr>
        <w:pStyle w:val="Bezodstpw"/>
        <w:rPr>
          <w:rFonts w:asciiTheme="minorHAnsi" w:hAnsiTheme="minorHAnsi" w:cstheme="minorHAnsi"/>
          <w:sz w:val="18"/>
        </w:rPr>
      </w:pPr>
      <w:r w:rsidRPr="00C83A59">
        <w:rPr>
          <w:rFonts w:asciiTheme="minorHAnsi" w:hAnsiTheme="minorHAnsi" w:cstheme="minorHAnsi"/>
          <w:sz w:val="18"/>
        </w:rPr>
        <w:t>dla części nr …….. wynoszący ….………  miesięcy /</w:t>
      </w:r>
      <w:r w:rsidR="00D45B7E">
        <w:rPr>
          <w:rFonts w:asciiTheme="minorHAnsi" w:hAnsiTheme="minorHAnsi" w:cstheme="minorHAnsi"/>
          <w:sz w:val="18"/>
        </w:rPr>
        <w:t>Ce</w:t>
      </w:r>
    </w:p>
    <w:p w:rsidR="00D45B7E" w:rsidRDefault="00D45B7E" w:rsidP="00AF2ACB">
      <w:pPr>
        <w:pStyle w:val="Bezodstpw"/>
        <w:rPr>
          <w:rFonts w:asciiTheme="minorHAnsi" w:hAnsiTheme="minorHAnsi" w:cstheme="minorHAnsi"/>
          <w:sz w:val="18"/>
        </w:rPr>
      </w:pPr>
      <w:r w:rsidRPr="00C83A59">
        <w:rPr>
          <w:rFonts w:asciiTheme="minorHAnsi" w:hAnsiTheme="minorHAnsi" w:cstheme="minorHAnsi"/>
          <w:sz w:val="18"/>
        </w:rPr>
        <w:t>dla części nr …….. wynoszący ….………  miesięcy /</w:t>
      </w:r>
      <w:proofErr w:type="spellStart"/>
      <w:r>
        <w:rPr>
          <w:rFonts w:asciiTheme="minorHAnsi" w:hAnsiTheme="minorHAnsi" w:cstheme="minorHAnsi"/>
          <w:sz w:val="18"/>
        </w:rPr>
        <w:t>ce</w:t>
      </w:r>
      <w:proofErr w:type="spellEnd"/>
    </w:p>
    <w:p w:rsidR="00AF2ACB" w:rsidRPr="00C83A59" w:rsidRDefault="00663FF3" w:rsidP="00AF2ACB">
      <w:pPr>
        <w:pStyle w:val="Bezodstpw"/>
        <w:rPr>
          <w:rFonts w:asciiTheme="minorHAnsi" w:hAnsiTheme="minorHAnsi" w:cstheme="minorHAnsi"/>
          <w:b/>
          <w:bCs/>
          <w:sz w:val="18"/>
        </w:rPr>
      </w:pPr>
      <w:r w:rsidRPr="00C83A59">
        <w:rPr>
          <w:rFonts w:asciiTheme="minorHAnsi" w:hAnsiTheme="minorHAnsi" w:cstheme="minorHAnsi"/>
          <w:sz w:val="18"/>
        </w:rPr>
        <w:t xml:space="preserve"> </w:t>
      </w:r>
      <w:r w:rsidR="00BD0860" w:rsidRPr="00C83A59">
        <w:rPr>
          <w:rFonts w:asciiTheme="minorHAnsi" w:hAnsiTheme="minorHAnsi" w:cstheme="minorHAnsi"/>
          <w:sz w:val="18"/>
        </w:rPr>
        <w:t xml:space="preserve">(24 miesiące lub </w:t>
      </w:r>
      <w:r w:rsidR="00AF2ACB" w:rsidRPr="00C83A59">
        <w:rPr>
          <w:rFonts w:asciiTheme="minorHAnsi" w:hAnsiTheme="minorHAnsi" w:cstheme="minorHAnsi"/>
          <w:sz w:val="18"/>
        </w:rPr>
        <w:t>36 miesięcy</w:t>
      </w:r>
      <w:r>
        <w:rPr>
          <w:rFonts w:asciiTheme="minorHAnsi" w:hAnsiTheme="minorHAnsi" w:cstheme="minorHAnsi"/>
          <w:sz w:val="18"/>
        </w:rPr>
        <w:t xml:space="preserve"> dla części od nr 1 do nr 9</w:t>
      </w:r>
      <w:r w:rsidR="00D45B7E">
        <w:rPr>
          <w:rFonts w:asciiTheme="minorHAnsi" w:hAnsiTheme="minorHAnsi" w:cstheme="minorHAnsi"/>
          <w:sz w:val="18"/>
        </w:rPr>
        <w:t>, 36 lub 60 miesięcy dla części nr 10 i 11</w:t>
      </w:r>
      <w:r w:rsidR="00B723D1" w:rsidRPr="00C83A59">
        <w:rPr>
          <w:rFonts w:asciiTheme="minorHAnsi" w:hAnsiTheme="minorHAnsi" w:cstheme="minorHAnsi"/>
          <w:sz w:val="18"/>
        </w:rPr>
        <w:t xml:space="preserve">) </w:t>
      </w:r>
    </w:p>
    <w:p w:rsidR="001F120C" w:rsidRDefault="001F120C" w:rsidP="00AF2ACB">
      <w:pPr>
        <w:pStyle w:val="Bezodstpw"/>
        <w:rPr>
          <w:rFonts w:asciiTheme="minorHAnsi" w:hAnsiTheme="minorHAnsi" w:cstheme="minorHAnsi"/>
          <w:b/>
          <w:sz w:val="20"/>
        </w:rPr>
      </w:pPr>
    </w:p>
    <w:p w:rsidR="00AF2ACB" w:rsidRPr="00C83A59" w:rsidRDefault="00AF2ACB" w:rsidP="00AF2ACB">
      <w:pPr>
        <w:pStyle w:val="Bezodstpw"/>
        <w:rPr>
          <w:rFonts w:asciiTheme="minorHAnsi" w:hAnsiTheme="minorHAnsi" w:cstheme="minorHAnsi"/>
          <w:sz w:val="20"/>
        </w:rPr>
      </w:pPr>
      <w:r w:rsidRPr="00C83A59">
        <w:rPr>
          <w:rFonts w:asciiTheme="minorHAnsi" w:hAnsiTheme="minorHAnsi" w:cstheme="minorHAnsi"/>
          <w:b/>
          <w:sz w:val="20"/>
        </w:rPr>
        <w:t>VI. WPŁATA WADIUM</w:t>
      </w:r>
      <w:r w:rsidRPr="00C83A59">
        <w:rPr>
          <w:rFonts w:asciiTheme="minorHAnsi" w:hAnsiTheme="minorHAnsi" w:cstheme="minorHAnsi"/>
          <w:sz w:val="20"/>
        </w:rPr>
        <w:t xml:space="preserve"> </w:t>
      </w:r>
    </w:p>
    <w:p w:rsidR="00AF2ACB" w:rsidRPr="00C83A59" w:rsidRDefault="00AF2ACB" w:rsidP="00AF2ACB">
      <w:pPr>
        <w:pStyle w:val="Bezodstpw"/>
        <w:rPr>
          <w:rFonts w:asciiTheme="minorHAnsi" w:hAnsiTheme="minorHAnsi" w:cstheme="minorHAnsi"/>
          <w:sz w:val="20"/>
        </w:rPr>
      </w:pPr>
      <w:r w:rsidRPr="00C83A59">
        <w:rPr>
          <w:rFonts w:asciiTheme="minorHAnsi" w:hAnsiTheme="minorHAnsi" w:cstheme="minorHAnsi"/>
          <w:sz w:val="20"/>
        </w:rPr>
        <w:t>1. Wysokość i forma w jakiej zostało wniesione wadium</w:t>
      </w:r>
    </w:p>
    <w:p w:rsidR="00AF2ACB" w:rsidRPr="00C83A59" w:rsidRDefault="00AF2ACB" w:rsidP="00AF2ACB">
      <w:pPr>
        <w:pStyle w:val="Bezodstpw"/>
        <w:rPr>
          <w:rFonts w:asciiTheme="minorHAnsi" w:hAnsiTheme="minorHAnsi" w:cstheme="minorHAnsi"/>
          <w:sz w:val="20"/>
        </w:rPr>
      </w:pPr>
      <w:r w:rsidRPr="00C83A59">
        <w:rPr>
          <w:rFonts w:asciiTheme="minorHAnsi" w:hAnsiTheme="minorHAnsi" w:cstheme="minorHAnsi"/>
          <w:sz w:val="20"/>
        </w:rPr>
        <w:t>....................................................................................................................................................................</w:t>
      </w:r>
    </w:p>
    <w:p w:rsidR="00AF2ACB" w:rsidRPr="00C83A59" w:rsidRDefault="00AF2ACB" w:rsidP="00AF2ACB">
      <w:pPr>
        <w:pStyle w:val="Bezodstpw"/>
        <w:rPr>
          <w:rFonts w:asciiTheme="minorHAnsi" w:hAnsiTheme="minorHAnsi" w:cstheme="minorHAnsi"/>
          <w:sz w:val="20"/>
        </w:rPr>
      </w:pPr>
      <w:r w:rsidRPr="00C83A59">
        <w:rPr>
          <w:rFonts w:asciiTheme="minorHAnsi" w:hAnsiTheme="minorHAnsi" w:cstheme="minorHAnsi"/>
          <w:sz w:val="20"/>
        </w:rPr>
        <w:t>2. Numer konta, na jakie Zamawiający dokonuje zwrotu wadium</w:t>
      </w:r>
    </w:p>
    <w:p w:rsidR="004624A8" w:rsidRPr="00663FF3" w:rsidRDefault="00AF2ACB" w:rsidP="00663FF3">
      <w:pPr>
        <w:pStyle w:val="Bezodstpw"/>
        <w:rPr>
          <w:rFonts w:asciiTheme="minorHAnsi" w:hAnsiTheme="minorHAnsi" w:cstheme="minorHAnsi"/>
          <w:sz w:val="20"/>
        </w:rPr>
      </w:pPr>
      <w:r w:rsidRPr="00C83A59">
        <w:rPr>
          <w:rFonts w:asciiTheme="minorHAnsi" w:hAnsiTheme="minorHAnsi" w:cstheme="minorHAnsi"/>
          <w:sz w:val="20"/>
        </w:rPr>
        <w:t xml:space="preserve">.................................................................................................................................................................... </w:t>
      </w:r>
    </w:p>
    <w:p w:rsidR="00AF2ACB" w:rsidRPr="00C83A59" w:rsidRDefault="00AF2ACB" w:rsidP="00BC3D39">
      <w:pPr>
        <w:jc w:val="both"/>
        <w:rPr>
          <w:rFonts w:asciiTheme="minorHAnsi" w:hAnsiTheme="minorHAnsi" w:cstheme="minorHAnsi"/>
          <w:b/>
          <w:sz w:val="20"/>
          <w:szCs w:val="22"/>
        </w:rPr>
      </w:pPr>
      <w:r w:rsidRPr="00C83A59">
        <w:rPr>
          <w:rFonts w:asciiTheme="minorHAnsi" w:hAnsiTheme="minorHAnsi" w:cstheme="minorHAnsi"/>
          <w:b/>
          <w:sz w:val="20"/>
          <w:szCs w:val="22"/>
        </w:rPr>
        <w:t xml:space="preserve">VII. ZOBOWIĄZUJEMY SIĘ DO </w:t>
      </w:r>
      <w:r w:rsidRPr="00C83A59">
        <w:rPr>
          <w:rFonts w:asciiTheme="minorHAnsi" w:hAnsiTheme="minorHAnsi" w:cstheme="minorHAnsi"/>
          <w:sz w:val="20"/>
          <w:szCs w:val="22"/>
        </w:rPr>
        <w:t xml:space="preserve">zawarcia umowy na warunkach określonych we wzorze umowy w/g </w:t>
      </w:r>
      <w:r w:rsidR="00C63D80" w:rsidRPr="00C83A59">
        <w:rPr>
          <w:rFonts w:asciiTheme="minorHAnsi" w:hAnsiTheme="minorHAnsi" w:cstheme="minorHAnsi"/>
          <w:b/>
          <w:sz w:val="20"/>
          <w:szCs w:val="22"/>
        </w:rPr>
        <w:t xml:space="preserve">załącznika </w:t>
      </w:r>
      <w:r w:rsidR="00D304E5" w:rsidRPr="00C83A59">
        <w:rPr>
          <w:rFonts w:asciiTheme="minorHAnsi" w:hAnsiTheme="minorHAnsi" w:cstheme="minorHAnsi"/>
          <w:b/>
          <w:sz w:val="20"/>
          <w:szCs w:val="22"/>
        </w:rPr>
        <w:t>n</w:t>
      </w:r>
      <w:r w:rsidRPr="00C83A59">
        <w:rPr>
          <w:rFonts w:asciiTheme="minorHAnsi" w:hAnsiTheme="minorHAnsi" w:cstheme="minorHAnsi"/>
          <w:b/>
          <w:sz w:val="20"/>
          <w:szCs w:val="22"/>
        </w:rPr>
        <w:t xml:space="preserve">r </w:t>
      </w:r>
      <w:r w:rsidR="000A530E">
        <w:rPr>
          <w:rFonts w:asciiTheme="minorHAnsi" w:hAnsiTheme="minorHAnsi" w:cstheme="minorHAnsi"/>
          <w:b/>
          <w:sz w:val="20"/>
          <w:szCs w:val="22"/>
        </w:rPr>
        <w:t>5</w:t>
      </w:r>
      <w:r w:rsidRPr="00C83A59">
        <w:rPr>
          <w:rFonts w:asciiTheme="minorHAnsi" w:hAnsiTheme="minorHAnsi" w:cstheme="minorHAnsi"/>
          <w:b/>
          <w:sz w:val="20"/>
          <w:szCs w:val="22"/>
        </w:rPr>
        <w:t xml:space="preserve"> do SIWZ.</w:t>
      </w:r>
    </w:p>
    <w:p w:rsidR="00BC3D39" w:rsidRPr="00C83A59" w:rsidRDefault="00BC3D39" w:rsidP="00BC3D39">
      <w:pPr>
        <w:jc w:val="both"/>
        <w:rPr>
          <w:rFonts w:asciiTheme="minorHAnsi" w:hAnsiTheme="minorHAnsi" w:cstheme="minorHAnsi"/>
          <w:b/>
          <w:i/>
          <w:sz w:val="20"/>
          <w:szCs w:val="22"/>
        </w:rPr>
      </w:pPr>
    </w:p>
    <w:p w:rsidR="00AF2ACB" w:rsidRPr="00C83A59" w:rsidRDefault="00AF2ACB" w:rsidP="00AF2ACB">
      <w:pPr>
        <w:tabs>
          <w:tab w:val="left" w:pos="3118"/>
        </w:tabs>
        <w:jc w:val="both"/>
        <w:rPr>
          <w:rFonts w:asciiTheme="minorHAnsi" w:hAnsiTheme="minorHAnsi" w:cstheme="minorHAnsi"/>
          <w:sz w:val="20"/>
          <w:szCs w:val="22"/>
        </w:rPr>
      </w:pPr>
      <w:r w:rsidRPr="00C83A59">
        <w:rPr>
          <w:rFonts w:asciiTheme="minorHAnsi" w:hAnsiTheme="minorHAnsi" w:cstheme="minorHAnsi"/>
          <w:b/>
          <w:sz w:val="20"/>
          <w:szCs w:val="22"/>
        </w:rPr>
        <w:t>VIII. OŚWIADCZAMY</w:t>
      </w:r>
      <w:r w:rsidRPr="00C83A59">
        <w:rPr>
          <w:rFonts w:asciiTheme="minorHAnsi" w:hAnsiTheme="minorHAnsi" w:cstheme="minorHAnsi"/>
          <w:sz w:val="20"/>
          <w:szCs w:val="22"/>
        </w:rPr>
        <w:t>, że:</w:t>
      </w:r>
    </w:p>
    <w:p w:rsidR="00F901F1" w:rsidRPr="00C83A59" w:rsidRDefault="00AF2ACB" w:rsidP="00485789">
      <w:pPr>
        <w:numPr>
          <w:ilvl w:val="0"/>
          <w:numId w:val="36"/>
        </w:numPr>
        <w:tabs>
          <w:tab w:val="left" w:pos="426"/>
        </w:tabs>
        <w:suppressAutoHyphens/>
        <w:ind w:left="426"/>
        <w:jc w:val="both"/>
        <w:rPr>
          <w:rFonts w:asciiTheme="minorHAnsi" w:hAnsiTheme="minorHAnsi" w:cstheme="minorHAnsi"/>
          <w:sz w:val="20"/>
          <w:szCs w:val="22"/>
        </w:rPr>
      </w:pPr>
      <w:r w:rsidRPr="00C83A59">
        <w:rPr>
          <w:rFonts w:asciiTheme="minorHAnsi" w:hAnsiTheme="minorHAnsi" w:cstheme="minorHAnsi"/>
          <w:sz w:val="20"/>
          <w:szCs w:val="22"/>
        </w:rPr>
        <w:t>zapoznaliśmy się ze Specyfikacją Istotnych Warunków Zamówienia i nie wnosimy do niej</w:t>
      </w:r>
      <w:r w:rsidR="00BD0860" w:rsidRPr="00C83A59">
        <w:rPr>
          <w:rFonts w:asciiTheme="minorHAnsi" w:hAnsiTheme="minorHAnsi" w:cstheme="minorHAnsi"/>
          <w:sz w:val="20"/>
          <w:szCs w:val="22"/>
        </w:rPr>
        <w:t xml:space="preserve"> </w:t>
      </w:r>
      <w:r w:rsidRPr="00C83A59">
        <w:rPr>
          <w:rFonts w:asciiTheme="minorHAnsi" w:hAnsiTheme="minorHAnsi" w:cstheme="minorHAnsi"/>
          <w:sz w:val="20"/>
          <w:szCs w:val="22"/>
        </w:rPr>
        <w:t xml:space="preserve">zastrzeżeń. </w:t>
      </w:r>
    </w:p>
    <w:p w:rsidR="00AF2ACB" w:rsidRPr="00C83A59" w:rsidRDefault="00AF2ACB" w:rsidP="00485789">
      <w:pPr>
        <w:numPr>
          <w:ilvl w:val="0"/>
          <w:numId w:val="36"/>
        </w:numPr>
        <w:tabs>
          <w:tab w:val="left" w:pos="426"/>
        </w:tabs>
        <w:suppressAutoHyphens/>
        <w:ind w:left="426"/>
        <w:jc w:val="both"/>
        <w:rPr>
          <w:rFonts w:asciiTheme="minorHAnsi" w:hAnsiTheme="minorHAnsi" w:cstheme="minorHAnsi"/>
          <w:sz w:val="20"/>
          <w:szCs w:val="22"/>
        </w:rPr>
      </w:pPr>
      <w:r w:rsidRPr="00C83A59">
        <w:rPr>
          <w:rFonts w:asciiTheme="minorHAnsi" w:hAnsiTheme="minorHAnsi" w:cstheme="minorHAnsi"/>
          <w:sz w:val="20"/>
          <w:szCs w:val="22"/>
        </w:rPr>
        <w:t>Zdobyliśmy informacje konieczne do przygotowania oferty.</w:t>
      </w:r>
    </w:p>
    <w:p w:rsidR="00AF2ACB" w:rsidRPr="00C83A59" w:rsidRDefault="00C84A38" w:rsidP="00485789">
      <w:pPr>
        <w:numPr>
          <w:ilvl w:val="0"/>
          <w:numId w:val="36"/>
        </w:numPr>
        <w:tabs>
          <w:tab w:val="left" w:pos="426"/>
        </w:tabs>
        <w:suppressAutoHyphens/>
        <w:ind w:left="426"/>
        <w:jc w:val="both"/>
        <w:rPr>
          <w:rFonts w:asciiTheme="minorHAnsi" w:hAnsiTheme="minorHAnsi" w:cstheme="minorHAnsi"/>
          <w:sz w:val="20"/>
          <w:szCs w:val="22"/>
        </w:rPr>
      </w:pPr>
      <w:r>
        <w:rPr>
          <w:rFonts w:asciiTheme="minorHAnsi" w:hAnsiTheme="minorHAnsi" w:cstheme="minorHAnsi"/>
          <w:sz w:val="20"/>
          <w:szCs w:val="22"/>
        </w:rPr>
        <w:t>Z</w:t>
      </w:r>
      <w:r w:rsidR="00AF2ACB" w:rsidRPr="00C83A59">
        <w:rPr>
          <w:rFonts w:asciiTheme="minorHAnsi" w:hAnsiTheme="minorHAnsi" w:cstheme="minorHAnsi"/>
          <w:sz w:val="20"/>
          <w:szCs w:val="22"/>
        </w:rPr>
        <w:t xml:space="preserve">apoznaliśmy się z obowiązkami Wykonawcy i akceptujemy je bez zastrzeżeń. </w:t>
      </w:r>
    </w:p>
    <w:p w:rsidR="002957E3" w:rsidRPr="00C83A59" w:rsidRDefault="002957E3" w:rsidP="00485789">
      <w:pPr>
        <w:numPr>
          <w:ilvl w:val="0"/>
          <w:numId w:val="36"/>
        </w:numPr>
        <w:tabs>
          <w:tab w:val="left" w:pos="426"/>
        </w:tabs>
        <w:suppressAutoHyphens/>
        <w:ind w:left="426"/>
        <w:jc w:val="both"/>
        <w:rPr>
          <w:rFonts w:asciiTheme="minorHAnsi" w:hAnsiTheme="minorHAnsi" w:cstheme="minorHAnsi"/>
          <w:sz w:val="20"/>
          <w:szCs w:val="22"/>
        </w:rPr>
      </w:pPr>
      <w:r w:rsidRPr="00C83A59">
        <w:rPr>
          <w:rFonts w:asciiTheme="minorHAnsi" w:hAnsiTheme="minorHAnsi" w:cstheme="minorHAnsi"/>
          <w:sz w:val="20"/>
          <w:szCs w:val="22"/>
        </w:rPr>
        <w:t>Oferowany przez nas sprzęt jest nowy, nie był przedmiotem ekspozycji, wystawy itp.</w:t>
      </w:r>
    </w:p>
    <w:p w:rsidR="002957E3" w:rsidRPr="00C83A59" w:rsidRDefault="002957E3" w:rsidP="00485789">
      <w:pPr>
        <w:numPr>
          <w:ilvl w:val="0"/>
          <w:numId w:val="36"/>
        </w:numPr>
        <w:tabs>
          <w:tab w:val="left" w:pos="426"/>
        </w:tabs>
        <w:suppressAutoHyphens/>
        <w:ind w:left="426"/>
        <w:jc w:val="both"/>
        <w:rPr>
          <w:rFonts w:asciiTheme="minorHAnsi" w:hAnsiTheme="minorHAnsi" w:cstheme="minorHAnsi"/>
          <w:sz w:val="20"/>
          <w:szCs w:val="22"/>
        </w:rPr>
      </w:pPr>
      <w:r w:rsidRPr="00C83A59">
        <w:rPr>
          <w:rFonts w:asciiTheme="minorHAnsi" w:hAnsiTheme="minorHAnsi" w:cstheme="minorHAnsi"/>
          <w:sz w:val="20"/>
          <w:szCs w:val="22"/>
        </w:rPr>
        <w:lastRenderedPageBreak/>
        <w:t>Oferowane przez nas urządzenie jest gotowe do pracy, zawiera wszystkie niezbędne akcesoria bez dodatkowych zakupów i inwestycji</w:t>
      </w:r>
      <w:r w:rsidR="00B838E1" w:rsidRPr="00C83A59">
        <w:rPr>
          <w:rFonts w:asciiTheme="minorHAnsi" w:hAnsiTheme="minorHAnsi" w:cstheme="minorHAnsi"/>
          <w:sz w:val="20"/>
          <w:szCs w:val="22"/>
        </w:rPr>
        <w:t xml:space="preserve"> (poza materiałami eksploatacyjnymi)</w:t>
      </w:r>
      <w:r w:rsidR="00536C0B" w:rsidRPr="00C83A59">
        <w:rPr>
          <w:rFonts w:asciiTheme="minorHAnsi" w:hAnsiTheme="minorHAnsi" w:cstheme="minorHAnsi"/>
          <w:sz w:val="20"/>
          <w:szCs w:val="22"/>
        </w:rPr>
        <w:t>.</w:t>
      </w:r>
    </w:p>
    <w:p w:rsidR="00B838E1" w:rsidRPr="00C83A59" w:rsidRDefault="00B838E1" w:rsidP="00485789">
      <w:pPr>
        <w:numPr>
          <w:ilvl w:val="0"/>
          <w:numId w:val="36"/>
        </w:numPr>
        <w:tabs>
          <w:tab w:val="left" w:pos="426"/>
        </w:tabs>
        <w:suppressAutoHyphens/>
        <w:ind w:left="426"/>
        <w:jc w:val="both"/>
        <w:rPr>
          <w:rFonts w:asciiTheme="minorHAnsi" w:hAnsiTheme="minorHAnsi" w:cstheme="minorHAnsi"/>
          <w:sz w:val="20"/>
          <w:szCs w:val="22"/>
        </w:rPr>
      </w:pPr>
      <w:r w:rsidRPr="00C83A59">
        <w:rPr>
          <w:rFonts w:asciiTheme="minorHAnsi" w:hAnsiTheme="minorHAnsi" w:cstheme="minorHAnsi"/>
          <w:sz w:val="20"/>
          <w:szCs w:val="22"/>
        </w:rPr>
        <w:t>Zobowiązujemy się do dostarczenia, montażu i uruchomienia sprzętu w miejscu jego przeznaczenia</w:t>
      </w:r>
      <w:r w:rsidR="00536C0B" w:rsidRPr="00C83A59">
        <w:rPr>
          <w:rFonts w:asciiTheme="minorHAnsi" w:hAnsiTheme="minorHAnsi" w:cstheme="minorHAnsi"/>
          <w:sz w:val="20"/>
          <w:szCs w:val="22"/>
        </w:rPr>
        <w:t>.</w:t>
      </w:r>
    </w:p>
    <w:p w:rsidR="00B838E1" w:rsidRPr="00C83A59" w:rsidRDefault="00536C0B" w:rsidP="00485789">
      <w:pPr>
        <w:numPr>
          <w:ilvl w:val="0"/>
          <w:numId w:val="36"/>
        </w:numPr>
        <w:tabs>
          <w:tab w:val="left" w:pos="426"/>
        </w:tabs>
        <w:suppressAutoHyphens/>
        <w:ind w:left="426"/>
        <w:jc w:val="both"/>
        <w:rPr>
          <w:rFonts w:asciiTheme="minorHAnsi" w:hAnsiTheme="minorHAnsi" w:cstheme="minorHAnsi"/>
          <w:sz w:val="20"/>
          <w:szCs w:val="22"/>
        </w:rPr>
      </w:pPr>
      <w:r w:rsidRPr="00C83A59">
        <w:rPr>
          <w:rFonts w:asciiTheme="minorHAnsi" w:hAnsiTheme="minorHAnsi" w:cstheme="minorHAnsi"/>
          <w:sz w:val="20"/>
          <w:szCs w:val="22"/>
        </w:rPr>
        <w:t>Zobowiązujemy się do przeszkolenia personelu w obsłudze urządzenia.</w:t>
      </w:r>
    </w:p>
    <w:p w:rsidR="00AF2ACB" w:rsidRDefault="00536C0B" w:rsidP="00485789">
      <w:pPr>
        <w:numPr>
          <w:ilvl w:val="0"/>
          <w:numId w:val="36"/>
        </w:numPr>
        <w:tabs>
          <w:tab w:val="left" w:pos="426"/>
        </w:tabs>
        <w:suppressAutoHyphens/>
        <w:ind w:left="426"/>
        <w:jc w:val="both"/>
        <w:rPr>
          <w:rFonts w:asciiTheme="minorHAnsi" w:hAnsiTheme="minorHAnsi" w:cstheme="minorHAnsi"/>
          <w:sz w:val="20"/>
          <w:szCs w:val="22"/>
        </w:rPr>
      </w:pPr>
      <w:r w:rsidRPr="00C83A59">
        <w:rPr>
          <w:rFonts w:asciiTheme="minorHAnsi" w:hAnsiTheme="minorHAnsi" w:cstheme="minorHAnsi"/>
          <w:sz w:val="20"/>
          <w:szCs w:val="22"/>
        </w:rPr>
        <w:t>Przeglądy techniczne wymagane przez producenta w okresie gwarancji na koszt Wykonawcy</w:t>
      </w:r>
      <w:r w:rsidR="00FD35CB" w:rsidRPr="00C83A59">
        <w:rPr>
          <w:rFonts w:asciiTheme="minorHAnsi" w:hAnsiTheme="minorHAnsi" w:cstheme="minorHAnsi"/>
          <w:sz w:val="20"/>
          <w:szCs w:val="22"/>
        </w:rPr>
        <w:t>.</w:t>
      </w:r>
    </w:p>
    <w:p w:rsidR="00A70D1E" w:rsidRPr="00C83A59" w:rsidRDefault="00A70D1E" w:rsidP="007C5A36">
      <w:pPr>
        <w:tabs>
          <w:tab w:val="left" w:pos="426"/>
        </w:tabs>
        <w:suppressAutoHyphens/>
        <w:ind w:left="66"/>
        <w:jc w:val="both"/>
        <w:rPr>
          <w:rFonts w:asciiTheme="minorHAnsi" w:hAnsiTheme="minorHAnsi" w:cstheme="minorHAnsi"/>
          <w:sz w:val="20"/>
          <w:szCs w:val="22"/>
        </w:rPr>
      </w:pPr>
    </w:p>
    <w:p w:rsidR="00AF2ACB" w:rsidRPr="00C83A59" w:rsidRDefault="00AF2ACB" w:rsidP="00AF2ACB">
      <w:pPr>
        <w:tabs>
          <w:tab w:val="left" w:pos="3118"/>
        </w:tabs>
        <w:jc w:val="both"/>
        <w:rPr>
          <w:rFonts w:asciiTheme="minorHAnsi" w:hAnsiTheme="minorHAnsi" w:cstheme="minorHAnsi"/>
          <w:sz w:val="20"/>
          <w:szCs w:val="22"/>
        </w:rPr>
      </w:pPr>
      <w:r w:rsidRPr="00C83A59">
        <w:rPr>
          <w:rFonts w:asciiTheme="minorHAnsi" w:hAnsiTheme="minorHAnsi" w:cstheme="minorHAnsi"/>
          <w:b/>
          <w:sz w:val="20"/>
          <w:szCs w:val="22"/>
        </w:rPr>
        <w:t>IX.OFERUJEMY WYMAGANE DOKUMENTY:</w:t>
      </w:r>
    </w:p>
    <w:p w:rsidR="00AF2ACB" w:rsidRPr="00C83A59" w:rsidRDefault="00AF2ACB" w:rsidP="00485789">
      <w:pPr>
        <w:numPr>
          <w:ilvl w:val="0"/>
          <w:numId w:val="35"/>
        </w:numPr>
        <w:shd w:val="clear" w:color="auto" w:fill="FFFFFF"/>
        <w:tabs>
          <w:tab w:val="left" w:pos="284"/>
          <w:tab w:val="left" w:pos="567"/>
        </w:tabs>
        <w:suppressAutoHyphens/>
        <w:ind w:left="284" w:hanging="284"/>
        <w:jc w:val="both"/>
        <w:rPr>
          <w:rFonts w:asciiTheme="minorHAnsi" w:hAnsiTheme="minorHAnsi" w:cstheme="minorHAnsi"/>
          <w:color w:val="000000"/>
          <w:sz w:val="20"/>
          <w:szCs w:val="22"/>
        </w:rPr>
      </w:pPr>
      <w:r w:rsidRPr="00C83A59">
        <w:rPr>
          <w:rFonts w:asciiTheme="minorHAnsi" w:hAnsiTheme="minorHAnsi" w:cstheme="minorHAnsi"/>
          <w:color w:val="000000"/>
          <w:sz w:val="20"/>
          <w:szCs w:val="22"/>
        </w:rPr>
        <w:t xml:space="preserve">wypełniony formularz ofertowy sporządzony na podstawie wzoru stanowiącego </w:t>
      </w:r>
      <w:r w:rsidRPr="00C83A59">
        <w:rPr>
          <w:rFonts w:asciiTheme="minorHAnsi" w:hAnsiTheme="minorHAnsi" w:cstheme="minorHAnsi"/>
          <w:b/>
          <w:color w:val="000000"/>
          <w:sz w:val="20"/>
          <w:szCs w:val="22"/>
        </w:rPr>
        <w:t xml:space="preserve">załącznik nr 1 </w:t>
      </w:r>
      <w:r w:rsidRPr="00C83A59">
        <w:rPr>
          <w:rFonts w:asciiTheme="minorHAnsi" w:hAnsiTheme="minorHAnsi" w:cstheme="minorHAnsi"/>
          <w:color w:val="000000"/>
          <w:sz w:val="20"/>
          <w:szCs w:val="22"/>
        </w:rPr>
        <w:t>do SIWZ, zawierający między innymi informację którą część zamówienia Wykonawca zamierza powierzyć podwykonawcy,</w:t>
      </w:r>
    </w:p>
    <w:p w:rsidR="00AF2ACB" w:rsidRPr="00C83A59" w:rsidRDefault="00AF2ACB" w:rsidP="00485789">
      <w:pPr>
        <w:numPr>
          <w:ilvl w:val="0"/>
          <w:numId w:val="35"/>
        </w:numPr>
        <w:shd w:val="clear" w:color="auto" w:fill="FFFFFF"/>
        <w:tabs>
          <w:tab w:val="left" w:pos="284"/>
          <w:tab w:val="left" w:pos="567"/>
        </w:tabs>
        <w:suppressAutoHyphens/>
        <w:ind w:left="284" w:hanging="284"/>
        <w:jc w:val="both"/>
        <w:rPr>
          <w:rFonts w:asciiTheme="minorHAnsi" w:hAnsiTheme="minorHAnsi" w:cstheme="minorHAnsi"/>
          <w:color w:val="000000"/>
          <w:sz w:val="20"/>
          <w:szCs w:val="22"/>
        </w:rPr>
      </w:pPr>
      <w:r w:rsidRPr="00C83A59">
        <w:rPr>
          <w:rFonts w:asciiTheme="minorHAnsi" w:hAnsiTheme="minorHAnsi" w:cstheme="minorHAnsi"/>
          <w:color w:val="000000"/>
          <w:sz w:val="20"/>
          <w:szCs w:val="22"/>
        </w:rPr>
        <w:t xml:space="preserve">wypełniony formularz asortymentowo-cenowy sporządzony na podstawie wzoru stanowiącego </w:t>
      </w:r>
      <w:r w:rsidRPr="00C83A59">
        <w:rPr>
          <w:rFonts w:asciiTheme="minorHAnsi" w:hAnsiTheme="minorHAnsi" w:cstheme="minorHAnsi"/>
          <w:b/>
          <w:color w:val="000000"/>
          <w:sz w:val="20"/>
          <w:szCs w:val="22"/>
        </w:rPr>
        <w:t>załącznik nr 2</w:t>
      </w:r>
      <w:r w:rsidR="00A21813" w:rsidRPr="00C83A59">
        <w:rPr>
          <w:rFonts w:asciiTheme="minorHAnsi" w:hAnsiTheme="minorHAnsi" w:cstheme="minorHAnsi"/>
          <w:b/>
          <w:color w:val="000000"/>
          <w:sz w:val="20"/>
          <w:szCs w:val="22"/>
        </w:rPr>
        <w:t>/1</w:t>
      </w:r>
      <w:r w:rsidR="00BD7AC9" w:rsidRPr="00C83A59">
        <w:rPr>
          <w:rFonts w:asciiTheme="minorHAnsi" w:hAnsiTheme="minorHAnsi" w:cstheme="minorHAnsi"/>
          <w:b/>
          <w:color w:val="000000"/>
          <w:sz w:val="20"/>
          <w:szCs w:val="22"/>
        </w:rPr>
        <w:t xml:space="preserve"> – 2</w:t>
      </w:r>
      <w:r w:rsidR="00A21813" w:rsidRPr="00C83A59">
        <w:rPr>
          <w:rFonts w:asciiTheme="minorHAnsi" w:hAnsiTheme="minorHAnsi" w:cstheme="minorHAnsi"/>
          <w:b/>
          <w:color w:val="000000"/>
          <w:sz w:val="20"/>
          <w:szCs w:val="22"/>
        </w:rPr>
        <w:t>/</w:t>
      </w:r>
      <w:r w:rsidR="00D45B7E">
        <w:rPr>
          <w:rFonts w:asciiTheme="minorHAnsi" w:hAnsiTheme="minorHAnsi" w:cstheme="minorHAnsi"/>
          <w:b/>
          <w:color w:val="000000"/>
          <w:sz w:val="20"/>
          <w:szCs w:val="22"/>
        </w:rPr>
        <w:t>11</w:t>
      </w:r>
      <w:r w:rsidR="00BD7AC9" w:rsidRPr="00C83A59">
        <w:rPr>
          <w:rFonts w:asciiTheme="minorHAnsi" w:hAnsiTheme="minorHAnsi" w:cstheme="minorHAnsi"/>
          <w:color w:val="000000"/>
          <w:sz w:val="20"/>
          <w:szCs w:val="22"/>
        </w:rPr>
        <w:t xml:space="preserve"> do SIWZ (na oferowaną część)</w:t>
      </w:r>
    </w:p>
    <w:p w:rsidR="00AF2ACB" w:rsidRPr="00C83A59" w:rsidRDefault="00AF2ACB" w:rsidP="00485789">
      <w:pPr>
        <w:numPr>
          <w:ilvl w:val="0"/>
          <w:numId w:val="35"/>
        </w:numPr>
        <w:shd w:val="clear" w:color="auto" w:fill="FFFFFF"/>
        <w:tabs>
          <w:tab w:val="left" w:pos="284"/>
        </w:tabs>
        <w:suppressAutoHyphens/>
        <w:ind w:left="284" w:hanging="284"/>
        <w:jc w:val="both"/>
        <w:rPr>
          <w:rFonts w:asciiTheme="minorHAnsi" w:hAnsiTheme="minorHAnsi" w:cstheme="minorHAnsi"/>
          <w:sz w:val="20"/>
          <w:szCs w:val="22"/>
        </w:rPr>
      </w:pPr>
      <w:r w:rsidRPr="00C83A59">
        <w:rPr>
          <w:rFonts w:asciiTheme="minorHAnsi" w:hAnsiTheme="minorHAnsi" w:cstheme="minorHAnsi"/>
          <w:sz w:val="20"/>
          <w:szCs w:val="22"/>
        </w:rPr>
        <w:t xml:space="preserve">wypełnione </w:t>
      </w:r>
      <w:r w:rsidRPr="00C83A59">
        <w:rPr>
          <w:rFonts w:asciiTheme="minorHAnsi" w:hAnsiTheme="minorHAnsi" w:cstheme="minorHAnsi"/>
          <w:b/>
          <w:sz w:val="20"/>
          <w:szCs w:val="22"/>
        </w:rPr>
        <w:t>zestawienia parametrów technicznych</w:t>
      </w:r>
      <w:r w:rsidRPr="00C83A59">
        <w:rPr>
          <w:rFonts w:asciiTheme="minorHAnsi" w:hAnsiTheme="minorHAnsi" w:cstheme="minorHAnsi"/>
          <w:sz w:val="20"/>
          <w:szCs w:val="22"/>
        </w:rPr>
        <w:t xml:space="preserve"> – </w:t>
      </w:r>
      <w:r w:rsidRPr="00C83A59">
        <w:rPr>
          <w:rFonts w:asciiTheme="minorHAnsi" w:hAnsiTheme="minorHAnsi" w:cstheme="minorHAnsi"/>
          <w:b/>
          <w:sz w:val="20"/>
          <w:szCs w:val="22"/>
        </w:rPr>
        <w:t>załącznik nr 3</w:t>
      </w:r>
      <w:r w:rsidR="00FF06AE">
        <w:rPr>
          <w:rFonts w:asciiTheme="minorHAnsi" w:hAnsiTheme="minorHAnsi" w:cstheme="minorHAnsi"/>
          <w:b/>
          <w:sz w:val="20"/>
          <w:szCs w:val="22"/>
        </w:rPr>
        <w:t>/1 – 3/</w:t>
      </w:r>
      <w:r w:rsidR="00D45B7E">
        <w:rPr>
          <w:rFonts w:asciiTheme="minorHAnsi" w:hAnsiTheme="minorHAnsi" w:cstheme="minorHAnsi"/>
          <w:b/>
          <w:sz w:val="20"/>
          <w:szCs w:val="22"/>
        </w:rPr>
        <w:t>11</w:t>
      </w:r>
      <w:r w:rsidRPr="00C83A59">
        <w:rPr>
          <w:rFonts w:asciiTheme="minorHAnsi" w:hAnsiTheme="minorHAnsi" w:cstheme="minorHAnsi"/>
          <w:sz w:val="20"/>
          <w:szCs w:val="22"/>
        </w:rPr>
        <w:t xml:space="preserve"> do SIWZ </w:t>
      </w:r>
      <w:r w:rsidR="00CD632F" w:rsidRPr="00C83A59">
        <w:rPr>
          <w:rFonts w:asciiTheme="minorHAnsi" w:hAnsiTheme="minorHAnsi" w:cstheme="minorHAnsi"/>
          <w:sz w:val="20"/>
          <w:szCs w:val="22"/>
        </w:rPr>
        <w:t>(</w:t>
      </w:r>
      <w:r w:rsidRPr="00C83A59">
        <w:rPr>
          <w:rFonts w:asciiTheme="minorHAnsi" w:hAnsiTheme="minorHAnsi" w:cstheme="minorHAnsi"/>
          <w:color w:val="000000"/>
          <w:sz w:val="20"/>
          <w:szCs w:val="22"/>
        </w:rPr>
        <w:t>na oferowaną c</w:t>
      </w:r>
      <w:r w:rsidR="00CD632F" w:rsidRPr="00C83A59">
        <w:rPr>
          <w:rFonts w:asciiTheme="minorHAnsi" w:hAnsiTheme="minorHAnsi" w:cstheme="minorHAnsi"/>
          <w:sz w:val="20"/>
          <w:szCs w:val="22"/>
        </w:rPr>
        <w:t>zęść)</w:t>
      </w:r>
    </w:p>
    <w:p w:rsidR="00AF2ACB" w:rsidRPr="00C83A59" w:rsidRDefault="00AF2ACB" w:rsidP="00485789">
      <w:pPr>
        <w:numPr>
          <w:ilvl w:val="0"/>
          <w:numId w:val="35"/>
        </w:numPr>
        <w:shd w:val="clear" w:color="auto" w:fill="FFFFFF"/>
        <w:tabs>
          <w:tab w:val="left" w:pos="284"/>
        </w:tabs>
        <w:suppressAutoHyphens/>
        <w:ind w:left="284" w:hanging="284"/>
        <w:jc w:val="both"/>
        <w:rPr>
          <w:rFonts w:asciiTheme="minorHAnsi" w:hAnsiTheme="minorHAnsi" w:cstheme="minorHAnsi"/>
          <w:sz w:val="20"/>
          <w:szCs w:val="22"/>
        </w:rPr>
      </w:pPr>
      <w:r w:rsidRPr="00C83A59">
        <w:rPr>
          <w:rFonts w:asciiTheme="minorHAnsi" w:hAnsiTheme="minorHAnsi" w:cstheme="minorHAnsi"/>
          <w:sz w:val="20"/>
          <w:szCs w:val="22"/>
        </w:rPr>
        <w:t xml:space="preserve">wypełnione </w:t>
      </w:r>
      <w:r w:rsidR="00D92487">
        <w:rPr>
          <w:rFonts w:asciiTheme="minorHAnsi" w:hAnsiTheme="minorHAnsi" w:cstheme="minorHAnsi"/>
          <w:b/>
          <w:sz w:val="20"/>
          <w:szCs w:val="22"/>
        </w:rPr>
        <w:t>warunki gwarancji,</w:t>
      </w:r>
      <w:r w:rsidRPr="00C83A59">
        <w:rPr>
          <w:rFonts w:asciiTheme="minorHAnsi" w:hAnsiTheme="minorHAnsi" w:cstheme="minorHAnsi"/>
          <w:b/>
          <w:sz w:val="20"/>
          <w:szCs w:val="22"/>
        </w:rPr>
        <w:t xml:space="preserve"> serwisu</w:t>
      </w:r>
      <w:r w:rsidR="00D92487">
        <w:rPr>
          <w:rFonts w:asciiTheme="minorHAnsi" w:hAnsiTheme="minorHAnsi" w:cstheme="minorHAnsi"/>
          <w:b/>
          <w:sz w:val="20"/>
          <w:szCs w:val="22"/>
        </w:rPr>
        <w:t xml:space="preserve"> i szkolenia</w:t>
      </w:r>
      <w:r w:rsidRPr="00C83A59">
        <w:rPr>
          <w:rFonts w:asciiTheme="minorHAnsi" w:hAnsiTheme="minorHAnsi" w:cstheme="minorHAnsi"/>
          <w:sz w:val="20"/>
          <w:szCs w:val="22"/>
        </w:rPr>
        <w:t xml:space="preserve"> – </w:t>
      </w:r>
      <w:r w:rsidRPr="00C83A59">
        <w:rPr>
          <w:rFonts w:asciiTheme="minorHAnsi" w:hAnsiTheme="minorHAnsi" w:cstheme="minorHAnsi"/>
          <w:b/>
          <w:sz w:val="20"/>
          <w:szCs w:val="22"/>
        </w:rPr>
        <w:t xml:space="preserve">załącznik nr </w:t>
      </w:r>
      <w:r w:rsidR="00FF06AE">
        <w:rPr>
          <w:rFonts w:asciiTheme="minorHAnsi" w:hAnsiTheme="minorHAnsi" w:cstheme="minorHAnsi"/>
          <w:b/>
          <w:sz w:val="20"/>
          <w:szCs w:val="22"/>
        </w:rPr>
        <w:t>3/1 – 3/</w:t>
      </w:r>
      <w:r w:rsidR="00D45B7E">
        <w:rPr>
          <w:rFonts w:asciiTheme="minorHAnsi" w:hAnsiTheme="minorHAnsi" w:cstheme="minorHAnsi"/>
          <w:b/>
          <w:sz w:val="20"/>
          <w:szCs w:val="22"/>
        </w:rPr>
        <w:t>11</w:t>
      </w:r>
      <w:r w:rsidRPr="00C83A59">
        <w:rPr>
          <w:rFonts w:asciiTheme="minorHAnsi" w:hAnsiTheme="minorHAnsi" w:cstheme="minorHAnsi"/>
          <w:sz w:val="20"/>
          <w:szCs w:val="22"/>
        </w:rPr>
        <w:t xml:space="preserve"> do SIWZ </w:t>
      </w:r>
      <w:r w:rsidR="00FF06AE">
        <w:rPr>
          <w:rFonts w:asciiTheme="minorHAnsi" w:hAnsiTheme="minorHAnsi" w:cstheme="minorHAnsi"/>
          <w:sz w:val="20"/>
          <w:szCs w:val="22"/>
        </w:rPr>
        <w:t>(</w:t>
      </w:r>
      <w:r w:rsidRPr="00C83A59">
        <w:rPr>
          <w:rFonts w:asciiTheme="minorHAnsi" w:hAnsiTheme="minorHAnsi" w:cstheme="minorHAnsi"/>
          <w:color w:val="000000"/>
          <w:sz w:val="20"/>
          <w:szCs w:val="22"/>
        </w:rPr>
        <w:t>na oferowaną c</w:t>
      </w:r>
      <w:r w:rsidR="00FF06AE">
        <w:rPr>
          <w:rFonts w:asciiTheme="minorHAnsi" w:hAnsiTheme="minorHAnsi" w:cstheme="minorHAnsi"/>
          <w:sz w:val="20"/>
          <w:szCs w:val="22"/>
        </w:rPr>
        <w:t>zęść)</w:t>
      </w:r>
    </w:p>
    <w:p w:rsidR="00AF2ACB" w:rsidRPr="00C83A59" w:rsidRDefault="00AF2ACB" w:rsidP="00485789">
      <w:pPr>
        <w:numPr>
          <w:ilvl w:val="0"/>
          <w:numId w:val="35"/>
        </w:numPr>
        <w:shd w:val="clear" w:color="auto" w:fill="FFFFFF"/>
        <w:tabs>
          <w:tab w:val="left" w:pos="284"/>
          <w:tab w:val="left" w:pos="567"/>
        </w:tabs>
        <w:suppressAutoHyphens/>
        <w:ind w:left="284" w:hanging="284"/>
        <w:jc w:val="both"/>
        <w:rPr>
          <w:rFonts w:asciiTheme="minorHAnsi" w:hAnsiTheme="minorHAnsi" w:cstheme="minorHAnsi"/>
          <w:sz w:val="20"/>
          <w:szCs w:val="22"/>
        </w:rPr>
      </w:pPr>
      <w:r w:rsidRPr="00C83A59">
        <w:rPr>
          <w:rFonts w:asciiTheme="minorHAnsi" w:hAnsiTheme="minorHAnsi" w:cstheme="minorHAnsi"/>
          <w:sz w:val="20"/>
          <w:szCs w:val="22"/>
        </w:rPr>
        <w:t>oświadczenie o spełnieniu warunków udziału w postępowaniu oraz o</w:t>
      </w:r>
      <w:r w:rsidR="00BC3D39" w:rsidRPr="00C83A59">
        <w:rPr>
          <w:rFonts w:asciiTheme="minorHAnsi" w:hAnsiTheme="minorHAnsi" w:cstheme="minorHAnsi"/>
          <w:sz w:val="20"/>
          <w:szCs w:val="22"/>
        </w:rPr>
        <w:t xml:space="preserve"> braku podstaw do wykluczenia z </w:t>
      </w:r>
      <w:r w:rsidRPr="00C83A59">
        <w:rPr>
          <w:rFonts w:asciiTheme="minorHAnsi" w:hAnsiTheme="minorHAnsi" w:cstheme="minorHAnsi"/>
          <w:sz w:val="20"/>
          <w:szCs w:val="22"/>
        </w:rPr>
        <w:t xml:space="preserve">postępowania wypełnione i podpisane odpowiednio przez osobę (osoby) upoważnioną (upoważnione) do reprezentowania Wykonawcy. Stosowne oświadczenie Wykonawca składa w formie jednolitego dokumentu, stanowiącego </w:t>
      </w:r>
      <w:r w:rsidRPr="00C83A59">
        <w:rPr>
          <w:rFonts w:asciiTheme="minorHAnsi" w:hAnsiTheme="minorHAnsi" w:cstheme="minorHAnsi"/>
          <w:b/>
          <w:sz w:val="20"/>
          <w:szCs w:val="22"/>
        </w:rPr>
        <w:t xml:space="preserve">Załącznik nr </w:t>
      </w:r>
      <w:r w:rsidR="000A530E">
        <w:rPr>
          <w:rFonts w:asciiTheme="minorHAnsi" w:hAnsiTheme="minorHAnsi" w:cstheme="minorHAnsi"/>
          <w:b/>
          <w:sz w:val="20"/>
          <w:szCs w:val="22"/>
        </w:rPr>
        <w:t>4</w:t>
      </w:r>
      <w:r w:rsidRPr="00C83A59">
        <w:rPr>
          <w:rFonts w:asciiTheme="minorHAnsi" w:hAnsiTheme="minorHAnsi" w:cstheme="minorHAnsi"/>
          <w:sz w:val="20"/>
          <w:szCs w:val="22"/>
        </w:rPr>
        <w:t xml:space="preserve"> do Specyfikacji (formularz </w:t>
      </w:r>
      <w:r w:rsidRPr="00C83A59">
        <w:rPr>
          <w:rFonts w:asciiTheme="minorHAnsi" w:hAnsiTheme="minorHAnsi" w:cstheme="minorHAnsi"/>
          <w:b/>
          <w:sz w:val="20"/>
          <w:szCs w:val="22"/>
        </w:rPr>
        <w:t>JEDZ</w:t>
      </w:r>
      <w:r w:rsidRPr="00C83A59">
        <w:rPr>
          <w:rFonts w:asciiTheme="minorHAnsi" w:hAnsiTheme="minorHAnsi" w:cstheme="minorHAnsi"/>
          <w:sz w:val="20"/>
          <w:szCs w:val="22"/>
        </w:rPr>
        <w:t>),</w:t>
      </w:r>
    </w:p>
    <w:p w:rsidR="00AF2ACB" w:rsidRPr="00C83A59" w:rsidRDefault="00AF2ACB" w:rsidP="00485789">
      <w:pPr>
        <w:numPr>
          <w:ilvl w:val="0"/>
          <w:numId w:val="35"/>
        </w:numPr>
        <w:shd w:val="clear" w:color="auto" w:fill="FFFFFF"/>
        <w:tabs>
          <w:tab w:val="left" w:pos="284"/>
          <w:tab w:val="left" w:pos="567"/>
        </w:tabs>
        <w:suppressAutoHyphens/>
        <w:ind w:left="284" w:hanging="284"/>
        <w:jc w:val="both"/>
        <w:rPr>
          <w:rFonts w:asciiTheme="minorHAnsi" w:hAnsiTheme="minorHAnsi" w:cstheme="minorHAnsi"/>
          <w:sz w:val="20"/>
          <w:szCs w:val="22"/>
        </w:rPr>
      </w:pPr>
      <w:r w:rsidRPr="00C83A59">
        <w:rPr>
          <w:rFonts w:asciiTheme="minorHAnsi" w:hAnsiTheme="minorHAnsi" w:cstheme="minorHAnsi"/>
          <w:color w:val="000000"/>
          <w:sz w:val="20"/>
          <w:szCs w:val="22"/>
        </w:rPr>
        <w:t>dokument stwierdzający ustanowienie przez Wykonawców wspólnie ubiegających się o zamówienie, pełnom</w:t>
      </w:r>
      <w:r w:rsidR="00BC3D39" w:rsidRPr="00C83A59">
        <w:rPr>
          <w:rFonts w:asciiTheme="minorHAnsi" w:hAnsiTheme="minorHAnsi" w:cstheme="minorHAnsi"/>
          <w:color w:val="000000"/>
          <w:sz w:val="20"/>
          <w:szCs w:val="22"/>
        </w:rPr>
        <w:t xml:space="preserve">ocnika do reprezentowania ich w </w:t>
      </w:r>
      <w:r w:rsidRPr="00C83A59">
        <w:rPr>
          <w:rFonts w:asciiTheme="minorHAnsi" w:hAnsiTheme="minorHAnsi" w:cstheme="minorHAnsi"/>
          <w:color w:val="000000"/>
          <w:sz w:val="20"/>
          <w:szCs w:val="22"/>
        </w:rPr>
        <w:t xml:space="preserve">postępowaniu o udzielenie zamówienia albo reprezentowania ich w postępowaniu i zawarcia umowy w sprawie zamówienia publicznego (dotyczy jedynie Wykonawców wspólnie ubiegających się o </w:t>
      </w:r>
      <w:r w:rsidRPr="00C83A59">
        <w:rPr>
          <w:rFonts w:asciiTheme="minorHAnsi" w:hAnsiTheme="minorHAnsi" w:cstheme="minorHAnsi"/>
          <w:sz w:val="20"/>
          <w:szCs w:val="22"/>
        </w:rPr>
        <w:t xml:space="preserve">zamówienie) – dokument </w:t>
      </w:r>
      <w:r w:rsidRPr="00C83A59">
        <w:rPr>
          <w:rFonts w:asciiTheme="minorHAnsi" w:hAnsiTheme="minorHAnsi" w:cstheme="minorHAnsi"/>
          <w:sz w:val="20"/>
          <w:szCs w:val="22"/>
          <w:u w:val="single"/>
        </w:rPr>
        <w:t>winien być przedstawiony w formie</w:t>
      </w:r>
      <w:r w:rsidR="00BC3D39" w:rsidRPr="00C83A59">
        <w:rPr>
          <w:rFonts w:asciiTheme="minorHAnsi" w:hAnsiTheme="minorHAnsi" w:cstheme="minorHAnsi"/>
          <w:sz w:val="20"/>
          <w:szCs w:val="22"/>
        </w:rPr>
        <w:t xml:space="preserve"> przewidzianej w </w:t>
      </w:r>
      <w:r w:rsidRPr="00C83A59">
        <w:rPr>
          <w:rFonts w:asciiTheme="minorHAnsi" w:hAnsiTheme="minorHAnsi" w:cstheme="minorHAnsi"/>
          <w:sz w:val="20"/>
          <w:szCs w:val="22"/>
        </w:rPr>
        <w:t>rozdz. VI ust. 1 pkt. 4) dla pełnomocnictwa,</w:t>
      </w:r>
    </w:p>
    <w:p w:rsidR="00AF2ACB" w:rsidRPr="00C84A38" w:rsidRDefault="00AF2ACB" w:rsidP="00485789">
      <w:pPr>
        <w:numPr>
          <w:ilvl w:val="0"/>
          <w:numId w:val="35"/>
        </w:numPr>
        <w:shd w:val="clear" w:color="auto" w:fill="FFFFFF"/>
        <w:tabs>
          <w:tab w:val="left" w:pos="284"/>
          <w:tab w:val="left" w:pos="567"/>
        </w:tabs>
        <w:suppressAutoHyphens/>
        <w:ind w:left="284" w:hanging="284"/>
        <w:jc w:val="both"/>
        <w:rPr>
          <w:rFonts w:asciiTheme="minorHAnsi" w:eastAsia="Batang" w:hAnsiTheme="minorHAnsi" w:cstheme="minorHAnsi"/>
          <w:b/>
          <w:bCs/>
          <w:color w:val="000000"/>
          <w:sz w:val="20"/>
          <w:szCs w:val="22"/>
        </w:rPr>
      </w:pPr>
      <w:r w:rsidRPr="00C83A59">
        <w:rPr>
          <w:rFonts w:asciiTheme="minorHAnsi" w:hAnsiTheme="minorHAnsi" w:cstheme="minorHAnsi"/>
          <w:sz w:val="20"/>
          <w:szCs w:val="22"/>
        </w:rPr>
        <w:t>jeżeli dotyczy – pełnomocnictwo, o którym mowa w rozdz. VI ust. 1 pkt. 4),</w:t>
      </w:r>
    </w:p>
    <w:p w:rsidR="008748EB" w:rsidRDefault="008748EB" w:rsidP="00AF2ACB">
      <w:pPr>
        <w:pStyle w:val="Tekstpodstawowy2"/>
        <w:tabs>
          <w:tab w:val="left" w:pos="3118"/>
        </w:tabs>
        <w:spacing w:after="0" w:line="240" w:lineRule="auto"/>
        <w:jc w:val="both"/>
        <w:rPr>
          <w:rFonts w:asciiTheme="minorHAnsi" w:hAnsiTheme="minorHAnsi" w:cstheme="minorHAnsi"/>
          <w:b/>
          <w:szCs w:val="22"/>
        </w:rPr>
      </w:pPr>
    </w:p>
    <w:p w:rsidR="008748EB" w:rsidRPr="00663FF3" w:rsidRDefault="00AF2ACB" w:rsidP="00AF2ACB">
      <w:pPr>
        <w:pStyle w:val="Tekstpodstawowy2"/>
        <w:tabs>
          <w:tab w:val="left" w:pos="3118"/>
        </w:tabs>
        <w:spacing w:after="0" w:line="240" w:lineRule="auto"/>
        <w:jc w:val="both"/>
        <w:rPr>
          <w:rFonts w:asciiTheme="minorHAnsi" w:hAnsiTheme="minorHAnsi" w:cstheme="minorHAnsi"/>
          <w:szCs w:val="22"/>
        </w:rPr>
      </w:pPr>
      <w:r w:rsidRPr="00C83A59">
        <w:rPr>
          <w:rFonts w:asciiTheme="minorHAnsi" w:hAnsiTheme="minorHAnsi" w:cstheme="minorHAnsi"/>
          <w:b/>
          <w:szCs w:val="22"/>
        </w:rPr>
        <w:t>X.</w:t>
      </w:r>
      <w:r w:rsidRPr="00C83A59">
        <w:rPr>
          <w:rFonts w:asciiTheme="minorHAnsi" w:hAnsiTheme="minorHAnsi" w:cstheme="minorHAnsi"/>
          <w:szCs w:val="22"/>
        </w:rPr>
        <w:t xml:space="preserve"> W przypadku gdy Certyfikat Zgodności dopuszczający przedmiot zamówienia do użytku straci ważność przed datą zawarcia umowy, </w:t>
      </w:r>
      <w:r w:rsidRPr="00C83A59">
        <w:rPr>
          <w:rFonts w:asciiTheme="minorHAnsi" w:hAnsiTheme="minorHAnsi" w:cstheme="minorHAnsi"/>
          <w:b/>
          <w:szCs w:val="22"/>
        </w:rPr>
        <w:t>ZOBOWIĄZUJEMY SIĘ,</w:t>
      </w:r>
      <w:r w:rsidRPr="00C83A59">
        <w:rPr>
          <w:rFonts w:asciiTheme="minorHAnsi" w:hAnsiTheme="minorHAnsi" w:cstheme="minorHAnsi"/>
          <w:szCs w:val="22"/>
        </w:rPr>
        <w:t xml:space="preserve"> dostarczyć aktualny dokument wraz  z egzemplarzem podpisanej umowy.</w:t>
      </w:r>
    </w:p>
    <w:p w:rsidR="008748EB" w:rsidRPr="00663FF3" w:rsidRDefault="00AF2ACB" w:rsidP="00663FF3">
      <w:pPr>
        <w:pStyle w:val="Tekstpodstawowy2"/>
        <w:tabs>
          <w:tab w:val="left" w:pos="3118"/>
        </w:tabs>
        <w:spacing w:after="0" w:line="240" w:lineRule="auto"/>
        <w:jc w:val="both"/>
        <w:rPr>
          <w:rFonts w:asciiTheme="minorHAnsi" w:hAnsiTheme="minorHAnsi" w:cstheme="minorHAnsi"/>
          <w:szCs w:val="22"/>
        </w:rPr>
      </w:pPr>
      <w:r w:rsidRPr="00C83A59">
        <w:rPr>
          <w:rFonts w:asciiTheme="minorHAnsi" w:hAnsiTheme="minorHAnsi" w:cstheme="minorHAnsi"/>
          <w:b/>
          <w:szCs w:val="22"/>
        </w:rPr>
        <w:t xml:space="preserve">XI. </w:t>
      </w:r>
      <w:r w:rsidRPr="00C83A59">
        <w:rPr>
          <w:rFonts w:asciiTheme="minorHAnsi" w:hAnsiTheme="minorHAnsi" w:cstheme="minorHAnsi"/>
          <w:szCs w:val="22"/>
        </w:rPr>
        <w:t xml:space="preserve">W przypadku gdy Certyfikat Zgodności przedstawiony w ofercie utraci ważność podczas trwania umowy, </w:t>
      </w:r>
      <w:r w:rsidRPr="00C83A59">
        <w:rPr>
          <w:rFonts w:asciiTheme="minorHAnsi" w:hAnsiTheme="minorHAnsi" w:cstheme="minorHAnsi"/>
          <w:b/>
          <w:szCs w:val="22"/>
        </w:rPr>
        <w:t xml:space="preserve">ZOBOWIĄZUJEMY </w:t>
      </w:r>
      <w:r w:rsidRPr="00C83A59">
        <w:rPr>
          <w:rFonts w:asciiTheme="minorHAnsi" w:hAnsiTheme="minorHAnsi" w:cstheme="minorHAnsi"/>
          <w:szCs w:val="22"/>
        </w:rPr>
        <w:t>się do dostarczenia Zamawiającemu aktualnego dokumentu dopuszczającego przedmiot zamówienia do użytku. Dokument zostanie dostarczony w następnym dniu po dniu utraty terminu ważności dokumentu.</w:t>
      </w:r>
    </w:p>
    <w:p w:rsidR="00536BF9" w:rsidRPr="00C83A59" w:rsidRDefault="00536BF9" w:rsidP="00536BF9">
      <w:pPr>
        <w:rPr>
          <w:rFonts w:asciiTheme="minorHAnsi" w:hAnsiTheme="minorHAnsi" w:cstheme="minorHAnsi"/>
          <w:sz w:val="20"/>
        </w:rPr>
      </w:pPr>
      <w:r w:rsidRPr="00C83A59">
        <w:rPr>
          <w:rFonts w:asciiTheme="minorHAnsi" w:hAnsiTheme="minorHAnsi" w:cstheme="minorHAnsi"/>
          <w:b/>
          <w:sz w:val="20"/>
        </w:rPr>
        <w:t>XII.</w:t>
      </w:r>
      <w:r w:rsidRPr="00C83A59">
        <w:rPr>
          <w:rFonts w:asciiTheme="minorHAnsi" w:hAnsiTheme="minorHAnsi" w:cstheme="minorHAnsi"/>
          <w:sz w:val="20"/>
        </w:rPr>
        <w:t xml:space="preserve"> </w:t>
      </w:r>
      <w:r w:rsidR="00DB1417" w:rsidRPr="00C83A59">
        <w:rPr>
          <w:rFonts w:asciiTheme="minorHAnsi" w:hAnsiTheme="minorHAnsi" w:cstheme="minorHAnsi"/>
          <w:sz w:val="20"/>
        </w:rPr>
        <w:t xml:space="preserve">Na podst. art.91 ust.3 a ustawy Pzp </w:t>
      </w:r>
      <w:r w:rsidRPr="00C83A59">
        <w:rPr>
          <w:rFonts w:asciiTheme="minorHAnsi" w:hAnsiTheme="minorHAnsi" w:cstheme="minorHAnsi"/>
          <w:sz w:val="20"/>
        </w:rPr>
        <w:t xml:space="preserve">oświadczamy, że </w:t>
      </w:r>
    </w:p>
    <w:p w:rsidR="00536BF9" w:rsidRPr="00C83A59" w:rsidRDefault="00536BF9" w:rsidP="00485789">
      <w:pPr>
        <w:widowControl w:val="0"/>
        <w:numPr>
          <w:ilvl w:val="0"/>
          <w:numId w:val="38"/>
        </w:numPr>
        <w:jc w:val="both"/>
        <w:rPr>
          <w:rFonts w:asciiTheme="minorHAnsi" w:hAnsiTheme="minorHAnsi" w:cstheme="minorHAnsi"/>
          <w:sz w:val="20"/>
        </w:rPr>
      </w:pPr>
      <w:r w:rsidRPr="00C83A59">
        <w:rPr>
          <w:rFonts w:asciiTheme="minorHAnsi" w:hAnsiTheme="minorHAnsi" w:cstheme="minorHAnsi"/>
          <w:sz w:val="20"/>
        </w:rPr>
        <w:t xml:space="preserve">wybór oferty </w:t>
      </w:r>
      <w:r w:rsidRPr="00C83A59">
        <w:rPr>
          <w:rFonts w:asciiTheme="minorHAnsi" w:hAnsiTheme="minorHAnsi" w:cstheme="minorHAnsi"/>
          <w:b/>
          <w:sz w:val="20"/>
        </w:rPr>
        <w:t>nie będzie prowadził</w:t>
      </w:r>
      <w:r w:rsidRPr="00C83A59">
        <w:rPr>
          <w:rFonts w:asciiTheme="minorHAnsi" w:hAnsiTheme="minorHAnsi" w:cstheme="minorHAnsi"/>
          <w:sz w:val="20"/>
        </w:rPr>
        <w:t xml:space="preserve"> do powstania u Zamawiającego </w:t>
      </w:r>
      <w:r w:rsidR="00DB1417" w:rsidRPr="00C83A59">
        <w:rPr>
          <w:rFonts w:asciiTheme="minorHAnsi" w:hAnsiTheme="minorHAnsi" w:cstheme="minorHAnsi"/>
          <w:sz w:val="20"/>
        </w:rPr>
        <w:t>obowiązku podatkowego zgodnie z </w:t>
      </w:r>
      <w:r w:rsidRPr="00C83A59">
        <w:rPr>
          <w:rFonts w:asciiTheme="minorHAnsi" w:hAnsiTheme="minorHAnsi" w:cstheme="minorHAnsi"/>
          <w:sz w:val="20"/>
        </w:rPr>
        <w:t xml:space="preserve">przepisami o podatku od towarów i usług </w:t>
      </w:r>
      <w:r w:rsidRPr="00C83A59">
        <w:rPr>
          <w:rFonts w:asciiTheme="minorHAnsi" w:hAnsiTheme="minorHAnsi" w:cstheme="minorHAnsi"/>
          <w:sz w:val="20"/>
          <w:vertAlign w:val="superscript"/>
        </w:rPr>
        <w:t>1 *</w:t>
      </w:r>
    </w:p>
    <w:p w:rsidR="00536BF9" w:rsidRPr="00C83A59" w:rsidRDefault="00536BF9" w:rsidP="00485789">
      <w:pPr>
        <w:widowControl w:val="0"/>
        <w:numPr>
          <w:ilvl w:val="0"/>
          <w:numId w:val="38"/>
        </w:numPr>
        <w:jc w:val="both"/>
        <w:rPr>
          <w:rFonts w:asciiTheme="minorHAnsi" w:hAnsiTheme="minorHAnsi" w:cstheme="minorHAnsi"/>
          <w:sz w:val="20"/>
        </w:rPr>
      </w:pPr>
      <w:r w:rsidRPr="00C83A59">
        <w:rPr>
          <w:rFonts w:asciiTheme="minorHAnsi" w:hAnsiTheme="minorHAnsi" w:cstheme="minorHAnsi"/>
          <w:sz w:val="20"/>
        </w:rPr>
        <w:t xml:space="preserve">wybór oferty </w:t>
      </w:r>
      <w:r w:rsidRPr="00C83A59">
        <w:rPr>
          <w:rFonts w:asciiTheme="minorHAnsi" w:hAnsiTheme="minorHAnsi" w:cstheme="minorHAnsi"/>
          <w:b/>
          <w:sz w:val="20"/>
        </w:rPr>
        <w:t>będzie prowadził</w:t>
      </w:r>
      <w:r w:rsidRPr="00C83A59">
        <w:rPr>
          <w:rFonts w:asciiTheme="minorHAnsi" w:hAnsiTheme="minorHAnsi" w:cstheme="minorHAnsi"/>
          <w:sz w:val="20"/>
        </w:rPr>
        <w:t xml:space="preserve"> do powstania u zamawiającego </w:t>
      </w:r>
      <w:r w:rsidR="00DB1417" w:rsidRPr="00C83A59">
        <w:rPr>
          <w:rFonts w:asciiTheme="minorHAnsi" w:hAnsiTheme="minorHAnsi" w:cstheme="minorHAnsi"/>
          <w:sz w:val="20"/>
        </w:rPr>
        <w:t>obowiązku podatkowego zgodnie z </w:t>
      </w:r>
      <w:r w:rsidRPr="00C83A59">
        <w:rPr>
          <w:rFonts w:asciiTheme="minorHAnsi" w:hAnsiTheme="minorHAnsi" w:cstheme="minorHAnsi"/>
          <w:sz w:val="20"/>
        </w:rPr>
        <w:t>przepisami o podatku od towarów i usług</w:t>
      </w:r>
      <w:r w:rsidRPr="00C83A59">
        <w:rPr>
          <w:rFonts w:asciiTheme="minorHAnsi" w:hAnsiTheme="minorHAnsi" w:cstheme="minorHAnsi"/>
          <w:sz w:val="20"/>
          <w:vertAlign w:val="superscript"/>
        </w:rPr>
        <w:t>2</w:t>
      </w:r>
      <w:r w:rsidRPr="00C83A59">
        <w:rPr>
          <w:rFonts w:asciiTheme="minorHAnsi" w:hAnsiTheme="minorHAnsi" w:cstheme="minorHAnsi"/>
          <w:sz w:val="20"/>
        </w:rPr>
        <w:t xml:space="preserve"> Powyższy obowiązek podatkowy będzie dotyczył ……………………………</w:t>
      </w:r>
      <w:r w:rsidRPr="00C83A59">
        <w:rPr>
          <w:rFonts w:asciiTheme="minorHAnsi" w:hAnsiTheme="minorHAnsi" w:cstheme="minorHAnsi"/>
          <w:sz w:val="20"/>
          <w:vertAlign w:val="superscript"/>
        </w:rPr>
        <w:t xml:space="preserve">3 </w:t>
      </w:r>
      <w:r w:rsidRPr="00C83A59">
        <w:rPr>
          <w:rFonts w:asciiTheme="minorHAnsi" w:hAnsiTheme="minorHAnsi" w:cstheme="minorHAnsi"/>
          <w:sz w:val="20"/>
        </w:rPr>
        <w:t>objętych przedmiotem zamówienia, a ich wartość netto (bez kwoty podatku) będzie wynosiła ……………………………………</w:t>
      </w:r>
      <w:r w:rsidRPr="00C83A59">
        <w:rPr>
          <w:rFonts w:asciiTheme="minorHAnsi" w:hAnsiTheme="minorHAnsi" w:cstheme="minorHAnsi"/>
          <w:sz w:val="20"/>
          <w:vertAlign w:val="superscript"/>
        </w:rPr>
        <w:t xml:space="preserve">4 </w:t>
      </w:r>
      <w:r w:rsidRPr="00C83A59">
        <w:rPr>
          <w:rFonts w:asciiTheme="minorHAnsi" w:hAnsiTheme="minorHAnsi" w:cstheme="minorHAnsi"/>
          <w:sz w:val="20"/>
        </w:rPr>
        <w:t xml:space="preserve"> złotych.*</w:t>
      </w:r>
    </w:p>
    <w:p w:rsidR="00E679F7" w:rsidRPr="00C83A59" w:rsidRDefault="00E679F7" w:rsidP="00E679F7">
      <w:pPr>
        <w:autoSpaceDE w:val="0"/>
        <w:ind w:left="360"/>
        <w:rPr>
          <w:rFonts w:asciiTheme="minorHAnsi" w:hAnsiTheme="minorHAnsi" w:cstheme="minorHAnsi"/>
          <w:i/>
          <w:sz w:val="18"/>
          <w:szCs w:val="18"/>
        </w:rPr>
      </w:pPr>
      <w:r w:rsidRPr="00C83A59">
        <w:rPr>
          <w:rFonts w:asciiTheme="minorHAnsi" w:hAnsiTheme="minorHAnsi" w:cstheme="minorHAnsi"/>
          <w:i/>
          <w:sz w:val="20"/>
          <w:szCs w:val="20"/>
        </w:rPr>
        <w:t xml:space="preserve">* </w:t>
      </w:r>
      <w:r w:rsidRPr="00C83A59">
        <w:rPr>
          <w:rFonts w:asciiTheme="minorHAnsi" w:hAnsiTheme="minorHAnsi" w:cstheme="minorHAnsi"/>
          <w:b/>
          <w:i/>
          <w:sz w:val="20"/>
          <w:szCs w:val="20"/>
        </w:rPr>
        <w:t>niepotrzebne skreślić</w:t>
      </w:r>
      <w:r w:rsidRPr="00C83A59">
        <w:rPr>
          <w:rFonts w:asciiTheme="minorHAnsi" w:hAnsiTheme="minorHAnsi" w:cstheme="minorHAnsi"/>
          <w:i/>
          <w:sz w:val="20"/>
          <w:szCs w:val="20"/>
        </w:rPr>
        <w:t xml:space="preserve"> </w:t>
      </w:r>
    </w:p>
    <w:p w:rsidR="00E679F7" w:rsidRPr="00C83A59" w:rsidRDefault="00E679F7" w:rsidP="00DB1417">
      <w:pPr>
        <w:pStyle w:val="Akapitzlist"/>
        <w:autoSpaceDE w:val="0"/>
        <w:jc w:val="both"/>
        <w:rPr>
          <w:rFonts w:asciiTheme="minorHAnsi" w:hAnsiTheme="minorHAnsi" w:cstheme="minorHAnsi"/>
          <w:i/>
          <w:sz w:val="18"/>
          <w:szCs w:val="18"/>
        </w:rPr>
      </w:pPr>
      <w:r w:rsidRPr="00C83A59">
        <w:rPr>
          <w:rFonts w:asciiTheme="minorHAnsi" w:hAnsiTheme="minorHAnsi" w:cstheme="minorHAnsi"/>
          <w:i/>
          <w:sz w:val="18"/>
          <w:szCs w:val="18"/>
        </w:rPr>
        <w:t>1. W wypadku wyboru opcji 1) opcję 2) przekreślić</w:t>
      </w:r>
    </w:p>
    <w:p w:rsidR="00E679F7" w:rsidRPr="00C83A59" w:rsidRDefault="00E679F7" w:rsidP="00DB1417">
      <w:pPr>
        <w:pStyle w:val="Akapitzlist"/>
        <w:autoSpaceDE w:val="0"/>
        <w:jc w:val="both"/>
        <w:rPr>
          <w:rFonts w:asciiTheme="minorHAnsi" w:hAnsiTheme="minorHAnsi" w:cstheme="minorHAnsi"/>
          <w:i/>
          <w:sz w:val="18"/>
          <w:szCs w:val="18"/>
        </w:rPr>
      </w:pPr>
      <w:r w:rsidRPr="00C83A59">
        <w:rPr>
          <w:rFonts w:asciiTheme="minorHAnsi" w:hAnsiTheme="minorHAnsi" w:cstheme="minorHAnsi"/>
          <w:i/>
          <w:sz w:val="18"/>
          <w:szCs w:val="18"/>
        </w:rPr>
        <w:t>2. W wypadku wyboru opcji 2) opcję 1) przekreślić.</w:t>
      </w:r>
    </w:p>
    <w:p w:rsidR="00E679F7" w:rsidRPr="00C83A59" w:rsidRDefault="00514A28" w:rsidP="00DB1417">
      <w:pPr>
        <w:pStyle w:val="Akapitzlist"/>
        <w:autoSpaceDE w:val="0"/>
        <w:jc w:val="both"/>
        <w:rPr>
          <w:rFonts w:asciiTheme="minorHAnsi" w:hAnsiTheme="minorHAnsi" w:cstheme="minorHAnsi"/>
          <w:i/>
          <w:sz w:val="18"/>
          <w:szCs w:val="18"/>
        </w:rPr>
      </w:pPr>
      <w:r>
        <w:rPr>
          <w:rFonts w:asciiTheme="minorHAnsi" w:hAnsiTheme="minorHAnsi" w:cstheme="minorHAnsi"/>
          <w:i/>
          <w:sz w:val="18"/>
          <w:szCs w:val="18"/>
        </w:rPr>
        <w:t>3. Wpisać nazwę</w:t>
      </w:r>
      <w:r w:rsidR="00E679F7" w:rsidRPr="00C83A59">
        <w:rPr>
          <w:rFonts w:asciiTheme="minorHAnsi" w:hAnsiTheme="minorHAnsi" w:cstheme="minorHAnsi"/>
          <w:i/>
          <w:sz w:val="18"/>
          <w:szCs w:val="18"/>
        </w:rPr>
        <w:t>/rodzaj towaru lub usługi, które będą prowadziły do powstania u zamawiającego obowiązku podatkowego zgodnie z przepisami o podatku od towarów i usług.</w:t>
      </w:r>
    </w:p>
    <w:p w:rsidR="00E679F7" w:rsidRPr="00C83A59" w:rsidRDefault="00E679F7" w:rsidP="00DB1417">
      <w:pPr>
        <w:pStyle w:val="Akapitzlist"/>
        <w:autoSpaceDE w:val="0"/>
        <w:jc w:val="both"/>
        <w:rPr>
          <w:rFonts w:asciiTheme="minorHAnsi" w:hAnsiTheme="minorHAnsi" w:cstheme="minorHAnsi"/>
          <w:i/>
          <w:sz w:val="16"/>
          <w:szCs w:val="18"/>
        </w:rPr>
      </w:pPr>
      <w:r w:rsidRPr="00C83A59">
        <w:rPr>
          <w:rFonts w:asciiTheme="minorHAnsi" w:hAnsiTheme="minorHAnsi" w:cstheme="minorHAnsi"/>
          <w:i/>
          <w:sz w:val="18"/>
          <w:szCs w:val="18"/>
        </w:rPr>
        <w:t>4. Wpisać wartość netto (bez kwoty podatku) towaru/towarów lub usługi/usług podlegających mechanizmowi odwróconego obciążenia VAT, wymienionych wcześniej.</w:t>
      </w:r>
    </w:p>
    <w:p w:rsidR="00AF2ACB" w:rsidRPr="00663FF3" w:rsidRDefault="00E679F7" w:rsidP="00663FF3">
      <w:pPr>
        <w:pStyle w:val="Akapitzlist"/>
        <w:autoSpaceDE w:val="0"/>
        <w:jc w:val="both"/>
        <w:rPr>
          <w:rFonts w:asciiTheme="minorHAnsi" w:hAnsiTheme="minorHAnsi" w:cstheme="minorHAnsi"/>
          <w:sz w:val="14"/>
          <w:szCs w:val="16"/>
        </w:rPr>
      </w:pPr>
      <w:r w:rsidRPr="00C83A59">
        <w:rPr>
          <w:rFonts w:asciiTheme="minorHAnsi" w:hAnsiTheme="minorHAnsi" w:cstheme="minorHAnsi"/>
          <w:i/>
          <w:sz w:val="14"/>
          <w:szCs w:val="16"/>
          <w:u w:val="single"/>
        </w:rPr>
        <w:t>Art. 91 ust. 3a ustawy z dnia 29 stycznia 2004 r. Prawo zamówień publicznych (Dz. U. z 2017r. poz. 1579).</w:t>
      </w:r>
      <w:r w:rsidRPr="00C83A59">
        <w:rPr>
          <w:rFonts w:asciiTheme="minorHAnsi" w:hAnsiTheme="minorHAnsi" w:cstheme="minorHAnsi"/>
          <w:i/>
          <w:sz w:val="14"/>
          <w:szCs w:val="16"/>
        </w:rPr>
        <w:t xml:space="preserve">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w:t>
      </w:r>
    </w:p>
    <w:p w:rsidR="00AF2ACB" w:rsidRPr="00C83A59" w:rsidRDefault="00AF2ACB" w:rsidP="00AF2ACB">
      <w:pPr>
        <w:tabs>
          <w:tab w:val="left" w:pos="426"/>
        </w:tabs>
        <w:jc w:val="both"/>
        <w:rPr>
          <w:rFonts w:asciiTheme="minorHAnsi" w:hAnsiTheme="minorHAnsi" w:cstheme="minorHAnsi"/>
          <w:sz w:val="20"/>
          <w:szCs w:val="22"/>
        </w:rPr>
      </w:pPr>
      <w:r w:rsidRPr="00C83A59">
        <w:rPr>
          <w:rFonts w:asciiTheme="minorHAnsi" w:hAnsiTheme="minorHAnsi" w:cstheme="minorHAnsi"/>
          <w:b/>
          <w:sz w:val="20"/>
          <w:szCs w:val="22"/>
        </w:rPr>
        <w:t>XI</w:t>
      </w:r>
      <w:r w:rsidR="00536BF9" w:rsidRPr="00C83A59">
        <w:rPr>
          <w:rFonts w:asciiTheme="minorHAnsi" w:hAnsiTheme="minorHAnsi" w:cstheme="minorHAnsi"/>
          <w:b/>
          <w:sz w:val="20"/>
          <w:szCs w:val="22"/>
        </w:rPr>
        <w:t>I</w:t>
      </w:r>
      <w:r w:rsidRPr="00C83A59">
        <w:rPr>
          <w:rFonts w:asciiTheme="minorHAnsi" w:hAnsiTheme="minorHAnsi" w:cstheme="minorHAnsi"/>
          <w:b/>
          <w:sz w:val="20"/>
          <w:szCs w:val="22"/>
        </w:rPr>
        <w:t>I.</w:t>
      </w:r>
      <w:r w:rsidRPr="00C83A59">
        <w:rPr>
          <w:rFonts w:asciiTheme="minorHAnsi" w:hAnsiTheme="minorHAnsi" w:cstheme="minorHAnsi"/>
          <w:b/>
          <w:sz w:val="20"/>
          <w:szCs w:val="22"/>
        </w:rPr>
        <w:tab/>
        <w:t>ZASTRZEŻENIE INFORMACJI</w:t>
      </w:r>
    </w:p>
    <w:p w:rsidR="00AF2ACB" w:rsidRPr="00C83A59" w:rsidRDefault="00AF2ACB" w:rsidP="00AF2ACB">
      <w:pPr>
        <w:jc w:val="both"/>
        <w:rPr>
          <w:rFonts w:asciiTheme="minorHAnsi" w:hAnsiTheme="minorHAnsi" w:cstheme="minorHAnsi"/>
          <w:sz w:val="20"/>
          <w:szCs w:val="22"/>
        </w:rPr>
      </w:pPr>
      <w:r w:rsidRPr="00C83A59">
        <w:rPr>
          <w:rFonts w:asciiTheme="minorHAnsi" w:hAnsiTheme="minorHAnsi" w:cstheme="minorHAnsi"/>
          <w:sz w:val="20"/>
          <w:szCs w:val="22"/>
        </w:rPr>
        <w:t>Niżej wymienione dokumenty składające się na ofertę nie mogą być ogólnie udostępnione:</w:t>
      </w:r>
    </w:p>
    <w:p w:rsidR="00AF2ACB" w:rsidRPr="00C83A59" w:rsidRDefault="00AF2ACB" w:rsidP="00AF2ACB">
      <w:pPr>
        <w:jc w:val="both"/>
        <w:rPr>
          <w:rFonts w:asciiTheme="minorHAnsi" w:hAnsiTheme="minorHAnsi" w:cstheme="minorHAnsi"/>
          <w:sz w:val="20"/>
          <w:szCs w:val="22"/>
        </w:rPr>
      </w:pPr>
      <w:r w:rsidRPr="00C83A59">
        <w:rPr>
          <w:rFonts w:asciiTheme="minorHAnsi" w:hAnsiTheme="minorHAnsi" w:cstheme="minorHAnsi"/>
          <w:sz w:val="20"/>
          <w:szCs w:val="22"/>
        </w:rPr>
        <w:lastRenderedPageBreak/>
        <w:t>……………………………………………………………………………………………………………………………………………………………………………………………………………………..…</w:t>
      </w:r>
      <w:r w:rsidR="00DB1417" w:rsidRPr="00C83A59">
        <w:rPr>
          <w:rFonts w:asciiTheme="minorHAnsi" w:hAnsiTheme="minorHAnsi" w:cstheme="minorHAnsi"/>
          <w:sz w:val="20"/>
          <w:szCs w:val="22"/>
        </w:rPr>
        <w:t>……………………………………………………………………………………………………………………………….</w:t>
      </w:r>
    </w:p>
    <w:p w:rsidR="00AF2ACB" w:rsidRPr="00C83A59" w:rsidRDefault="00AF2ACB" w:rsidP="00AF2ACB">
      <w:pPr>
        <w:pStyle w:val="Tekstpodstawowy"/>
        <w:tabs>
          <w:tab w:val="left" w:pos="3118"/>
        </w:tabs>
        <w:jc w:val="both"/>
        <w:rPr>
          <w:rFonts w:asciiTheme="minorHAnsi" w:hAnsiTheme="minorHAnsi" w:cstheme="minorHAnsi"/>
          <w:sz w:val="20"/>
          <w:szCs w:val="22"/>
        </w:rPr>
      </w:pPr>
    </w:p>
    <w:p w:rsidR="00AF2ACB" w:rsidRPr="00C83A59" w:rsidRDefault="00536BF9" w:rsidP="00C83A59">
      <w:pPr>
        <w:tabs>
          <w:tab w:val="left" w:pos="3118"/>
        </w:tabs>
        <w:jc w:val="both"/>
        <w:rPr>
          <w:rFonts w:asciiTheme="minorHAnsi" w:hAnsiTheme="minorHAnsi" w:cstheme="minorHAnsi"/>
          <w:sz w:val="20"/>
          <w:szCs w:val="22"/>
        </w:rPr>
      </w:pPr>
      <w:r w:rsidRPr="00C83A59">
        <w:rPr>
          <w:rFonts w:asciiTheme="minorHAnsi" w:hAnsiTheme="minorHAnsi" w:cstheme="minorHAnsi"/>
          <w:b/>
          <w:sz w:val="20"/>
          <w:szCs w:val="22"/>
        </w:rPr>
        <w:t>XIV</w:t>
      </w:r>
      <w:r w:rsidR="00AF2ACB" w:rsidRPr="00C83A59">
        <w:rPr>
          <w:rFonts w:asciiTheme="minorHAnsi" w:hAnsiTheme="minorHAnsi" w:cstheme="minorHAnsi"/>
          <w:b/>
          <w:sz w:val="20"/>
          <w:szCs w:val="22"/>
        </w:rPr>
        <w:t>.</w:t>
      </w:r>
      <w:r w:rsidR="00AF2ACB" w:rsidRPr="00C83A59">
        <w:rPr>
          <w:rFonts w:asciiTheme="minorHAnsi" w:hAnsiTheme="minorHAnsi" w:cstheme="minorHAnsi"/>
          <w:sz w:val="20"/>
          <w:szCs w:val="22"/>
        </w:rPr>
        <w:t xml:space="preserve"> </w:t>
      </w:r>
      <w:r w:rsidR="00AF2ACB" w:rsidRPr="00C83A59">
        <w:rPr>
          <w:rFonts w:asciiTheme="minorHAnsi" w:hAnsiTheme="minorHAnsi" w:cstheme="minorHAnsi"/>
          <w:b/>
          <w:sz w:val="20"/>
          <w:szCs w:val="22"/>
        </w:rPr>
        <w:t>POTWIERDZAMY</w:t>
      </w:r>
      <w:r w:rsidR="00AF2ACB" w:rsidRPr="00C83A59">
        <w:rPr>
          <w:rFonts w:asciiTheme="minorHAnsi" w:hAnsiTheme="minorHAnsi" w:cstheme="minorHAnsi"/>
          <w:sz w:val="20"/>
          <w:szCs w:val="22"/>
        </w:rPr>
        <w:t xml:space="preserve"> związanie niniejszą ofertą przez okres 60 dni, licząc od dnia upływu terminu składania ofert.</w:t>
      </w:r>
    </w:p>
    <w:p w:rsidR="00AF2ACB" w:rsidRPr="00C83A59" w:rsidRDefault="00AF2ACB" w:rsidP="00C759E7">
      <w:pPr>
        <w:pStyle w:val="Tekstpodstawowy23"/>
        <w:tabs>
          <w:tab w:val="left" w:pos="3118"/>
        </w:tabs>
        <w:ind w:left="5812"/>
        <w:rPr>
          <w:rFonts w:asciiTheme="minorHAnsi" w:hAnsiTheme="minorHAnsi" w:cstheme="minorHAnsi"/>
          <w:i/>
          <w:sz w:val="20"/>
          <w:szCs w:val="22"/>
        </w:rPr>
      </w:pPr>
      <w:r w:rsidRPr="00C83A59">
        <w:rPr>
          <w:rFonts w:asciiTheme="minorHAnsi" w:hAnsiTheme="minorHAnsi" w:cstheme="minorHAnsi"/>
          <w:sz w:val="20"/>
          <w:szCs w:val="22"/>
        </w:rPr>
        <w:t>......................................................</w:t>
      </w:r>
      <w:r w:rsidR="00C759E7" w:rsidRPr="00C83A59">
        <w:rPr>
          <w:rFonts w:asciiTheme="minorHAnsi" w:hAnsiTheme="minorHAnsi" w:cstheme="minorHAnsi"/>
          <w:sz w:val="20"/>
          <w:szCs w:val="22"/>
        </w:rPr>
        <w:t>..</w:t>
      </w:r>
    </w:p>
    <w:p w:rsidR="00AF2ACB" w:rsidRPr="00C83A59" w:rsidRDefault="00DB1417" w:rsidP="00C759E7">
      <w:pPr>
        <w:tabs>
          <w:tab w:val="left" w:pos="3118"/>
        </w:tabs>
        <w:ind w:left="5954"/>
        <w:rPr>
          <w:rFonts w:asciiTheme="minorHAnsi" w:hAnsiTheme="minorHAnsi" w:cstheme="minorHAnsi"/>
          <w:i/>
          <w:sz w:val="20"/>
          <w:szCs w:val="22"/>
        </w:rPr>
      </w:pPr>
      <w:r w:rsidRPr="00C83A59">
        <w:rPr>
          <w:rFonts w:asciiTheme="minorHAnsi" w:hAnsiTheme="minorHAnsi" w:cstheme="minorHAnsi"/>
          <w:i/>
          <w:sz w:val="20"/>
          <w:szCs w:val="22"/>
        </w:rPr>
        <w:t>(</w:t>
      </w:r>
      <w:r w:rsidR="00AF2ACB" w:rsidRPr="00C83A59">
        <w:rPr>
          <w:rFonts w:asciiTheme="minorHAnsi" w:hAnsiTheme="minorHAnsi" w:cstheme="minorHAnsi"/>
          <w:i/>
          <w:sz w:val="20"/>
          <w:szCs w:val="22"/>
        </w:rPr>
        <w:t xml:space="preserve">podpis osoby upoważnionej do </w:t>
      </w:r>
    </w:p>
    <w:p w:rsidR="00AF2ACB" w:rsidRPr="00C83A59" w:rsidRDefault="00DB1417" w:rsidP="005957F2">
      <w:pPr>
        <w:tabs>
          <w:tab w:val="left" w:pos="3118"/>
        </w:tabs>
        <w:ind w:left="5954"/>
        <w:rPr>
          <w:rFonts w:asciiTheme="minorHAnsi" w:hAnsiTheme="minorHAnsi" w:cstheme="minorHAnsi"/>
          <w:i/>
          <w:sz w:val="20"/>
          <w:szCs w:val="22"/>
        </w:rPr>
      </w:pPr>
      <w:r w:rsidRPr="00C83A59">
        <w:rPr>
          <w:rFonts w:asciiTheme="minorHAnsi" w:hAnsiTheme="minorHAnsi" w:cstheme="minorHAnsi"/>
          <w:i/>
          <w:sz w:val="20"/>
          <w:szCs w:val="22"/>
        </w:rPr>
        <w:t>reprezentowania wykonawcy)</w:t>
      </w:r>
    </w:p>
    <w:p w:rsidR="00AF2ACB" w:rsidRPr="00C83A59" w:rsidRDefault="00AF2ACB" w:rsidP="00AF2ACB">
      <w:pPr>
        <w:tabs>
          <w:tab w:val="left" w:pos="3118"/>
        </w:tabs>
        <w:jc w:val="both"/>
        <w:rPr>
          <w:rFonts w:asciiTheme="minorHAnsi" w:hAnsiTheme="minorHAnsi" w:cstheme="minorHAnsi"/>
          <w:sz w:val="20"/>
          <w:szCs w:val="22"/>
        </w:rPr>
      </w:pPr>
      <w:r w:rsidRPr="00C83A59">
        <w:rPr>
          <w:rFonts w:asciiTheme="minorHAnsi" w:hAnsiTheme="minorHAnsi" w:cstheme="minorHAnsi"/>
          <w:sz w:val="20"/>
          <w:szCs w:val="22"/>
        </w:rPr>
        <w:t>Załączniki do oferty:</w:t>
      </w:r>
    </w:p>
    <w:p w:rsidR="00AF2ACB" w:rsidRPr="00C83A59" w:rsidRDefault="00AF2ACB" w:rsidP="00AF2ACB">
      <w:pPr>
        <w:tabs>
          <w:tab w:val="left" w:pos="3118"/>
        </w:tabs>
        <w:jc w:val="both"/>
        <w:rPr>
          <w:rFonts w:asciiTheme="minorHAnsi" w:hAnsiTheme="minorHAnsi" w:cstheme="minorHAnsi"/>
          <w:sz w:val="20"/>
          <w:szCs w:val="22"/>
        </w:rPr>
      </w:pPr>
      <w:r w:rsidRPr="00C83A59">
        <w:rPr>
          <w:rFonts w:asciiTheme="minorHAnsi" w:hAnsiTheme="minorHAnsi" w:cstheme="minorHAnsi"/>
          <w:sz w:val="20"/>
          <w:szCs w:val="22"/>
        </w:rPr>
        <w:t>1. ............................</w:t>
      </w:r>
      <w:r w:rsidR="00BD0860" w:rsidRPr="00C83A59">
        <w:rPr>
          <w:rFonts w:asciiTheme="minorHAnsi" w:hAnsiTheme="minorHAnsi" w:cstheme="minorHAnsi"/>
          <w:sz w:val="20"/>
          <w:szCs w:val="22"/>
        </w:rPr>
        <w:t>.................... (wymienić)</w:t>
      </w:r>
    </w:p>
    <w:p w:rsidR="00AF2ACB" w:rsidRPr="00C83A59" w:rsidRDefault="00AF2ACB" w:rsidP="00AF2ACB">
      <w:pPr>
        <w:tabs>
          <w:tab w:val="left" w:pos="3118"/>
        </w:tabs>
        <w:jc w:val="both"/>
        <w:rPr>
          <w:rFonts w:asciiTheme="minorHAnsi" w:hAnsiTheme="minorHAnsi" w:cstheme="minorHAnsi"/>
          <w:sz w:val="20"/>
          <w:szCs w:val="22"/>
        </w:rPr>
      </w:pPr>
      <w:r w:rsidRPr="00C83A59">
        <w:rPr>
          <w:rFonts w:asciiTheme="minorHAnsi" w:hAnsiTheme="minorHAnsi" w:cstheme="minorHAnsi"/>
          <w:sz w:val="20"/>
          <w:szCs w:val="22"/>
        </w:rPr>
        <w:t>2. ................................................</w:t>
      </w:r>
      <w:r w:rsidR="00514A28">
        <w:rPr>
          <w:rFonts w:asciiTheme="minorHAnsi" w:hAnsiTheme="minorHAnsi" w:cstheme="minorHAnsi"/>
          <w:sz w:val="20"/>
          <w:szCs w:val="22"/>
        </w:rPr>
        <w:t>...........</w:t>
      </w:r>
    </w:p>
    <w:p w:rsidR="00A0074C" w:rsidRPr="00C83A59" w:rsidRDefault="00AF2ACB" w:rsidP="009D3D4F">
      <w:pPr>
        <w:tabs>
          <w:tab w:val="left" w:pos="3118"/>
        </w:tabs>
        <w:jc w:val="both"/>
        <w:rPr>
          <w:rFonts w:asciiTheme="minorHAnsi" w:hAnsiTheme="minorHAnsi" w:cstheme="minorHAnsi"/>
          <w:sz w:val="22"/>
          <w:szCs w:val="22"/>
        </w:rPr>
      </w:pPr>
      <w:r w:rsidRPr="00C83A59">
        <w:rPr>
          <w:rFonts w:asciiTheme="minorHAnsi" w:hAnsiTheme="minorHAnsi" w:cstheme="minorHAnsi"/>
          <w:sz w:val="22"/>
          <w:szCs w:val="22"/>
        </w:rPr>
        <w:t>3. ................................................ itd.</w:t>
      </w:r>
    </w:p>
    <w:p w:rsidR="00CE5863" w:rsidRDefault="00CE5863" w:rsidP="00CE5863">
      <w:pPr>
        <w:pageBreakBefore/>
        <w:rPr>
          <w:rFonts w:cs="Tahoma"/>
          <w:b/>
          <w:sz w:val="18"/>
        </w:rPr>
        <w:sectPr w:rsidR="00CE5863" w:rsidSect="00F85A95">
          <w:footerReference w:type="default" r:id="rId11"/>
          <w:pgSz w:w="11906" w:h="16838"/>
          <w:pgMar w:top="1417" w:right="1417" w:bottom="1417" w:left="1417" w:header="708" w:footer="708" w:gutter="0"/>
          <w:cols w:space="708"/>
          <w:docGrid w:linePitch="360"/>
        </w:sectPr>
      </w:pPr>
    </w:p>
    <w:p w:rsidR="00616F3B" w:rsidRDefault="00616F3B" w:rsidP="00616F3B">
      <w:pPr>
        <w:ind w:right="-597"/>
        <w:jc w:val="both"/>
        <w:rPr>
          <w:rFonts w:asciiTheme="minorHAnsi" w:hAnsiTheme="minorHAnsi" w:cstheme="minorHAnsi"/>
        </w:rPr>
      </w:pPr>
      <w:r w:rsidRPr="007F4841">
        <w:rPr>
          <w:rFonts w:asciiTheme="minorHAnsi" w:hAnsiTheme="minorHAnsi" w:cstheme="minorHAnsi"/>
        </w:rPr>
        <w:lastRenderedPageBreak/>
        <w:t xml:space="preserve">Nr postępowania: </w:t>
      </w:r>
      <w:r w:rsidR="000F3E81">
        <w:rPr>
          <w:rFonts w:asciiTheme="minorHAnsi" w:hAnsiTheme="minorHAnsi" w:cstheme="minorHAnsi"/>
        </w:rPr>
        <w:t>1/</w:t>
      </w:r>
      <w:r w:rsidR="009B4870">
        <w:rPr>
          <w:rFonts w:asciiTheme="minorHAnsi" w:hAnsiTheme="minorHAnsi" w:cstheme="minorHAnsi"/>
        </w:rPr>
        <w:t>XII</w:t>
      </w:r>
      <w:r w:rsidRPr="007F4841">
        <w:rPr>
          <w:rFonts w:asciiTheme="minorHAnsi" w:hAnsiTheme="minorHAnsi" w:cstheme="minorHAnsi"/>
        </w:rPr>
        <w:t>/2017</w:t>
      </w:r>
      <w:r w:rsidR="000F3E81">
        <w:rPr>
          <w:rFonts w:asciiTheme="minorHAnsi" w:hAnsiTheme="minorHAnsi" w:cstheme="minorHAnsi"/>
        </w:rPr>
        <w:t>/13</w:t>
      </w:r>
      <w:r w:rsidR="001E7ED1">
        <w:rPr>
          <w:rFonts w:asciiTheme="minorHAnsi" w:hAnsiTheme="minorHAnsi" w:cstheme="minorHAnsi"/>
        </w:rPr>
        <w:tab/>
      </w:r>
      <w:r w:rsidR="001E7ED1">
        <w:rPr>
          <w:rFonts w:asciiTheme="minorHAnsi" w:hAnsiTheme="minorHAnsi" w:cstheme="minorHAnsi"/>
        </w:rPr>
        <w:tab/>
      </w:r>
      <w:r w:rsidR="001E7ED1">
        <w:rPr>
          <w:rFonts w:asciiTheme="minorHAnsi" w:hAnsiTheme="minorHAnsi" w:cstheme="minorHAnsi"/>
        </w:rPr>
        <w:tab/>
      </w:r>
      <w:r w:rsidR="001E7ED1">
        <w:rPr>
          <w:rFonts w:asciiTheme="minorHAnsi" w:hAnsiTheme="minorHAnsi" w:cstheme="minorHAnsi"/>
        </w:rPr>
        <w:tab/>
      </w:r>
      <w:r w:rsidR="001E7ED1">
        <w:rPr>
          <w:rFonts w:asciiTheme="minorHAnsi" w:hAnsiTheme="minorHAnsi" w:cstheme="minorHAnsi"/>
        </w:rPr>
        <w:tab/>
      </w:r>
      <w:r w:rsidR="001E7ED1">
        <w:rPr>
          <w:rFonts w:asciiTheme="minorHAnsi" w:hAnsiTheme="minorHAnsi" w:cstheme="minorHAnsi"/>
        </w:rPr>
        <w:tab/>
      </w:r>
      <w:r w:rsidR="001E7ED1">
        <w:rPr>
          <w:rFonts w:asciiTheme="minorHAnsi" w:hAnsiTheme="minorHAnsi" w:cstheme="minorHAnsi"/>
        </w:rPr>
        <w:tab/>
      </w:r>
      <w:r w:rsidR="001E7ED1">
        <w:rPr>
          <w:rFonts w:asciiTheme="minorHAnsi" w:hAnsiTheme="minorHAnsi" w:cstheme="minorHAnsi"/>
        </w:rPr>
        <w:tab/>
      </w:r>
      <w:r w:rsidR="001E7ED1">
        <w:rPr>
          <w:rFonts w:asciiTheme="minorHAnsi" w:hAnsiTheme="minorHAnsi" w:cstheme="minorHAnsi"/>
        </w:rPr>
        <w:tab/>
      </w:r>
      <w:r w:rsidR="001E7ED1">
        <w:rPr>
          <w:rFonts w:asciiTheme="minorHAnsi" w:hAnsiTheme="minorHAnsi" w:cstheme="minorHAnsi"/>
        </w:rPr>
        <w:tab/>
      </w:r>
      <w:r w:rsidR="001E7ED1">
        <w:rPr>
          <w:rFonts w:asciiTheme="minorHAnsi" w:hAnsiTheme="minorHAnsi" w:cstheme="minorHAnsi"/>
        </w:rPr>
        <w:tab/>
      </w:r>
      <w:r w:rsidR="001E7ED1">
        <w:rPr>
          <w:rFonts w:asciiTheme="minorHAnsi" w:hAnsiTheme="minorHAnsi" w:cstheme="minorHAnsi"/>
        </w:rPr>
        <w:tab/>
      </w:r>
      <w:r w:rsidR="001E7ED1">
        <w:rPr>
          <w:rFonts w:asciiTheme="minorHAnsi" w:hAnsiTheme="minorHAnsi" w:cstheme="minorHAnsi"/>
        </w:rPr>
        <w:tab/>
      </w:r>
      <w:r w:rsidRPr="007F4841">
        <w:rPr>
          <w:rFonts w:asciiTheme="minorHAnsi" w:hAnsiTheme="minorHAnsi" w:cstheme="minorHAnsi"/>
        </w:rPr>
        <w:t>Załącznik Nr 2</w:t>
      </w:r>
      <w:r w:rsidR="00A96DC5">
        <w:rPr>
          <w:rFonts w:asciiTheme="minorHAnsi" w:hAnsiTheme="minorHAnsi" w:cstheme="minorHAnsi"/>
        </w:rPr>
        <w:t>/1</w:t>
      </w:r>
      <w:r w:rsidR="00820C56">
        <w:rPr>
          <w:rFonts w:asciiTheme="minorHAnsi" w:hAnsiTheme="minorHAnsi" w:cstheme="minorHAnsi"/>
        </w:rPr>
        <w:t xml:space="preserve"> </w:t>
      </w:r>
      <w:r w:rsidRPr="007F4841">
        <w:rPr>
          <w:rFonts w:asciiTheme="minorHAnsi" w:hAnsiTheme="minorHAnsi" w:cstheme="minorHAnsi"/>
        </w:rPr>
        <w:t>do SIWZ</w:t>
      </w:r>
    </w:p>
    <w:p w:rsidR="00616F3B" w:rsidRDefault="00616F3B" w:rsidP="00616F3B">
      <w:pPr>
        <w:ind w:left="11328" w:right="-597" w:firstLine="708"/>
        <w:jc w:val="both"/>
        <w:rPr>
          <w:rFonts w:asciiTheme="minorHAnsi" w:hAnsiTheme="minorHAnsi" w:cstheme="minorHAnsi"/>
          <w:b/>
          <w:bCs/>
          <w:sz w:val="22"/>
        </w:rPr>
      </w:pPr>
    </w:p>
    <w:p w:rsidR="00E726A7" w:rsidRDefault="00E726A7" w:rsidP="00E726A7">
      <w:pPr>
        <w:jc w:val="both"/>
        <w:rPr>
          <w:rFonts w:asciiTheme="minorHAnsi" w:hAnsiTheme="minorHAnsi" w:cstheme="minorHAnsi"/>
          <w:b/>
          <w:bCs/>
          <w:sz w:val="22"/>
        </w:rPr>
      </w:pPr>
    </w:p>
    <w:p w:rsidR="00E726A7" w:rsidRPr="00D87807" w:rsidRDefault="00A96DC5" w:rsidP="00E726A7">
      <w:pPr>
        <w:jc w:val="both"/>
        <w:rPr>
          <w:rFonts w:asciiTheme="minorHAnsi" w:hAnsiTheme="minorHAnsi" w:cstheme="minorHAnsi"/>
          <w:b/>
          <w:bCs/>
        </w:rPr>
      </w:pPr>
      <w:r>
        <w:rPr>
          <w:rFonts w:asciiTheme="minorHAnsi" w:hAnsiTheme="minorHAnsi" w:cstheme="minorHAnsi"/>
          <w:b/>
          <w:bCs/>
          <w:sz w:val="22"/>
        </w:rPr>
        <w:t>Część nr 1</w:t>
      </w:r>
      <w:r w:rsidR="00E726A7" w:rsidRPr="00D87807">
        <w:rPr>
          <w:rFonts w:asciiTheme="minorHAnsi" w:hAnsiTheme="minorHAnsi" w:cstheme="minorHAnsi"/>
          <w:b/>
          <w:bCs/>
          <w:sz w:val="22"/>
        </w:rPr>
        <w:t xml:space="preserve"> – Dostawa bieżni z monitorem, bieżni dla osób niepełnosprawnych i rowerków</w:t>
      </w:r>
    </w:p>
    <w:tbl>
      <w:tblPr>
        <w:tblW w:w="14573" w:type="dxa"/>
        <w:tblInd w:w="55" w:type="dxa"/>
        <w:tblLayout w:type="fixed"/>
        <w:tblCellMar>
          <w:top w:w="55" w:type="dxa"/>
          <w:left w:w="55" w:type="dxa"/>
          <w:bottom w:w="55" w:type="dxa"/>
          <w:right w:w="55" w:type="dxa"/>
        </w:tblCellMar>
        <w:tblLook w:val="0000"/>
      </w:tblPr>
      <w:tblGrid>
        <w:gridCol w:w="449"/>
        <w:gridCol w:w="5100"/>
        <w:gridCol w:w="1020"/>
        <w:gridCol w:w="1485"/>
        <w:gridCol w:w="1275"/>
        <w:gridCol w:w="540"/>
        <w:gridCol w:w="1291"/>
        <w:gridCol w:w="3413"/>
      </w:tblGrid>
      <w:tr w:rsidR="00E726A7" w:rsidTr="00085C38">
        <w:tc>
          <w:tcPr>
            <w:tcW w:w="449" w:type="dxa"/>
            <w:tcBorders>
              <w:top w:val="single" w:sz="1" w:space="0" w:color="000000"/>
              <w:left w:val="single" w:sz="1" w:space="0" w:color="000000"/>
              <w:bottom w:val="single" w:sz="1" w:space="0" w:color="000000"/>
            </w:tcBorders>
            <w:shd w:val="clear" w:color="auto" w:fill="auto"/>
          </w:tcPr>
          <w:p w:rsidR="00E726A7" w:rsidRDefault="00E726A7" w:rsidP="00085C38">
            <w:pPr>
              <w:pStyle w:val="Zawartotabeli"/>
              <w:snapToGrid w:val="0"/>
              <w:jc w:val="both"/>
            </w:pPr>
            <w:r>
              <w:t>L.p.</w:t>
            </w:r>
          </w:p>
        </w:tc>
        <w:tc>
          <w:tcPr>
            <w:tcW w:w="5100" w:type="dxa"/>
            <w:tcBorders>
              <w:top w:val="single" w:sz="1" w:space="0" w:color="000000"/>
              <w:left w:val="single" w:sz="1" w:space="0" w:color="000000"/>
              <w:bottom w:val="single" w:sz="1" w:space="0" w:color="000000"/>
            </w:tcBorders>
            <w:shd w:val="clear" w:color="auto" w:fill="auto"/>
          </w:tcPr>
          <w:p w:rsidR="00E726A7" w:rsidRDefault="00E726A7" w:rsidP="00085C38">
            <w:pPr>
              <w:pStyle w:val="Zawartotabeli"/>
              <w:snapToGrid w:val="0"/>
              <w:jc w:val="both"/>
            </w:pPr>
            <w:r>
              <w:t xml:space="preserve">Opis przedmiotu zamówienia </w:t>
            </w:r>
          </w:p>
        </w:tc>
        <w:tc>
          <w:tcPr>
            <w:tcW w:w="1020" w:type="dxa"/>
            <w:tcBorders>
              <w:top w:val="single" w:sz="1" w:space="0" w:color="000000"/>
              <w:left w:val="single" w:sz="1" w:space="0" w:color="000000"/>
              <w:bottom w:val="single" w:sz="1" w:space="0" w:color="000000"/>
            </w:tcBorders>
            <w:shd w:val="clear" w:color="auto" w:fill="auto"/>
          </w:tcPr>
          <w:p w:rsidR="00E726A7" w:rsidRDefault="00E726A7" w:rsidP="00085C38">
            <w:pPr>
              <w:pStyle w:val="Zawartotabeli"/>
              <w:snapToGrid w:val="0"/>
              <w:jc w:val="both"/>
            </w:pPr>
            <w:r>
              <w:t xml:space="preserve">Ilość w szt. </w:t>
            </w:r>
          </w:p>
        </w:tc>
        <w:tc>
          <w:tcPr>
            <w:tcW w:w="1485" w:type="dxa"/>
            <w:tcBorders>
              <w:top w:val="single" w:sz="1" w:space="0" w:color="000000"/>
              <w:left w:val="single" w:sz="1" w:space="0" w:color="000000"/>
              <w:bottom w:val="single" w:sz="1" w:space="0" w:color="000000"/>
            </w:tcBorders>
            <w:shd w:val="clear" w:color="auto" w:fill="auto"/>
          </w:tcPr>
          <w:p w:rsidR="00E726A7" w:rsidRDefault="00E726A7" w:rsidP="00085C38">
            <w:pPr>
              <w:pStyle w:val="Zawartotabeli"/>
              <w:snapToGrid w:val="0"/>
              <w:jc w:val="both"/>
            </w:pPr>
            <w:r>
              <w:t>Cena jedn. netto</w:t>
            </w:r>
          </w:p>
        </w:tc>
        <w:tc>
          <w:tcPr>
            <w:tcW w:w="1275" w:type="dxa"/>
            <w:tcBorders>
              <w:top w:val="single" w:sz="1" w:space="0" w:color="000000"/>
              <w:left w:val="single" w:sz="1" w:space="0" w:color="000000"/>
              <w:bottom w:val="single" w:sz="1" w:space="0" w:color="000000"/>
            </w:tcBorders>
            <w:shd w:val="clear" w:color="auto" w:fill="auto"/>
          </w:tcPr>
          <w:p w:rsidR="00E726A7" w:rsidRDefault="00E726A7" w:rsidP="00085C38">
            <w:pPr>
              <w:pStyle w:val="Zawartotabeli"/>
              <w:snapToGrid w:val="0"/>
              <w:jc w:val="both"/>
            </w:pPr>
            <w:r>
              <w:t>Wartość netto</w:t>
            </w:r>
          </w:p>
        </w:tc>
        <w:tc>
          <w:tcPr>
            <w:tcW w:w="540" w:type="dxa"/>
            <w:tcBorders>
              <w:top w:val="single" w:sz="1" w:space="0" w:color="000000"/>
              <w:left w:val="single" w:sz="1" w:space="0" w:color="000000"/>
              <w:bottom w:val="single" w:sz="1" w:space="0" w:color="000000"/>
            </w:tcBorders>
            <w:shd w:val="clear" w:color="auto" w:fill="auto"/>
          </w:tcPr>
          <w:p w:rsidR="00E726A7" w:rsidRDefault="00E726A7" w:rsidP="00085C38">
            <w:pPr>
              <w:pStyle w:val="Zawartotabeli"/>
              <w:snapToGrid w:val="0"/>
              <w:jc w:val="both"/>
            </w:pPr>
            <w:r>
              <w:t>VAT %</w:t>
            </w:r>
          </w:p>
        </w:tc>
        <w:tc>
          <w:tcPr>
            <w:tcW w:w="1291" w:type="dxa"/>
            <w:tcBorders>
              <w:top w:val="single" w:sz="1" w:space="0" w:color="000000"/>
              <w:left w:val="single" w:sz="1" w:space="0" w:color="000000"/>
              <w:bottom w:val="single" w:sz="1" w:space="0" w:color="000000"/>
            </w:tcBorders>
            <w:shd w:val="clear" w:color="auto" w:fill="auto"/>
          </w:tcPr>
          <w:p w:rsidR="00E726A7" w:rsidRDefault="00E726A7" w:rsidP="00085C38">
            <w:pPr>
              <w:pStyle w:val="Zawartotabeli"/>
              <w:snapToGrid w:val="0"/>
              <w:jc w:val="both"/>
            </w:pPr>
            <w:r>
              <w:t xml:space="preserve">Wartość brutto </w:t>
            </w:r>
          </w:p>
        </w:tc>
        <w:tc>
          <w:tcPr>
            <w:tcW w:w="3413" w:type="dxa"/>
            <w:tcBorders>
              <w:top w:val="single" w:sz="1" w:space="0" w:color="000000"/>
              <w:left w:val="single" w:sz="1" w:space="0" w:color="000000"/>
              <w:bottom w:val="single" w:sz="1" w:space="0" w:color="000000"/>
              <w:right w:val="single" w:sz="1" w:space="0" w:color="000000"/>
            </w:tcBorders>
            <w:shd w:val="clear" w:color="auto" w:fill="auto"/>
          </w:tcPr>
          <w:p w:rsidR="00E726A7" w:rsidRDefault="00E726A7" w:rsidP="00085C38">
            <w:pPr>
              <w:pStyle w:val="Zawartotabeli"/>
              <w:snapToGrid w:val="0"/>
              <w:jc w:val="both"/>
            </w:pPr>
            <w:r>
              <w:t xml:space="preserve">Informacje o produkcie i producencie </w:t>
            </w:r>
          </w:p>
        </w:tc>
      </w:tr>
      <w:tr w:rsidR="00E726A7" w:rsidTr="00085C38">
        <w:tc>
          <w:tcPr>
            <w:tcW w:w="449" w:type="dxa"/>
            <w:tcBorders>
              <w:left w:val="single" w:sz="1" w:space="0" w:color="000000"/>
              <w:bottom w:val="single" w:sz="1" w:space="0" w:color="000000"/>
            </w:tcBorders>
            <w:shd w:val="clear" w:color="auto" w:fill="auto"/>
          </w:tcPr>
          <w:p w:rsidR="00E726A7" w:rsidRDefault="00E726A7" w:rsidP="00085C38">
            <w:pPr>
              <w:pStyle w:val="Zawartotabeli"/>
              <w:snapToGrid w:val="0"/>
              <w:jc w:val="center"/>
            </w:pPr>
            <w:r>
              <w:t>1</w:t>
            </w:r>
          </w:p>
        </w:tc>
        <w:tc>
          <w:tcPr>
            <w:tcW w:w="5100" w:type="dxa"/>
            <w:tcBorders>
              <w:left w:val="single" w:sz="1" w:space="0" w:color="000000"/>
              <w:bottom w:val="single" w:sz="1" w:space="0" w:color="000000"/>
            </w:tcBorders>
            <w:shd w:val="clear" w:color="auto" w:fill="auto"/>
          </w:tcPr>
          <w:p w:rsidR="00E726A7" w:rsidRPr="003C5147" w:rsidRDefault="00E726A7" w:rsidP="00085C38">
            <w:pPr>
              <w:pStyle w:val="Zawartotabeli"/>
              <w:snapToGrid w:val="0"/>
              <w:jc w:val="both"/>
              <w:rPr>
                <w:rFonts w:ascii="Arial" w:hAnsi="Arial" w:cs="Arial"/>
                <w:sz w:val="18"/>
                <w:szCs w:val="18"/>
              </w:rPr>
            </w:pPr>
            <w:r w:rsidRPr="003C5147">
              <w:rPr>
                <w:rFonts w:ascii="Arial" w:hAnsi="Arial" w:cs="Arial"/>
                <w:color w:val="000000"/>
                <w:sz w:val="18"/>
                <w:szCs w:val="18"/>
              </w:rPr>
              <w:t>Bieżnia z monitorem</w:t>
            </w:r>
          </w:p>
        </w:tc>
        <w:tc>
          <w:tcPr>
            <w:tcW w:w="1020" w:type="dxa"/>
            <w:tcBorders>
              <w:left w:val="single" w:sz="1" w:space="0" w:color="000000"/>
              <w:bottom w:val="single" w:sz="1" w:space="0" w:color="000000"/>
            </w:tcBorders>
            <w:shd w:val="clear" w:color="auto" w:fill="auto"/>
          </w:tcPr>
          <w:p w:rsidR="00E726A7" w:rsidRDefault="00E726A7" w:rsidP="00085C38">
            <w:pPr>
              <w:pStyle w:val="Zawartotabeli"/>
              <w:snapToGrid w:val="0"/>
              <w:jc w:val="center"/>
            </w:pPr>
            <w:r>
              <w:t>1</w:t>
            </w:r>
          </w:p>
        </w:tc>
        <w:tc>
          <w:tcPr>
            <w:tcW w:w="1485" w:type="dxa"/>
            <w:tcBorders>
              <w:left w:val="single" w:sz="1" w:space="0" w:color="000000"/>
              <w:bottom w:val="single" w:sz="1" w:space="0" w:color="000000"/>
            </w:tcBorders>
            <w:shd w:val="clear" w:color="auto" w:fill="auto"/>
          </w:tcPr>
          <w:p w:rsidR="00E726A7" w:rsidRDefault="00E726A7" w:rsidP="00085C38">
            <w:pPr>
              <w:pStyle w:val="Zawartotabeli"/>
              <w:snapToGrid w:val="0"/>
              <w:jc w:val="center"/>
              <w:rPr>
                <w:color w:val="000000"/>
              </w:rPr>
            </w:pPr>
          </w:p>
        </w:tc>
        <w:tc>
          <w:tcPr>
            <w:tcW w:w="1275" w:type="dxa"/>
            <w:tcBorders>
              <w:left w:val="single" w:sz="1" w:space="0" w:color="000000"/>
              <w:bottom w:val="single" w:sz="1" w:space="0" w:color="000000"/>
            </w:tcBorders>
            <w:shd w:val="clear" w:color="auto" w:fill="auto"/>
          </w:tcPr>
          <w:p w:rsidR="00E726A7" w:rsidRDefault="00E726A7" w:rsidP="00085C38">
            <w:pPr>
              <w:pStyle w:val="Zawartotabeli"/>
              <w:snapToGrid w:val="0"/>
              <w:jc w:val="center"/>
              <w:rPr>
                <w:color w:val="000000"/>
              </w:rPr>
            </w:pPr>
          </w:p>
        </w:tc>
        <w:tc>
          <w:tcPr>
            <w:tcW w:w="540" w:type="dxa"/>
            <w:tcBorders>
              <w:left w:val="single" w:sz="1" w:space="0" w:color="000000"/>
              <w:bottom w:val="single" w:sz="1" w:space="0" w:color="000000"/>
            </w:tcBorders>
            <w:shd w:val="clear" w:color="auto" w:fill="auto"/>
          </w:tcPr>
          <w:p w:rsidR="00E726A7" w:rsidRDefault="00E726A7" w:rsidP="00085C38">
            <w:pPr>
              <w:pStyle w:val="Zawartotabeli"/>
              <w:snapToGrid w:val="0"/>
              <w:jc w:val="center"/>
            </w:pPr>
          </w:p>
        </w:tc>
        <w:tc>
          <w:tcPr>
            <w:tcW w:w="1291" w:type="dxa"/>
            <w:tcBorders>
              <w:left w:val="single" w:sz="1" w:space="0" w:color="000000"/>
              <w:bottom w:val="single" w:sz="1" w:space="0" w:color="000000"/>
            </w:tcBorders>
            <w:shd w:val="clear" w:color="auto" w:fill="auto"/>
          </w:tcPr>
          <w:p w:rsidR="00E726A7" w:rsidRDefault="00E726A7" w:rsidP="00085C38">
            <w:pPr>
              <w:pStyle w:val="Zawartotabeli"/>
              <w:snapToGrid w:val="0"/>
              <w:jc w:val="center"/>
              <w:rPr>
                <w:color w:val="000000"/>
              </w:rPr>
            </w:pPr>
          </w:p>
        </w:tc>
        <w:tc>
          <w:tcPr>
            <w:tcW w:w="3413" w:type="dxa"/>
            <w:tcBorders>
              <w:left w:val="single" w:sz="1" w:space="0" w:color="000000"/>
              <w:bottom w:val="single" w:sz="1" w:space="0" w:color="000000"/>
              <w:right w:val="single" w:sz="1" w:space="0" w:color="000000"/>
            </w:tcBorders>
            <w:shd w:val="clear" w:color="auto" w:fill="auto"/>
          </w:tcPr>
          <w:p w:rsidR="00E726A7" w:rsidRDefault="00E726A7" w:rsidP="00085C38">
            <w:pPr>
              <w:pStyle w:val="Zawartotabeli"/>
              <w:snapToGrid w:val="0"/>
              <w:jc w:val="both"/>
            </w:pPr>
            <w:r>
              <w:t>Pełna nazwa producenta ….....................</w:t>
            </w:r>
          </w:p>
          <w:p w:rsidR="00E726A7" w:rsidRDefault="00E726A7" w:rsidP="00085C38">
            <w:pPr>
              <w:pStyle w:val="Zawartotabeli"/>
              <w:jc w:val="both"/>
            </w:pPr>
            <w:r>
              <w:t>Pełna nazwa wyrobu …...........................</w:t>
            </w:r>
          </w:p>
          <w:p w:rsidR="00E726A7" w:rsidRDefault="00E726A7" w:rsidP="00085C38">
            <w:pPr>
              <w:pStyle w:val="Zawartotabeli"/>
              <w:jc w:val="both"/>
            </w:pPr>
            <w:r>
              <w:t>Numer referencyjny …............................</w:t>
            </w:r>
          </w:p>
        </w:tc>
      </w:tr>
      <w:tr w:rsidR="00E726A7" w:rsidTr="00085C38">
        <w:tc>
          <w:tcPr>
            <w:tcW w:w="449" w:type="dxa"/>
            <w:tcBorders>
              <w:left w:val="single" w:sz="1" w:space="0" w:color="000000"/>
              <w:bottom w:val="single" w:sz="1" w:space="0" w:color="000000"/>
            </w:tcBorders>
            <w:shd w:val="clear" w:color="auto" w:fill="auto"/>
          </w:tcPr>
          <w:p w:rsidR="00E726A7" w:rsidRDefault="00E726A7" w:rsidP="00085C38">
            <w:pPr>
              <w:pStyle w:val="Zawartotabeli"/>
              <w:snapToGrid w:val="0"/>
              <w:jc w:val="center"/>
            </w:pPr>
            <w:r>
              <w:t>2</w:t>
            </w:r>
          </w:p>
        </w:tc>
        <w:tc>
          <w:tcPr>
            <w:tcW w:w="5100" w:type="dxa"/>
            <w:tcBorders>
              <w:left w:val="single" w:sz="1" w:space="0" w:color="000000"/>
              <w:bottom w:val="single" w:sz="1" w:space="0" w:color="000000"/>
            </w:tcBorders>
            <w:shd w:val="clear" w:color="auto" w:fill="auto"/>
          </w:tcPr>
          <w:p w:rsidR="00E726A7" w:rsidRPr="003C5147" w:rsidRDefault="00E726A7" w:rsidP="00085C38">
            <w:pPr>
              <w:snapToGrid w:val="0"/>
              <w:jc w:val="both"/>
              <w:rPr>
                <w:rFonts w:ascii="Arial" w:hAnsi="Arial" w:cs="Arial"/>
                <w:sz w:val="18"/>
                <w:szCs w:val="18"/>
              </w:rPr>
            </w:pPr>
            <w:r w:rsidRPr="003C5147">
              <w:rPr>
                <w:rFonts w:ascii="Arial" w:hAnsi="Arial" w:cs="Arial"/>
                <w:color w:val="000000"/>
                <w:sz w:val="18"/>
                <w:szCs w:val="18"/>
              </w:rPr>
              <w:t>Bieżnia dla osób niepełnosprawnych</w:t>
            </w:r>
          </w:p>
        </w:tc>
        <w:tc>
          <w:tcPr>
            <w:tcW w:w="1020" w:type="dxa"/>
            <w:tcBorders>
              <w:left w:val="single" w:sz="1" w:space="0" w:color="000000"/>
              <w:bottom w:val="single" w:sz="1" w:space="0" w:color="000000"/>
            </w:tcBorders>
            <w:shd w:val="clear" w:color="auto" w:fill="auto"/>
          </w:tcPr>
          <w:p w:rsidR="00E726A7" w:rsidRDefault="00E726A7" w:rsidP="00085C38">
            <w:pPr>
              <w:pStyle w:val="Zawartotabeli"/>
              <w:snapToGrid w:val="0"/>
              <w:jc w:val="center"/>
            </w:pPr>
            <w:r>
              <w:t>1</w:t>
            </w:r>
          </w:p>
        </w:tc>
        <w:tc>
          <w:tcPr>
            <w:tcW w:w="1485" w:type="dxa"/>
            <w:tcBorders>
              <w:left w:val="single" w:sz="1" w:space="0" w:color="000000"/>
              <w:bottom w:val="single" w:sz="2" w:space="0" w:color="000000"/>
            </w:tcBorders>
            <w:shd w:val="clear" w:color="auto" w:fill="auto"/>
          </w:tcPr>
          <w:p w:rsidR="00E726A7" w:rsidRDefault="00E726A7" w:rsidP="00085C38">
            <w:pPr>
              <w:pStyle w:val="Zawartotabeli"/>
              <w:snapToGrid w:val="0"/>
              <w:jc w:val="center"/>
              <w:rPr>
                <w:color w:val="000000"/>
              </w:rPr>
            </w:pPr>
          </w:p>
        </w:tc>
        <w:tc>
          <w:tcPr>
            <w:tcW w:w="1275" w:type="dxa"/>
            <w:tcBorders>
              <w:left w:val="single" w:sz="1" w:space="0" w:color="000000"/>
              <w:bottom w:val="single" w:sz="2" w:space="0" w:color="000000"/>
            </w:tcBorders>
            <w:shd w:val="clear" w:color="auto" w:fill="auto"/>
          </w:tcPr>
          <w:p w:rsidR="00E726A7" w:rsidRDefault="00E726A7" w:rsidP="00085C38">
            <w:pPr>
              <w:pStyle w:val="Zawartotabeli"/>
              <w:snapToGrid w:val="0"/>
              <w:jc w:val="center"/>
              <w:rPr>
                <w:color w:val="000000"/>
              </w:rPr>
            </w:pPr>
          </w:p>
        </w:tc>
        <w:tc>
          <w:tcPr>
            <w:tcW w:w="540" w:type="dxa"/>
            <w:tcBorders>
              <w:left w:val="single" w:sz="1" w:space="0" w:color="000000"/>
              <w:bottom w:val="single" w:sz="2" w:space="0" w:color="000000"/>
            </w:tcBorders>
            <w:shd w:val="clear" w:color="auto" w:fill="auto"/>
          </w:tcPr>
          <w:p w:rsidR="00E726A7" w:rsidRDefault="00E726A7" w:rsidP="00085C38">
            <w:pPr>
              <w:pStyle w:val="Zawartotabeli"/>
              <w:snapToGrid w:val="0"/>
              <w:jc w:val="center"/>
            </w:pPr>
          </w:p>
        </w:tc>
        <w:tc>
          <w:tcPr>
            <w:tcW w:w="1291" w:type="dxa"/>
            <w:tcBorders>
              <w:left w:val="single" w:sz="1" w:space="0" w:color="000000"/>
              <w:bottom w:val="single" w:sz="2" w:space="0" w:color="000000"/>
            </w:tcBorders>
            <w:shd w:val="clear" w:color="auto" w:fill="auto"/>
          </w:tcPr>
          <w:p w:rsidR="00E726A7" w:rsidRDefault="00E726A7" w:rsidP="00085C38">
            <w:pPr>
              <w:pStyle w:val="Zawartotabeli"/>
              <w:snapToGrid w:val="0"/>
              <w:jc w:val="center"/>
              <w:rPr>
                <w:color w:val="000000"/>
              </w:rPr>
            </w:pPr>
          </w:p>
        </w:tc>
        <w:tc>
          <w:tcPr>
            <w:tcW w:w="3413" w:type="dxa"/>
            <w:tcBorders>
              <w:left w:val="single" w:sz="1" w:space="0" w:color="000000"/>
              <w:bottom w:val="single" w:sz="1" w:space="0" w:color="000000"/>
              <w:right w:val="single" w:sz="1" w:space="0" w:color="000000"/>
            </w:tcBorders>
            <w:shd w:val="clear" w:color="auto" w:fill="auto"/>
          </w:tcPr>
          <w:p w:rsidR="00E726A7" w:rsidRDefault="00E726A7" w:rsidP="00085C38">
            <w:pPr>
              <w:pStyle w:val="Zawartotabeli"/>
              <w:snapToGrid w:val="0"/>
              <w:jc w:val="both"/>
            </w:pPr>
            <w:r>
              <w:t>Pełna nazwa producenta ….....................</w:t>
            </w:r>
          </w:p>
          <w:p w:rsidR="00E726A7" w:rsidRDefault="00E726A7" w:rsidP="00085C38">
            <w:pPr>
              <w:pStyle w:val="Zawartotabeli"/>
              <w:jc w:val="both"/>
            </w:pPr>
            <w:r>
              <w:t>Pełna nazwa wyrobu …...........................</w:t>
            </w:r>
          </w:p>
          <w:p w:rsidR="00E726A7" w:rsidRDefault="00E726A7" w:rsidP="00085C38">
            <w:pPr>
              <w:pStyle w:val="Zawartotabeli"/>
              <w:jc w:val="both"/>
            </w:pPr>
            <w:r>
              <w:t>Numer referencyjny …............................</w:t>
            </w:r>
          </w:p>
        </w:tc>
      </w:tr>
      <w:tr w:rsidR="00E726A7" w:rsidTr="00085C38">
        <w:tc>
          <w:tcPr>
            <w:tcW w:w="449" w:type="dxa"/>
            <w:tcBorders>
              <w:left w:val="single" w:sz="1" w:space="0" w:color="000000"/>
              <w:bottom w:val="single" w:sz="1" w:space="0" w:color="000000"/>
            </w:tcBorders>
            <w:shd w:val="clear" w:color="auto" w:fill="auto"/>
          </w:tcPr>
          <w:p w:rsidR="00E726A7" w:rsidRDefault="00E726A7" w:rsidP="00085C38">
            <w:pPr>
              <w:pStyle w:val="Zawartotabeli"/>
              <w:snapToGrid w:val="0"/>
              <w:jc w:val="center"/>
            </w:pPr>
            <w:r>
              <w:t>3</w:t>
            </w:r>
          </w:p>
        </w:tc>
        <w:tc>
          <w:tcPr>
            <w:tcW w:w="5100" w:type="dxa"/>
            <w:tcBorders>
              <w:left w:val="single" w:sz="1" w:space="0" w:color="000000"/>
              <w:bottom w:val="single" w:sz="1" w:space="0" w:color="000000"/>
            </w:tcBorders>
            <w:shd w:val="clear" w:color="auto" w:fill="auto"/>
          </w:tcPr>
          <w:p w:rsidR="00E726A7" w:rsidRPr="003C5147" w:rsidRDefault="00E726A7" w:rsidP="00085C38">
            <w:pPr>
              <w:snapToGrid w:val="0"/>
              <w:jc w:val="both"/>
              <w:rPr>
                <w:rFonts w:ascii="Arial" w:hAnsi="Arial" w:cs="Arial"/>
                <w:sz w:val="18"/>
                <w:szCs w:val="18"/>
              </w:rPr>
            </w:pPr>
            <w:r w:rsidRPr="003C5147">
              <w:rPr>
                <w:rFonts w:ascii="Arial" w:hAnsi="Arial" w:cs="Arial"/>
                <w:sz w:val="18"/>
                <w:szCs w:val="18"/>
              </w:rPr>
              <w:t>Rowerek</w:t>
            </w:r>
          </w:p>
        </w:tc>
        <w:tc>
          <w:tcPr>
            <w:tcW w:w="1020" w:type="dxa"/>
            <w:tcBorders>
              <w:left w:val="single" w:sz="1" w:space="0" w:color="000000"/>
              <w:bottom w:val="single" w:sz="1" w:space="0" w:color="000000"/>
              <w:right w:val="single" w:sz="2" w:space="0" w:color="000000"/>
            </w:tcBorders>
            <w:shd w:val="clear" w:color="auto" w:fill="auto"/>
          </w:tcPr>
          <w:p w:rsidR="00E726A7" w:rsidRDefault="00E726A7" w:rsidP="00085C38">
            <w:pPr>
              <w:pStyle w:val="Zawartotabeli"/>
              <w:snapToGrid w:val="0"/>
              <w:jc w:val="center"/>
            </w:pPr>
            <w:r>
              <w:t>2</w:t>
            </w:r>
          </w:p>
        </w:tc>
        <w:tc>
          <w:tcPr>
            <w:tcW w:w="1485" w:type="dxa"/>
            <w:tcBorders>
              <w:top w:val="single" w:sz="2" w:space="0" w:color="000000"/>
              <w:left w:val="single" w:sz="2" w:space="0" w:color="000000"/>
              <w:bottom w:val="single" w:sz="4" w:space="0" w:color="auto"/>
              <w:right w:val="single" w:sz="2" w:space="0" w:color="000000"/>
            </w:tcBorders>
            <w:shd w:val="clear" w:color="auto" w:fill="auto"/>
          </w:tcPr>
          <w:p w:rsidR="00E726A7" w:rsidRDefault="00E726A7" w:rsidP="00085C38">
            <w:pPr>
              <w:pStyle w:val="Zawartotabeli"/>
              <w:snapToGrid w:val="0"/>
              <w:jc w:val="center"/>
              <w:rPr>
                <w:color w:val="000000"/>
              </w:rPr>
            </w:pPr>
          </w:p>
        </w:tc>
        <w:tc>
          <w:tcPr>
            <w:tcW w:w="1275" w:type="dxa"/>
            <w:tcBorders>
              <w:top w:val="single" w:sz="2" w:space="0" w:color="000000"/>
              <w:left w:val="single" w:sz="2" w:space="0" w:color="000000"/>
              <w:bottom w:val="single" w:sz="4" w:space="0" w:color="auto"/>
              <w:right w:val="single" w:sz="2" w:space="0" w:color="000000"/>
            </w:tcBorders>
            <w:shd w:val="clear" w:color="auto" w:fill="auto"/>
          </w:tcPr>
          <w:p w:rsidR="00E726A7" w:rsidRDefault="00E726A7" w:rsidP="00085C38">
            <w:pPr>
              <w:pStyle w:val="Zawartotabeli"/>
              <w:snapToGrid w:val="0"/>
              <w:jc w:val="center"/>
              <w:rPr>
                <w:color w:val="000000"/>
              </w:rPr>
            </w:pPr>
          </w:p>
        </w:tc>
        <w:tc>
          <w:tcPr>
            <w:tcW w:w="540" w:type="dxa"/>
            <w:tcBorders>
              <w:top w:val="single" w:sz="2" w:space="0" w:color="000000"/>
              <w:left w:val="single" w:sz="2" w:space="0" w:color="000000"/>
              <w:bottom w:val="single" w:sz="4" w:space="0" w:color="auto"/>
              <w:right w:val="single" w:sz="2" w:space="0" w:color="000000"/>
            </w:tcBorders>
            <w:shd w:val="clear" w:color="auto" w:fill="auto"/>
          </w:tcPr>
          <w:p w:rsidR="00E726A7" w:rsidRDefault="00E726A7" w:rsidP="00085C38">
            <w:pPr>
              <w:pStyle w:val="Zawartotabeli"/>
              <w:snapToGrid w:val="0"/>
              <w:jc w:val="center"/>
            </w:pPr>
          </w:p>
        </w:tc>
        <w:tc>
          <w:tcPr>
            <w:tcW w:w="1291" w:type="dxa"/>
            <w:tcBorders>
              <w:top w:val="single" w:sz="2" w:space="0" w:color="000000"/>
              <w:left w:val="single" w:sz="2" w:space="0" w:color="000000"/>
              <w:bottom w:val="single" w:sz="4" w:space="0" w:color="auto"/>
              <w:right w:val="single" w:sz="2" w:space="0" w:color="000000"/>
            </w:tcBorders>
            <w:shd w:val="clear" w:color="auto" w:fill="auto"/>
          </w:tcPr>
          <w:p w:rsidR="00E726A7" w:rsidRDefault="00E726A7" w:rsidP="00085C38">
            <w:pPr>
              <w:pStyle w:val="Zawartotabeli"/>
              <w:snapToGrid w:val="0"/>
              <w:jc w:val="center"/>
              <w:rPr>
                <w:color w:val="000000"/>
              </w:rPr>
            </w:pPr>
          </w:p>
        </w:tc>
        <w:tc>
          <w:tcPr>
            <w:tcW w:w="3413" w:type="dxa"/>
            <w:tcBorders>
              <w:left w:val="single" w:sz="2" w:space="0" w:color="000000"/>
              <w:bottom w:val="single" w:sz="1" w:space="0" w:color="000000"/>
              <w:right w:val="single" w:sz="1" w:space="0" w:color="000000"/>
            </w:tcBorders>
            <w:shd w:val="clear" w:color="auto" w:fill="auto"/>
          </w:tcPr>
          <w:p w:rsidR="00E726A7" w:rsidRDefault="00E726A7" w:rsidP="00085C38">
            <w:pPr>
              <w:pStyle w:val="Zawartotabeli"/>
              <w:snapToGrid w:val="0"/>
              <w:jc w:val="both"/>
            </w:pPr>
            <w:r>
              <w:t>Pełna nazwa producenta ….....................</w:t>
            </w:r>
          </w:p>
          <w:p w:rsidR="00E726A7" w:rsidRDefault="00E726A7" w:rsidP="00085C38">
            <w:pPr>
              <w:pStyle w:val="Zawartotabeli"/>
              <w:jc w:val="both"/>
            </w:pPr>
            <w:r>
              <w:t>Pełna nazwa wyrobu …...........................</w:t>
            </w:r>
          </w:p>
          <w:p w:rsidR="00E726A7" w:rsidRDefault="00E726A7" w:rsidP="00085C38">
            <w:pPr>
              <w:pStyle w:val="Zawartotabeli"/>
              <w:jc w:val="both"/>
            </w:pPr>
            <w:r>
              <w:t>Numer referencyjny …............................</w:t>
            </w:r>
          </w:p>
        </w:tc>
      </w:tr>
      <w:tr w:rsidR="00E726A7" w:rsidTr="00085C38">
        <w:tc>
          <w:tcPr>
            <w:tcW w:w="449" w:type="dxa"/>
            <w:tcBorders>
              <w:left w:val="single" w:sz="1" w:space="0" w:color="000000"/>
              <w:bottom w:val="single" w:sz="1" w:space="0" w:color="000000"/>
            </w:tcBorders>
            <w:shd w:val="clear" w:color="auto" w:fill="auto"/>
          </w:tcPr>
          <w:p w:rsidR="00E726A7" w:rsidRDefault="00E726A7" w:rsidP="00085C38">
            <w:pPr>
              <w:pStyle w:val="Zawartotabeli"/>
              <w:snapToGrid w:val="0"/>
              <w:jc w:val="both"/>
              <w:rPr>
                <w:b/>
                <w:bCs/>
              </w:rPr>
            </w:pPr>
          </w:p>
        </w:tc>
        <w:tc>
          <w:tcPr>
            <w:tcW w:w="5100" w:type="dxa"/>
            <w:tcBorders>
              <w:left w:val="single" w:sz="1" w:space="0" w:color="000000"/>
              <w:bottom w:val="single" w:sz="1" w:space="0" w:color="000000"/>
            </w:tcBorders>
            <w:shd w:val="clear" w:color="auto" w:fill="auto"/>
          </w:tcPr>
          <w:p w:rsidR="00E726A7" w:rsidRDefault="00E726A7" w:rsidP="00085C38">
            <w:pPr>
              <w:pStyle w:val="Zawartotabeli"/>
              <w:snapToGrid w:val="0"/>
              <w:jc w:val="both"/>
              <w:rPr>
                <w:b/>
                <w:bCs/>
              </w:rPr>
            </w:pPr>
            <w:r>
              <w:rPr>
                <w:b/>
                <w:bCs/>
              </w:rPr>
              <w:t xml:space="preserve">Wartość części </w:t>
            </w:r>
          </w:p>
        </w:tc>
        <w:tc>
          <w:tcPr>
            <w:tcW w:w="1020" w:type="dxa"/>
            <w:tcBorders>
              <w:left w:val="single" w:sz="1" w:space="0" w:color="000000"/>
              <w:bottom w:val="single" w:sz="1" w:space="0" w:color="000000"/>
            </w:tcBorders>
            <w:shd w:val="clear" w:color="auto" w:fill="auto"/>
          </w:tcPr>
          <w:p w:rsidR="00E726A7" w:rsidRDefault="00E726A7" w:rsidP="00085C38">
            <w:pPr>
              <w:pStyle w:val="Zawartotabeli"/>
              <w:snapToGrid w:val="0"/>
              <w:jc w:val="center"/>
              <w:rPr>
                <w:b/>
                <w:bCs/>
              </w:rPr>
            </w:pPr>
          </w:p>
        </w:tc>
        <w:tc>
          <w:tcPr>
            <w:tcW w:w="1485" w:type="dxa"/>
            <w:tcBorders>
              <w:top w:val="single" w:sz="4" w:space="0" w:color="auto"/>
              <w:left w:val="single" w:sz="1" w:space="0" w:color="000000"/>
              <w:bottom w:val="single" w:sz="1" w:space="0" w:color="000000"/>
            </w:tcBorders>
            <w:shd w:val="clear" w:color="auto" w:fill="auto"/>
          </w:tcPr>
          <w:p w:rsidR="00E726A7" w:rsidRDefault="00E726A7" w:rsidP="00085C38">
            <w:pPr>
              <w:pStyle w:val="Zawartotabeli"/>
              <w:snapToGrid w:val="0"/>
              <w:jc w:val="center"/>
              <w:rPr>
                <w:b/>
                <w:bCs/>
                <w:color w:val="000000"/>
              </w:rPr>
            </w:pPr>
          </w:p>
        </w:tc>
        <w:tc>
          <w:tcPr>
            <w:tcW w:w="1275" w:type="dxa"/>
            <w:tcBorders>
              <w:top w:val="single" w:sz="4" w:space="0" w:color="auto"/>
              <w:left w:val="single" w:sz="1" w:space="0" w:color="000000"/>
              <w:bottom w:val="single" w:sz="1" w:space="0" w:color="000000"/>
            </w:tcBorders>
            <w:shd w:val="clear" w:color="auto" w:fill="auto"/>
          </w:tcPr>
          <w:p w:rsidR="00E726A7" w:rsidRDefault="00E726A7" w:rsidP="00085C38">
            <w:pPr>
              <w:pStyle w:val="Zawartotabeli"/>
              <w:snapToGrid w:val="0"/>
              <w:jc w:val="center"/>
              <w:rPr>
                <w:b/>
                <w:bCs/>
                <w:color w:val="000000"/>
              </w:rPr>
            </w:pPr>
          </w:p>
        </w:tc>
        <w:tc>
          <w:tcPr>
            <w:tcW w:w="540" w:type="dxa"/>
            <w:tcBorders>
              <w:top w:val="single" w:sz="4" w:space="0" w:color="auto"/>
              <w:left w:val="single" w:sz="1" w:space="0" w:color="000000"/>
              <w:bottom w:val="single" w:sz="1" w:space="0" w:color="000000"/>
            </w:tcBorders>
            <w:shd w:val="clear" w:color="auto" w:fill="auto"/>
          </w:tcPr>
          <w:p w:rsidR="00E726A7" w:rsidRDefault="00E726A7" w:rsidP="00085C38">
            <w:pPr>
              <w:pStyle w:val="Zawartotabeli"/>
              <w:snapToGrid w:val="0"/>
              <w:jc w:val="center"/>
              <w:rPr>
                <w:b/>
                <w:bCs/>
              </w:rPr>
            </w:pPr>
          </w:p>
        </w:tc>
        <w:tc>
          <w:tcPr>
            <w:tcW w:w="1291" w:type="dxa"/>
            <w:tcBorders>
              <w:top w:val="single" w:sz="4" w:space="0" w:color="auto"/>
              <w:left w:val="single" w:sz="1" w:space="0" w:color="000000"/>
              <w:bottom w:val="single" w:sz="1" w:space="0" w:color="000000"/>
            </w:tcBorders>
            <w:shd w:val="clear" w:color="auto" w:fill="auto"/>
          </w:tcPr>
          <w:p w:rsidR="00E726A7" w:rsidRDefault="00E726A7" w:rsidP="00085C38">
            <w:pPr>
              <w:pStyle w:val="Zawartotabeli"/>
              <w:snapToGrid w:val="0"/>
              <w:jc w:val="center"/>
              <w:rPr>
                <w:b/>
                <w:bCs/>
                <w:color w:val="000000"/>
              </w:rPr>
            </w:pPr>
          </w:p>
        </w:tc>
        <w:tc>
          <w:tcPr>
            <w:tcW w:w="3413" w:type="dxa"/>
            <w:tcBorders>
              <w:left w:val="single" w:sz="1" w:space="0" w:color="000000"/>
              <w:bottom w:val="single" w:sz="1" w:space="0" w:color="000000"/>
              <w:right w:val="single" w:sz="1" w:space="0" w:color="000000"/>
            </w:tcBorders>
            <w:shd w:val="clear" w:color="auto" w:fill="auto"/>
          </w:tcPr>
          <w:p w:rsidR="00E726A7" w:rsidRDefault="00E726A7" w:rsidP="00085C38">
            <w:pPr>
              <w:jc w:val="both"/>
              <w:rPr>
                <w:color w:val="FF0000"/>
              </w:rPr>
            </w:pPr>
            <w:r>
              <w:rPr>
                <w:color w:val="FF0000"/>
              </w:rPr>
              <w:t xml:space="preserve"> </w:t>
            </w:r>
          </w:p>
        </w:tc>
      </w:tr>
    </w:tbl>
    <w:p w:rsidR="00E726A7" w:rsidRDefault="00E726A7" w:rsidP="00E726A7">
      <w:pPr>
        <w:jc w:val="both"/>
      </w:pPr>
    </w:p>
    <w:p w:rsidR="00E726A7" w:rsidRPr="005D7DBA" w:rsidRDefault="00E726A7" w:rsidP="00E726A7">
      <w:pPr>
        <w:pStyle w:val="Tekstpodstawowy23"/>
        <w:tabs>
          <w:tab w:val="left" w:pos="3118"/>
        </w:tabs>
        <w:rPr>
          <w:i/>
          <w:sz w:val="20"/>
        </w:rPr>
      </w:pPr>
      <w:r>
        <w:rPr>
          <w:sz w:val="20"/>
        </w:rPr>
        <w:t xml:space="preserve"> </w:t>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sidRPr="005D7DBA">
        <w:rPr>
          <w:sz w:val="20"/>
        </w:rPr>
        <w:t xml:space="preserve">    ......................................................</w:t>
      </w:r>
    </w:p>
    <w:p w:rsidR="00E726A7" w:rsidRPr="005D7DBA" w:rsidRDefault="00E726A7" w:rsidP="00E726A7">
      <w:pPr>
        <w:tabs>
          <w:tab w:val="left" w:pos="3118"/>
        </w:tabs>
        <w:rPr>
          <w:i/>
        </w:rPr>
      </w:pP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t xml:space="preserve">   </w:t>
      </w:r>
      <w:r w:rsidRPr="005D7DBA">
        <w:rPr>
          <w:i/>
        </w:rPr>
        <w:t xml:space="preserve">  /podpis osoby upoważnionej do </w:t>
      </w:r>
    </w:p>
    <w:p w:rsidR="00E726A7" w:rsidRDefault="00E726A7" w:rsidP="00E726A7">
      <w:pPr>
        <w:tabs>
          <w:tab w:val="left" w:pos="3118"/>
        </w:tabs>
        <w:rPr>
          <w:i/>
        </w:rPr>
      </w:pPr>
      <w:r w:rsidRPr="005D7DBA">
        <w:rPr>
          <w:i/>
        </w:rPr>
        <w:tab/>
      </w:r>
      <w:r w:rsidRPr="005D7DBA">
        <w:rPr>
          <w:i/>
        </w:rPr>
        <w:tab/>
      </w:r>
      <w:r w:rsidRPr="005D7DBA">
        <w:rPr>
          <w:i/>
        </w:rPr>
        <w:tab/>
      </w:r>
      <w:r w:rsidRPr="005D7DBA">
        <w:rPr>
          <w:i/>
        </w:rPr>
        <w:tab/>
      </w:r>
      <w:r>
        <w:rPr>
          <w:i/>
        </w:rPr>
        <w:tab/>
      </w:r>
      <w:r>
        <w:rPr>
          <w:i/>
        </w:rPr>
        <w:tab/>
      </w:r>
      <w:r>
        <w:rPr>
          <w:i/>
        </w:rPr>
        <w:tab/>
      </w:r>
      <w:r>
        <w:rPr>
          <w:i/>
        </w:rPr>
        <w:tab/>
      </w:r>
      <w:r>
        <w:rPr>
          <w:i/>
        </w:rPr>
        <w:tab/>
      </w:r>
      <w:r>
        <w:rPr>
          <w:i/>
        </w:rPr>
        <w:tab/>
      </w:r>
      <w:r>
        <w:rPr>
          <w:i/>
        </w:rPr>
        <w:tab/>
      </w:r>
      <w:r>
        <w:rPr>
          <w:i/>
        </w:rPr>
        <w:tab/>
      </w:r>
      <w:r w:rsidRPr="005D7DBA">
        <w:rPr>
          <w:i/>
        </w:rPr>
        <w:t xml:space="preserve">     reprezentowania wykonawcy/</w:t>
      </w:r>
    </w:p>
    <w:p w:rsidR="00E726A7" w:rsidRDefault="00E726A7" w:rsidP="00E726A7"/>
    <w:p w:rsidR="00E726A7" w:rsidRDefault="00E726A7" w:rsidP="001A0D4A">
      <w:pPr>
        <w:ind w:right="-597"/>
        <w:jc w:val="both"/>
        <w:rPr>
          <w:rFonts w:asciiTheme="minorHAnsi" w:hAnsiTheme="minorHAnsi" w:cstheme="minorHAnsi"/>
          <w:b/>
          <w:bCs/>
          <w:sz w:val="22"/>
        </w:rPr>
      </w:pPr>
    </w:p>
    <w:p w:rsidR="00E726A7" w:rsidRDefault="00E726A7" w:rsidP="001A0D4A">
      <w:pPr>
        <w:ind w:right="-597"/>
        <w:jc w:val="both"/>
        <w:rPr>
          <w:rFonts w:asciiTheme="minorHAnsi" w:hAnsiTheme="minorHAnsi" w:cstheme="minorHAnsi"/>
          <w:b/>
          <w:bCs/>
          <w:sz w:val="22"/>
        </w:rPr>
      </w:pPr>
    </w:p>
    <w:p w:rsidR="00E726A7" w:rsidRDefault="00E726A7" w:rsidP="001A0D4A">
      <w:pPr>
        <w:ind w:right="-597"/>
        <w:jc w:val="both"/>
        <w:rPr>
          <w:rFonts w:asciiTheme="minorHAnsi" w:hAnsiTheme="minorHAnsi" w:cstheme="minorHAnsi"/>
          <w:b/>
          <w:bCs/>
          <w:sz w:val="22"/>
        </w:rPr>
      </w:pPr>
    </w:p>
    <w:p w:rsidR="00E726A7" w:rsidRDefault="00E726A7" w:rsidP="001A0D4A">
      <w:pPr>
        <w:ind w:right="-597"/>
        <w:jc w:val="both"/>
        <w:rPr>
          <w:rFonts w:asciiTheme="minorHAnsi" w:hAnsiTheme="minorHAnsi" w:cstheme="minorHAnsi"/>
          <w:b/>
          <w:bCs/>
          <w:sz w:val="22"/>
        </w:rPr>
      </w:pPr>
    </w:p>
    <w:p w:rsidR="00E726A7" w:rsidRDefault="00E726A7" w:rsidP="001A0D4A">
      <w:pPr>
        <w:ind w:right="-597"/>
        <w:jc w:val="both"/>
        <w:rPr>
          <w:rFonts w:asciiTheme="minorHAnsi" w:hAnsiTheme="minorHAnsi" w:cstheme="minorHAnsi"/>
          <w:b/>
          <w:bCs/>
          <w:sz w:val="22"/>
        </w:rPr>
      </w:pPr>
    </w:p>
    <w:p w:rsidR="00E726A7" w:rsidRDefault="00E726A7" w:rsidP="001A0D4A">
      <w:pPr>
        <w:ind w:right="-597"/>
        <w:jc w:val="both"/>
        <w:rPr>
          <w:rFonts w:asciiTheme="minorHAnsi" w:hAnsiTheme="minorHAnsi" w:cstheme="minorHAnsi"/>
          <w:b/>
          <w:bCs/>
          <w:sz w:val="22"/>
        </w:rPr>
      </w:pPr>
    </w:p>
    <w:p w:rsidR="00E726A7" w:rsidRDefault="00E726A7" w:rsidP="001A0D4A">
      <w:pPr>
        <w:ind w:right="-597"/>
        <w:jc w:val="both"/>
        <w:rPr>
          <w:rFonts w:asciiTheme="minorHAnsi" w:hAnsiTheme="minorHAnsi" w:cstheme="minorHAnsi"/>
          <w:b/>
          <w:bCs/>
          <w:sz w:val="22"/>
        </w:rPr>
      </w:pPr>
    </w:p>
    <w:p w:rsidR="00E726A7" w:rsidRDefault="00E726A7" w:rsidP="001A0D4A">
      <w:pPr>
        <w:ind w:right="-597"/>
        <w:jc w:val="both"/>
        <w:rPr>
          <w:rFonts w:asciiTheme="minorHAnsi" w:hAnsiTheme="minorHAnsi" w:cstheme="minorHAnsi"/>
          <w:b/>
          <w:bCs/>
          <w:sz w:val="22"/>
        </w:rPr>
      </w:pPr>
    </w:p>
    <w:p w:rsidR="00E726A7" w:rsidRDefault="00E726A7" w:rsidP="001A0D4A">
      <w:pPr>
        <w:ind w:right="-597"/>
        <w:jc w:val="both"/>
        <w:rPr>
          <w:rFonts w:asciiTheme="minorHAnsi" w:hAnsiTheme="minorHAnsi" w:cstheme="minorHAnsi"/>
          <w:b/>
          <w:bCs/>
          <w:sz w:val="22"/>
        </w:rPr>
      </w:pPr>
    </w:p>
    <w:p w:rsidR="00EC79E6" w:rsidRPr="004624A8" w:rsidRDefault="00EC79E6" w:rsidP="00E726A7">
      <w:pPr>
        <w:ind w:right="-597"/>
        <w:jc w:val="both"/>
        <w:rPr>
          <w:rFonts w:asciiTheme="minorHAnsi" w:hAnsiTheme="minorHAnsi" w:cstheme="minorHAnsi"/>
        </w:rPr>
      </w:pPr>
      <w:r w:rsidRPr="007F4841">
        <w:rPr>
          <w:rFonts w:asciiTheme="minorHAnsi" w:hAnsiTheme="minorHAnsi" w:cstheme="minorHAnsi"/>
        </w:rPr>
        <w:lastRenderedPageBreak/>
        <w:t xml:space="preserve">Nr postępowania: </w:t>
      </w:r>
      <w:r w:rsidR="000F3E81">
        <w:rPr>
          <w:rFonts w:asciiTheme="minorHAnsi" w:hAnsiTheme="minorHAnsi" w:cstheme="minorHAnsi"/>
        </w:rPr>
        <w:t>1/</w:t>
      </w:r>
      <w:r>
        <w:rPr>
          <w:rFonts w:asciiTheme="minorHAnsi" w:hAnsiTheme="minorHAnsi" w:cstheme="minorHAnsi"/>
        </w:rPr>
        <w:t>XII</w:t>
      </w:r>
      <w:r w:rsidRPr="007F4841">
        <w:rPr>
          <w:rFonts w:asciiTheme="minorHAnsi" w:hAnsiTheme="minorHAnsi" w:cstheme="minorHAnsi"/>
        </w:rPr>
        <w:t>/2017</w:t>
      </w:r>
      <w:r w:rsidR="000F3E81">
        <w:rPr>
          <w:rFonts w:asciiTheme="minorHAnsi" w:hAnsiTheme="minorHAnsi" w:cstheme="minorHAnsi"/>
        </w:rPr>
        <w:t>/13</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7F4841">
        <w:rPr>
          <w:rFonts w:asciiTheme="minorHAnsi" w:hAnsiTheme="minorHAnsi" w:cstheme="minorHAnsi"/>
        </w:rPr>
        <w:t>Załącznik Nr 2</w:t>
      </w:r>
      <w:r w:rsidR="00A96DC5">
        <w:rPr>
          <w:rFonts w:asciiTheme="minorHAnsi" w:hAnsiTheme="minorHAnsi" w:cstheme="minorHAnsi"/>
        </w:rPr>
        <w:t>/2</w:t>
      </w:r>
      <w:r>
        <w:rPr>
          <w:rFonts w:asciiTheme="minorHAnsi" w:hAnsiTheme="minorHAnsi" w:cstheme="minorHAnsi"/>
        </w:rPr>
        <w:t xml:space="preserve"> </w:t>
      </w:r>
      <w:r w:rsidRPr="007F4841">
        <w:rPr>
          <w:rFonts w:asciiTheme="minorHAnsi" w:hAnsiTheme="minorHAnsi" w:cstheme="minorHAnsi"/>
        </w:rPr>
        <w:t>do SIWZ</w:t>
      </w:r>
    </w:p>
    <w:p w:rsidR="00E726A7" w:rsidRPr="00F07BA6" w:rsidRDefault="00A96DC5" w:rsidP="00E726A7">
      <w:pPr>
        <w:ind w:right="-597"/>
        <w:jc w:val="both"/>
        <w:rPr>
          <w:rFonts w:asciiTheme="minorHAnsi" w:hAnsiTheme="minorHAnsi" w:cstheme="minorHAnsi"/>
          <w:b/>
          <w:bCs/>
          <w:sz w:val="20"/>
        </w:rPr>
      </w:pPr>
      <w:r>
        <w:rPr>
          <w:rFonts w:asciiTheme="minorHAnsi" w:hAnsiTheme="minorHAnsi" w:cstheme="minorHAnsi"/>
          <w:b/>
          <w:bCs/>
          <w:sz w:val="20"/>
        </w:rPr>
        <w:t>Część nr 2</w:t>
      </w:r>
      <w:r w:rsidR="00E726A7" w:rsidRPr="00F07BA6">
        <w:rPr>
          <w:rFonts w:asciiTheme="minorHAnsi" w:hAnsiTheme="minorHAnsi" w:cstheme="minorHAnsi"/>
          <w:b/>
          <w:bCs/>
          <w:sz w:val="20"/>
        </w:rPr>
        <w:t xml:space="preserve"> – Dostawa wózków toaletowych, wózka toaletowego do pielęgnacji pacjenta z pojemnikiem na pościel, podnośnika pacjenta, wózka transportowego do przewożenia pacjentów, materacy przeciwodleżynowych, łóżek wielofunkcyjnych, wózka wanny do mycia pacjentów i stołu elektrycznego zabiegowego</w:t>
      </w:r>
    </w:p>
    <w:tbl>
      <w:tblPr>
        <w:tblW w:w="14573" w:type="dxa"/>
        <w:tblInd w:w="55" w:type="dxa"/>
        <w:tblLayout w:type="fixed"/>
        <w:tblCellMar>
          <w:top w:w="55" w:type="dxa"/>
          <w:left w:w="55" w:type="dxa"/>
          <w:bottom w:w="55" w:type="dxa"/>
          <w:right w:w="55" w:type="dxa"/>
        </w:tblCellMar>
        <w:tblLook w:val="0000"/>
      </w:tblPr>
      <w:tblGrid>
        <w:gridCol w:w="449"/>
        <w:gridCol w:w="5100"/>
        <w:gridCol w:w="1020"/>
        <w:gridCol w:w="1485"/>
        <w:gridCol w:w="1275"/>
        <w:gridCol w:w="540"/>
        <w:gridCol w:w="1291"/>
        <w:gridCol w:w="3413"/>
      </w:tblGrid>
      <w:tr w:rsidR="00E726A7" w:rsidRPr="00F07BA6" w:rsidTr="00085C38">
        <w:tc>
          <w:tcPr>
            <w:tcW w:w="449" w:type="dxa"/>
            <w:tcBorders>
              <w:top w:val="single" w:sz="1" w:space="0" w:color="000000"/>
              <w:left w:val="single" w:sz="1" w:space="0" w:color="000000"/>
              <w:bottom w:val="single" w:sz="1" w:space="0" w:color="000000"/>
            </w:tcBorders>
            <w:shd w:val="clear" w:color="auto" w:fill="auto"/>
          </w:tcPr>
          <w:p w:rsidR="00E726A7" w:rsidRPr="00F07BA6" w:rsidRDefault="00E726A7" w:rsidP="00085C38">
            <w:pPr>
              <w:pStyle w:val="Zawartotabeli"/>
              <w:snapToGrid w:val="0"/>
              <w:jc w:val="both"/>
              <w:rPr>
                <w:sz w:val="18"/>
              </w:rPr>
            </w:pPr>
            <w:r w:rsidRPr="00F07BA6">
              <w:rPr>
                <w:sz w:val="18"/>
              </w:rPr>
              <w:t>L.p.</w:t>
            </w:r>
          </w:p>
        </w:tc>
        <w:tc>
          <w:tcPr>
            <w:tcW w:w="5100" w:type="dxa"/>
            <w:tcBorders>
              <w:top w:val="single" w:sz="1" w:space="0" w:color="000000"/>
              <w:left w:val="single" w:sz="1" w:space="0" w:color="000000"/>
              <w:bottom w:val="single" w:sz="1" w:space="0" w:color="000000"/>
            </w:tcBorders>
            <w:shd w:val="clear" w:color="auto" w:fill="auto"/>
          </w:tcPr>
          <w:p w:rsidR="00E726A7" w:rsidRPr="00F07BA6" w:rsidRDefault="00E726A7" w:rsidP="00085C38">
            <w:pPr>
              <w:pStyle w:val="Zawartotabeli"/>
              <w:snapToGrid w:val="0"/>
              <w:jc w:val="both"/>
              <w:rPr>
                <w:sz w:val="18"/>
              </w:rPr>
            </w:pPr>
            <w:r w:rsidRPr="00F07BA6">
              <w:rPr>
                <w:sz w:val="18"/>
              </w:rPr>
              <w:t xml:space="preserve">Opis przedmiotu zamówienia </w:t>
            </w:r>
          </w:p>
        </w:tc>
        <w:tc>
          <w:tcPr>
            <w:tcW w:w="1020" w:type="dxa"/>
            <w:tcBorders>
              <w:top w:val="single" w:sz="1" w:space="0" w:color="000000"/>
              <w:left w:val="single" w:sz="1" w:space="0" w:color="000000"/>
              <w:bottom w:val="single" w:sz="1" w:space="0" w:color="000000"/>
            </w:tcBorders>
            <w:shd w:val="clear" w:color="auto" w:fill="auto"/>
          </w:tcPr>
          <w:p w:rsidR="00E726A7" w:rsidRPr="00F07BA6" w:rsidRDefault="00E726A7" w:rsidP="00085C38">
            <w:pPr>
              <w:pStyle w:val="Zawartotabeli"/>
              <w:snapToGrid w:val="0"/>
              <w:jc w:val="both"/>
              <w:rPr>
                <w:sz w:val="18"/>
              </w:rPr>
            </w:pPr>
            <w:r w:rsidRPr="00F07BA6">
              <w:rPr>
                <w:sz w:val="18"/>
              </w:rPr>
              <w:t xml:space="preserve">Ilość w szt. </w:t>
            </w:r>
          </w:p>
        </w:tc>
        <w:tc>
          <w:tcPr>
            <w:tcW w:w="1485" w:type="dxa"/>
            <w:tcBorders>
              <w:top w:val="single" w:sz="1" w:space="0" w:color="000000"/>
              <w:left w:val="single" w:sz="1" w:space="0" w:color="000000"/>
              <w:bottom w:val="single" w:sz="1" w:space="0" w:color="000000"/>
            </w:tcBorders>
            <w:shd w:val="clear" w:color="auto" w:fill="auto"/>
          </w:tcPr>
          <w:p w:rsidR="00E726A7" w:rsidRPr="00F07BA6" w:rsidRDefault="00E726A7" w:rsidP="00085C38">
            <w:pPr>
              <w:pStyle w:val="Zawartotabeli"/>
              <w:snapToGrid w:val="0"/>
              <w:jc w:val="both"/>
              <w:rPr>
                <w:sz w:val="18"/>
              </w:rPr>
            </w:pPr>
            <w:r w:rsidRPr="00F07BA6">
              <w:rPr>
                <w:sz w:val="18"/>
              </w:rPr>
              <w:t>Cena jedn. netto</w:t>
            </w:r>
          </w:p>
        </w:tc>
        <w:tc>
          <w:tcPr>
            <w:tcW w:w="1275" w:type="dxa"/>
            <w:tcBorders>
              <w:top w:val="single" w:sz="1" w:space="0" w:color="000000"/>
              <w:left w:val="single" w:sz="1" w:space="0" w:color="000000"/>
              <w:bottom w:val="single" w:sz="1" w:space="0" w:color="000000"/>
            </w:tcBorders>
            <w:shd w:val="clear" w:color="auto" w:fill="auto"/>
          </w:tcPr>
          <w:p w:rsidR="00E726A7" w:rsidRPr="00F07BA6" w:rsidRDefault="00E726A7" w:rsidP="00085C38">
            <w:pPr>
              <w:pStyle w:val="Zawartotabeli"/>
              <w:snapToGrid w:val="0"/>
              <w:jc w:val="both"/>
              <w:rPr>
                <w:sz w:val="18"/>
              </w:rPr>
            </w:pPr>
            <w:r w:rsidRPr="00F07BA6">
              <w:rPr>
                <w:sz w:val="18"/>
              </w:rPr>
              <w:t>Wartość netto</w:t>
            </w:r>
          </w:p>
        </w:tc>
        <w:tc>
          <w:tcPr>
            <w:tcW w:w="540" w:type="dxa"/>
            <w:tcBorders>
              <w:top w:val="single" w:sz="1" w:space="0" w:color="000000"/>
              <w:left w:val="single" w:sz="1" w:space="0" w:color="000000"/>
              <w:bottom w:val="single" w:sz="1" w:space="0" w:color="000000"/>
            </w:tcBorders>
            <w:shd w:val="clear" w:color="auto" w:fill="auto"/>
          </w:tcPr>
          <w:p w:rsidR="00E726A7" w:rsidRPr="00F07BA6" w:rsidRDefault="00E726A7" w:rsidP="00085C38">
            <w:pPr>
              <w:pStyle w:val="Zawartotabeli"/>
              <w:snapToGrid w:val="0"/>
              <w:jc w:val="both"/>
              <w:rPr>
                <w:sz w:val="18"/>
              </w:rPr>
            </w:pPr>
            <w:r w:rsidRPr="00F07BA6">
              <w:rPr>
                <w:sz w:val="18"/>
              </w:rPr>
              <w:t>VAT %</w:t>
            </w:r>
          </w:p>
        </w:tc>
        <w:tc>
          <w:tcPr>
            <w:tcW w:w="1291" w:type="dxa"/>
            <w:tcBorders>
              <w:top w:val="single" w:sz="1" w:space="0" w:color="000000"/>
              <w:left w:val="single" w:sz="1" w:space="0" w:color="000000"/>
              <w:bottom w:val="single" w:sz="1" w:space="0" w:color="000000"/>
            </w:tcBorders>
            <w:shd w:val="clear" w:color="auto" w:fill="auto"/>
          </w:tcPr>
          <w:p w:rsidR="00E726A7" w:rsidRPr="00F07BA6" w:rsidRDefault="00E726A7" w:rsidP="00085C38">
            <w:pPr>
              <w:pStyle w:val="Zawartotabeli"/>
              <w:snapToGrid w:val="0"/>
              <w:jc w:val="both"/>
              <w:rPr>
                <w:sz w:val="18"/>
              </w:rPr>
            </w:pPr>
            <w:r w:rsidRPr="00F07BA6">
              <w:rPr>
                <w:sz w:val="18"/>
              </w:rPr>
              <w:t xml:space="preserve">Wartość brutto </w:t>
            </w:r>
          </w:p>
        </w:tc>
        <w:tc>
          <w:tcPr>
            <w:tcW w:w="3413" w:type="dxa"/>
            <w:tcBorders>
              <w:top w:val="single" w:sz="1" w:space="0" w:color="000000"/>
              <w:left w:val="single" w:sz="1" w:space="0" w:color="000000"/>
              <w:bottom w:val="single" w:sz="1" w:space="0" w:color="000000"/>
              <w:right w:val="single" w:sz="1" w:space="0" w:color="000000"/>
            </w:tcBorders>
            <w:shd w:val="clear" w:color="auto" w:fill="auto"/>
          </w:tcPr>
          <w:p w:rsidR="00E726A7" w:rsidRPr="00F07BA6" w:rsidRDefault="00E726A7" w:rsidP="00085C38">
            <w:pPr>
              <w:pStyle w:val="Zawartotabeli"/>
              <w:snapToGrid w:val="0"/>
              <w:jc w:val="both"/>
              <w:rPr>
                <w:sz w:val="18"/>
              </w:rPr>
            </w:pPr>
            <w:r w:rsidRPr="00F07BA6">
              <w:rPr>
                <w:sz w:val="18"/>
              </w:rPr>
              <w:t xml:space="preserve">Informacje o produkcie i producencie </w:t>
            </w:r>
          </w:p>
        </w:tc>
      </w:tr>
      <w:tr w:rsidR="00E726A7" w:rsidRPr="00F07BA6" w:rsidTr="00085C38">
        <w:tc>
          <w:tcPr>
            <w:tcW w:w="449" w:type="dxa"/>
            <w:tcBorders>
              <w:left w:val="single" w:sz="1" w:space="0" w:color="000000"/>
              <w:bottom w:val="single" w:sz="1" w:space="0" w:color="000000"/>
            </w:tcBorders>
            <w:shd w:val="clear" w:color="auto" w:fill="auto"/>
          </w:tcPr>
          <w:p w:rsidR="00E726A7" w:rsidRPr="00F07BA6" w:rsidRDefault="00E726A7" w:rsidP="00085C38">
            <w:pPr>
              <w:pStyle w:val="Zawartotabeli"/>
              <w:snapToGrid w:val="0"/>
              <w:jc w:val="center"/>
              <w:rPr>
                <w:sz w:val="18"/>
              </w:rPr>
            </w:pPr>
            <w:r w:rsidRPr="00F07BA6">
              <w:rPr>
                <w:sz w:val="18"/>
              </w:rPr>
              <w:t>1</w:t>
            </w:r>
          </w:p>
        </w:tc>
        <w:tc>
          <w:tcPr>
            <w:tcW w:w="5100" w:type="dxa"/>
            <w:tcBorders>
              <w:left w:val="single" w:sz="1" w:space="0" w:color="000000"/>
              <w:bottom w:val="single" w:sz="1" w:space="0" w:color="000000"/>
            </w:tcBorders>
            <w:shd w:val="clear" w:color="auto" w:fill="auto"/>
          </w:tcPr>
          <w:p w:rsidR="00E726A7" w:rsidRPr="00EB53EE" w:rsidRDefault="00E726A7" w:rsidP="00EB53EE">
            <w:pPr>
              <w:rPr>
                <w:rFonts w:ascii="Arial" w:hAnsi="Arial" w:cs="Arial"/>
                <w:color w:val="000000"/>
                <w:sz w:val="16"/>
                <w:szCs w:val="18"/>
              </w:rPr>
            </w:pPr>
            <w:r w:rsidRPr="00F07BA6">
              <w:rPr>
                <w:rFonts w:ascii="Arial" w:hAnsi="Arial" w:cs="Arial"/>
                <w:color w:val="000000"/>
                <w:sz w:val="16"/>
                <w:szCs w:val="18"/>
              </w:rPr>
              <w:t>Wózek toaletowy</w:t>
            </w:r>
          </w:p>
        </w:tc>
        <w:tc>
          <w:tcPr>
            <w:tcW w:w="1020" w:type="dxa"/>
            <w:tcBorders>
              <w:left w:val="single" w:sz="1" w:space="0" w:color="000000"/>
              <w:bottom w:val="single" w:sz="1" w:space="0" w:color="000000"/>
            </w:tcBorders>
            <w:shd w:val="clear" w:color="auto" w:fill="auto"/>
          </w:tcPr>
          <w:p w:rsidR="00E726A7" w:rsidRPr="00F07BA6" w:rsidRDefault="00E726A7" w:rsidP="00085C38">
            <w:pPr>
              <w:pStyle w:val="Zawartotabeli"/>
              <w:snapToGrid w:val="0"/>
              <w:jc w:val="center"/>
              <w:rPr>
                <w:sz w:val="18"/>
              </w:rPr>
            </w:pPr>
            <w:r w:rsidRPr="00F07BA6">
              <w:rPr>
                <w:sz w:val="18"/>
              </w:rPr>
              <w:t>5</w:t>
            </w:r>
          </w:p>
        </w:tc>
        <w:tc>
          <w:tcPr>
            <w:tcW w:w="1485" w:type="dxa"/>
            <w:tcBorders>
              <w:left w:val="single" w:sz="1" w:space="0" w:color="000000"/>
              <w:bottom w:val="single" w:sz="1" w:space="0" w:color="000000"/>
            </w:tcBorders>
            <w:shd w:val="clear" w:color="auto" w:fill="auto"/>
          </w:tcPr>
          <w:p w:rsidR="00E726A7" w:rsidRPr="00F07BA6" w:rsidRDefault="00E726A7" w:rsidP="00085C38">
            <w:pPr>
              <w:pStyle w:val="Zawartotabeli"/>
              <w:snapToGrid w:val="0"/>
              <w:jc w:val="center"/>
              <w:rPr>
                <w:color w:val="000000"/>
                <w:sz w:val="18"/>
              </w:rPr>
            </w:pPr>
          </w:p>
        </w:tc>
        <w:tc>
          <w:tcPr>
            <w:tcW w:w="1275" w:type="dxa"/>
            <w:tcBorders>
              <w:left w:val="single" w:sz="1" w:space="0" w:color="000000"/>
              <w:bottom w:val="single" w:sz="1" w:space="0" w:color="000000"/>
            </w:tcBorders>
            <w:shd w:val="clear" w:color="auto" w:fill="auto"/>
          </w:tcPr>
          <w:p w:rsidR="00E726A7" w:rsidRPr="00F07BA6" w:rsidRDefault="00E726A7" w:rsidP="00085C38">
            <w:pPr>
              <w:pStyle w:val="Zawartotabeli"/>
              <w:snapToGrid w:val="0"/>
              <w:jc w:val="center"/>
              <w:rPr>
                <w:color w:val="000000"/>
                <w:sz w:val="18"/>
              </w:rPr>
            </w:pPr>
          </w:p>
        </w:tc>
        <w:tc>
          <w:tcPr>
            <w:tcW w:w="540" w:type="dxa"/>
            <w:tcBorders>
              <w:left w:val="single" w:sz="1" w:space="0" w:color="000000"/>
              <w:bottom w:val="single" w:sz="1" w:space="0" w:color="000000"/>
            </w:tcBorders>
            <w:shd w:val="clear" w:color="auto" w:fill="auto"/>
          </w:tcPr>
          <w:p w:rsidR="00E726A7" w:rsidRPr="00F07BA6" w:rsidRDefault="00E726A7" w:rsidP="00085C38">
            <w:pPr>
              <w:pStyle w:val="Zawartotabeli"/>
              <w:snapToGrid w:val="0"/>
              <w:jc w:val="center"/>
              <w:rPr>
                <w:sz w:val="18"/>
              </w:rPr>
            </w:pPr>
          </w:p>
        </w:tc>
        <w:tc>
          <w:tcPr>
            <w:tcW w:w="1291" w:type="dxa"/>
            <w:tcBorders>
              <w:left w:val="single" w:sz="1" w:space="0" w:color="000000"/>
              <w:bottom w:val="single" w:sz="1" w:space="0" w:color="000000"/>
            </w:tcBorders>
            <w:shd w:val="clear" w:color="auto" w:fill="auto"/>
          </w:tcPr>
          <w:p w:rsidR="00E726A7" w:rsidRPr="00F07BA6" w:rsidRDefault="00E726A7" w:rsidP="00085C38">
            <w:pPr>
              <w:pStyle w:val="Zawartotabeli"/>
              <w:snapToGrid w:val="0"/>
              <w:jc w:val="center"/>
              <w:rPr>
                <w:color w:val="000000"/>
                <w:sz w:val="18"/>
              </w:rPr>
            </w:pPr>
          </w:p>
        </w:tc>
        <w:tc>
          <w:tcPr>
            <w:tcW w:w="3413" w:type="dxa"/>
            <w:tcBorders>
              <w:left w:val="single" w:sz="1" w:space="0" w:color="000000"/>
              <w:bottom w:val="single" w:sz="1" w:space="0" w:color="000000"/>
              <w:right w:val="single" w:sz="1" w:space="0" w:color="000000"/>
            </w:tcBorders>
            <w:shd w:val="clear" w:color="auto" w:fill="auto"/>
          </w:tcPr>
          <w:p w:rsidR="00E726A7" w:rsidRPr="00F07BA6" w:rsidRDefault="00E726A7" w:rsidP="00085C38">
            <w:pPr>
              <w:pStyle w:val="Zawartotabeli"/>
              <w:snapToGrid w:val="0"/>
              <w:jc w:val="both"/>
              <w:rPr>
                <w:sz w:val="18"/>
              </w:rPr>
            </w:pPr>
            <w:r w:rsidRPr="00F07BA6">
              <w:rPr>
                <w:sz w:val="18"/>
              </w:rPr>
              <w:t>Pełna nazwa producenta ….....................</w:t>
            </w:r>
          </w:p>
          <w:p w:rsidR="00E726A7" w:rsidRPr="00F07BA6" w:rsidRDefault="00E726A7" w:rsidP="00085C38">
            <w:pPr>
              <w:pStyle w:val="Zawartotabeli"/>
              <w:jc w:val="both"/>
              <w:rPr>
                <w:sz w:val="18"/>
              </w:rPr>
            </w:pPr>
            <w:r w:rsidRPr="00F07BA6">
              <w:rPr>
                <w:sz w:val="18"/>
              </w:rPr>
              <w:t>Pełna nazwa wyrobu …...........................</w:t>
            </w:r>
          </w:p>
          <w:p w:rsidR="00E726A7" w:rsidRPr="00F07BA6" w:rsidRDefault="00E726A7" w:rsidP="00085C38">
            <w:pPr>
              <w:pStyle w:val="Zawartotabeli"/>
              <w:jc w:val="both"/>
              <w:rPr>
                <w:sz w:val="18"/>
              </w:rPr>
            </w:pPr>
            <w:r w:rsidRPr="00F07BA6">
              <w:rPr>
                <w:sz w:val="18"/>
              </w:rPr>
              <w:t>Numer referencyjny …............................</w:t>
            </w:r>
          </w:p>
        </w:tc>
      </w:tr>
      <w:tr w:rsidR="00E726A7" w:rsidRPr="00F07BA6" w:rsidTr="00085C38">
        <w:tc>
          <w:tcPr>
            <w:tcW w:w="449" w:type="dxa"/>
            <w:tcBorders>
              <w:left w:val="single" w:sz="1" w:space="0" w:color="000000"/>
              <w:bottom w:val="single" w:sz="1" w:space="0" w:color="000000"/>
            </w:tcBorders>
            <w:shd w:val="clear" w:color="auto" w:fill="auto"/>
          </w:tcPr>
          <w:p w:rsidR="00E726A7" w:rsidRPr="00F07BA6" w:rsidRDefault="00E726A7" w:rsidP="00085C38">
            <w:pPr>
              <w:pStyle w:val="Zawartotabeli"/>
              <w:snapToGrid w:val="0"/>
              <w:jc w:val="center"/>
              <w:rPr>
                <w:sz w:val="18"/>
              </w:rPr>
            </w:pPr>
            <w:r w:rsidRPr="00F07BA6">
              <w:rPr>
                <w:sz w:val="18"/>
              </w:rPr>
              <w:t>2</w:t>
            </w:r>
          </w:p>
        </w:tc>
        <w:tc>
          <w:tcPr>
            <w:tcW w:w="5100" w:type="dxa"/>
            <w:tcBorders>
              <w:left w:val="single" w:sz="1" w:space="0" w:color="000000"/>
              <w:bottom w:val="single" w:sz="1" w:space="0" w:color="000000"/>
            </w:tcBorders>
            <w:shd w:val="clear" w:color="auto" w:fill="auto"/>
          </w:tcPr>
          <w:p w:rsidR="00E726A7" w:rsidRPr="00F07BA6" w:rsidRDefault="00E726A7" w:rsidP="00085C38">
            <w:pPr>
              <w:snapToGrid w:val="0"/>
              <w:jc w:val="both"/>
            </w:pPr>
            <w:r w:rsidRPr="00F07BA6">
              <w:rPr>
                <w:rFonts w:ascii="Arial" w:hAnsi="Arial" w:cs="Arial"/>
                <w:color w:val="000000"/>
                <w:sz w:val="16"/>
                <w:szCs w:val="18"/>
              </w:rPr>
              <w:t>Wózek toaletowy do pielęgnacji pacjenta z poj. na pościel</w:t>
            </w:r>
          </w:p>
        </w:tc>
        <w:tc>
          <w:tcPr>
            <w:tcW w:w="1020" w:type="dxa"/>
            <w:tcBorders>
              <w:left w:val="single" w:sz="1" w:space="0" w:color="000000"/>
              <w:bottom w:val="single" w:sz="1" w:space="0" w:color="000000"/>
            </w:tcBorders>
            <w:shd w:val="clear" w:color="auto" w:fill="auto"/>
          </w:tcPr>
          <w:p w:rsidR="00E726A7" w:rsidRPr="00F07BA6" w:rsidRDefault="00E726A7" w:rsidP="00085C38">
            <w:pPr>
              <w:pStyle w:val="Zawartotabeli"/>
              <w:snapToGrid w:val="0"/>
              <w:jc w:val="center"/>
              <w:rPr>
                <w:sz w:val="18"/>
              </w:rPr>
            </w:pPr>
            <w:r w:rsidRPr="00F07BA6">
              <w:rPr>
                <w:sz w:val="18"/>
              </w:rPr>
              <w:t>1</w:t>
            </w:r>
          </w:p>
        </w:tc>
        <w:tc>
          <w:tcPr>
            <w:tcW w:w="1485" w:type="dxa"/>
            <w:tcBorders>
              <w:left w:val="single" w:sz="1" w:space="0" w:color="000000"/>
              <w:bottom w:val="single" w:sz="1" w:space="0" w:color="000000"/>
            </w:tcBorders>
            <w:shd w:val="clear" w:color="auto" w:fill="auto"/>
          </w:tcPr>
          <w:p w:rsidR="00E726A7" w:rsidRPr="00F07BA6" w:rsidRDefault="00E726A7" w:rsidP="00085C38">
            <w:pPr>
              <w:pStyle w:val="Zawartotabeli"/>
              <w:snapToGrid w:val="0"/>
              <w:jc w:val="center"/>
              <w:rPr>
                <w:color w:val="000000"/>
                <w:sz w:val="18"/>
              </w:rPr>
            </w:pPr>
          </w:p>
        </w:tc>
        <w:tc>
          <w:tcPr>
            <w:tcW w:w="1275" w:type="dxa"/>
            <w:tcBorders>
              <w:left w:val="single" w:sz="1" w:space="0" w:color="000000"/>
              <w:bottom w:val="single" w:sz="1" w:space="0" w:color="000000"/>
            </w:tcBorders>
            <w:shd w:val="clear" w:color="auto" w:fill="auto"/>
          </w:tcPr>
          <w:p w:rsidR="00E726A7" w:rsidRPr="00F07BA6" w:rsidRDefault="00E726A7" w:rsidP="00085C38">
            <w:pPr>
              <w:pStyle w:val="Zawartotabeli"/>
              <w:snapToGrid w:val="0"/>
              <w:jc w:val="center"/>
              <w:rPr>
                <w:color w:val="000000"/>
                <w:sz w:val="18"/>
              </w:rPr>
            </w:pPr>
          </w:p>
        </w:tc>
        <w:tc>
          <w:tcPr>
            <w:tcW w:w="540" w:type="dxa"/>
            <w:tcBorders>
              <w:left w:val="single" w:sz="1" w:space="0" w:color="000000"/>
              <w:bottom w:val="single" w:sz="1" w:space="0" w:color="000000"/>
            </w:tcBorders>
            <w:shd w:val="clear" w:color="auto" w:fill="auto"/>
          </w:tcPr>
          <w:p w:rsidR="00E726A7" w:rsidRPr="00F07BA6" w:rsidRDefault="00E726A7" w:rsidP="00085C38">
            <w:pPr>
              <w:pStyle w:val="Zawartotabeli"/>
              <w:snapToGrid w:val="0"/>
              <w:jc w:val="center"/>
              <w:rPr>
                <w:sz w:val="18"/>
              </w:rPr>
            </w:pPr>
          </w:p>
        </w:tc>
        <w:tc>
          <w:tcPr>
            <w:tcW w:w="1291" w:type="dxa"/>
            <w:tcBorders>
              <w:left w:val="single" w:sz="1" w:space="0" w:color="000000"/>
              <w:bottom w:val="single" w:sz="1" w:space="0" w:color="000000"/>
            </w:tcBorders>
            <w:shd w:val="clear" w:color="auto" w:fill="auto"/>
          </w:tcPr>
          <w:p w:rsidR="00E726A7" w:rsidRPr="00F07BA6" w:rsidRDefault="00E726A7" w:rsidP="00085C38">
            <w:pPr>
              <w:pStyle w:val="Zawartotabeli"/>
              <w:snapToGrid w:val="0"/>
              <w:jc w:val="center"/>
              <w:rPr>
                <w:color w:val="000000"/>
                <w:sz w:val="18"/>
              </w:rPr>
            </w:pPr>
          </w:p>
        </w:tc>
        <w:tc>
          <w:tcPr>
            <w:tcW w:w="3413" w:type="dxa"/>
            <w:tcBorders>
              <w:left w:val="single" w:sz="1" w:space="0" w:color="000000"/>
              <w:bottom w:val="single" w:sz="1" w:space="0" w:color="000000"/>
              <w:right w:val="single" w:sz="1" w:space="0" w:color="000000"/>
            </w:tcBorders>
            <w:shd w:val="clear" w:color="auto" w:fill="auto"/>
          </w:tcPr>
          <w:p w:rsidR="00E726A7" w:rsidRPr="00F07BA6" w:rsidRDefault="00E726A7" w:rsidP="00085C38">
            <w:pPr>
              <w:pStyle w:val="Zawartotabeli"/>
              <w:snapToGrid w:val="0"/>
              <w:jc w:val="both"/>
              <w:rPr>
                <w:sz w:val="18"/>
              </w:rPr>
            </w:pPr>
            <w:r w:rsidRPr="00F07BA6">
              <w:rPr>
                <w:sz w:val="18"/>
              </w:rPr>
              <w:t>Pełna nazwa producenta ….....................</w:t>
            </w:r>
          </w:p>
          <w:p w:rsidR="00E726A7" w:rsidRPr="00F07BA6" w:rsidRDefault="00E726A7" w:rsidP="00085C38">
            <w:pPr>
              <w:pStyle w:val="Zawartotabeli"/>
              <w:jc w:val="both"/>
              <w:rPr>
                <w:sz w:val="18"/>
              </w:rPr>
            </w:pPr>
            <w:r w:rsidRPr="00F07BA6">
              <w:rPr>
                <w:sz w:val="18"/>
              </w:rPr>
              <w:t>Pełna nazwa wyrobu …..........................</w:t>
            </w:r>
          </w:p>
          <w:p w:rsidR="00E726A7" w:rsidRPr="00F07BA6" w:rsidRDefault="00E726A7" w:rsidP="00085C38">
            <w:pPr>
              <w:pStyle w:val="Zawartotabeli"/>
              <w:jc w:val="both"/>
              <w:rPr>
                <w:sz w:val="18"/>
              </w:rPr>
            </w:pPr>
            <w:r w:rsidRPr="00F07BA6">
              <w:rPr>
                <w:sz w:val="18"/>
              </w:rPr>
              <w:t>Numer referencyjny …............................</w:t>
            </w:r>
          </w:p>
        </w:tc>
      </w:tr>
      <w:tr w:rsidR="00E726A7" w:rsidRPr="00F07BA6" w:rsidTr="00085C38">
        <w:tc>
          <w:tcPr>
            <w:tcW w:w="449" w:type="dxa"/>
            <w:tcBorders>
              <w:left w:val="single" w:sz="1" w:space="0" w:color="000000"/>
              <w:bottom w:val="single" w:sz="1" w:space="0" w:color="000000"/>
            </w:tcBorders>
            <w:shd w:val="clear" w:color="auto" w:fill="auto"/>
          </w:tcPr>
          <w:p w:rsidR="00E726A7" w:rsidRPr="00F07BA6" w:rsidRDefault="00E726A7" w:rsidP="00085C38">
            <w:pPr>
              <w:pStyle w:val="Zawartotabeli"/>
              <w:snapToGrid w:val="0"/>
              <w:jc w:val="center"/>
              <w:rPr>
                <w:sz w:val="18"/>
              </w:rPr>
            </w:pPr>
            <w:r w:rsidRPr="00F07BA6">
              <w:rPr>
                <w:sz w:val="18"/>
              </w:rPr>
              <w:t>3</w:t>
            </w:r>
          </w:p>
        </w:tc>
        <w:tc>
          <w:tcPr>
            <w:tcW w:w="5100" w:type="dxa"/>
            <w:tcBorders>
              <w:left w:val="single" w:sz="1" w:space="0" w:color="000000"/>
              <w:bottom w:val="single" w:sz="1" w:space="0" w:color="000000"/>
            </w:tcBorders>
            <w:shd w:val="clear" w:color="auto" w:fill="auto"/>
          </w:tcPr>
          <w:p w:rsidR="00E726A7" w:rsidRPr="00F07BA6" w:rsidRDefault="00E726A7" w:rsidP="00085C38">
            <w:pPr>
              <w:snapToGrid w:val="0"/>
              <w:jc w:val="both"/>
            </w:pPr>
            <w:r w:rsidRPr="00F07BA6">
              <w:rPr>
                <w:rFonts w:ascii="Arial" w:hAnsi="Arial" w:cs="Arial"/>
                <w:color w:val="000000"/>
                <w:sz w:val="16"/>
                <w:szCs w:val="18"/>
              </w:rPr>
              <w:t>Podnośnik pacjenta</w:t>
            </w:r>
          </w:p>
        </w:tc>
        <w:tc>
          <w:tcPr>
            <w:tcW w:w="1020" w:type="dxa"/>
            <w:tcBorders>
              <w:left w:val="single" w:sz="1" w:space="0" w:color="000000"/>
              <w:bottom w:val="single" w:sz="1" w:space="0" w:color="000000"/>
            </w:tcBorders>
            <w:shd w:val="clear" w:color="auto" w:fill="auto"/>
          </w:tcPr>
          <w:p w:rsidR="00E726A7" w:rsidRPr="00F07BA6" w:rsidRDefault="00E726A7" w:rsidP="00085C38">
            <w:pPr>
              <w:pStyle w:val="Zawartotabeli"/>
              <w:snapToGrid w:val="0"/>
              <w:jc w:val="center"/>
              <w:rPr>
                <w:sz w:val="18"/>
              </w:rPr>
            </w:pPr>
            <w:r w:rsidRPr="00F07BA6">
              <w:rPr>
                <w:sz w:val="18"/>
              </w:rPr>
              <w:t>1</w:t>
            </w:r>
          </w:p>
        </w:tc>
        <w:tc>
          <w:tcPr>
            <w:tcW w:w="1485" w:type="dxa"/>
            <w:tcBorders>
              <w:left w:val="single" w:sz="1" w:space="0" w:color="000000"/>
              <w:bottom w:val="single" w:sz="1" w:space="0" w:color="000000"/>
            </w:tcBorders>
            <w:shd w:val="clear" w:color="auto" w:fill="auto"/>
          </w:tcPr>
          <w:p w:rsidR="00E726A7" w:rsidRPr="00F07BA6" w:rsidRDefault="00E726A7" w:rsidP="00085C38">
            <w:pPr>
              <w:pStyle w:val="Zawartotabeli"/>
              <w:snapToGrid w:val="0"/>
              <w:jc w:val="center"/>
              <w:rPr>
                <w:color w:val="000000"/>
                <w:sz w:val="18"/>
              </w:rPr>
            </w:pPr>
          </w:p>
        </w:tc>
        <w:tc>
          <w:tcPr>
            <w:tcW w:w="1275" w:type="dxa"/>
            <w:tcBorders>
              <w:left w:val="single" w:sz="1" w:space="0" w:color="000000"/>
              <w:bottom w:val="single" w:sz="1" w:space="0" w:color="000000"/>
            </w:tcBorders>
            <w:shd w:val="clear" w:color="auto" w:fill="auto"/>
          </w:tcPr>
          <w:p w:rsidR="00E726A7" w:rsidRPr="00F07BA6" w:rsidRDefault="00E726A7" w:rsidP="00085C38">
            <w:pPr>
              <w:pStyle w:val="Zawartotabeli"/>
              <w:snapToGrid w:val="0"/>
              <w:jc w:val="center"/>
              <w:rPr>
                <w:color w:val="000000"/>
                <w:sz w:val="18"/>
              </w:rPr>
            </w:pPr>
          </w:p>
        </w:tc>
        <w:tc>
          <w:tcPr>
            <w:tcW w:w="540" w:type="dxa"/>
            <w:tcBorders>
              <w:left w:val="single" w:sz="1" w:space="0" w:color="000000"/>
              <w:bottom w:val="single" w:sz="1" w:space="0" w:color="000000"/>
            </w:tcBorders>
            <w:shd w:val="clear" w:color="auto" w:fill="auto"/>
          </w:tcPr>
          <w:p w:rsidR="00E726A7" w:rsidRPr="00F07BA6" w:rsidRDefault="00E726A7" w:rsidP="00085C38">
            <w:pPr>
              <w:pStyle w:val="Zawartotabeli"/>
              <w:snapToGrid w:val="0"/>
              <w:jc w:val="center"/>
              <w:rPr>
                <w:sz w:val="18"/>
              </w:rPr>
            </w:pPr>
          </w:p>
        </w:tc>
        <w:tc>
          <w:tcPr>
            <w:tcW w:w="1291" w:type="dxa"/>
            <w:tcBorders>
              <w:left w:val="single" w:sz="1" w:space="0" w:color="000000"/>
              <w:bottom w:val="single" w:sz="1" w:space="0" w:color="000000"/>
            </w:tcBorders>
            <w:shd w:val="clear" w:color="auto" w:fill="auto"/>
          </w:tcPr>
          <w:p w:rsidR="00E726A7" w:rsidRPr="00F07BA6" w:rsidRDefault="00E726A7" w:rsidP="00085C38">
            <w:pPr>
              <w:pStyle w:val="Zawartotabeli"/>
              <w:snapToGrid w:val="0"/>
              <w:jc w:val="center"/>
              <w:rPr>
                <w:color w:val="000000"/>
                <w:sz w:val="18"/>
              </w:rPr>
            </w:pPr>
          </w:p>
        </w:tc>
        <w:tc>
          <w:tcPr>
            <w:tcW w:w="3413" w:type="dxa"/>
            <w:tcBorders>
              <w:left w:val="single" w:sz="1" w:space="0" w:color="000000"/>
              <w:bottom w:val="single" w:sz="1" w:space="0" w:color="000000"/>
              <w:right w:val="single" w:sz="1" w:space="0" w:color="000000"/>
            </w:tcBorders>
            <w:shd w:val="clear" w:color="auto" w:fill="auto"/>
          </w:tcPr>
          <w:p w:rsidR="00E726A7" w:rsidRPr="00F07BA6" w:rsidRDefault="00E726A7" w:rsidP="00085C38">
            <w:pPr>
              <w:pStyle w:val="Zawartotabeli"/>
              <w:snapToGrid w:val="0"/>
              <w:jc w:val="both"/>
              <w:rPr>
                <w:sz w:val="18"/>
              </w:rPr>
            </w:pPr>
            <w:r w:rsidRPr="00F07BA6">
              <w:rPr>
                <w:sz w:val="18"/>
              </w:rPr>
              <w:t>Pełna nazwa producenta ….....................</w:t>
            </w:r>
          </w:p>
          <w:p w:rsidR="00E726A7" w:rsidRPr="00F07BA6" w:rsidRDefault="00E726A7" w:rsidP="00085C38">
            <w:pPr>
              <w:pStyle w:val="Zawartotabeli"/>
              <w:jc w:val="both"/>
              <w:rPr>
                <w:sz w:val="18"/>
              </w:rPr>
            </w:pPr>
            <w:r w:rsidRPr="00F07BA6">
              <w:rPr>
                <w:sz w:val="18"/>
              </w:rPr>
              <w:t>Pełna nazwa wyrobu …...........................</w:t>
            </w:r>
          </w:p>
          <w:p w:rsidR="00E726A7" w:rsidRPr="00F07BA6" w:rsidRDefault="00E726A7" w:rsidP="00085C38">
            <w:pPr>
              <w:pStyle w:val="Zawartotabeli"/>
              <w:jc w:val="both"/>
              <w:rPr>
                <w:sz w:val="18"/>
              </w:rPr>
            </w:pPr>
            <w:r w:rsidRPr="00F07BA6">
              <w:rPr>
                <w:sz w:val="18"/>
              </w:rPr>
              <w:t>Numer referencyjny …............................</w:t>
            </w:r>
          </w:p>
        </w:tc>
      </w:tr>
      <w:tr w:rsidR="00E726A7" w:rsidRPr="00F07BA6" w:rsidTr="00085C38">
        <w:tc>
          <w:tcPr>
            <w:tcW w:w="449" w:type="dxa"/>
            <w:tcBorders>
              <w:left w:val="single" w:sz="1" w:space="0" w:color="000000"/>
              <w:bottom w:val="single" w:sz="1" w:space="0" w:color="000000"/>
            </w:tcBorders>
            <w:shd w:val="clear" w:color="auto" w:fill="auto"/>
          </w:tcPr>
          <w:p w:rsidR="00E726A7" w:rsidRPr="00F07BA6" w:rsidRDefault="00E726A7" w:rsidP="00085C38">
            <w:pPr>
              <w:pStyle w:val="Zawartotabeli"/>
              <w:snapToGrid w:val="0"/>
              <w:jc w:val="center"/>
              <w:rPr>
                <w:sz w:val="18"/>
              </w:rPr>
            </w:pPr>
            <w:r w:rsidRPr="00F07BA6">
              <w:rPr>
                <w:sz w:val="18"/>
              </w:rPr>
              <w:t>4</w:t>
            </w:r>
          </w:p>
        </w:tc>
        <w:tc>
          <w:tcPr>
            <w:tcW w:w="5100" w:type="dxa"/>
            <w:tcBorders>
              <w:left w:val="single" w:sz="1" w:space="0" w:color="000000"/>
              <w:bottom w:val="single" w:sz="1" w:space="0" w:color="000000"/>
            </w:tcBorders>
            <w:shd w:val="clear" w:color="auto" w:fill="auto"/>
          </w:tcPr>
          <w:p w:rsidR="00E726A7" w:rsidRPr="00F07BA6" w:rsidRDefault="00E726A7" w:rsidP="00085C38">
            <w:pPr>
              <w:rPr>
                <w:rFonts w:ascii="Arial" w:hAnsi="Arial" w:cs="Arial"/>
                <w:color w:val="000000"/>
                <w:sz w:val="16"/>
                <w:szCs w:val="18"/>
              </w:rPr>
            </w:pPr>
            <w:r w:rsidRPr="00F07BA6">
              <w:rPr>
                <w:rFonts w:ascii="Arial" w:hAnsi="Arial" w:cs="Arial"/>
                <w:color w:val="000000"/>
                <w:sz w:val="16"/>
                <w:szCs w:val="18"/>
              </w:rPr>
              <w:t>Wózek transportowy do przewożenia pacjentów</w:t>
            </w:r>
          </w:p>
          <w:p w:rsidR="00E726A7" w:rsidRPr="00F07BA6" w:rsidRDefault="00E726A7" w:rsidP="00085C38">
            <w:pPr>
              <w:pStyle w:val="Zawartotabeli"/>
              <w:snapToGrid w:val="0"/>
              <w:jc w:val="both"/>
              <w:rPr>
                <w:sz w:val="18"/>
              </w:rPr>
            </w:pPr>
          </w:p>
        </w:tc>
        <w:tc>
          <w:tcPr>
            <w:tcW w:w="1020" w:type="dxa"/>
            <w:tcBorders>
              <w:left w:val="single" w:sz="1" w:space="0" w:color="000000"/>
              <w:bottom w:val="single" w:sz="1" w:space="0" w:color="000000"/>
            </w:tcBorders>
            <w:shd w:val="clear" w:color="auto" w:fill="auto"/>
          </w:tcPr>
          <w:p w:rsidR="00E726A7" w:rsidRPr="00F07BA6" w:rsidRDefault="00E726A7" w:rsidP="00085C38">
            <w:pPr>
              <w:pStyle w:val="Zawartotabeli"/>
              <w:snapToGrid w:val="0"/>
              <w:jc w:val="center"/>
              <w:rPr>
                <w:sz w:val="18"/>
              </w:rPr>
            </w:pPr>
            <w:r w:rsidRPr="00F07BA6">
              <w:rPr>
                <w:sz w:val="18"/>
              </w:rPr>
              <w:t>1</w:t>
            </w:r>
          </w:p>
        </w:tc>
        <w:tc>
          <w:tcPr>
            <w:tcW w:w="1485" w:type="dxa"/>
            <w:tcBorders>
              <w:left w:val="single" w:sz="1" w:space="0" w:color="000000"/>
              <w:bottom w:val="single" w:sz="1" w:space="0" w:color="000000"/>
            </w:tcBorders>
            <w:shd w:val="clear" w:color="auto" w:fill="auto"/>
          </w:tcPr>
          <w:p w:rsidR="00E726A7" w:rsidRPr="00F07BA6" w:rsidRDefault="00E726A7" w:rsidP="00085C38">
            <w:pPr>
              <w:pStyle w:val="Zawartotabeli"/>
              <w:snapToGrid w:val="0"/>
              <w:jc w:val="center"/>
              <w:rPr>
                <w:color w:val="000000"/>
                <w:sz w:val="18"/>
              </w:rPr>
            </w:pPr>
          </w:p>
        </w:tc>
        <w:tc>
          <w:tcPr>
            <w:tcW w:w="1275" w:type="dxa"/>
            <w:tcBorders>
              <w:left w:val="single" w:sz="1" w:space="0" w:color="000000"/>
              <w:bottom w:val="single" w:sz="1" w:space="0" w:color="000000"/>
            </w:tcBorders>
            <w:shd w:val="clear" w:color="auto" w:fill="auto"/>
          </w:tcPr>
          <w:p w:rsidR="00E726A7" w:rsidRPr="00F07BA6" w:rsidRDefault="00E726A7" w:rsidP="00085C38">
            <w:pPr>
              <w:pStyle w:val="Zawartotabeli"/>
              <w:snapToGrid w:val="0"/>
              <w:jc w:val="center"/>
              <w:rPr>
                <w:color w:val="000000"/>
                <w:sz w:val="18"/>
              </w:rPr>
            </w:pPr>
          </w:p>
        </w:tc>
        <w:tc>
          <w:tcPr>
            <w:tcW w:w="540" w:type="dxa"/>
            <w:tcBorders>
              <w:left w:val="single" w:sz="1" w:space="0" w:color="000000"/>
              <w:bottom w:val="single" w:sz="1" w:space="0" w:color="000000"/>
            </w:tcBorders>
            <w:shd w:val="clear" w:color="auto" w:fill="auto"/>
          </w:tcPr>
          <w:p w:rsidR="00E726A7" w:rsidRPr="00F07BA6" w:rsidRDefault="00E726A7" w:rsidP="00085C38">
            <w:pPr>
              <w:pStyle w:val="Zawartotabeli"/>
              <w:snapToGrid w:val="0"/>
              <w:jc w:val="center"/>
              <w:rPr>
                <w:sz w:val="18"/>
              </w:rPr>
            </w:pPr>
          </w:p>
        </w:tc>
        <w:tc>
          <w:tcPr>
            <w:tcW w:w="1291" w:type="dxa"/>
            <w:tcBorders>
              <w:left w:val="single" w:sz="1" w:space="0" w:color="000000"/>
              <w:bottom w:val="single" w:sz="1" w:space="0" w:color="000000"/>
            </w:tcBorders>
            <w:shd w:val="clear" w:color="auto" w:fill="auto"/>
          </w:tcPr>
          <w:p w:rsidR="00E726A7" w:rsidRPr="00F07BA6" w:rsidRDefault="00E726A7" w:rsidP="00085C38">
            <w:pPr>
              <w:pStyle w:val="Zawartotabeli"/>
              <w:snapToGrid w:val="0"/>
              <w:jc w:val="center"/>
              <w:rPr>
                <w:color w:val="000000"/>
                <w:sz w:val="18"/>
              </w:rPr>
            </w:pPr>
          </w:p>
        </w:tc>
        <w:tc>
          <w:tcPr>
            <w:tcW w:w="3413" w:type="dxa"/>
            <w:tcBorders>
              <w:left w:val="single" w:sz="1" w:space="0" w:color="000000"/>
              <w:bottom w:val="single" w:sz="1" w:space="0" w:color="000000"/>
              <w:right w:val="single" w:sz="1" w:space="0" w:color="000000"/>
            </w:tcBorders>
            <w:shd w:val="clear" w:color="auto" w:fill="auto"/>
          </w:tcPr>
          <w:p w:rsidR="00E726A7" w:rsidRPr="00F07BA6" w:rsidRDefault="00E726A7" w:rsidP="00085C38">
            <w:pPr>
              <w:pStyle w:val="Zawartotabeli"/>
              <w:snapToGrid w:val="0"/>
              <w:jc w:val="both"/>
              <w:rPr>
                <w:sz w:val="18"/>
              </w:rPr>
            </w:pPr>
            <w:r w:rsidRPr="00F07BA6">
              <w:rPr>
                <w:sz w:val="18"/>
              </w:rPr>
              <w:t>Pełna nazwa producenta ….....................</w:t>
            </w:r>
          </w:p>
          <w:p w:rsidR="00E726A7" w:rsidRPr="00F07BA6" w:rsidRDefault="00E726A7" w:rsidP="00085C38">
            <w:pPr>
              <w:pStyle w:val="Zawartotabeli"/>
              <w:jc w:val="both"/>
              <w:rPr>
                <w:sz w:val="18"/>
              </w:rPr>
            </w:pPr>
            <w:r w:rsidRPr="00F07BA6">
              <w:rPr>
                <w:sz w:val="18"/>
              </w:rPr>
              <w:t>Pełna nazwa wyrobu …...........................</w:t>
            </w:r>
          </w:p>
          <w:p w:rsidR="00E726A7" w:rsidRPr="00F07BA6" w:rsidRDefault="00E726A7" w:rsidP="00085C38">
            <w:pPr>
              <w:pStyle w:val="Zawartotabeli"/>
              <w:jc w:val="both"/>
              <w:rPr>
                <w:sz w:val="18"/>
              </w:rPr>
            </w:pPr>
            <w:r w:rsidRPr="00F07BA6">
              <w:rPr>
                <w:sz w:val="18"/>
              </w:rPr>
              <w:t>Numer referencyjny …............................</w:t>
            </w:r>
          </w:p>
        </w:tc>
      </w:tr>
      <w:tr w:rsidR="00E726A7" w:rsidRPr="00F07BA6" w:rsidTr="00085C38">
        <w:tc>
          <w:tcPr>
            <w:tcW w:w="449" w:type="dxa"/>
            <w:tcBorders>
              <w:left w:val="single" w:sz="1" w:space="0" w:color="000000"/>
              <w:bottom w:val="single" w:sz="1" w:space="0" w:color="000000"/>
            </w:tcBorders>
            <w:shd w:val="clear" w:color="auto" w:fill="auto"/>
          </w:tcPr>
          <w:p w:rsidR="00E726A7" w:rsidRPr="00F07BA6" w:rsidRDefault="00E726A7" w:rsidP="00085C38">
            <w:pPr>
              <w:pStyle w:val="Zawartotabeli"/>
              <w:snapToGrid w:val="0"/>
              <w:jc w:val="center"/>
              <w:rPr>
                <w:sz w:val="18"/>
              </w:rPr>
            </w:pPr>
            <w:r w:rsidRPr="00F07BA6">
              <w:rPr>
                <w:sz w:val="18"/>
              </w:rPr>
              <w:t>5</w:t>
            </w:r>
          </w:p>
        </w:tc>
        <w:tc>
          <w:tcPr>
            <w:tcW w:w="5100" w:type="dxa"/>
            <w:tcBorders>
              <w:left w:val="single" w:sz="1" w:space="0" w:color="000000"/>
              <w:bottom w:val="single" w:sz="1" w:space="0" w:color="000000"/>
            </w:tcBorders>
            <w:shd w:val="clear" w:color="auto" w:fill="auto"/>
          </w:tcPr>
          <w:p w:rsidR="00E726A7" w:rsidRPr="00F07BA6" w:rsidRDefault="00E726A7" w:rsidP="00085C38">
            <w:pPr>
              <w:snapToGrid w:val="0"/>
              <w:jc w:val="both"/>
            </w:pPr>
            <w:r w:rsidRPr="00F07BA6">
              <w:rPr>
                <w:rFonts w:ascii="Arial" w:hAnsi="Arial" w:cs="Arial"/>
                <w:color w:val="000000"/>
                <w:sz w:val="16"/>
                <w:szCs w:val="18"/>
              </w:rPr>
              <w:t>Materac p/odleżynowy</w:t>
            </w:r>
          </w:p>
        </w:tc>
        <w:tc>
          <w:tcPr>
            <w:tcW w:w="1020" w:type="dxa"/>
            <w:tcBorders>
              <w:left w:val="single" w:sz="1" w:space="0" w:color="000000"/>
              <w:bottom w:val="single" w:sz="1" w:space="0" w:color="000000"/>
            </w:tcBorders>
            <w:shd w:val="clear" w:color="auto" w:fill="auto"/>
          </w:tcPr>
          <w:p w:rsidR="00E726A7" w:rsidRPr="00F07BA6" w:rsidRDefault="00E726A7" w:rsidP="00085C38">
            <w:pPr>
              <w:pStyle w:val="Zawartotabeli"/>
              <w:snapToGrid w:val="0"/>
              <w:jc w:val="center"/>
              <w:rPr>
                <w:sz w:val="18"/>
              </w:rPr>
            </w:pPr>
            <w:r w:rsidRPr="00F07BA6">
              <w:rPr>
                <w:sz w:val="18"/>
              </w:rPr>
              <w:t>4</w:t>
            </w:r>
          </w:p>
        </w:tc>
        <w:tc>
          <w:tcPr>
            <w:tcW w:w="1485" w:type="dxa"/>
            <w:tcBorders>
              <w:left w:val="single" w:sz="1" w:space="0" w:color="000000"/>
              <w:bottom w:val="single" w:sz="1" w:space="0" w:color="000000"/>
            </w:tcBorders>
            <w:shd w:val="clear" w:color="auto" w:fill="auto"/>
          </w:tcPr>
          <w:p w:rsidR="00E726A7" w:rsidRPr="00F07BA6" w:rsidRDefault="00E726A7" w:rsidP="00085C38">
            <w:pPr>
              <w:pStyle w:val="Zawartotabeli"/>
              <w:snapToGrid w:val="0"/>
              <w:jc w:val="center"/>
              <w:rPr>
                <w:color w:val="000000"/>
                <w:sz w:val="18"/>
              </w:rPr>
            </w:pPr>
          </w:p>
        </w:tc>
        <w:tc>
          <w:tcPr>
            <w:tcW w:w="1275" w:type="dxa"/>
            <w:tcBorders>
              <w:left w:val="single" w:sz="1" w:space="0" w:color="000000"/>
              <w:bottom w:val="single" w:sz="1" w:space="0" w:color="000000"/>
            </w:tcBorders>
            <w:shd w:val="clear" w:color="auto" w:fill="auto"/>
          </w:tcPr>
          <w:p w:rsidR="00E726A7" w:rsidRPr="00F07BA6" w:rsidRDefault="00E726A7" w:rsidP="00085C38">
            <w:pPr>
              <w:pStyle w:val="Zawartotabeli"/>
              <w:snapToGrid w:val="0"/>
              <w:jc w:val="center"/>
              <w:rPr>
                <w:color w:val="000000"/>
                <w:sz w:val="18"/>
              </w:rPr>
            </w:pPr>
          </w:p>
        </w:tc>
        <w:tc>
          <w:tcPr>
            <w:tcW w:w="540" w:type="dxa"/>
            <w:tcBorders>
              <w:left w:val="single" w:sz="1" w:space="0" w:color="000000"/>
              <w:bottom w:val="single" w:sz="1" w:space="0" w:color="000000"/>
            </w:tcBorders>
            <w:shd w:val="clear" w:color="auto" w:fill="auto"/>
          </w:tcPr>
          <w:p w:rsidR="00E726A7" w:rsidRPr="00F07BA6" w:rsidRDefault="00E726A7" w:rsidP="00085C38">
            <w:pPr>
              <w:pStyle w:val="Zawartotabeli"/>
              <w:snapToGrid w:val="0"/>
              <w:jc w:val="center"/>
              <w:rPr>
                <w:sz w:val="18"/>
              </w:rPr>
            </w:pPr>
          </w:p>
        </w:tc>
        <w:tc>
          <w:tcPr>
            <w:tcW w:w="1291" w:type="dxa"/>
            <w:tcBorders>
              <w:left w:val="single" w:sz="1" w:space="0" w:color="000000"/>
              <w:bottom w:val="single" w:sz="1" w:space="0" w:color="000000"/>
            </w:tcBorders>
            <w:shd w:val="clear" w:color="auto" w:fill="auto"/>
          </w:tcPr>
          <w:p w:rsidR="00E726A7" w:rsidRPr="00F07BA6" w:rsidRDefault="00E726A7" w:rsidP="00085C38">
            <w:pPr>
              <w:pStyle w:val="Zawartotabeli"/>
              <w:snapToGrid w:val="0"/>
              <w:jc w:val="center"/>
              <w:rPr>
                <w:color w:val="000000"/>
                <w:sz w:val="18"/>
              </w:rPr>
            </w:pPr>
          </w:p>
        </w:tc>
        <w:tc>
          <w:tcPr>
            <w:tcW w:w="3413" w:type="dxa"/>
            <w:tcBorders>
              <w:left w:val="single" w:sz="1" w:space="0" w:color="000000"/>
              <w:bottom w:val="single" w:sz="1" w:space="0" w:color="000000"/>
              <w:right w:val="single" w:sz="1" w:space="0" w:color="000000"/>
            </w:tcBorders>
            <w:shd w:val="clear" w:color="auto" w:fill="auto"/>
          </w:tcPr>
          <w:p w:rsidR="00E726A7" w:rsidRPr="00F07BA6" w:rsidRDefault="00E726A7" w:rsidP="00085C38">
            <w:pPr>
              <w:pStyle w:val="Zawartotabeli"/>
              <w:snapToGrid w:val="0"/>
              <w:jc w:val="both"/>
              <w:rPr>
                <w:sz w:val="18"/>
              </w:rPr>
            </w:pPr>
            <w:r w:rsidRPr="00F07BA6">
              <w:rPr>
                <w:sz w:val="18"/>
              </w:rPr>
              <w:t>Pełna nazwa producenta ….....................</w:t>
            </w:r>
          </w:p>
          <w:p w:rsidR="00E726A7" w:rsidRPr="00F07BA6" w:rsidRDefault="00E726A7" w:rsidP="00085C38">
            <w:pPr>
              <w:pStyle w:val="Zawartotabeli"/>
              <w:jc w:val="both"/>
              <w:rPr>
                <w:sz w:val="18"/>
              </w:rPr>
            </w:pPr>
            <w:r w:rsidRPr="00F07BA6">
              <w:rPr>
                <w:sz w:val="18"/>
              </w:rPr>
              <w:t>Pełna nazwa wyrobu …...........................</w:t>
            </w:r>
          </w:p>
          <w:p w:rsidR="00E726A7" w:rsidRPr="00F07BA6" w:rsidRDefault="00E726A7" w:rsidP="00085C38">
            <w:pPr>
              <w:pStyle w:val="Zawartotabeli"/>
              <w:jc w:val="both"/>
              <w:rPr>
                <w:sz w:val="18"/>
              </w:rPr>
            </w:pPr>
            <w:r w:rsidRPr="00F07BA6">
              <w:rPr>
                <w:sz w:val="18"/>
              </w:rPr>
              <w:t>Numer referencyjny …............................</w:t>
            </w:r>
          </w:p>
        </w:tc>
      </w:tr>
      <w:tr w:rsidR="00E726A7" w:rsidRPr="00F07BA6" w:rsidTr="00085C38">
        <w:tc>
          <w:tcPr>
            <w:tcW w:w="449" w:type="dxa"/>
            <w:tcBorders>
              <w:left w:val="single" w:sz="1" w:space="0" w:color="000000"/>
              <w:bottom w:val="single" w:sz="1" w:space="0" w:color="000000"/>
            </w:tcBorders>
            <w:shd w:val="clear" w:color="auto" w:fill="auto"/>
          </w:tcPr>
          <w:p w:rsidR="00E726A7" w:rsidRPr="00F07BA6" w:rsidRDefault="00E726A7" w:rsidP="00085C38">
            <w:pPr>
              <w:pStyle w:val="Zawartotabeli"/>
              <w:snapToGrid w:val="0"/>
              <w:jc w:val="center"/>
              <w:rPr>
                <w:sz w:val="18"/>
              </w:rPr>
            </w:pPr>
            <w:r w:rsidRPr="00F07BA6">
              <w:rPr>
                <w:sz w:val="18"/>
              </w:rPr>
              <w:t>6</w:t>
            </w:r>
          </w:p>
        </w:tc>
        <w:tc>
          <w:tcPr>
            <w:tcW w:w="5100" w:type="dxa"/>
            <w:tcBorders>
              <w:left w:val="single" w:sz="1" w:space="0" w:color="000000"/>
              <w:bottom w:val="single" w:sz="1" w:space="0" w:color="000000"/>
            </w:tcBorders>
            <w:shd w:val="clear" w:color="auto" w:fill="auto"/>
          </w:tcPr>
          <w:p w:rsidR="00E726A7" w:rsidRPr="00F07BA6" w:rsidRDefault="00E726A7" w:rsidP="00085C38">
            <w:pPr>
              <w:snapToGrid w:val="0"/>
              <w:jc w:val="both"/>
            </w:pPr>
            <w:r w:rsidRPr="00F07BA6">
              <w:rPr>
                <w:rFonts w:ascii="Arial" w:hAnsi="Arial" w:cs="Arial"/>
                <w:color w:val="000000"/>
                <w:sz w:val="16"/>
                <w:szCs w:val="18"/>
              </w:rPr>
              <w:t>Łóżka wielofunkcyjne</w:t>
            </w:r>
          </w:p>
        </w:tc>
        <w:tc>
          <w:tcPr>
            <w:tcW w:w="1020" w:type="dxa"/>
            <w:tcBorders>
              <w:left w:val="single" w:sz="1" w:space="0" w:color="000000"/>
              <w:bottom w:val="single" w:sz="1" w:space="0" w:color="000000"/>
            </w:tcBorders>
            <w:shd w:val="clear" w:color="auto" w:fill="auto"/>
          </w:tcPr>
          <w:p w:rsidR="00E726A7" w:rsidRPr="00F07BA6" w:rsidRDefault="00E726A7" w:rsidP="00085C38">
            <w:pPr>
              <w:pStyle w:val="Zawartotabeli"/>
              <w:snapToGrid w:val="0"/>
              <w:jc w:val="center"/>
              <w:rPr>
                <w:sz w:val="18"/>
              </w:rPr>
            </w:pPr>
            <w:r w:rsidRPr="00F07BA6">
              <w:rPr>
                <w:sz w:val="18"/>
              </w:rPr>
              <w:t>6</w:t>
            </w:r>
          </w:p>
        </w:tc>
        <w:tc>
          <w:tcPr>
            <w:tcW w:w="1485" w:type="dxa"/>
            <w:tcBorders>
              <w:left w:val="single" w:sz="1" w:space="0" w:color="000000"/>
              <w:bottom w:val="single" w:sz="1" w:space="0" w:color="000000"/>
            </w:tcBorders>
            <w:shd w:val="clear" w:color="auto" w:fill="auto"/>
          </w:tcPr>
          <w:p w:rsidR="00E726A7" w:rsidRPr="00F07BA6" w:rsidRDefault="00E726A7" w:rsidP="00085C38">
            <w:pPr>
              <w:pStyle w:val="Zawartotabeli"/>
              <w:snapToGrid w:val="0"/>
              <w:jc w:val="center"/>
              <w:rPr>
                <w:color w:val="000000"/>
                <w:sz w:val="18"/>
              </w:rPr>
            </w:pPr>
          </w:p>
        </w:tc>
        <w:tc>
          <w:tcPr>
            <w:tcW w:w="1275" w:type="dxa"/>
            <w:tcBorders>
              <w:left w:val="single" w:sz="1" w:space="0" w:color="000000"/>
              <w:bottom w:val="single" w:sz="1" w:space="0" w:color="000000"/>
            </w:tcBorders>
            <w:shd w:val="clear" w:color="auto" w:fill="auto"/>
          </w:tcPr>
          <w:p w:rsidR="00E726A7" w:rsidRPr="00F07BA6" w:rsidRDefault="00E726A7" w:rsidP="00085C38">
            <w:pPr>
              <w:pStyle w:val="Zawartotabeli"/>
              <w:snapToGrid w:val="0"/>
              <w:jc w:val="center"/>
              <w:rPr>
                <w:color w:val="000000"/>
                <w:sz w:val="18"/>
              </w:rPr>
            </w:pPr>
          </w:p>
        </w:tc>
        <w:tc>
          <w:tcPr>
            <w:tcW w:w="540" w:type="dxa"/>
            <w:tcBorders>
              <w:left w:val="single" w:sz="1" w:space="0" w:color="000000"/>
              <w:bottom w:val="single" w:sz="1" w:space="0" w:color="000000"/>
            </w:tcBorders>
            <w:shd w:val="clear" w:color="auto" w:fill="auto"/>
          </w:tcPr>
          <w:p w:rsidR="00E726A7" w:rsidRPr="00F07BA6" w:rsidRDefault="00E726A7" w:rsidP="00085C38">
            <w:pPr>
              <w:pStyle w:val="Zawartotabeli"/>
              <w:snapToGrid w:val="0"/>
              <w:jc w:val="center"/>
              <w:rPr>
                <w:sz w:val="18"/>
              </w:rPr>
            </w:pPr>
          </w:p>
        </w:tc>
        <w:tc>
          <w:tcPr>
            <w:tcW w:w="1291" w:type="dxa"/>
            <w:tcBorders>
              <w:left w:val="single" w:sz="1" w:space="0" w:color="000000"/>
              <w:bottom w:val="single" w:sz="1" w:space="0" w:color="000000"/>
            </w:tcBorders>
            <w:shd w:val="clear" w:color="auto" w:fill="auto"/>
          </w:tcPr>
          <w:p w:rsidR="00E726A7" w:rsidRPr="00F07BA6" w:rsidRDefault="00E726A7" w:rsidP="00085C38">
            <w:pPr>
              <w:pStyle w:val="Zawartotabeli"/>
              <w:snapToGrid w:val="0"/>
              <w:jc w:val="center"/>
              <w:rPr>
                <w:color w:val="000000"/>
                <w:sz w:val="18"/>
              </w:rPr>
            </w:pPr>
          </w:p>
        </w:tc>
        <w:tc>
          <w:tcPr>
            <w:tcW w:w="3413" w:type="dxa"/>
            <w:tcBorders>
              <w:left w:val="single" w:sz="1" w:space="0" w:color="000000"/>
              <w:bottom w:val="single" w:sz="1" w:space="0" w:color="000000"/>
              <w:right w:val="single" w:sz="1" w:space="0" w:color="000000"/>
            </w:tcBorders>
            <w:shd w:val="clear" w:color="auto" w:fill="auto"/>
          </w:tcPr>
          <w:p w:rsidR="00E726A7" w:rsidRPr="00F07BA6" w:rsidRDefault="00E726A7" w:rsidP="00085C38">
            <w:pPr>
              <w:pStyle w:val="Zawartotabeli"/>
              <w:snapToGrid w:val="0"/>
              <w:jc w:val="both"/>
              <w:rPr>
                <w:sz w:val="18"/>
              </w:rPr>
            </w:pPr>
            <w:r w:rsidRPr="00F07BA6">
              <w:rPr>
                <w:sz w:val="18"/>
              </w:rPr>
              <w:t>Pełna nazwa producenta ….....................</w:t>
            </w:r>
          </w:p>
          <w:p w:rsidR="00E726A7" w:rsidRPr="00F07BA6" w:rsidRDefault="00E726A7" w:rsidP="00085C38">
            <w:pPr>
              <w:pStyle w:val="Zawartotabeli"/>
              <w:jc w:val="both"/>
              <w:rPr>
                <w:sz w:val="18"/>
              </w:rPr>
            </w:pPr>
            <w:r w:rsidRPr="00F07BA6">
              <w:rPr>
                <w:sz w:val="18"/>
              </w:rPr>
              <w:t>Pełna nazwa wyrobu …...........................</w:t>
            </w:r>
          </w:p>
          <w:p w:rsidR="00E726A7" w:rsidRPr="00F07BA6" w:rsidRDefault="00E726A7" w:rsidP="00085C38">
            <w:pPr>
              <w:pStyle w:val="Zawartotabeli"/>
              <w:jc w:val="both"/>
              <w:rPr>
                <w:sz w:val="18"/>
              </w:rPr>
            </w:pPr>
            <w:r w:rsidRPr="00F07BA6">
              <w:rPr>
                <w:sz w:val="18"/>
              </w:rPr>
              <w:t>Numer referencyjny …............................</w:t>
            </w:r>
          </w:p>
        </w:tc>
      </w:tr>
      <w:tr w:rsidR="00E726A7" w:rsidRPr="00F07BA6" w:rsidTr="00085C38">
        <w:tc>
          <w:tcPr>
            <w:tcW w:w="449" w:type="dxa"/>
            <w:tcBorders>
              <w:left w:val="single" w:sz="1" w:space="0" w:color="000000"/>
              <w:bottom w:val="single" w:sz="1" w:space="0" w:color="000000"/>
            </w:tcBorders>
            <w:shd w:val="clear" w:color="auto" w:fill="auto"/>
          </w:tcPr>
          <w:p w:rsidR="00E726A7" w:rsidRPr="00F07BA6" w:rsidRDefault="00E726A7" w:rsidP="00085C38">
            <w:pPr>
              <w:pStyle w:val="Zawartotabeli"/>
              <w:snapToGrid w:val="0"/>
              <w:jc w:val="center"/>
              <w:rPr>
                <w:sz w:val="18"/>
              </w:rPr>
            </w:pPr>
            <w:r w:rsidRPr="00F07BA6">
              <w:rPr>
                <w:sz w:val="18"/>
              </w:rPr>
              <w:t>7</w:t>
            </w:r>
          </w:p>
        </w:tc>
        <w:tc>
          <w:tcPr>
            <w:tcW w:w="5100" w:type="dxa"/>
            <w:tcBorders>
              <w:left w:val="single" w:sz="1" w:space="0" w:color="000000"/>
              <w:bottom w:val="single" w:sz="1" w:space="0" w:color="000000"/>
            </w:tcBorders>
            <w:shd w:val="clear" w:color="auto" w:fill="auto"/>
          </w:tcPr>
          <w:p w:rsidR="00E726A7" w:rsidRPr="00F07BA6" w:rsidRDefault="00E726A7" w:rsidP="00085C38">
            <w:pPr>
              <w:snapToGrid w:val="0"/>
              <w:jc w:val="both"/>
            </w:pPr>
            <w:r w:rsidRPr="00F07BA6">
              <w:rPr>
                <w:rFonts w:ascii="Arial" w:hAnsi="Arial" w:cs="Arial"/>
                <w:color w:val="000000"/>
                <w:sz w:val="16"/>
                <w:szCs w:val="18"/>
              </w:rPr>
              <w:t>Wózek wanna do mycia pacjentów</w:t>
            </w:r>
          </w:p>
        </w:tc>
        <w:tc>
          <w:tcPr>
            <w:tcW w:w="1020" w:type="dxa"/>
            <w:tcBorders>
              <w:left w:val="single" w:sz="1" w:space="0" w:color="000000"/>
              <w:bottom w:val="single" w:sz="1" w:space="0" w:color="000000"/>
            </w:tcBorders>
            <w:shd w:val="clear" w:color="auto" w:fill="auto"/>
          </w:tcPr>
          <w:p w:rsidR="00E726A7" w:rsidRPr="00F07BA6" w:rsidRDefault="00E726A7" w:rsidP="00085C38">
            <w:pPr>
              <w:pStyle w:val="Zawartotabeli"/>
              <w:snapToGrid w:val="0"/>
              <w:jc w:val="center"/>
              <w:rPr>
                <w:sz w:val="18"/>
              </w:rPr>
            </w:pPr>
            <w:r w:rsidRPr="00F07BA6">
              <w:rPr>
                <w:sz w:val="18"/>
              </w:rPr>
              <w:t>1</w:t>
            </w:r>
          </w:p>
        </w:tc>
        <w:tc>
          <w:tcPr>
            <w:tcW w:w="1485" w:type="dxa"/>
            <w:tcBorders>
              <w:left w:val="single" w:sz="1" w:space="0" w:color="000000"/>
              <w:bottom w:val="single" w:sz="1" w:space="0" w:color="000000"/>
            </w:tcBorders>
            <w:shd w:val="clear" w:color="auto" w:fill="auto"/>
          </w:tcPr>
          <w:p w:rsidR="00E726A7" w:rsidRPr="00F07BA6" w:rsidRDefault="00E726A7" w:rsidP="00085C38">
            <w:pPr>
              <w:pStyle w:val="Zawartotabeli"/>
              <w:snapToGrid w:val="0"/>
              <w:jc w:val="center"/>
              <w:rPr>
                <w:color w:val="000000"/>
                <w:sz w:val="18"/>
              </w:rPr>
            </w:pPr>
          </w:p>
        </w:tc>
        <w:tc>
          <w:tcPr>
            <w:tcW w:w="1275" w:type="dxa"/>
            <w:tcBorders>
              <w:left w:val="single" w:sz="1" w:space="0" w:color="000000"/>
              <w:bottom w:val="single" w:sz="1" w:space="0" w:color="000000"/>
            </w:tcBorders>
            <w:shd w:val="clear" w:color="auto" w:fill="auto"/>
          </w:tcPr>
          <w:p w:rsidR="00E726A7" w:rsidRPr="00F07BA6" w:rsidRDefault="00E726A7" w:rsidP="00085C38">
            <w:pPr>
              <w:pStyle w:val="Zawartotabeli"/>
              <w:snapToGrid w:val="0"/>
              <w:jc w:val="center"/>
              <w:rPr>
                <w:color w:val="000000"/>
                <w:sz w:val="18"/>
              </w:rPr>
            </w:pPr>
          </w:p>
        </w:tc>
        <w:tc>
          <w:tcPr>
            <w:tcW w:w="540" w:type="dxa"/>
            <w:tcBorders>
              <w:left w:val="single" w:sz="1" w:space="0" w:color="000000"/>
              <w:bottom w:val="single" w:sz="1" w:space="0" w:color="000000"/>
            </w:tcBorders>
            <w:shd w:val="clear" w:color="auto" w:fill="auto"/>
          </w:tcPr>
          <w:p w:rsidR="00E726A7" w:rsidRPr="00F07BA6" w:rsidRDefault="00E726A7" w:rsidP="00085C38">
            <w:pPr>
              <w:pStyle w:val="Zawartotabeli"/>
              <w:snapToGrid w:val="0"/>
              <w:jc w:val="center"/>
              <w:rPr>
                <w:sz w:val="18"/>
              </w:rPr>
            </w:pPr>
          </w:p>
        </w:tc>
        <w:tc>
          <w:tcPr>
            <w:tcW w:w="1291" w:type="dxa"/>
            <w:tcBorders>
              <w:left w:val="single" w:sz="1" w:space="0" w:color="000000"/>
              <w:bottom w:val="single" w:sz="1" w:space="0" w:color="000000"/>
            </w:tcBorders>
            <w:shd w:val="clear" w:color="auto" w:fill="auto"/>
          </w:tcPr>
          <w:p w:rsidR="00E726A7" w:rsidRPr="00F07BA6" w:rsidRDefault="00E726A7" w:rsidP="00085C38">
            <w:pPr>
              <w:pStyle w:val="Zawartotabeli"/>
              <w:snapToGrid w:val="0"/>
              <w:jc w:val="center"/>
              <w:rPr>
                <w:color w:val="000000"/>
                <w:sz w:val="18"/>
              </w:rPr>
            </w:pPr>
          </w:p>
        </w:tc>
        <w:tc>
          <w:tcPr>
            <w:tcW w:w="3413" w:type="dxa"/>
            <w:tcBorders>
              <w:left w:val="single" w:sz="1" w:space="0" w:color="000000"/>
              <w:bottom w:val="single" w:sz="1" w:space="0" w:color="000000"/>
              <w:right w:val="single" w:sz="1" w:space="0" w:color="000000"/>
            </w:tcBorders>
            <w:shd w:val="clear" w:color="auto" w:fill="auto"/>
          </w:tcPr>
          <w:p w:rsidR="00E726A7" w:rsidRPr="00F07BA6" w:rsidRDefault="00E726A7" w:rsidP="00085C38">
            <w:pPr>
              <w:pStyle w:val="Zawartotabeli"/>
              <w:snapToGrid w:val="0"/>
              <w:jc w:val="both"/>
              <w:rPr>
                <w:sz w:val="18"/>
              </w:rPr>
            </w:pPr>
            <w:r w:rsidRPr="00F07BA6">
              <w:rPr>
                <w:sz w:val="18"/>
              </w:rPr>
              <w:t>Pełna nazwa producenta ….....................</w:t>
            </w:r>
          </w:p>
          <w:p w:rsidR="00E726A7" w:rsidRPr="00F07BA6" w:rsidRDefault="00E726A7" w:rsidP="00085C38">
            <w:pPr>
              <w:pStyle w:val="Zawartotabeli"/>
              <w:jc w:val="both"/>
              <w:rPr>
                <w:sz w:val="18"/>
              </w:rPr>
            </w:pPr>
            <w:r w:rsidRPr="00F07BA6">
              <w:rPr>
                <w:sz w:val="18"/>
              </w:rPr>
              <w:t>Pełna nazwa wyrobu …...........................</w:t>
            </w:r>
          </w:p>
          <w:p w:rsidR="00E726A7" w:rsidRPr="00F07BA6" w:rsidRDefault="00E726A7" w:rsidP="00085C38">
            <w:pPr>
              <w:pStyle w:val="Zawartotabeli"/>
              <w:jc w:val="both"/>
              <w:rPr>
                <w:sz w:val="18"/>
              </w:rPr>
            </w:pPr>
            <w:r w:rsidRPr="00F07BA6">
              <w:rPr>
                <w:sz w:val="18"/>
              </w:rPr>
              <w:t>Numer referencyjny …............................</w:t>
            </w:r>
          </w:p>
        </w:tc>
      </w:tr>
      <w:tr w:rsidR="00E726A7" w:rsidRPr="00F07BA6" w:rsidTr="00085C38">
        <w:tc>
          <w:tcPr>
            <w:tcW w:w="449" w:type="dxa"/>
            <w:tcBorders>
              <w:left w:val="single" w:sz="1" w:space="0" w:color="000000"/>
              <w:bottom w:val="single" w:sz="1" w:space="0" w:color="000000"/>
            </w:tcBorders>
            <w:shd w:val="clear" w:color="auto" w:fill="auto"/>
          </w:tcPr>
          <w:p w:rsidR="00E726A7" w:rsidRPr="00F07BA6" w:rsidRDefault="00E726A7" w:rsidP="00085C38">
            <w:pPr>
              <w:pStyle w:val="Zawartotabeli"/>
              <w:snapToGrid w:val="0"/>
              <w:jc w:val="center"/>
              <w:rPr>
                <w:sz w:val="18"/>
              </w:rPr>
            </w:pPr>
            <w:r w:rsidRPr="00F07BA6">
              <w:rPr>
                <w:sz w:val="18"/>
              </w:rPr>
              <w:t>8</w:t>
            </w:r>
          </w:p>
        </w:tc>
        <w:tc>
          <w:tcPr>
            <w:tcW w:w="5100" w:type="dxa"/>
            <w:tcBorders>
              <w:left w:val="single" w:sz="1" w:space="0" w:color="000000"/>
              <w:bottom w:val="single" w:sz="1" w:space="0" w:color="000000"/>
            </w:tcBorders>
            <w:shd w:val="clear" w:color="auto" w:fill="auto"/>
          </w:tcPr>
          <w:p w:rsidR="00E726A7" w:rsidRPr="00F07BA6" w:rsidRDefault="00E726A7" w:rsidP="00085C38">
            <w:pPr>
              <w:snapToGrid w:val="0"/>
              <w:jc w:val="both"/>
              <w:rPr>
                <w:rFonts w:ascii="Arial" w:hAnsi="Arial" w:cs="Arial"/>
                <w:color w:val="000000"/>
                <w:sz w:val="16"/>
                <w:szCs w:val="18"/>
              </w:rPr>
            </w:pPr>
            <w:r w:rsidRPr="00F07BA6">
              <w:rPr>
                <w:rFonts w:ascii="Arial" w:hAnsi="Arial" w:cs="Arial"/>
                <w:color w:val="000000"/>
                <w:sz w:val="16"/>
                <w:szCs w:val="18"/>
              </w:rPr>
              <w:t>Stół elektryczny zabiegowy</w:t>
            </w:r>
          </w:p>
        </w:tc>
        <w:tc>
          <w:tcPr>
            <w:tcW w:w="1020" w:type="dxa"/>
            <w:tcBorders>
              <w:left w:val="single" w:sz="1" w:space="0" w:color="000000"/>
              <w:bottom w:val="single" w:sz="1" w:space="0" w:color="000000"/>
            </w:tcBorders>
            <w:shd w:val="clear" w:color="auto" w:fill="auto"/>
          </w:tcPr>
          <w:p w:rsidR="00E726A7" w:rsidRPr="00F07BA6" w:rsidRDefault="00E726A7" w:rsidP="00085C38">
            <w:pPr>
              <w:pStyle w:val="Zawartotabeli"/>
              <w:snapToGrid w:val="0"/>
              <w:jc w:val="center"/>
              <w:rPr>
                <w:sz w:val="18"/>
              </w:rPr>
            </w:pPr>
            <w:r w:rsidRPr="00F07BA6">
              <w:rPr>
                <w:sz w:val="18"/>
              </w:rPr>
              <w:t>1</w:t>
            </w:r>
          </w:p>
        </w:tc>
        <w:tc>
          <w:tcPr>
            <w:tcW w:w="1485" w:type="dxa"/>
            <w:tcBorders>
              <w:left w:val="single" w:sz="1" w:space="0" w:color="000000"/>
              <w:bottom w:val="single" w:sz="1" w:space="0" w:color="000000"/>
            </w:tcBorders>
            <w:shd w:val="clear" w:color="auto" w:fill="auto"/>
          </w:tcPr>
          <w:p w:rsidR="00E726A7" w:rsidRPr="00F07BA6" w:rsidRDefault="00E726A7" w:rsidP="00085C38">
            <w:pPr>
              <w:pStyle w:val="Zawartotabeli"/>
              <w:snapToGrid w:val="0"/>
              <w:jc w:val="center"/>
              <w:rPr>
                <w:color w:val="000000"/>
                <w:sz w:val="18"/>
              </w:rPr>
            </w:pPr>
          </w:p>
        </w:tc>
        <w:tc>
          <w:tcPr>
            <w:tcW w:w="1275" w:type="dxa"/>
            <w:tcBorders>
              <w:left w:val="single" w:sz="1" w:space="0" w:color="000000"/>
              <w:bottom w:val="single" w:sz="1" w:space="0" w:color="000000"/>
            </w:tcBorders>
            <w:shd w:val="clear" w:color="auto" w:fill="auto"/>
          </w:tcPr>
          <w:p w:rsidR="00E726A7" w:rsidRPr="00F07BA6" w:rsidRDefault="00E726A7" w:rsidP="00085C38">
            <w:pPr>
              <w:pStyle w:val="Zawartotabeli"/>
              <w:snapToGrid w:val="0"/>
              <w:jc w:val="center"/>
              <w:rPr>
                <w:color w:val="000000"/>
                <w:sz w:val="18"/>
              </w:rPr>
            </w:pPr>
          </w:p>
        </w:tc>
        <w:tc>
          <w:tcPr>
            <w:tcW w:w="540" w:type="dxa"/>
            <w:tcBorders>
              <w:left w:val="single" w:sz="1" w:space="0" w:color="000000"/>
              <w:bottom w:val="single" w:sz="1" w:space="0" w:color="000000"/>
            </w:tcBorders>
            <w:shd w:val="clear" w:color="auto" w:fill="auto"/>
          </w:tcPr>
          <w:p w:rsidR="00E726A7" w:rsidRPr="00F07BA6" w:rsidRDefault="00E726A7" w:rsidP="00085C38">
            <w:pPr>
              <w:pStyle w:val="Zawartotabeli"/>
              <w:snapToGrid w:val="0"/>
              <w:jc w:val="center"/>
              <w:rPr>
                <w:sz w:val="18"/>
              </w:rPr>
            </w:pPr>
          </w:p>
        </w:tc>
        <w:tc>
          <w:tcPr>
            <w:tcW w:w="1291" w:type="dxa"/>
            <w:tcBorders>
              <w:left w:val="single" w:sz="1" w:space="0" w:color="000000"/>
              <w:bottom w:val="single" w:sz="1" w:space="0" w:color="000000"/>
            </w:tcBorders>
            <w:shd w:val="clear" w:color="auto" w:fill="auto"/>
          </w:tcPr>
          <w:p w:rsidR="00E726A7" w:rsidRPr="00F07BA6" w:rsidRDefault="00E726A7" w:rsidP="00085C38">
            <w:pPr>
              <w:pStyle w:val="Zawartotabeli"/>
              <w:snapToGrid w:val="0"/>
              <w:jc w:val="center"/>
              <w:rPr>
                <w:color w:val="000000"/>
                <w:sz w:val="18"/>
              </w:rPr>
            </w:pPr>
          </w:p>
        </w:tc>
        <w:tc>
          <w:tcPr>
            <w:tcW w:w="3413" w:type="dxa"/>
            <w:tcBorders>
              <w:left w:val="single" w:sz="1" w:space="0" w:color="000000"/>
              <w:bottom w:val="single" w:sz="1" w:space="0" w:color="000000"/>
              <w:right w:val="single" w:sz="1" w:space="0" w:color="000000"/>
            </w:tcBorders>
            <w:shd w:val="clear" w:color="auto" w:fill="auto"/>
          </w:tcPr>
          <w:p w:rsidR="00E726A7" w:rsidRPr="00F07BA6" w:rsidRDefault="00E726A7" w:rsidP="00085C38">
            <w:pPr>
              <w:pStyle w:val="Zawartotabeli"/>
              <w:snapToGrid w:val="0"/>
              <w:jc w:val="both"/>
              <w:rPr>
                <w:sz w:val="18"/>
              </w:rPr>
            </w:pPr>
            <w:r w:rsidRPr="00F07BA6">
              <w:rPr>
                <w:sz w:val="18"/>
              </w:rPr>
              <w:t>Pełna nazwa producenta ….....................</w:t>
            </w:r>
          </w:p>
          <w:p w:rsidR="00E726A7" w:rsidRPr="00F07BA6" w:rsidRDefault="00E726A7" w:rsidP="00085C38">
            <w:pPr>
              <w:pStyle w:val="Zawartotabeli"/>
              <w:snapToGrid w:val="0"/>
              <w:jc w:val="both"/>
              <w:rPr>
                <w:sz w:val="18"/>
              </w:rPr>
            </w:pPr>
            <w:r w:rsidRPr="00F07BA6">
              <w:rPr>
                <w:sz w:val="18"/>
              </w:rPr>
              <w:t>Pełna nazwa wyrobu …...........................</w:t>
            </w:r>
          </w:p>
          <w:p w:rsidR="00E726A7" w:rsidRPr="00F07BA6" w:rsidRDefault="00E726A7" w:rsidP="00085C38">
            <w:pPr>
              <w:pStyle w:val="Zawartotabeli"/>
              <w:snapToGrid w:val="0"/>
              <w:jc w:val="both"/>
              <w:rPr>
                <w:sz w:val="18"/>
              </w:rPr>
            </w:pPr>
            <w:r w:rsidRPr="00F07BA6">
              <w:rPr>
                <w:sz w:val="18"/>
              </w:rPr>
              <w:t>Numer referencyjny …............................</w:t>
            </w:r>
          </w:p>
        </w:tc>
      </w:tr>
      <w:tr w:rsidR="00E726A7" w:rsidRPr="00F07BA6" w:rsidTr="00085C38">
        <w:tc>
          <w:tcPr>
            <w:tcW w:w="449" w:type="dxa"/>
            <w:tcBorders>
              <w:left w:val="single" w:sz="1" w:space="0" w:color="000000"/>
              <w:bottom w:val="single" w:sz="1" w:space="0" w:color="000000"/>
            </w:tcBorders>
            <w:shd w:val="clear" w:color="auto" w:fill="auto"/>
          </w:tcPr>
          <w:p w:rsidR="00E726A7" w:rsidRPr="00F07BA6" w:rsidRDefault="00E726A7" w:rsidP="00085C38">
            <w:pPr>
              <w:pStyle w:val="Zawartotabeli"/>
              <w:snapToGrid w:val="0"/>
              <w:jc w:val="center"/>
              <w:rPr>
                <w:sz w:val="18"/>
              </w:rPr>
            </w:pPr>
          </w:p>
        </w:tc>
        <w:tc>
          <w:tcPr>
            <w:tcW w:w="5100" w:type="dxa"/>
            <w:tcBorders>
              <w:left w:val="single" w:sz="1" w:space="0" w:color="000000"/>
              <w:bottom w:val="single" w:sz="1" w:space="0" w:color="000000"/>
            </w:tcBorders>
            <w:shd w:val="clear" w:color="auto" w:fill="auto"/>
          </w:tcPr>
          <w:p w:rsidR="00E726A7" w:rsidRPr="00F07BA6" w:rsidRDefault="00E726A7" w:rsidP="00085C38">
            <w:pPr>
              <w:rPr>
                <w:rFonts w:ascii="Arial" w:hAnsi="Arial" w:cs="Arial"/>
                <w:b/>
                <w:color w:val="000000"/>
                <w:sz w:val="16"/>
                <w:szCs w:val="18"/>
              </w:rPr>
            </w:pPr>
            <w:r w:rsidRPr="00F07BA6">
              <w:rPr>
                <w:rFonts w:ascii="Arial" w:hAnsi="Arial" w:cs="Arial"/>
                <w:b/>
                <w:color w:val="000000"/>
                <w:sz w:val="16"/>
                <w:szCs w:val="18"/>
              </w:rPr>
              <w:t xml:space="preserve">Wartość części </w:t>
            </w:r>
          </w:p>
        </w:tc>
        <w:tc>
          <w:tcPr>
            <w:tcW w:w="1020" w:type="dxa"/>
            <w:tcBorders>
              <w:left w:val="single" w:sz="1" w:space="0" w:color="000000"/>
              <w:bottom w:val="single" w:sz="1" w:space="0" w:color="000000"/>
            </w:tcBorders>
            <w:shd w:val="clear" w:color="auto" w:fill="auto"/>
          </w:tcPr>
          <w:p w:rsidR="00E726A7" w:rsidRPr="00F07BA6" w:rsidRDefault="00E726A7" w:rsidP="00085C38">
            <w:pPr>
              <w:pStyle w:val="Zawartotabeli"/>
              <w:snapToGrid w:val="0"/>
              <w:jc w:val="center"/>
              <w:rPr>
                <w:sz w:val="18"/>
              </w:rPr>
            </w:pPr>
          </w:p>
        </w:tc>
        <w:tc>
          <w:tcPr>
            <w:tcW w:w="1485" w:type="dxa"/>
            <w:tcBorders>
              <w:left w:val="single" w:sz="1" w:space="0" w:color="000000"/>
              <w:bottom w:val="single" w:sz="1" w:space="0" w:color="000000"/>
            </w:tcBorders>
            <w:shd w:val="clear" w:color="auto" w:fill="auto"/>
          </w:tcPr>
          <w:p w:rsidR="00E726A7" w:rsidRPr="00F07BA6" w:rsidRDefault="00E726A7" w:rsidP="00085C38">
            <w:pPr>
              <w:pStyle w:val="Zawartotabeli"/>
              <w:snapToGrid w:val="0"/>
              <w:jc w:val="center"/>
              <w:rPr>
                <w:color w:val="000000"/>
                <w:sz w:val="18"/>
              </w:rPr>
            </w:pPr>
          </w:p>
        </w:tc>
        <w:tc>
          <w:tcPr>
            <w:tcW w:w="1275" w:type="dxa"/>
            <w:tcBorders>
              <w:left w:val="single" w:sz="1" w:space="0" w:color="000000"/>
              <w:bottom w:val="single" w:sz="1" w:space="0" w:color="000000"/>
            </w:tcBorders>
            <w:shd w:val="clear" w:color="auto" w:fill="auto"/>
          </w:tcPr>
          <w:p w:rsidR="00E726A7" w:rsidRPr="00F07BA6" w:rsidRDefault="00E726A7" w:rsidP="00085C38">
            <w:pPr>
              <w:pStyle w:val="Zawartotabeli"/>
              <w:snapToGrid w:val="0"/>
              <w:jc w:val="center"/>
              <w:rPr>
                <w:color w:val="000000"/>
                <w:sz w:val="18"/>
              </w:rPr>
            </w:pPr>
          </w:p>
        </w:tc>
        <w:tc>
          <w:tcPr>
            <w:tcW w:w="540" w:type="dxa"/>
            <w:tcBorders>
              <w:left w:val="single" w:sz="1" w:space="0" w:color="000000"/>
              <w:bottom w:val="single" w:sz="1" w:space="0" w:color="000000"/>
            </w:tcBorders>
            <w:shd w:val="clear" w:color="auto" w:fill="auto"/>
          </w:tcPr>
          <w:p w:rsidR="00E726A7" w:rsidRPr="00F07BA6" w:rsidRDefault="00E726A7" w:rsidP="00085C38">
            <w:pPr>
              <w:pStyle w:val="Zawartotabeli"/>
              <w:snapToGrid w:val="0"/>
              <w:jc w:val="center"/>
              <w:rPr>
                <w:sz w:val="18"/>
              </w:rPr>
            </w:pPr>
          </w:p>
        </w:tc>
        <w:tc>
          <w:tcPr>
            <w:tcW w:w="1291" w:type="dxa"/>
            <w:tcBorders>
              <w:left w:val="single" w:sz="1" w:space="0" w:color="000000"/>
              <w:bottom w:val="single" w:sz="1" w:space="0" w:color="000000"/>
            </w:tcBorders>
            <w:shd w:val="clear" w:color="auto" w:fill="auto"/>
          </w:tcPr>
          <w:p w:rsidR="00E726A7" w:rsidRPr="00F07BA6" w:rsidRDefault="00E726A7" w:rsidP="00085C38">
            <w:pPr>
              <w:pStyle w:val="Zawartotabeli"/>
              <w:snapToGrid w:val="0"/>
              <w:jc w:val="center"/>
              <w:rPr>
                <w:color w:val="000000"/>
                <w:sz w:val="18"/>
              </w:rPr>
            </w:pPr>
          </w:p>
        </w:tc>
        <w:tc>
          <w:tcPr>
            <w:tcW w:w="3413" w:type="dxa"/>
            <w:tcBorders>
              <w:left w:val="single" w:sz="1" w:space="0" w:color="000000"/>
              <w:bottom w:val="single" w:sz="1" w:space="0" w:color="000000"/>
              <w:right w:val="single" w:sz="1" w:space="0" w:color="000000"/>
            </w:tcBorders>
            <w:shd w:val="clear" w:color="auto" w:fill="auto"/>
          </w:tcPr>
          <w:p w:rsidR="00E726A7" w:rsidRPr="00F07BA6" w:rsidRDefault="00E726A7" w:rsidP="00085C38">
            <w:pPr>
              <w:pStyle w:val="Zawartotabeli"/>
              <w:snapToGrid w:val="0"/>
              <w:rPr>
                <w:sz w:val="18"/>
              </w:rPr>
            </w:pPr>
            <w:r w:rsidRPr="00F07BA6">
              <w:rPr>
                <w:sz w:val="18"/>
              </w:rPr>
              <w:t xml:space="preserve"> </w:t>
            </w:r>
          </w:p>
        </w:tc>
      </w:tr>
    </w:tbl>
    <w:p w:rsidR="00E726A7" w:rsidRPr="00F07BA6" w:rsidRDefault="004624A8" w:rsidP="00E726A7">
      <w:pPr>
        <w:pStyle w:val="Tekstpodstawowy23"/>
        <w:tabs>
          <w:tab w:val="left" w:pos="3118"/>
        </w:tabs>
        <w:rPr>
          <w:i/>
          <w:sz w:val="18"/>
          <w:szCs w:val="18"/>
        </w:rPr>
      </w:pPr>
      <w:r>
        <w:rPr>
          <w:sz w:val="22"/>
          <w:szCs w:val="24"/>
          <w:lang w:eastAsia="pl-PL"/>
        </w:rPr>
        <w:tab/>
      </w:r>
      <w:r w:rsidR="00E726A7" w:rsidRPr="00F07BA6">
        <w:rPr>
          <w:sz w:val="18"/>
        </w:rPr>
        <w:tab/>
      </w:r>
      <w:r w:rsidR="00E726A7" w:rsidRPr="00F07BA6">
        <w:rPr>
          <w:sz w:val="18"/>
        </w:rPr>
        <w:tab/>
      </w:r>
      <w:r w:rsidR="00E726A7" w:rsidRPr="00F07BA6">
        <w:rPr>
          <w:sz w:val="18"/>
        </w:rPr>
        <w:tab/>
      </w:r>
      <w:r w:rsidR="00E726A7" w:rsidRPr="00F07BA6">
        <w:rPr>
          <w:sz w:val="18"/>
        </w:rPr>
        <w:tab/>
      </w:r>
      <w:r w:rsidR="00E726A7" w:rsidRPr="00F07BA6">
        <w:rPr>
          <w:sz w:val="18"/>
        </w:rPr>
        <w:tab/>
      </w:r>
      <w:r w:rsidR="00E726A7" w:rsidRPr="00F07BA6">
        <w:rPr>
          <w:sz w:val="18"/>
        </w:rPr>
        <w:tab/>
      </w:r>
      <w:r w:rsidR="00E726A7" w:rsidRPr="00F07BA6">
        <w:rPr>
          <w:sz w:val="18"/>
        </w:rPr>
        <w:tab/>
      </w:r>
      <w:r w:rsidR="00E726A7" w:rsidRPr="00F07BA6">
        <w:rPr>
          <w:sz w:val="18"/>
        </w:rPr>
        <w:tab/>
      </w:r>
      <w:r w:rsidR="00E726A7" w:rsidRPr="00F07BA6">
        <w:rPr>
          <w:sz w:val="18"/>
        </w:rPr>
        <w:tab/>
      </w:r>
      <w:r w:rsidR="00E726A7" w:rsidRPr="00F07BA6">
        <w:rPr>
          <w:sz w:val="18"/>
        </w:rPr>
        <w:tab/>
      </w:r>
      <w:r w:rsidR="00E726A7" w:rsidRPr="00F07BA6">
        <w:rPr>
          <w:sz w:val="18"/>
        </w:rPr>
        <w:tab/>
      </w:r>
      <w:r w:rsidR="00E726A7" w:rsidRPr="00F07BA6">
        <w:rPr>
          <w:sz w:val="18"/>
          <w:szCs w:val="18"/>
        </w:rPr>
        <w:t>.....................................................</w:t>
      </w:r>
    </w:p>
    <w:p w:rsidR="00E726A7" w:rsidRPr="00F07BA6" w:rsidRDefault="00E726A7" w:rsidP="00E726A7">
      <w:pPr>
        <w:tabs>
          <w:tab w:val="left" w:pos="3118"/>
        </w:tabs>
        <w:ind w:left="2832"/>
        <w:rPr>
          <w:i/>
          <w:sz w:val="18"/>
          <w:szCs w:val="18"/>
        </w:rPr>
      </w:pPr>
      <w:r w:rsidRPr="00F07BA6">
        <w:rPr>
          <w:i/>
          <w:sz w:val="18"/>
          <w:szCs w:val="18"/>
        </w:rPr>
        <w:tab/>
      </w:r>
      <w:r w:rsidRPr="00F07BA6">
        <w:rPr>
          <w:i/>
          <w:sz w:val="18"/>
          <w:szCs w:val="18"/>
        </w:rPr>
        <w:tab/>
      </w:r>
      <w:r w:rsidRPr="00F07BA6">
        <w:rPr>
          <w:i/>
          <w:sz w:val="18"/>
          <w:szCs w:val="18"/>
        </w:rPr>
        <w:tab/>
      </w:r>
      <w:r w:rsidRPr="00F07BA6">
        <w:rPr>
          <w:i/>
          <w:sz w:val="18"/>
          <w:szCs w:val="18"/>
        </w:rPr>
        <w:tab/>
      </w:r>
      <w:r w:rsidRPr="00F07BA6">
        <w:rPr>
          <w:i/>
          <w:sz w:val="18"/>
          <w:szCs w:val="18"/>
        </w:rPr>
        <w:tab/>
      </w:r>
      <w:r w:rsidRPr="00F07BA6">
        <w:rPr>
          <w:i/>
          <w:sz w:val="18"/>
          <w:szCs w:val="18"/>
        </w:rPr>
        <w:tab/>
      </w:r>
      <w:r w:rsidRPr="00F07BA6">
        <w:rPr>
          <w:i/>
          <w:sz w:val="18"/>
          <w:szCs w:val="18"/>
        </w:rPr>
        <w:tab/>
      </w:r>
      <w:r w:rsidRPr="00F07BA6">
        <w:rPr>
          <w:i/>
          <w:sz w:val="18"/>
          <w:szCs w:val="18"/>
        </w:rPr>
        <w:tab/>
      </w:r>
      <w:r w:rsidRPr="00F07BA6">
        <w:rPr>
          <w:i/>
          <w:sz w:val="18"/>
          <w:szCs w:val="18"/>
        </w:rPr>
        <w:tab/>
      </w:r>
      <w:r w:rsidRPr="00F07BA6">
        <w:rPr>
          <w:i/>
          <w:sz w:val="18"/>
          <w:szCs w:val="18"/>
        </w:rPr>
        <w:tab/>
      </w:r>
      <w:r w:rsidRPr="00F07BA6">
        <w:rPr>
          <w:i/>
          <w:sz w:val="18"/>
          <w:szCs w:val="18"/>
        </w:rPr>
        <w:tab/>
      </w:r>
      <w:r w:rsidRPr="00F07BA6">
        <w:rPr>
          <w:i/>
          <w:sz w:val="18"/>
          <w:szCs w:val="18"/>
        </w:rPr>
        <w:tab/>
        <w:t xml:space="preserve">     /podpis osoby upoważnionej do </w:t>
      </w:r>
    </w:p>
    <w:p w:rsidR="00E726A7" w:rsidRPr="004624A8" w:rsidRDefault="00E726A7" w:rsidP="004624A8">
      <w:pPr>
        <w:tabs>
          <w:tab w:val="left" w:pos="3118"/>
        </w:tabs>
        <w:rPr>
          <w:i/>
          <w:sz w:val="18"/>
          <w:szCs w:val="18"/>
        </w:rPr>
      </w:pPr>
      <w:r w:rsidRPr="00F07BA6">
        <w:rPr>
          <w:i/>
          <w:sz w:val="18"/>
          <w:szCs w:val="18"/>
        </w:rPr>
        <w:tab/>
      </w:r>
      <w:r w:rsidRPr="00F07BA6">
        <w:rPr>
          <w:i/>
          <w:sz w:val="18"/>
          <w:szCs w:val="18"/>
        </w:rPr>
        <w:tab/>
      </w:r>
      <w:r w:rsidRPr="00F07BA6">
        <w:rPr>
          <w:i/>
          <w:sz w:val="18"/>
          <w:szCs w:val="18"/>
        </w:rPr>
        <w:tab/>
      </w:r>
      <w:r w:rsidRPr="00F07BA6">
        <w:rPr>
          <w:i/>
          <w:sz w:val="18"/>
          <w:szCs w:val="18"/>
        </w:rPr>
        <w:tab/>
      </w:r>
      <w:r w:rsidRPr="00F07BA6">
        <w:rPr>
          <w:i/>
          <w:sz w:val="18"/>
          <w:szCs w:val="18"/>
        </w:rPr>
        <w:tab/>
      </w:r>
      <w:r w:rsidRPr="00F07BA6">
        <w:rPr>
          <w:i/>
          <w:sz w:val="18"/>
          <w:szCs w:val="18"/>
        </w:rPr>
        <w:tab/>
      </w:r>
      <w:r w:rsidRPr="00F07BA6">
        <w:rPr>
          <w:i/>
          <w:sz w:val="18"/>
          <w:szCs w:val="18"/>
        </w:rPr>
        <w:tab/>
      </w:r>
      <w:r w:rsidRPr="00F07BA6">
        <w:rPr>
          <w:i/>
          <w:sz w:val="18"/>
          <w:szCs w:val="18"/>
        </w:rPr>
        <w:tab/>
      </w:r>
      <w:r w:rsidRPr="00F07BA6">
        <w:rPr>
          <w:i/>
          <w:sz w:val="18"/>
          <w:szCs w:val="18"/>
        </w:rPr>
        <w:tab/>
      </w:r>
      <w:r w:rsidRPr="00F07BA6">
        <w:rPr>
          <w:i/>
          <w:sz w:val="18"/>
          <w:szCs w:val="18"/>
        </w:rPr>
        <w:tab/>
      </w:r>
      <w:r w:rsidRPr="00F07BA6">
        <w:rPr>
          <w:i/>
          <w:sz w:val="18"/>
          <w:szCs w:val="18"/>
        </w:rPr>
        <w:tab/>
      </w:r>
      <w:r w:rsidRPr="00F07BA6">
        <w:rPr>
          <w:i/>
          <w:sz w:val="18"/>
          <w:szCs w:val="18"/>
        </w:rPr>
        <w:tab/>
        <w:t xml:space="preserve">     reprezentowania wykonawcy/</w:t>
      </w:r>
    </w:p>
    <w:p w:rsidR="00E726A7" w:rsidRPr="004624A8" w:rsidRDefault="00EC79E6" w:rsidP="001A0D4A">
      <w:pPr>
        <w:ind w:right="-597"/>
        <w:jc w:val="both"/>
        <w:rPr>
          <w:rFonts w:asciiTheme="minorHAnsi" w:hAnsiTheme="minorHAnsi" w:cstheme="minorHAnsi"/>
        </w:rPr>
      </w:pPr>
      <w:r w:rsidRPr="007F4841">
        <w:rPr>
          <w:rFonts w:asciiTheme="minorHAnsi" w:hAnsiTheme="minorHAnsi" w:cstheme="minorHAnsi"/>
        </w:rPr>
        <w:lastRenderedPageBreak/>
        <w:t xml:space="preserve">Nr postępowania: </w:t>
      </w:r>
      <w:r w:rsidR="000F3E81">
        <w:rPr>
          <w:rFonts w:asciiTheme="minorHAnsi" w:hAnsiTheme="minorHAnsi" w:cstheme="minorHAnsi"/>
        </w:rPr>
        <w:t>1/</w:t>
      </w:r>
      <w:r>
        <w:rPr>
          <w:rFonts w:asciiTheme="minorHAnsi" w:hAnsiTheme="minorHAnsi" w:cstheme="minorHAnsi"/>
        </w:rPr>
        <w:t>XII</w:t>
      </w:r>
      <w:r w:rsidRPr="007F4841">
        <w:rPr>
          <w:rFonts w:asciiTheme="minorHAnsi" w:hAnsiTheme="minorHAnsi" w:cstheme="minorHAnsi"/>
        </w:rPr>
        <w:t>/2017</w:t>
      </w:r>
      <w:r w:rsidR="000F3E81">
        <w:rPr>
          <w:rFonts w:asciiTheme="minorHAnsi" w:hAnsiTheme="minorHAnsi" w:cstheme="minorHAnsi"/>
        </w:rPr>
        <w:t>/13</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7F4841">
        <w:rPr>
          <w:rFonts w:asciiTheme="minorHAnsi" w:hAnsiTheme="minorHAnsi" w:cstheme="minorHAnsi"/>
        </w:rPr>
        <w:t>Załącznik Nr 2</w:t>
      </w:r>
      <w:r w:rsidR="00A96DC5">
        <w:rPr>
          <w:rFonts w:asciiTheme="minorHAnsi" w:hAnsiTheme="minorHAnsi" w:cstheme="minorHAnsi"/>
        </w:rPr>
        <w:t>/3</w:t>
      </w:r>
      <w:r>
        <w:rPr>
          <w:rFonts w:asciiTheme="minorHAnsi" w:hAnsiTheme="minorHAnsi" w:cstheme="minorHAnsi"/>
        </w:rPr>
        <w:t xml:space="preserve"> </w:t>
      </w:r>
      <w:r w:rsidRPr="007F4841">
        <w:rPr>
          <w:rFonts w:asciiTheme="minorHAnsi" w:hAnsiTheme="minorHAnsi" w:cstheme="minorHAnsi"/>
        </w:rPr>
        <w:t>do SIWZ</w:t>
      </w:r>
    </w:p>
    <w:p w:rsidR="001A0D4A" w:rsidRPr="00614986" w:rsidRDefault="00A96DC5" w:rsidP="001A0D4A">
      <w:pPr>
        <w:ind w:right="-597"/>
        <w:jc w:val="both"/>
        <w:rPr>
          <w:rFonts w:asciiTheme="minorHAnsi" w:hAnsiTheme="minorHAnsi" w:cstheme="minorHAnsi"/>
          <w:b/>
          <w:bCs/>
          <w:sz w:val="22"/>
        </w:rPr>
      </w:pPr>
      <w:r>
        <w:rPr>
          <w:rFonts w:asciiTheme="minorHAnsi" w:hAnsiTheme="minorHAnsi" w:cstheme="minorHAnsi"/>
          <w:b/>
          <w:bCs/>
          <w:sz w:val="22"/>
        </w:rPr>
        <w:t>Część nr 3</w:t>
      </w:r>
      <w:r w:rsidR="001A0D4A" w:rsidRPr="00614986">
        <w:rPr>
          <w:rFonts w:asciiTheme="minorHAnsi" w:hAnsiTheme="minorHAnsi" w:cstheme="minorHAnsi"/>
          <w:b/>
          <w:bCs/>
          <w:sz w:val="22"/>
        </w:rPr>
        <w:t xml:space="preserve"> – Dostawa pomp infuzyjnych dwustrzykawkowych, aparatu do spirometrii, holtera EKG, holtera ciśnieniowego, aparatu EKG, respirato</w:t>
      </w:r>
      <w:r w:rsidR="001A0D4A">
        <w:rPr>
          <w:rFonts w:asciiTheme="minorHAnsi" w:hAnsiTheme="minorHAnsi" w:cstheme="minorHAnsi"/>
          <w:b/>
          <w:bCs/>
          <w:sz w:val="22"/>
        </w:rPr>
        <w:t xml:space="preserve">ra, </w:t>
      </w:r>
      <w:r w:rsidR="001A0D4A" w:rsidRPr="00614986">
        <w:rPr>
          <w:rFonts w:asciiTheme="minorHAnsi" w:hAnsiTheme="minorHAnsi" w:cstheme="minorHAnsi"/>
          <w:b/>
          <w:bCs/>
          <w:sz w:val="22"/>
        </w:rPr>
        <w:t>defibrylatora zewnętrznego</w:t>
      </w:r>
      <w:r w:rsidR="001A0D4A">
        <w:rPr>
          <w:rFonts w:asciiTheme="minorHAnsi" w:hAnsiTheme="minorHAnsi" w:cstheme="minorHAnsi"/>
          <w:b/>
          <w:bCs/>
          <w:sz w:val="22"/>
        </w:rPr>
        <w:t xml:space="preserve"> i defibrylatora.</w:t>
      </w:r>
    </w:p>
    <w:tbl>
      <w:tblPr>
        <w:tblW w:w="14573" w:type="dxa"/>
        <w:tblInd w:w="55" w:type="dxa"/>
        <w:tblLayout w:type="fixed"/>
        <w:tblCellMar>
          <w:top w:w="55" w:type="dxa"/>
          <w:left w:w="55" w:type="dxa"/>
          <w:bottom w:w="55" w:type="dxa"/>
          <w:right w:w="55" w:type="dxa"/>
        </w:tblCellMar>
        <w:tblLook w:val="0000"/>
      </w:tblPr>
      <w:tblGrid>
        <w:gridCol w:w="449"/>
        <w:gridCol w:w="5100"/>
        <w:gridCol w:w="1020"/>
        <w:gridCol w:w="1485"/>
        <w:gridCol w:w="1275"/>
        <w:gridCol w:w="540"/>
        <w:gridCol w:w="1291"/>
        <w:gridCol w:w="3413"/>
      </w:tblGrid>
      <w:tr w:rsidR="001A0D4A" w:rsidTr="00BF7851">
        <w:tc>
          <w:tcPr>
            <w:tcW w:w="449" w:type="dxa"/>
            <w:tcBorders>
              <w:top w:val="single" w:sz="1" w:space="0" w:color="000000"/>
              <w:left w:val="single" w:sz="1" w:space="0" w:color="000000"/>
              <w:bottom w:val="single" w:sz="1" w:space="0" w:color="000000"/>
            </w:tcBorders>
            <w:shd w:val="clear" w:color="auto" w:fill="auto"/>
          </w:tcPr>
          <w:p w:rsidR="001A0D4A" w:rsidRDefault="001A0D4A" w:rsidP="00BF7851">
            <w:pPr>
              <w:pStyle w:val="Zawartotabeli"/>
              <w:snapToGrid w:val="0"/>
              <w:jc w:val="both"/>
            </w:pPr>
            <w:r>
              <w:t>L.p.</w:t>
            </w:r>
          </w:p>
        </w:tc>
        <w:tc>
          <w:tcPr>
            <w:tcW w:w="5100" w:type="dxa"/>
            <w:tcBorders>
              <w:top w:val="single" w:sz="1" w:space="0" w:color="000000"/>
              <w:left w:val="single" w:sz="1" w:space="0" w:color="000000"/>
              <w:bottom w:val="single" w:sz="1" w:space="0" w:color="000000"/>
            </w:tcBorders>
            <w:shd w:val="clear" w:color="auto" w:fill="auto"/>
          </w:tcPr>
          <w:p w:rsidR="001A0D4A" w:rsidRDefault="001A0D4A" w:rsidP="00BF7851">
            <w:pPr>
              <w:pStyle w:val="Zawartotabeli"/>
              <w:snapToGrid w:val="0"/>
              <w:jc w:val="both"/>
            </w:pPr>
            <w:r>
              <w:t xml:space="preserve">Opis przedmiotu zamówienia </w:t>
            </w:r>
          </w:p>
        </w:tc>
        <w:tc>
          <w:tcPr>
            <w:tcW w:w="1020" w:type="dxa"/>
            <w:tcBorders>
              <w:top w:val="single" w:sz="1" w:space="0" w:color="000000"/>
              <w:left w:val="single" w:sz="1" w:space="0" w:color="000000"/>
              <w:bottom w:val="single" w:sz="1" w:space="0" w:color="000000"/>
            </w:tcBorders>
            <w:shd w:val="clear" w:color="auto" w:fill="auto"/>
          </w:tcPr>
          <w:p w:rsidR="001A0D4A" w:rsidRDefault="001A0D4A" w:rsidP="00BF7851">
            <w:pPr>
              <w:pStyle w:val="Zawartotabeli"/>
              <w:snapToGrid w:val="0"/>
              <w:jc w:val="both"/>
            </w:pPr>
            <w:r>
              <w:t xml:space="preserve">Ilość w szt. </w:t>
            </w:r>
          </w:p>
        </w:tc>
        <w:tc>
          <w:tcPr>
            <w:tcW w:w="1485" w:type="dxa"/>
            <w:tcBorders>
              <w:top w:val="single" w:sz="1" w:space="0" w:color="000000"/>
              <w:left w:val="single" w:sz="1" w:space="0" w:color="000000"/>
              <w:bottom w:val="single" w:sz="1" w:space="0" w:color="000000"/>
            </w:tcBorders>
            <w:shd w:val="clear" w:color="auto" w:fill="auto"/>
          </w:tcPr>
          <w:p w:rsidR="001A0D4A" w:rsidRDefault="001A0D4A" w:rsidP="00BF7851">
            <w:pPr>
              <w:pStyle w:val="Zawartotabeli"/>
              <w:snapToGrid w:val="0"/>
              <w:jc w:val="both"/>
            </w:pPr>
            <w:r>
              <w:t>Cena jedn. netto</w:t>
            </w:r>
          </w:p>
        </w:tc>
        <w:tc>
          <w:tcPr>
            <w:tcW w:w="1275" w:type="dxa"/>
            <w:tcBorders>
              <w:top w:val="single" w:sz="1" w:space="0" w:color="000000"/>
              <w:left w:val="single" w:sz="1" w:space="0" w:color="000000"/>
              <w:bottom w:val="single" w:sz="1" w:space="0" w:color="000000"/>
            </w:tcBorders>
            <w:shd w:val="clear" w:color="auto" w:fill="auto"/>
          </w:tcPr>
          <w:p w:rsidR="001A0D4A" w:rsidRDefault="001A0D4A" w:rsidP="00BF7851">
            <w:pPr>
              <w:pStyle w:val="Zawartotabeli"/>
              <w:snapToGrid w:val="0"/>
              <w:jc w:val="both"/>
            </w:pPr>
            <w:r>
              <w:t>Wartość netto</w:t>
            </w:r>
          </w:p>
        </w:tc>
        <w:tc>
          <w:tcPr>
            <w:tcW w:w="540" w:type="dxa"/>
            <w:tcBorders>
              <w:top w:val="single" w:sz="1" w:space="0" w:color="000000"/>
              <w:left w:val="single" w:sz="1" w:space="0" w:color="000000"/>
              <w:bottom w:val="single" w:sz="1" w:space="0" w:color="000000"/>
            </w:tcBorders>
            <w:shd w:val="clear" w:color="auto" w:fill="auto"/>
          </w:tcPr>
          <w:p w:rsidR="001A0D4A" w:rsidRDefault="001A0D4A" w:rsidP="00BF7851">
            <w:pPr>
              <w:pStyle w:val="Zawartotabeli"/>
              <w:snapToGrid w:val="0"/>
              <w:jc w:val="both"/>
            </w:pPr>
            <w:r>
              <w:t>VAT %</w:t>
            </w:r>
          </w:p>
        </w:tc>
        <w:tc>
          <w:tcPr>
            <w:tcW w:w="1291" w:type="dxa"/>
            <w:tcBorders>
              <w:top w:val="single" w:sz="1" w:space="0" w:color="000000"/>
              <w:left w:val="single" w:sz="1" w:space="0" w:color="000000"/>
              <w:bottom w:val="single" w:sz="1" w:space="0" w:color="000000"/>
            </w:tcBorders>
            <w:shd w:val="clear" w:color="auto" w:fill="auto"/>
          </w:tcPr>
          <w:p w:rsidR="001A0D4A" w:rsidRDefault="001A0D4A" w:rsidP="00BF7851">
            <w:pPr>
              <w:pStyle w:val="Zawartotabeli"/>
              <w:snapToGrid w:val="0"/>
              <w:jc w:val="both"/>
            </w:pPr>
            <w:r>
              <w:t xml:space="preserve">Wartość brutto </w:t>
            </w:r>
          </w:p>
        </w:tc>
        <w:tc>
          <w:tcPr>
            <w:tcW w:w="3413" w:type="dxa"/>
            <w:tcBorders>
              <w:top w:val="single" w:sz="1" w:space="0" w:color="000000"/>
              <w:left w:val="single" w:sz="1" w:space="0" w:color="000000"/>
              <w:bottom w:val="single" w:sz="1" w:space="0" w:color="000000"/>
              <w:right w:val="single" w:sz="1" w:space="0" w:color="000000"/>
            </w:tcBorders>
            <w:shd w:val="clear" w:color="auto" w:fill="auto"/>
          </w:tcPr>
          <w:p w:rsidR="001A0D4A" w:rsidRDefault="001A0D4A" w:rsidP="00BF7851">
            <w:pPr>
              <w:pStyle w:val="Zawartotabeli"/>
              <w:snapToGrid w:val="0"/>
              <w:jc w:val="both"/>
            </w:pPr>
            <w:r>
              <w:t xml:space="preserve">Informacje o produkcie i producencie </w:t>
            </w:r>
          </w:p>
        </w:tc>
      </w:tr>
      <w:tr w:rsidR="001A0D4A" w:rsidTr="00BF7851">
        <w:tc>
          <w:tcPr>
            <w:tcW w:w="449" w:type="dxa"/>
            <w:tcBorders>
              <w:left w:val="single" w:sz="1" w:space="0" w:color="000000"/>
              <w:bottom w:val="single" w:sz="1" w:space="0" w:color="000000"/>
            </w:tcBorders>
            <w:shd w:val="clear" w:color="auto" w:fill="auto"/>
          </w:tcPr>
          <w:p w:rsidR="001A0D4A" w:rsidRDefault="001A0D4A" w:rsidP="00BF7851">
            <w:pPr>
              <w:pStyle w:val="Zawartotabeli"/>
              <w:snapToGrid w:val="0"/>
              <w:jc w:val="center"/>
            </w:pPr>
            <w:r>
              <w:t>1</w:t>
            </w:r>
          </w:p>
        </w:tc>
        <w:tc>
          <w:tcPr>
            <w:tcW w:w="5100" w:type="dxa"/>
            <w:tcBorders>
              <w:left w:val="single" w:sz="1" w:space="0" w:color="000000"/>
              <w:bottom w:val="single" w:sz="1" w:space="0" w:color="000000"/>
            </w:tcBorders>
            <w:shd w:val="clear" w:color="auto" w:fill="auto"/>
          </w:tcPr>
          <w:p w:rsidR="001A0D4A" w:rsidRDefault="001A0D4A" w:rsidP="00BF7851">
            <w:r>
              <w:rPr>
                <w:rFonts w:ascii="Arial" w:hAnsi="Arial" w:cs="Arial"/>
                <w:color w:val="000000"/>
                <w:sz w:val="18"/>
                <w:szCs w:val="18"/>
              </w:rPr>
              <w:t>P</w:t>
            </w:r>
            <w:r w:rsidRPr="000B206E">
              <w:rPr>
                <w:rFonts w:ascii="Arial" w:hAnsi="Arial" w:cs="Arial"/>
                <w:color w:val="000000"/>
                <w:sz w:val="18"/>
                <w:szCs w:val="18"/>
              </w:rPr>
              <w:t>ompa infuzyjna dwustrzykawkowa</w:t>
            </w:r>
          </w:p>
        </w:tc>
        <w:tc>
          <w:tcPr>
            <w:tcW w:w="1020" w:type="dxa"/>
            <w:tcBorders>
              <w:left w:val="single" w:sz="1" w:space="0" w:color="000000"/>
              <w:bottom w:val="single" w:sz="1" w:space="0" w:color="000000"/>
            </w:tcBorders>
            <w:shd w:val="clear" w:color="auto" w:fill="auto"/>
          </w:tcPr>
          <w:p w:rsidR="001A0D4A" w:rsidRDefault="001A0D4A" w:rsidP="00BF7851">
            <w:pPr>
              <w:pStyle w:val="Zawartotabeli"/>
              <w:snapToGrid w:val="0"/>
              <w:jc w:val="center"/>
            </w:pPr>
            <w:r>
              <w:t>4</w:t>
            </w:r>
          </w:p>
        </w:tc>
        <w:tc>
          <w:tcPr>
            <w:tcW w:w="1485" w:type="dxa"/>
            <w:tcBorders>
              <w:left w:val="single" w:sz="1" w:space="0" w:color="000000"/>
              <w:bottom w:val="single" w:sz="1" w:space="0" w:color="000000"/>
            </w:tcBorders>
            <w:shd w:val="clear" w:color="auto" w:fill="auto"/>
          </w:tcPr>
          <w:p w:rsidR="001A0D4A" w:rsidRDefault="001A0D4A" w:rsidP="00BF7851">
            <w:pPr>
              <w:pStyle w:val="Zawartotabeli"/>
              <w:snapToGrid w:val="0"/>
              <w:jc w:val="center"/>
              <w:rPr>
                <w:color w:val="000000"/>
              </w:rPr>
            </w:pPr>
          </w:p>
        </w:tc>
        <w:tc>
          <w:tcPr>
            <w:tcW w:w="1275" w:type="dxa"/>
            <w:tcBorders>
              <w:left w:val="single" w:sz="1" w:space="0" w:color="000000"/>
              <w:bottom w:val="single" w:sz="1" w:space="0" w:color="000000"/>
            </w:tcBorders>
            <w:shd w:val="clear" w:color="auto" w:fill="auto"/>
          </w:tcPr>
          <w:p w:rsidR="001A0D4A" w:rsidRDefault="001A0D4A" w:rsidP="00BF7851">
            <w:pPr>
              <w:pStyle w:val="Zawartotabeli"/>
              <w:snapToGrid w:val="0"/>
              <w:jc w:val="center"/>
              <w:rPr>
                <w:color w:val="000000"/>
              </w:rPr>
            </w:pPr>
          </w:p>
        </w:tc>
        <w:tc>
          <w:tcPr>
            <w:tcW w:w="540" w:type="dxa"/>
            <w:tcBorders>
              <w:left w:val="single" w:sz="1" w:space="0" w:color="000000"/>
              <w:bottom w:val="single" w:sz="1" w:space="0" w:color="000000"/>
            </w:tcBorders>
            <w:shd w:val="clear" w:color="auto" w:fill="auto"/>
          </w:tcPr>
          <w:p w:rsidR="001A0D4A" w:rsidRDefault="001A0D4A" w:rsidP="00BF7851">
            <w:pPr>
              <w:pStyle w:val="Zawartotabeli"/>
              <w:snapToGrid w:val="0"/>
              <w:jc w:val="center"/>
            </w:pPr>
          </w:p>
        </w:tc>
        <w:tc>
          <w:tcPr>
            <w:tcW w:w="1291" w:type="dxa"/>
            <w:tcBorders>
              <w:left w:val="single" w:sz="1" w:space="0" w:color="000000"/>
              <w:bottom w:val="single" w:sz="1" w:space="0" w:color="000000"/>
            </w:tcBorders>
            <w:shd w:val="clear" w:color="auto" w:fill="auto"/>
          </w:tcPr>
          <w:p w:rsidR="001A0D4A" w:rsidRDefault="001A0D4A" w:rsidP="00BF7851">
            <w:pPr>
              <w:pStyle w:val="Zawartotabeli"/>
              <w:snapToGrid w:val="0"/>
              <w:jc w:val="center"/>
              <w:rPr>
                <w:color w:val="000000"/>
              </w:rPr>
            </w:pPr>
          </w:p>
        </w:tc>
        <w:tc>
          <w:tcPr>
            <w:tcW w:w="3413" w:type="dxa"/>
            <w:tcBorders>
              <w:left w:val="single" w:sz="1" w:space="0" w:color="000000"/>
              <w:bottom w:val="single" w:sz="1" w:space="0" w:color="000000"/>
              <w:right w:val="single" w:sz="1" w:space="0" w:color="000000"/>
            </w:tcBorders>
            <w:shd w:val="clear" w:color="auto" w:fill="auto"/>
          </w:tcPr>
          <w:p w:rsidR="001A0D4A" w:rsidRDefault="001A0D4A" w:rsidP="00BF7851">
            <w:pPr>
              <w:pStyle w:val="Zawartotabeli"/>
              <w:snapToGrid w:val="0"/>
              <w:jc w:val="both"/>
            </w:pPr>
            <w:r>
              <w:t>Pełna nazwa producenta ….....................</w:t>
            </w:r>
          </w:p>
          <w:p w:rsidR="001A0D4A" w:rsidRDefault="001A0D4A" w:rsidP="00BF7851">
            <w:pPr>
              <w:pStyle w:val="Zawartotabeli"/>
              <w:jc w:val="both"/>
            </w:pPr>
            <w:r>
              <w:t>Pełna nazwa wyrobu …...........................</w:t>
            </w:r>
          </w:p>
          <w:p w:rsidR="001A0D4A" w:rsidRDefault="001A0D4A" w:rsidP="00BF7851">
            <w:pPr>
              <w:pStyle w:val="Zawartotabeli"/>
              <w:jc w:val="both"/>
            </w:pPr>
            <w:r>
              <w:t>Numer referencyjny …............................</w:t>
            </w:r>
          </w:p>
        </w:tc>
      </w:tr>
      <w:tr w:rsidR="001A0D4A" w:rsidTr="00BF7851">
        <w:tc>
          <w:tcPr>
            <w:tcW w:w="449" w:type="dxa"/>
            <w:tcBorders>
              <w:left w:val="single" w:sz="1" w:space="0" w:color="000000"/>
              <w:bottom w:val="single" w:sz="1" w:space="0" w:color="000000"/>
            </w:tcBorders>
            <w:shd w:val="clear" w:color="auto" w:fill="auto"/>
          </w:tcPr>
          <w:p w:rsidR="001A0D4A" w:rsidRDefault="001A0D4A" w:rsidP="00BF7851">
            <w:pPr>
              <w:pStyle w:val="Zawartotabeli"/>
              <w:snapToGrid w:val="0"/>
              <w:jc w:val="center"/>
            </w:pPr>
            <w:r>
              <w:t>2</w:t>
            </w:r>
          </w:p>
        </w:tc>
        <w:tc>
          <w:tcPr>
            <w:tcW w:w="5100" w:type="dxa"/>
            <w:tcBorders>
              <w:left w:val="single" w:sz="1" w:space="0" w:color="000000"/>
              <w:bottom w:val="single" w:sz="1" w:space="0" w:color="000000"/>
            </w:tcBorders>
            <w:shd w:val="clear" w:color="auto" w:fill="auto"/>
          </w:tcPr>
          <w:p w:rsidR="001A0D4A" w:rsidRDefault="001A0D4A" w:rsidP="00BF7851">
            <w:pPr>
              <w:snapToGrid w:val="0"/>
              <w:jc w:val="both"/>
            </w:pPr>
            <w:r>
              <w:rPr>
                <w:rFonts w:ascii="Arial" w:hAnsi="Arial" w:cs="Arial"/>
                <w:color w:val="000000"/>
                <w:sz w:val="18"/>
                <w:szCs w:val="18"/>
              </w:rPr>
              <w:t>A</w:t>
            </w:r>
            <w:r w:rsidRPr="000B206E">
              <w:rPr>
                <w:rFonts w:ascii="Arial" w:hAnsi="Arial" w:cs="Arial"/>
                <w:color w:val="000000"/>
                <w:sz w:val="18"/>
                <w:szCs w:val="18"/>
              </w:rPr>
              <w:t>parat do spirometrii</w:t>
            </w:r>
          </w:p>
        </w:tc>
        <w:tc>
          <w:tcPr>
            <w:tcW w:w="1020" w:type="dxa"/>
            <w:tcBorders>
              <w:left w:val="single" w:sz="1" w:space="0" w:color="000000"/>
              <w:bottom w:val="single" w:sz="1" w:space="0" w:color="000000"/>
            </w:tcBorders>
            <w:shd w:val="clear" w:color="auto" w:fill="auto"/>
          </w:tcPr>
          <w:p w:rsidR="001A0D4A" w:rsidRDefault="001A0D4A" w:rsidP="00BF7851">
            <w:pPr>
              <w:pStyle w:val="Zawartotabeli"/>
              <w:snapToGrid w:val="0"/>
              <w:jc w:val="center"/>
            </w:pPr>
            <w:r>
              <w:t>1</w:t>
            </w:r>
          </w:p>
        </w:tc>
        <w:tc>
          <w:tcPr>
            <w:tcW w:w="1485" w:type="dxa"/>
            <w:tcBorders>
              <w:left w:val="single" w:sz="1" w:space="0" w:color="000000"/>
              <w:bottom w:val="single" w:sz="1" w:space="0" w:color="000000"/>
            </w:tcBorders>
            <w:shd w:val="clear" w:color="auto" w:fill="auto"/>
          </w:tcPr>
          <w:p w:rsidR="001A0D4A" w:rsidRDefault="001A0D4A" w:rsidP="00BF7851">
            <w:pPr>
              <w:pStyle w:val="Zawartotabeli"/>
              <w:snapToGrid w:val="0"/>
              <w:jc w:val="center"/>
              <w:rPr>
                <w:color w:val="000000"/>
              </w:rPr>
            </w:pPr>
          </w:p>
        </w:tc>
        <w:tc>
          <w:tcPr>
            <w:tcW w:w="1275" w:type="dxa"/>
            <w:tcBorders>
              <w:left w:val="single" w:sz="1" w:space="0" w:color="000000"/>
              <w:bottom w:val="single" w:sz="1" w:space="0" w:color="000000"/>
            </w:tcBorders>
            <w:shd w:val="clear" w:color="auto" w:fill="auto"/>
          </w:tcPr>
          <w:p w:rsidR="001A0D4A" w:rsidRDefault="001A0D4A" w:rsidP="00BF7851">
            <w:pPr>
              <w:pStyle w:val="Zawartotabeli"/>
              <w:snapToGrid w:val="0"/>
              <w:jc w:val="center"/>
              <w:rPr>
                <w:color w:val="000000"/>
              </w:rPr>
            </w:pPr>
          </w:p>
        </w:tc>
        <w:tc>
          <w:tcPr>
            <w:tcW w:w="540" w:type="dxa"/>
            <w:tcBorders>
              <w:left w:val="single" w:sz="1" w:space="0" w:color="000000"/>
              <w:bottom w:val="single" w:sz="1" w:space="0" w:color="000000"/>
            </w:tcBorders>
            <w:shd w:val="clear" w:color="auto" w:fill="auto"/>
          </w:tcPr>
          <w:p w:rsidR="001A0D4A" w:rsidRDefault="001A0D4A" w:rsidP="00BF7851">
            <w:pPr>
              <w:pStyle w:val="Zawartotabeli"/>
              <w:snapToGrid w:val="0"/>
              <w:jc w:val="center"/>
            </w:pPr>
          </w:p>
        </w:tc>
        <w:tc>
          <w:tcPr>
            <w:tcW w:w="1291" w:type="dxa"/>
            <w:tcBorders>
              <w:left w:val="single" w:sz="1" w:space="0" w:color="000000"/>
              <w:bottom w:val="single" w:sz="1" w:space="0" w:color="000000"/>
            </w:tcBorders>
            <w:shd w:val="clear" w:color="auto" w:fill="auto"/>
          </w:tcPr>
          <w:p w:rsidR="001A0D4A" w:rsidRDefault="001A0D4A" w:rsidP="00BF7851">
            <w:pPr>
              <w:pStyle w:val="Zawartotabeli"/>
              <w:snapToGrid w:val="0"/>
              <w:jc w:val="center"/>
              <w:rPr>
                <w:color w:val="000000"/>
              </w:rPr>
            </w:pPr>
          </w:p>
        </w:tc>
        <w:tc>
          <w:tcPr>
            <w:tcW w:w="3413" w:type="dxa"/>
            <w:tcBorders>
              <w:left w:val="single" w:sz="1" w:space="0" w:color="000000"/>
              <w:bottom w:val="single" w:sz="1" w:space="0" w:color="000000"/>
              <w:right w:val="single" w:sz="1" w:space="0" w:color="000000"/>
            </w:tcBorders>
            <w:shd w:val="clear" w:color="auto" w:fill="auto"/>
          </w:tcPr>
          <w:p w:rsidR="001A0D4A" w:rsidRDefault="001A0D4A" w:rsidP="00BF7851">
            <w:pPr>
              <w:pStyle w:val="Zawartotabeli"/>
              <w:snapToGrid w:val="0"/>
              <w:jc w:val="both"/>
            </w:pPr>
            <w:r>
              <w:t>Pełna nazwa producenta ….....................</w:t>
            </w:r>
          </w:p>
          <w:p w:rsidR="001A0D4A" w:rsidRDefault="001A0D4A" w:rsidP="00BF7851">
            <w:pPr>
              <w:pStyle w:val="Zawartotabeli"/>
              <w:jc w:val="both"/>
            </w:pPr>
            <w:r>
              <w:t>Pełna nazwa wyrobu …..........................</w:t>
            </w:r>
          </w:p>
          <w:p w:rsidR="001A0D4A" w:rsidRDefault="001A0D4A" w:rsidP="00BF7851">
            <w:pPr>
              <w:pStyle w:val="Zawartotabeli"/>
              <w:jc w:val="both"/>
            </w:pPr>
            <w:r>
              <w:t>Numer referencyjny …............................</w:t>
            </w:r>
          </w:p>
        </w:tc>
      </w:tr>
      <w:tr w:rsidR="001A0D4A" w:rsidTr="00BF7851">
        <w:tc>
          <w:tcPr>
            <w:tcW w:w="449" w:type="dxa"/>
            <w:tcBorders>
              <w:left w:val="single" w:sz="1" w:space="0" w:color="000000"/>
              <w:bottom w:val="single" w:sz="1" w:space="0" w:color="000000"/>
            </w:tcBorders>
            <w:shd w:val="clear" w:color="auto" w:fill="auto"/>
          </w:tcPr>
          <w:p w:rsidR="001A0D4A" w:rsidRDefault="001A0D4A" w:rsidP="00BF7851">
            <w:pPr>
              <w:pStyle w:val="Zawartotabeli"/>
              <w:snapToGrid w:val="0"/>
              <w:jc w:val="center"/>
            </w:pPr>
            <w:r>
              <w:t>3</w:t>
            </w:r>
          </w:p>
        </w:tc>
        <w:tc>
          <w:tcPr>
            <w:tcW w:w="5100" w:type="dxa"/>
            <w:tcBorders>
              <w:left w:val="single" w:sz="1" w:space="0" w:color="000000"/>
              <w:bottom w:val="single" w:sz="1" w:space="0" w:color="000000"/>
            </w:tcBorders>
            <w:shd w:val="clear" w:color="auto" w:fill="auto"/>
          </w:tcPr>
          <w:p w:rsidR="001A0D4A" w:rsidRDefault="001A0D4A" w:rsidP="00BF7851">
            <w:pPr>
              <w:snapToGrid w:val="0"/>
              <w:jc w:val="both"/>
            </w:pPr>
            <w:r>
              <w:rPr>
                <w:rFonts w:ascii="Arial" w:hAnsi="Arial" w:cs="Arial"/>
                <w:color w:val="000000"/>
                <w:sz w:val="18"/>
                <w:szCs w:val="18"/>
              </w:rPr>
              <w:t>H</w:t>
            </w:r>
            <w:r w:rsidRPr="000B206E">
              <w:rPr>
                <w:rFonts w:ascii="Arial" w:hAnsi="Arial" w:cs="Arial"/>
                <w:color w:val="000000"/>
                <w:sz w:val="18"/>
                <w:szCs w:val="18"/>
              </w:rPr>
              <w:t>olter EKG</w:t>
            </w:r>
          </w:p>
        </w:tc>
        <w:tc>
          <w:tcPr>
            <w:tcW w:w="1020" w:type="dxa"/>
            <w:tcBorders>
              <w:left w:val="single" w:sz="1" w:space="0" w:color="000000"/>
              <w:bottom w:val="single" w:sz="1" w:space="0" w:color="000000"/>
            </w:tcBorders>
            <w:shd w:val="clear" w:color="auto" w:fill="auto"/>
          </w:tcPr>
          <w:p w:rsidR="001A0D4A" w:rsidRDefault="001A0D4A" w:rsidP="00BF7851">
            <w:pPr>
              <w:pStyle w:val="Zawartotabeli"/>
              <w:snapToGrid w:val="0"/>
              <w:jc w:val="center"/>
            </w:pPr>
            <w:r>
              <w:t>1</w:t>
            </w:r>
          </w:p>
        </w:tc>
        <w:tc>
          <w:tcPr>
            <w:tcW w:w="1485" w:type="dxa"/>
            <w:tcBorders>
              <w:left w:val="single" w:sz="1" w:space="0" w:color="000000"/>
              <w:bottom w:val="single" w:sz="1" w:space="0" w:color="000000"/>
            </w:tcBorders>
            <w:shd w:val="clear" w:color="auto" w:fill="auto"/>
          </w:tcPr>
          <w:p w:rsidR="001A0D4A" w:rsidRDefault="001A0D4A" w:rsidP="00BF7851">
            <w:pPr>
              <w:pStyle w:val="Zawartotabeli"/>
              <w:snapToGrid w:val="0"/>
              <w:jc w:val="center"/>
              <w:rPr>
                <w:color w:val="000000"/>
              </w:rPr>
            </w:pPr>
          </w:p>
        </w:tc>
        <w:tc>
          <w:tcPr>
            <w:tcW w:w="1275" w:type="dxa"/>
            <w:tcBorders>
              <w:left w:val="single" w:sz="1" w:space="0" w:color="000000"/>
              <w:bottom w:val="single" w:sz="1" w:space="0" w:color="000000"/>
            </w:tcBorders>
            <w:shd w:val="clear" w:color="auto" w:fill="auto"/>
          </w:tcPr>
          <w:p w:rsidR="001A0D4A" w:rsidRDefault="001A0D4A" w:rsidP="00BF7851">
            <w:pPr>
              <w:pStyle w:val="Zawartotabeli"/>
              <w:snapToGrid w:val="0"/>
              <w:jc w:val="center"/>
              <w:rPr>
                <w:color w:val="000000"/>
              </w:rPr>
            </w:pPr>
          </w:p>
        </w:tc>
        <w:tc>
          <w:tcPr>
            <w:tcW w:w="540" w:type="dxa"/>
            <w:tcBorders>
              <w:left w:val="single" w:sz="1" w:space="0" w:color="000000"/>
              <w:bottom w:val="single" w:sz="1" w:space="0" w:color="000000"/>
            </w:tcBorders>
            <w:shd w:val="clear" w:color="auto" w:fill="auto"/>
          </w:tcPr>
          <w:p w:rsidR="001A0D4A" w:rsidRDefault="001A0D4A" w:rsidP="00BF7851">
            <w:pPr>
              <w:pStyle w:val="Zawartotabeli"/>
              <w:snapToGrid w:val="0"/>
              <w:jc w:val="center"/>
            </w:pPr>
          </w:p>
        </w:tc>
        <w:tc>
          <w:tcPr>
            <w:tcW w:w="1291" w:type="dxa"/>
            <w:tcBorders>
              <w:left w:val="single" w:sz="1" w:space="0" w:color="000000"/>
              <w:bottom w:val="single" w:sz="1" w:space="0" w:color="000000"/>
            </w:tcBorders>
            <w:shd w:val="clear" w:color="auto" w:fill="auto"/>
          </w:tcPr>
          <w:p w:rsidR="001A0D4A" w:rsidRDefault="001A0D4A" w:rsidP="00BF7851">
            <w:pPr>
              <w:pStyle w:val="Zawartotabeli"/>
              <w:snapToGrid w:val="0"/>
              <w:jc w:val="center"/>
              <w:rPr>
                <w:color w:val="000000"/>
              </w:rPr>
            </w:pPr>
          </w:p>
        </w:tc>
        <w:tc>
          <w:tcPr>
            <w:tcW w:w="3413" w:type="dxa"/>
            <w:tcBorders>
              <w:left w:val="single" w:sz="1" w:space="0" w:color="000000"/>
              <w:bottom w:val="single" w:sz="1" w:space="0" w:color="000000"/>
              <w:right w:val="single" w:sz="1" w:space="0" w:color="000000"/>
            </w:tcBorders>
            <w:shd w:val="clear" w:color="auto" w:fill="auto"/>
          </w:tcPr>
          <w:p w:rsidR="001A0D4A" w:rsidRDefault="001A0D4A" w:rsidP="00BF7851">
            <w:pPr>
              <w:pStyle w:val="Zawartotabeli"/>
              <w:snapToGrid w:val="0"/>
              <w:jc w:val="both"/>
            </w:pPr>
            <w:r>
              <w:t>Pełna nazwa producenta ….....................</w:t>
            </w:r>
          </w:p>
          <w:p w:rsidR="001A0D4A" w:rsidRDefault="001A0D4A" w:rsidP="00BF7851">
            <w:pPr>
              <w:pStyle w:val="Zawartotabeli"/>
              <w:jc w:val="both"/>
            </w:pPr>
            <w:r>
              <w:t>Pełna nazwa wyrobu …...........................</w:t>
            </w:r>
          </w:p>
          <w:p w:rsidR="001A0D4A" w:rsidRDefault="001A0D4A" w:rsidP="00BF7851">
            <w:pPr>
              <w:pStyle w:val="Zawartotabeli"/>
              <w:jc w:val="both"/>
            </w:pPr>
            <w:r>
              <w:t>Numer referencyjny …............................</w:t>
            </w:r>
          </w:p>
        </w:tc>
      </w:tr>
      <w:tr w:rsidR="001A0D4A" w:rsidTr="00BF7851">
        <w:tc>
          <w:tcPr>
            <w:tcW w:w="449" w:type="dxa"/>
            <w:tcBorders>
              <w:left w:val="single" w:sz="1" w:space="0" w:color="000000"/>
              <w:bottom w:val="single" w:sz="1" w:space="0" w:color="000000"/>
            </w:tcBorders>
            <w:shd w:val="clear" w:color="auto" w:fill="auto"/>
          </w:tcPr>
          <w:p w:rsidR="001A0D4A" w:rsidRDefault="001A0D4A" w:rsidP="00BF7851">
            <w:pPr>
              <w:pStyle w:val="Zawartotabeli"/>
              <w:snapToGrid w:val="0"/>
              <w:jc w:val="center"/>
            </w:pPr>
            <w:r>
              <w:t>4</w:t>
            </w:r>
          </w:p>
        </w:tc>
        <w:tc>
          <w:tcPr>
            <w:tcW w:w="5100" w:type="dxa"/>
            <w:tcBorders>
              <w:left w:val="single" w:sz="1" w:space="0" w:color="000000"/>
              <w:bottom w:val="single" w:sz="1" w:space="0" w:color="000000"/>
            </w:tcBorders>
            <w:shd w:val="clear" w:color="auto" w:fill="auto"/>
          </w:tcPr>
          <w:p w:rsidR="001A0D4A" w:rsidRDefault="001A0D4A" w:rsidP="00BF7851">
            <w:r>
              <w:rPr>
                <w:rFonts w:ascii="Arial" w:hAnsi="Arial" w:cs="Arial"/>
                <w:color w:val="000000"/>
                <w:sz w:val="18"/>
                <w:szCs w:val="18"/>
              </w:rPr>
              <w:t>H</w:t>
            </w:r>
            <w:r w:rsidRPr="000B206E">
              <w:rPr>
                <w:rFonts w:ascii="Arial" w:hAnsi="Arial" w:cs="Arial"/>
                <w:color w:val="000000"/>
                <w:sz w:val="18"/>
                <w:szCs w:val="18"/>
              </w:rPr>
              <w:t>olter ciśnieniowy</w:t>
            </w:r>
          </w:p>
        </w:tc>
        <w:tc>
          <w:tcPr>
            <w:tcW w:w="1020" w:type="dxa"/>
            <w:tcBorders>
              <w:left w:val="single" w:sz="1" w:space="0" w:color="000000"/>
              <w:bottom w:val="single" w:sz="1" w:space="0" w:color="000000"/>
            </w:tcBorders>
            <w:shd w:val="clear" w:color="auto" w:fill="auto"/>
          </w:tcPr>
          <w:p w:rsidR="001A0D4A" w:rsidRDefault="001A0D4A" w:rsidP="00BF7851">
            <w:pPr>
              <w:pStyle w:val="Zawartotabeli"/>
              <w:snapToGrid w:val="0"/>
              <w:jc w:val="center"/>
            </w:pPr>
            <w:r>
              <w:t>1</w:t>
            </w:r>
          </w:p>
        </w:tc>
        <w:tc>
          <w:tcPr>
            <w:tcW w:w="1485" w:type="dxa"/>
            <w:tcBorders>
              <w:left w:val="single" w:sz="1" w:space="0" w:color="000000"/>
              <w:bottom w:val="single" w:sz="1" w:space="0" w:color="000000"/>
            </w:tcBorders>
            <w:shd w:val="clear" w:color="auto" w:fill="auto"/>
          </w:tcPr>
          <w:p w:rsidR="001A0D4A" w:rsidRDefault="001A0D4A" w:rsidP="00BF7851">
            <w:pPr>
              <w:pStyle w:val="Zawartotabeli"/>
              <w:snapToGrid w:val="0"/>
              <w:jc w:val="center"/>
              <w:rPr>
                <w:color w:val="000000"/>
              </w:rPr>
            </w:pPr>
          </w:p>
        </w:tc>
        <w:tc>
          <w:tcPr>
            <w:tcW w:w="1275" w:type="dxa"/>
            <w:tcBorders>
              <w:left w:val="single" w:sz="1" w:space="0" w:color="000000"/>
              <w:bottom w:val="single" w:sz="1" w:space="0" w:color="000000"/>
            </w:tcBorders>
            <w:shd w:val="clear" w:color="auto" w:fill="auto"/>
          </w:tcPr>
          <w:p w:rsidR="001A0D4A" w:rsidRDefault="001A0D4A" w:rsidP="00BF7851">
            <w:pPr>
              <w:pStyle w:val="Zawartotabeli"/>
              <w:snapToGrid w:val="0"/>
              <w:jc w:val="center"/>
              <w:rPr>
                <w:color w:val="000000"/>
              </w:rPr>
            </w:pPr>
          </w:p>
        </w:tc>
        <w:tc>
          <w:tcPr>
            <w:tcW w:w="540" w:type="dxa"/>
            <w:tcBorders>
              <w:left w:val="single" w:sz="1" w:space="0" w:color="000000"/>
              <w:bottom w:val="single" w:sz="1" w:space="0" w:color="000000"/>
            </w:tcBorders>
            <w:shd w:val="clear" w:color="auto" w:fill="auto"/>
          </w:tcPr>
          <w:p w:rsidR="001A0D4A" w:rsidRDefault="001A0D4A" w:rsidP="00BF7851">
            <w:pPr>
              <w:pStyle w:val="Zawartotabeli"/>
              <w:snapToGrid w:val="0"/>
              <w:jc w:val="center"/>
            </w:pPr>
          </w:p>
        </w:tc>
        <w:tc>
          <w:tcPr>
            <w:tcW w:w="1291" w:type="dxa"/>
            <w:tcBorders>
              <w:left w:val="single" w:sz="1" w:space="0" w:color="000000"/>
              <w:bottom w:val="single" w:sz="1" w:space="0" w:color="000000"/>
            </w:tcBorders>
            <w:shd w:val="clear" w:color="auto" w:fill="auto"/>
          </w:tcPr>
          <w:p w:rsidR="001A0D4A" w:rsidRDefault="001A0D4A" w:rsidP="00BF7851">
            <w:pPr>
              <w:pStyle w:val="Zawartotabeli"/>
              <w:snapToGrid w:val="0"/>
              <w:jc w:val="center"/>
              <w:rPr>
                <w:color w:val="000000"/>
              </w:rPr>
            </w:pPr>
          </w:p>
        </w:tc>
        <w:tc>
          <w:tcPr>
            <w:tcW w:w="3413" w:type="dxa"/>
            <w:tcBorders>
              <w:left w:val="single" w:sz="1" w:space="0" w:color="000000"/>
              <w:bottom w:val="single" w:sz="1" w:space="0" w:color="000000"/>
              <w:right w:val="single" w:sz="1" w:space="0" w:color="000000"/>
            </w:tcBorders>
            <w:shd w:val="clear" w:color="auto" w:fill="auto"/>
          </w:tcPr>
          <w:p w:rsidR="001A0D4A" w:rsidRDefault="001A0D4A" w:rsidP="00BF7851">
            <w:pPr>
              <w:pStyle w:val="Zawartotabeli"/>
              <w:snapToGrid w:val="0"/>
              <w:jc w:val="both"/>
            </w:pPr>
            <w:r>
              <w:t>Pełna nazwa producenta ….....................</w:t>
            </w:r>
          </w:p>
          <w:p w:rsidR="001A0D4A" w:rsidRDefault="001A0D4A" w:rsidP="00BF7851">
            <w:pPr>
              <w:pStyle w:val="Zawartotabeli"/>
              <w:jc w:val="both"/>
            </w:pPr>
            <w:r>
              <w:t>Pełna nazwa wyrobu …...........................</w:t>
            </w:r>
          </w:p>
          <w:p w:rsidR="001A0D4A" w:rsidRDefault="001A0D4A" w:rsidP="00BF7851">
            <w:pPr>
              <w:pStyle w:val="Zawartotabeli"/>
              <w:jc w:val="both"/>
            </w:pPr>
            <w:r>
              <w:t>Numer referencyjny …............................</w:t>
            </w:r>
          </w:p>
        </w:tc>
      </w:tr>
      <w:tr w:rsidR="001A0D4A" w:rsidTr="00BF7851">
        <w:tc>
          <w:tcPr>
            <w:tcW w:w="449" w:type="dxa"/>
            <w:tcBorders>
              <w:left w:val="single" w:sz="1" w:space="0" w:color="000000"/>
              <w:bottom w:val="single" w:sz="1" w:space="0" w:color="000000"/>
            </w:tcBorders>
            <w:shd w:val="clear" w:color="auto" w:fill="auto"/>
          </w:tcPr>
          <w:p w:rsidR="001A0D4A" w:rsidRDefault="001A0D4A" w:rsidP="00BF7851">
            <w:pPr>
              <w:pStyle w:val="Zawartotabeli"/>
              <w:snapToGrid w:val="0"/>
              <w:jc w:val="center"/>
            </w:pPr>
            <w:r>
              <w:t>5</w:t>
            </w:r>
          </w:p>
        </w:tc>
        <w:tc>
          <w:tcPr>
            <w:tcW w:w="5100" w:type="dxa"/>
            <w:tcBorders>
              <w:left w:val="single" w:sz="1" w:space="0" w:color="000000"/>
              <w:bottom w:val="single" w:sz="1" w:space="0" w:color="000000"/>
            </w:tcBorders>
            <w:shd w:val="clear" w:color="auto" w:fill="auto"/>
          </w:tcPr>
          <w:p w:rsidR="001A0D4A" w:rsidRDefault="001A0D4A" w:rsidP="00BF7851">
            <w:pPr>
              <w:snapToGrid w:val="0"/>
              <w:jc w:val="both"/>
            </w:pPr>
            <w:r>
              <w:rPr>
                <w:rFonts w:ascii="Arial" w:hAnsi="Arial" w:cs="Arial"/>
                <w:color w:val="000000"/>
                <w:sz w:val="18"/>
                <w:szCs w:val="18"/>
              </w:rPr>
              <w:t>A</w:t>
            </w:r>
            <w:r w:rsidRPr="000B206E">
              <w:rPr>
                <w:rFonts w:ascii="Arial" w:hAnsi="Arial" w:cs="Arial"/>
                <w:color w:val="000000"/>
                <w:sz w:val="18"/>
                <w:szCs w:val="18"/>
              </w:rPr>
              <w:t>parat EKG</w:t>
            </w:r>
          </w:p>
        </w:tc>
        <w:tc>
          <w:tcPr>
            <w:tcW w:w="1020" w:type="dxa"/>
            <w:tcBorders>
              <w:left w:val="single" w:sz="1" w:space="0" w:color="000000"/>
              <w:bottom w:val="single" w:sz="1" w:space="0" w:color="000000"/>
            </w:tcBorders>
            <w:shd w:val="clear" w:color="auto" w:fill="auto"/>
          </w:tcPr>
          <w:p w:rsidR="001A0D4A" w:rsidRDefault="001A0D4A" w:rsidP="00BF7851">
            <w:pPr>
              <w:pStyle w:val="Zawartotabeli"/>
              <w:snapToGrid w:val="0"/>
              <w:jc w:val="center"/>
            </w:pPr>
            <w:r>
              <w:t>1</w:t>
            </w:r>
          </w:p>
        </w:tc>
        <w:tc>
          <w:tcPr>
            <w:tcW w:w="1485" w:type="dxa"/>
            <w:tcBorders>
              <w:left w:val="single" w:sz="1" w:space="0" w:color="000000"/>
              <w:bottom w:val="single" w:sz="1" w:space="0" w:color="000000"/>
            </w:tcBorders>
            <w:shd w:val="clear" w:color="auto" w:fill="auto"/>
          </w:tcPr>
          <w:p w:rsidR="001A0D4A" w:rsidRDefault="001A0D4A" w:rsidP="00BF7851">
            <w:pPr>
              <w:pStyle w:val="Zawartotabeli"/>
              <w:snapToGrid w:val="0"/>
              <w:jc w:val="center"/>
              <w:rPr>
                <w:color w:val="000000"/>
              </w:rPr>
            </w:pPr>
          </w:p>
        </w:tc>
        <w:tc>
          <w:tcPr>
            <w:tcW w:w="1275" w:type="dxa"/>
            <w:tcBorders>
              <w:left w:val="single" w:sz="1" w:space="0" w:color="000000"/>
              <w:bottom w:val="single" w:sz="1" w:space="0" w:color="000000"/>
            </w:tcBorders>
            <w:shd w:val="clear" w:color="auto" w:fill="auto"/>
          </w:tcPr>
          <w:p w:rsidR="001A0D4A" w:rsidRDefault="001A0D4A" w:rsidP="00BF7851">
            <w:pPr>
              <w:pStyle w:val="Zawartotabeli"/>
              <w:snapToGrid w:val="0"/>
              <w:jc w:val="center"/>
              <w:rPr>
                <w:color w:val="000000"/>
              </w:rPr>
            </w:pPr>
          </w:p>
        </w:tc>
        <w:tc>
          <w:tcPr>
            <w:tcW w:w="540" w:type="dxa"/>
            <w:tcBorders>
              <w:left w:val="single" w:sz="1" w:space="0" w:color="000000"/>
              <w:bottom w:val="single" w:sz="1" w:space="0" w:color="000000"/>
            </w:tcBorders>
            <w:shd w:val="clear" w:color="auto" w:fill="auto"/>
          </w:tcPr>
          <w:p w:rsidR="001A0D4A" w:rsidRDefault="001A0D4A" w:rsidP="00BF7851">
            <w:pPr>
              <w:pStyle w:val="Zawartotabeli"/>
              <w:snapToGrid w:val="0"/>
              <w:jc w:val="center"/>
            </w:pPr>
          </w:p>
        </w:tc>
        <w:tc>
          <w:tcPr>
            <w:tcW w:w="1291" w:type="dxa"/>
            <w:tcBorders>
              <w:left w:val="single" w:sz="1" w:space="0" w:color="000000"/>
              <w:bottom w:val="single" w:sz="1" w:space="0" w:color="000000"/>
            </w:tcBorders>
            <w:shd w:val="clear" w:color="auto" w:fill="auto"/>
          </w:tcPr>
          <w:p w:rsidR="001A0D4A" w:rsidRDefault="001A0D4A" w:rsidP="00BF7851">
            <w:pPr>
              <w:pStyle w:val="Zawartotabeli"/>
              <w:snapToGrid w:val="0"/>
              <w:jc w:val="center"/>
              <w:rPr>
                <w:color w:val="000000"/>
              </w:rPr>
            </w:pPr>
          </w:p>
        </w:tc>
        <w:tc>
          <w:tcPr>
            <w:tcW w:w="3413" w:type="dxa"/>
            <w:tcBorders>
              <w:left w:val="single" w:sz="1" w:space="0" w:color="000000"/>
              <w:bottom w:val="single" w:sz="1" w:space="0" w:color="000000"/>
              <w:right w:val="single" w:sz="1" w:space="0" w:color="000000"/>
            </w:tcBorders>
            <w:shd w:val="clear" w:color="auto" w:fill="auto"/>
          </w:tcPr>
          <w:p w:rsidR="001A0D4A" w:rsidRDefault="001A0D4A" w:rsidP="00BF7851">
            <w:pPr>
              <w:pStyle w:val="Zawartotabeli"/>
              <w:snapToGrid w:val="0"/>
              <w:jc w:val="both"/>
            </w:pPr>
            <w:r>
              <w:t>Pełna nazwa producenta ….....................</w:t>
            </w:r>
          </w:p>
          <w:p w:rsidR="001A0D4A" w:rsidRDefault="001A0D4A" w:rsidP="00BF7851">
            <w:pPr>
              <w:pStyle w:val="Zawartotabeli"/>
              <w:jc w:val="both"/>
            </w:pPr>
            <w:r>
              <w:t>Pełna nazwa wyrobu …...........................</w:t>
            </w:r>
          </w:p>
          <w:p w:rsidR="001A0D4A" w:rsidRDefault="001A0D4A" w:rsidP="00BF7851">
            <w:pPr>
              <w:pStyle w:val="Zawartotabeli"/>
              <w:jc w:val="both"/>
            </w:pPr>
            <w:r>
              <w:t>Numer referencyjny …............................</w:t>
            </w:r>
          </w:p>
        </w:tc>
      </w:tr>
      <w:tr w:rsidR="001A0D4A" w:rsidTr="00BF7851">
        <w:tc>
          <w:tcPr>
            <w:tcW w:w="449" w:type="dxa"/>
            <w:tcBorders>
              <w:left w:val="single" w:sz="1" w:space="0" w:color="000000"/>
              <w:bottom w:val="single" w:sz="1" w:space="0" w:color="000000"/>
            </w:tcBorders>
            <w:shd w:val="clear" w:color="auto" w:fill="auto"/>
          </w:tcPr>
          <w:p w:rsidR="001A0D4A" w:rsidRDefault="001A0D4A" w:rsidP="00BF7851">
            <w:pPr>
              <w:pStyle w:val="Zawartotabeli"/>
              <w:snapToGrid w:val="0"/>
              <w:jc w:val="center"/>
            </w:pPr>
            <w:r>
              <w:t>6</w:t>
            </w:r>
          </w:p>
        </w:tc>
        <w:tc>
          <w:tcPr>
            <w:tcW w:w="5100" w:type="dxa"/>
            <w:tcBorders>
              <w:left w:val="single" w:sz="1" w:space="0" w:color="000000"/>
              <w:bottom w:val="single" w:sz="1" w:space="0" w:color="000000"/>
            </w:tcBorders>
            <w:shd w:val="clear" w:color="auto" w:fill="auto"/>
          </w:tcPr>
          <w:p w:rsidR="001A0D4A" w:rsidRDefault="001A0D4A" w:rsidP="00BF7851">
            <w:pPr>
              <w:snapToGrid w:val="0"/>
              <w:jc w:val="both"/>
            </w:pPr>
            <w:r>
              <w:rPr>
                <w:rFonts w:ascii="Arial" w:hAnsi="Arial" w:cs="Arial"/>
                <w:color w:val="000000"/>
                <w:sz w:val="18"/>
                <w:szCs w:val="18"/>
              </w:rPr>
              <w:t>R</w:t>
            </w:r>
            <w:r w:rsidRPr="000B206E">
              <w:rPr>
                <w:rFonts w:ascii="Arial" w:hAnsi="Arial" w:cs="Arial"/>
                <w:color w:val="000000"/>
                <w:sz w:val="18"/>
                <w:szCs w:val="18"/>
              </w:rPr>
              <w:t>espirator</w:t>
            </w:r>
          </w:p>
        </w:tc>
        <w:tc>
          <w:tcPr>
            <w:tcW w:w="1020" w:type="dxa"/>
            <w:tcBorders>
              <w:left w:val="single" w:sz="1" w:space="0" w:color="000000"/>
              <w:bottom w:val="single" w:sz="1" w:space="0" w:color="000000"/>
            </w:tcBorders>
            <w:shd w:val="clear" w:color="auto" w:fill="auto"/>
          </w:tcPr>
          <w:p w:rsidR="001A0D4A" w:rsidRDefault="001A0D4A" w:rsidP="00BF7851">
            <w:pPr>
              <w:pStyle w:val="Zawartotabeli"/>
              <w:snapToGrid w:val="0"/>
              <w:jc w:val="center"/>
            </w:pPr>
            <w:r>
              <w:t>1</w:t>
            </w:r>
          </w:p>
        </w:tc>
        <w:tc>
          <w:tcPr>
            <w:tcW w:w="1485" w:type="dxa"/>
            <w:tcBorders>
              <w:left w:val="single" w:sz="1" w:space="0" w:color="000000"/>
              <w:bottom w:val="single" w:sz="1" w:space="0" w:color="000000"/>
            </w:tcBorders>
            <w:shd w:val="clear" w:color="auto" w:fill="auto"/>
          </w:tcPr>
          <w:p w:rsidR="001A0D4A" w:rsidRDefault="001A0D4A" w:rsidP="00BF7851">
            <w:pPr>
              <w:pStyle w:val="Zawartotabeli"/>
              <w:snapToGrid w:val="0"/>
              <w:jc w:val="center"/>
              <w:rPr>
                <w:color w:val="000000"/>
              </w:rPr>
            </w:pPr>
          </w:p>
        </w:tc>
        <w:tc>
          <w:tcPr>
            <w:tcW w:w="1275" w:type="dxa"/>
            <w:tcBorders>
              <w:left w:val="single" w:sz="1" w:space="0" w:color="000000"/>
              <w:bottom w:val="single" w:sz="1" w:space="0" w:color="000000"/>
            </w:tcBorders>
            <w:shd w:val="clear" w:color="auto" w:fill="auto"/>
          </w:tcPr>
          <w:p w:rsidR="001A0D4A" w:rsidRDefault="001A0D4A" w:rsidP="00BF7851">
            <w:pPr>
              <w:pStyle w:val="Zawartotabeli"/>
              <w:snapToGrid w:val="0"/>
              <w:jc w:val="center"/>
              <w:rPr>
                <w:color w:val="000000"/>
              </w:rPr>
            </w:pPr>
          </w:p>
        </w:tc>
        <w:tc>
          <w:tcPr>
            <w:tcW w:w="540" w:type="dxa"/>
            <w:tcBorders>
              <w:left w:val="single" w:sz="1" w:space="0" w:color="000000"/>
              <w:bottom w:val="single" w:sz="1" w:space="0" w:color="000000"/>
            </w:tcBorders>
            <w:shd w:val="clear" w:color="auto" w:fill="auto"/>
          </w:tcPr>
          <w:p w:rsidR="001A0D4A" w:rsidRDefault="001A0D4A" w:rsidP="00BF7851">
            <w:pPr>
              <w:pStyle w:val="Zawartotabeli"/>
              <w:snapToGrid w:val="0"/>
              <w:jc w:val="center"/>
            </w:pPr>
          </w:p>
        </w:tc>
        <w:tc>
          <w:tcPr>
            <w:tcW w:w="1291" w:type="dxa"/>
            <w:tcBorders>
              <w:left w:val="single" w:sz="1" w:space="0" w:color="000000"/>
              <w:bottom w:val="single" w:sz="1" w:space="0" w:color="000000"/>
            </w:tcBorders>
            <w:shd w:val="clear" w:color="auto" w:fill="auto"/>
          </w:tcPr>
          <w:p w:rsidR="001A0D4A" w:rsidRDefault="001A0D4A" w:rsidP="00BF7851">
            <w:pPr>
              <w:pStyle w:val="Zawartotabeli"/>
              <w:snapToGrid w:val="0"/>
              <w:jc w:val="center"/>
              <w:rPr>
                <w:color w:val="000000"/>
              </w:rPr>
            </w:pPr>
          </w:p>
        </w:tc>
        <w:tc>
          <w:tcPr>
            <w:tcW w:w="3413" w:type="dxa"/>
            <w:tcBorders>
              <w:left w:val="single" w:sz="1" w:space="0" w:color="000000"/>
              <w:bottom w:val="single" w:sz="1" w:space="0" w:color="000000"/>
              <w:right w:val="single" w:sz="1" w:space="0" w:color="000000"/>
            </w:tcBorders>
            <w:shd w:val="clear" w:color="auto" w:fill="auto"/>
          </w:tcPr>
          <w:p w:rsidR="001A0D4A" w:rsidRDefault="001A0D4A" w:rsidP="00BF7851">
            <w:pPr>
              <w:pStyle w:val="Zawartotabeli"/>
              <w:snapToGrid w:val="0"/>
              <w:jc w:val="both"/>
            </w:pPr>
            <w:r>
              <w:t>Pełna nazwa producenta ….....................</w:t>
            </w:r>
          </w:p>
          <w:p w:rsidR="001A0D4A" w:rsidRDefault="001A0D4A" w:rsidP="00BF7851">
            <w:pPr>
              <w:pStyle w:val="Zawartotabeli"/>
              <w:jc w:val="both"/>
            </w:pPr>
            <w:r>
              <w:t>Pełna nazwa wyrobu …...........................</w:t>
            </w:r>
          </w:p>
          <w:p w:rsidR="001A0D4A" w:rsidRDefault="001A0D4A" w:rsidP="00BF7851">
            <w:pPr>
              <w:pStyle w:val="Zawartotabeli"/>
              <w:jc w:val="both"/>
            </w:pPr>
            <w:r>
              <w:t>Numer referencyjny …............................</w:t>
            </w:r>
          </w:p>
        </w:tc>
      </w:tr>
      <w:tr w:rsidR="001A0D4A" w:rsidTr="00BF7851">
        <w:tc>
          <w:tcPr>
            <w:tcW w:w="449" w:type="dxa"/>
            <w:tcBorders>
              <w:left w:val="single" w:sz="1" w:space="0" w:color="000000"/>
              <w:bottom w:val="single" w:sz="1" w:space="0" w:color="000000"/>
            </w:tcBorders>
            <w:shd w:val="clear" w:color="auto" w:fill="auto"/>
          </w:tcPr>
          <w:p w:rsidR="001A0D4A" w:rsidRDefault="001A0D4A" w:rsidP="00BF7851">
            <w:pPr>
              <w:pStyle w:val="Zawartotabeli"/>
              <w:snapToGrid w:val="0"/>
              <w:jc w:val="center"/>
            </w:pPr>
            <w:r>
              <w:t>7</w:t>
            </w:r>
          </w:p>
        </w:tc>
        <w:tc>
          <w:tcPr>
            <w:tcW w:w="5100" w:type="dxa"/>
            <w:tcBorders>
              <w:left w:val="single" w:sz="1" w:space="0" w:color="000000"/>
              <w:bottom w:val="single" w:sz="1" w:space="0" w:color="000000"/>
            </w:tcBorders>
            <w:shd w:val="clear" w:color="auto" w:fill="auto"/>
          </w:tcPr>
          <w:p w:rsidR="001A0D4A" w:rsidRDefault="001A0D4A" w:rsidP="00BF7851">
            <w:pPr>
              <w:snapToGrid w:val="0"/>
              <w:jc w:val="both"/>
            </w:pPr>
            <w:r>
              <w:rPr>
                <w:rFonts w:ascii="Arial" w:hAnsi="Arial" w:cs="Arial"/>
                <w:color w:val="000000"/>
                <w:sz w:val="18"/>
                <w:szCs w:val="18"/>
              </w:rPr>
              <w:t>D</w:t>
            </w:r>
            <w:r w:rsidRPr="000B206E">
              <w:rPr>
                <w:rFonts w:ascii="Arial" w:hAnsi="Arial" w:cs="Arial"/>
                <w:color w:val="000000"/>
                <w:sz w:val="18"/>
                <w:szCs w:val="18"/>
              </w:rPr>
              <w:t>efibrylator zewnętrzny</w:t>
            </w:r>
          </w:p>
        </w:tc>
        <w:tc>
          <w:tcPr>
            <w:tcW w:w="1020" w:type="dxa"/>
            <w:tcBorders>
              <w:left w:val="single" w:sz="1" w:space="0" w:color="000000"/>
              <w:bottom w:val="single" w:sz="1" w:space="0" w:color="000000"/>
            </w:tcBorders>
            <w:shd w:val="clear" w:color="auto" w:fill="auto"/>
          </w:tcPr>
          <w:p w:rsidR="001A0D4A" w:rsidRDefault="001A0D4A" w:rsidP="00BF7851">
            <w:pPr>
              <w:pStyle w:val="Zawartotabeli"/>
              <w:snapToGrid w:val="0"/>
              <w:jc w:val="center"/>
            </w:pPr>
            <w:r>
              <w:t>1</w:t>
            </w:r>
          </w:p>
        </w:tc>
        <w:tc>
          <w:tcPr>
            <w:tcW w:w="1485" w:type="dxa"/>
            <w:tcBorders>
              <w:left w:val="single" w:sz="1" w:space="0" w:color="000000"/>
              <w:bottom w:val="single" w:sz="1" w:space="0" w:color="000000"/>
            </w:tcBorders>
            <w:shd w:val="clear" w:color="auto" w:fill="auto"/>
          </w:tcPr>
          <w:p w:rsidR="001A0D4A" w:rsidRDefault="001A0D4A" w:rsidP="00BF7851">
            <w:pPr>
              <w:pStyle w:val="Zawartotabeli"/>
              <w:snapToGrid w:val="0"/>
              <w:jc w:val="center"/>
              <w:rPr>
                <w:color w:val="000000"/>
              </w:rPr>
            </w:pPr>
          </w:p>
        </w:tc>
        <w:tc>
          <w:tcPr>
            <w:tcW w:w="1275" w:type="dxa"/>
            <w:tcBorders>
              <w:left w:val="single" w:sz="1" w:space="0" w:color="000000"/>
              <w:bottom w:val="single" w:sz="1" w:space="0" w:color="000000"/>
            </w:tcBorders>
            <w:shd w:val="clear" w:color="auto" w:fill="auto"/>
          </w:tcPr>
          <w:p w:rsidR="001A0D4A" w:rsidRDefault="001A0D4A" w:rsidP="00BF7851">
            <w:pPr>
              <w:pStyle w:val="Zawartotabeli"/>
              <w:snapToGrid w:val="0"/>
              <w:jc w:val="center"/>
              <w:rPr>
                <w:color w:val="000000"/>
              </w:rPr>
            </w:pPr>
          </w:p>
        </w:tc>
        <w:tc>
          <w:tcPr>
            <w:tcW w:w="540" w:type="dxa"/>
            <w:tcBorders>
              <w:left w:val="single" w:sz="1" w:space="0" w:color="000000"/>
              <w:bottom w:val="single" w:sz="1" w:space="0" w:color="000000"/>
            </w:tcBorders>
            <w:shd w:val="clear" w:color="auto" w:fill="auto"/>
          </w:tcPr>
          <w:p w:rsidR="001A0D4A" w:rsidRDefault="001A0D4A" w:rsidP="00BF7851">
            <w:pPr>
              <w:pStyle w:val="Zawartotabeli"/>
              <w:snapToGrid w:val="0"/>
              <w:jc w:val="center"/>
            </w:pPr>
          </w:p>
        </w:tc>
        <w:tc>
          <w:tcPr>
            <w:tcW w:w="1291" w:type="dxa"/>
            <w:tcBorders>
              <w:left w:val="single" w:sz="1" w:space="0" w:color="000000"/>
              <w:bottom w:val="single" w:sz="1" w:space="0" w:color="000000"/>
            </w:tcBorders>
            <w:shd w:val="clear" w:color="auto" w:fill="auto"/>
          </w:tcPr>
          <w:p w:rsidR="001A0D4A" w:rsidRDefault="001A0D4A" w:rsidP="00BF7851">
            <w:pPr>
              <w:pStyle w:val="Zawartotabeli"/>
              <w:snapToGrid w:val="0"/>
              <w:jc w:val="center"/>
              <w:rPr>
                <w:color w:val="000000"/>
              </w:rPr>
            </w:pPr>
          </w:p>
        </w:tc>
        <w:tc>
          <w:tcPr>
            <w:tcW w:w="3413" w:type="dxa"/>
            <w:tcBorders>
              <w:left w:val="single" w:sz="1" w:space="0" w:color="000000"/>
              <w:bottom w:val="single" w:sz="1" w:space="0" w:color="000000"/>
              <w:right w:val="single" w:sz="1" w:space="0" w:color="000000"/>
            </w:tcBorders>
            <w:shd w:val="clear" w:color="auto" w:fill="auto"/>
          </w:tcPr>
          <w:p w:rsidR="001A0D4A" w:rsidRDefault="001A0D4A" w:rsidP="00BF7851">
            <w:pPr>
              <w:pStyle w:val="Zawartotabeli"/>
              <w:snapToGrid w:val="0"/>
              <w:jc w:val="both"/>
            </w:pPr>
            <w:r>
              <w:t>Pełna nazwa producenta ….....................</w:t>
            </w:r>
          </w:p>
          <w:p w:rsidR="001A0D4A" w:rsidRDefault="001A0D4A" w:rsidP="00BF7851">
            <w:pPr>
              <w:pStyle w:val="Zawartotabeli"/>
              <w:jc w:val="both"/>
            </w:pPr>
            <w:r>
              <w:t>Pełna nazwa wyrobu …...........................</w:t>
            </w:r>
          </w:p>
          <w:p w:rsidR="001A0D4A" w:rsidRDefault="001A0D4A" w:rsidP="00BF7851">
            <w:pPr>
              <w:pStyle w:val="Zawartotabeli"/>
              <w:jc w:val="both"/>
            </w:pPr>
            <w:r>
              <w:t>Numer referencyjny …............................</w:t>
            </w:r>
          </w:p>
        </w:tc>
      </w:tr>
      <w:tr w:rsidR="00444DCB" w:rsidRPr="000F613B" w:rsidTr="00444DCB">
        <w:tc>
          <w:tcPr>
            <w:tcW w:w="449" w:type="dxa"/>
            <w:tcBorders>
              <w:left w:val="single" w:sz="1" w:space="0" w:color="000000"/>
              <w:bottom w:val="single" w:sz="1" w:space="0" w:color="000000"/>
            </w:tcBorders>
            <w:shd w:val="clear" w:color="auto" w:fill="auto"/>
          </w:tcPr>
          <w:p w:rsidR="00444DCB" w:rsidRPr="00444DCB" w:rsidRDefault="00444DCB" w:rsidP="00444DCB">
            <w:pPr>
              <w:pStyle w:val="Zawartotabeli"/>
              <w:snapToGrid w:val="0"/>
              <w:jc w:val="center"/>
            </w:pPr>
          </w:p>
        </w:tc>
        <w:tc>
          <w:tcPr>
            <w:tcW w:w="5100" w:type="dxa"/>
            <w:tcBorders>
              <w:left w:val="single" w:sz="1" w:space="0" w:color="000000"/>
              <w:bottom w:val="single" w:sz="1" w:space="0" w:color="000000"/>
            </w:tcBorders>
            <w:shd w:val="clear" w:color="auto" w:fill="auto"/>
          </w:tcPr>
          <w:p w:rsidR="00444DCB" w:rsidRPr="00444DCB" w:rsidRDefault="00444DCB" w:rsidP="00444DCB">
            <w:pPr>
              <w:rPr>
                <w:rFonts w:ascii="Arial" w:hAnsi="Arial" w:cs="Arial"/>
                <w:b/>
                <w:color w:val="000000"/>
                <w:sz w:val="18"/>
                <w:szCs w:val="18"/>
              </w:rPr>
            </w:pPr>
            <w:r w:rsidRPr="00444DCB">
              <w:rPr>
                <w:rFonts w:ascii="Arial" w:hAnsi="Arial" w:cs="Arial"/>
                <w:b/>
                <w:color w:val="000000"/>
                <w:sz w:val="18"/>
                <w:szCs w:val="18"/>
              </w:rPr>
              <w:t xml:space="preserve">Wartość części </w:t>
            </w:r>
          </w:p>
        </w:tc>
        <w:tc>
          <w:tcPr>
            <w:tcW w:w="1020" w:type="dxa"/>
            <w:tcBorders>
              <w:left w:val="single" w:sz="1" w:space="0" w:color="000000"/>
              <w:bottom w:val="single" w:sz="1" w:space="0" w:color="000000"/>
            </w:tcBorders>
            <w:shd w:val="clear" w:color="auto" w:fill="auto"/>
          </w:tcPr>
          <w:p w:rsidR="00444DCB" w:rsidRPr="00444DCB" w:rsidRDefault="00444DCB" w:rsidP="00BF7851">
            <w:pPr>
              <w:pStyle w:val="Zawartotabeli"/>
              <w:snapToGrid w:val="0"/>
              <w:jc w:val="center"/>
            </w:pPr>
          </w:p>
        </w:tc>
        <w:tc>
          <w:tcPr>
            <w:tcW w:w="1485" w:type="dxa"/>
            <w:tcBorders>
              <w:left w:val="single" w:sz="1" w:space="0" w:color="000000"/>
              <w:bottom w:val="single" w:sz="1" w:space="0" w:color="000000"/>
            </w:tcBorders>
            <w:shd w:val="clear" w:color="auto" w:fill="auto"/>
          </w:tcPr>
          <w:p w:rsidR="00444DCB" w:rsidRPr="00444DCB" w:rsidRDefault="00444DCB" w:rsidP="00BF7851">
            <w:pPr>
              <w:pStyle w:val="Zawartotabeli"/>
              <w:snapToGrid w:val="0"/>
              <w:jc w:val="center"/>
              <w:rPr>
                <w:color w:val="000000"/>
              </w:rPr>
            </w:pPr>
          </w:p>
        </w:tc>
        <w:tc>
          <w:tcPr>
            <w:tcW w:w="1275" w:type="dxa"/>
            <w:tcBorders>
              <w:left w:val="single" w:sz="1" w:space="0" w:color="000000"/>
              <w:bottom w:val="single" w:sz="1" w:space="0" w:color="000000"/>
            </w:tcBorders>
            <w:shd w:val="clear" w:color="auto" w:fill="auto"/>
          </w:tcPr>
          <w:p w:rsidR="00444DCB" w:rsidRPr="00444DCB" w:rsidRDefault="00444DCB" w:rsidP="00BF7851">
            <w:pPr>
              <w:pStyle w:val="Zawartotabeli"/>
              <w:snapToGrid w:val="0"/>
              <w:jc w:val="center"/>
              <w:rPr>
                <w:color w:val="000000"/>
              </w:rPr>
            </w:pPr>
          </w:p>
        </w:tc>
        <w:tc>
          <w:tcPr>
            <w:tcW w:w="540" w:type="dxa"/>
            <w:tcBorders>
              <w:left w:val="single" w:sz="1" w:space="0" w:color="000000"/>
              <w:bottom w:val="single" w:sz="1" w:space="0" w:color="000000"/>
            </w:tcBorders>
            <w:shd w:val="clear" w:color="auto" w:fill="auto"/>
          </w:tcPr>
          <w:p w:rsidR="00444DCB" w:rsidRPr="00444DCB" w:rsidRDefault="00444DCB" w:rsidP="00BF7851">
            <w:pPr>
              <w:pStyle w:val="Zawartotabeli"/>
              <w:snapToGrid w:val="0"/>
              <w:jc w:val="center"/>
            </w:pPr>
          </w:p>
        </w:tc>
        <w:tc>
          <w:tcPr>
            <w:tcW w:w="1291" w:type="dxa"/>
            <w:tcBorders>
              <w:left w:val="single" w:sz="1" w:space="0" w:color="000000"/>
              <w:bottom w:val="single" w:sz="1" w:space="0" w:color="000000"/>
            </w:tcBorders>
            <w:shd w:val="clear" w:color="auto" w:fill="auto"/>
          </w:tcPr>
          <w:p w:rsidR="00444DCB" w:rsidRPr="00444DCB" w:rsidRDefault="00444DCB" w:rsidP="00BF7851">
            <w:pPr>
              <w:pStyle w:val="Zawartotabeli"/>
              <w:snapToGrid w:val="0"/>
              <w:jc w:val="center"/>
              <w:rPr>
                <w:color w:val="000000"/>
              </w:rPr>
            </w:pPr>
          </w:p>
        </w:tc>
        <w:tc>
          <w:tcPr>
            <w:tcW w:w="3413" w:type="dxa"/>
            <w:tcBorders>
              <w:left w:val="single" w:sz="1" w:space="0" w:color="000000"/>
              <w:bottom w:val="single" w:sz="1" w:space="0" w:color="000000"/>
              <w:right w:val="single" w:sz="1" w:space="0" w:color="000000"/>
            </w:tcBorders>
            <w:shd w:val="clear" w:color="auto" w:fill="auto"/>
          </w:tcPr>
          <w:p w:rsidR="00444DCB" w:rsidRPr="000F613B" w:rsidRDefault="00444DCB" w:rsidP="00444DCB">
            <w:pPr>
              <w:pStyle w:val="Zawartotabeli"/>
              <w:snapToGrid w:val="0"/>
            </w:pPr>
            <w:r w:rsidRPr="00444DCB">
              <w:t xml:space="preserve"> </w:t>
            </w:r>
          </w:p>
        </w:tc>
      </w:tr>
    </w:tbl>
    <w:p w:rsidR="001A0D4A" w:rsidRPr="00CB451D" w:rsidRDefault="004624A8" w:rsidP="001A0D4A">
      <w:pPr>
        <w:pStyle w:val="Tekstpodstawowy23"/>
        <w:tabs>
          <w:tab w:val="left" w:pos="3118"/>
        </w:tabs>
        <w:rPr>
          <w:i/>
          <w:sz w:val="18"/>
          <w:szCs w:val="18"/>
        </w:rPr>
      </w:pPr>
      <w:r>
        <w:rPr>
          <w:sz w:val="18"/>
          <w:szCs w:val="18"/>
          <w:lang w:eastAsia="pl-PL"/>
        </w:rPr>
        <w:tab/>
      </w:r>
      <w:r w:rsidR="001A0D4A" w:rsidRPr="00CB451D">
        <w:rPr>
          <w:sz w:val="18"/>
          <w:szCs w:val="18"/>
        </w:rPr>
        <w:tab/>
      </w:r>
      <w:r w:rsidR="001A0D4A" w:rsidRPr="00CB451D">
        <w:rPr>
          <w:sz w:val="18"/>
          <w:szCs w:val="18"/>
        </w:rPr>
        <w:tab/>
      </w:r>
      <w:r w:rsidR="001A0D4A" w:rsidRPr="00CB451D">
        <w:rPr>
          <w:sz w:val="18"/>
          <w:szCs w:val="18"/>
        </w:rPr>
        <w:tab/>
      </w:r>
      <w:r w:rsidR="001A0D4A" w:rsidRPr="00CB451D">
        <w:rPr>
          <w:sz w:val="18"/>
          <w:szCs w:val="18"/>
        </w:rPr>
        <w:tab/>
      </w:r>
      <w:r w:rsidR="001A0D4A" w:rsidRPr="00CB451D">
        <w:rPr>
          <w:sz w:val="18"/>
          <w:szCs w:val="18"/>
        </w:rPr>
        <w:tab/>
      </w:r>
      <w:r w:rsidR="001A0D4A" w:rsidRPr="00CB451D">
        <w:rPr>
          <w:sz w:val="18"/>
          <w:szCs w:val="18"/>
        </w:rPr>
        <w:tab/>
      </w:r>
      <w:r w:rsidR="001A0D4A" w:rsidRPr="00CB451D">
        <w:rPr>
          <w:sz w:val="18"/>
          <w:szCs w:val="18"/>
        </w:rPr>
        <w:tab/>
      </w:r>
      <w:r w:rsidR="001A0D4A" w:rsidRPr="00CB451D">
        <w:rPr>
          <w:sz w:val="18"/>
          <w:szCs w:val="18"/>
        </w:rPr>
        <w:tab/>
      </w:r>
      <w:r w:rsidR="001A0D4A" w:rsidRPr="00CB451D">
        <w:rPr>
          <w:sz w:val="18"/>
          <w:szCs w:val="18"/>
        </w:rPr>
        <w:tab/>
      </w:r>
      <w:r w:rsidR="001A0D4A" w:rsidRPr="00CB451D">
        <w:rPr>
          <w:sz w:val="18"/>
          <w:szCs w:val="18"/>
        </w:rPr>
        <w:tab/>
      </w:r>
      <w:r w:rsidR="001A0D4A" w:rsidRPr="00CB451D">
        <w:rPr>
          <w:sz w:val="18"/>
          <w:szCs w:val="18"/>
        </w:rPr>
        <w:tab/>
        <w:t xml:space="preserve">    ......................................................</w:t>
      </w:r>
    </w:p>
    <w:p w:rsidR="001A0D4A" w:rsidRPr="00CB451D" w:rsidRDefault="001A0D4A" w:rsidP="001A0D4A">
      <w:pPr>
        <w:tabs>
          <w:tab w:val="left" w:pos="3118"/>
        </w:tabs>
        <w:ind w:left="2832"/>
        <w:rPr>
          <w:i/>
          <w:sz w:val="18"/>
          <w:szCs w:val="18"/>
        </w:rPr>
      </w:pPr>
      <w:r w:rsidRPr="00CB451D">
        <w:rPr>
          <w:i/>
          <w:sz w:val="18"/>
          <w:szCs w:val="18"/>
        </w:rPr>
        <w:tab/>
      </w:r>
      <w:r w:rsidRPr="00CB451D">
        <w:rPr>
          <w:i/>
          <w:sz w:val="18"/>
          <w:szCs w:val="18"/>
        </w:rPr>
        <w:tab/>
      </w:r>
      <w:r w:rsidRPr="00CB451D">
        <w:rPr>
          <w:i/>
          <w:sz w:val="18"/>
          <w:szCs w:val="18"/>
        </w:rPr>
        <w:tab/>
      </w:r>
      <w:r w:rsidRPr="00CB451D">
        <w:rPr>
          <w:i/>
          <w:sz w:val="18"/>
          <w:szCs w:val="18"/>
        </w:rPr>
        <w:tab/>
      </w:r>
      <w:r w:rsidRPr="00CB451D">
        <w:rPr>
          <w:i/>
          <w:sz w:val="18"/>
          <w:szCs w:val="18"/>
        </w:rPr>
        <w:tab/>
      </w:r>
      <w:r w:rsidRPr="00CB451D">
        <w:rPr>
          <w:i/>
          <w:sz w:val="18"/>
          <w:szCs w:val="18"/>
        </w:rPr>
        <w:tab/>
      </w:r>
      <w:r w:rsidRPr="00CB451D">
        <w:rPr>
          <w:i/>
          <w:sz w:val="18"/>
          <w:szCs w:val="18"/>
        </w:rPr>
        <w:tab/>
      </w:r>
      <w:r w:rsidRPr="00CB451D">
        <w:rPr>
          <w:i/>
          <w:sz w:val="18"/>
          <w:szCs w:val="18"/>
        </w:rPr>
        <w:tab/>
      </w:r>
      <w:r w:rsidRPr="00CB451D">
        <w:rPr>
          <w:i/>
          <w:sz w:val="18"/>
          <w:szCs w:val="18"/>
        </w:rPr>
        <w:tab/>
      </w:r>
      <w:r w:rsidRPr="00CB451D">
        <w:rPr>
          <w:i/>
          <w:sz w:val="18"/>
          <w:szCs w:val="18"/>
        </w:rPr>
        <w:tab/>
      </w:r>
      <w:r w:rsidRPr="00CB451D">
        <w:rPr>
          <w:i/>
          <w:sz w:val="18"/>
          <w:szCs w:val="18"/>
        </w:rPr>
        <w:tab/>
      </w:r>
      <w:r w:rsidRPr="00CB451D">
        <w:rPr>
          <w:i/>
          <w:sz w:val="18"/>
          <w:szCs w:val="18"/>
        </w:rPr>
        <w:tab/>
        <w:t xml:space="preserve">     /podpis osoby upoważnionej do </w:t>
      </w:r>
    </w:p>
    <w:p w:rsidR="008439B0" w:rsidRPr="00CB451D" w:rsidRDefault="001A0D4A" w:rsidP="00444DCB">
      <w:pPr>
        <w:tabs>
          <w:tab w:val="left" w:pos="3118"/>
        </w:tabs>
        <w:rPr>
          <w:i/>
          <w:sz w:val="18"/>
          <w:szCs w:val="18"/>
        </w:rPr>
      </w:pPr>
      <w:r w:rsidRPr="00CB451D">
        <w:rPr>
          <w:i/>
          <w:sz w:val="18"/>
          <w:szCs w:val="18"/>
        </w:rPr>
        <w:tab/>
      </w:r>
      <w:r w:rsidRPr="00CB451D">
        <w:rPr>
          <w:i/>
          <w:sz w:val="18"/>
          <w:szCs w:val="18"/>
        </w:rPr>
        <w:tab/>
      </w:r>
      <w:r w:rsidRPr="00CB451D">
        <w:rPr>
          <w:i/>
          <w:sz w:val="18"/>
          <w:szCs w:val="18"/>
        </w:rPr>
        <w:tab/>
      </w:r>
      <w:r w:rsidRPr="00CB451D">
        <w:rPr>
          <w:i/>
          <w:sz w:val="18"/>
          <w:szCs w:val="18"/>
        </w:rPr>
        <w:tab/>
      </w:r>
      <w:r w:rsidRPr="00CB451D">
        <w:rPr>
          <w:i/>
          <w:sz w:val="18"/>
          <w:szCs w:val="18"/>
        </w:rPr>
        <w:tab/>
      </w:r>
      <w:r w:rsidRPr="00CB451D">
        <w:rPr>
          <w:i/>
          <w:sz w:val="18"/>
          <w:szCs w:val="18"/>
        </w:rPr>
        <w:tab/>
      </w:r>
      <w:r w:rsidRPr="00CB451D">
        <w:rPr>
          <w:i/>
          <w:sz w:val="18"/>
          <w:szCs w:val="18"/>
        </w:rPr>
        <w:tab/>
      </w:r>
      <w:r w:rsidRPr="00CB451D">
        <w:rPr>
          <w:i/>
          <w:sz w:val="18"/>
          <w:szCs w:val="18"/>
        </w:rPr>
        <w:tab/>
      </w:r>
      <w:r w:rsidRPr="00CB451D">
        <w:rPr>
          <w:i/>
          <w:sz w:val="18"/>
          <w:szCs w:val="18"/>
        </w:rPr>
        <w:tab/>
      </w:r>
      <w:r w:rsidRPr="00CB451D">
        <w:rPr>
          <w:i/>
          <w:sz w:val="18"/>
          <w:szCs w:val="18"/>
        </w:rPr>
        <w:tab/>
      </w:r>
      <w:r w:rsidRPr="00CB451D">
        <w:rPr>
          <w:i/>
          <w:sz w:val="18"/>
          <w:szCs w:val="18"/>
        </w:rPr>
        <w:tab/>
      </w:r>
      <w:r w:rsidRPr="00CB451D">
        <w:rPr>
          <w:i/>
          <w:sz w:val="18"/>
          <w:szCs w:val="18"/>
        </w:rPr>
        <w:tab/>
        <w:t xml:space="preserve">     reprezentowania wykonawcy/</w:t>
      </w:r>
    </w:p>
    <w:p w:rsidR="00B46B98" w:rsidRDefault="00B46B98" w:rsidP="00BC7596"/>
    <w:p w:rsidR="00CB451D" w:rsidRDefault="00CB451D" w:rsidP="00CB451D">
      <w:pPr>
        <w:ind w:right="-597"/>
        <w:jc w:val="both"/>
        <w:rPr>
          <w:rFonts w:asciiTheme="minorHAnsi" w:hAnsiTheme="minorHAnsi" w:cstheme="minorHAnsi"/>
        </w:rPr>
      </w:pPr>
      <w:r w:rsidRPr="007F4841">
        <w:rPr>
          <w:rFonts w:asciiTheme="minorHAnsi" w:hAnsiTheme="minorHAnsi" w:cstheme="minorHAnsi"/>
        </w:rPr>
        <w:lastRenderedPageBreak/>
        <w:t xml:space="preserve">Nr postępowania: </w:t>
      </w:r>
      <w:r w:rsidR="000F3E81">
        <w:rPr>
          <w:rFonts w:asciiTheme="minorHAnsi" w:hAnsiTheme="minorHAnsi" w:cstheme="minorHAnsi"/>
        </w:rPr>
        <w:t>1/</w:t>
      </w:r>
      <w:r>
        <w:rPr>
          <w:rFonts w:asciiTheme="minorHAnsi" w:hAnsiTheme="minorHAnsi" w:cstheme="minorHAnsi"/>
        </w:rPr>
        <w:t>XII</w:t>
      </w:r>
      <w:r w:rsidRPr="007F4841">
        <w:rPr>
          <w:rFonts w:asciiTheme="minorHAnsi" w:hAnsiTheme="minorHAnsi" w:cstheme="minorHAnsi"/>
        </w:rPr>
        <w:t>/2017</w:t>
      </w:r>
      <w:r w:rsidR="000F3E81">
        <w:rPr>
          <w:rFonts w:asciiTheme="minorHAnsi" w:hAnsiTheme="minorHAnsi" w:cstheme="minorHAnsi"/>
        </w:rPr>
        <w:t>/13</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7F4841">
        <w:rPr>
          <w:rFonts w:asciiTheme="minorHAnsi" w:hAnsiTheme="minorHAnsi" w:cstheme="minorHAnsi"/>
        </w:rPr>
        <w:t>Załącznik Nr 2</w:t>
      </w:r>
      <w:r w:rsidR="00A96DC5">
        <w:rPr>
          <w:rFonts w:asciiTheme="minorHAnsi" w:hAnsiTheme="minorHAnsi" w:cstheme="minorHAnsi"/>
        </w:rPr>
        <w:t>/4</w:t>
      </w:r>
      <w:r w:rsidRPr="007F4841">
        <w:rPr>
          <w:rFonts w:asciiTheme="minorHAnsi" w:hAnsiTheme="minorHAnsi" w:cstheme="minorHAnsi"/>
        </w:rPr>
        <w:t xml:space="preserve"> do SIWZ</w:t>
      </w:r>
    </w:p>
    <w:p w:rsidR="00CB451D" w:rsidRDefault="00CB451D" w:rsidP="00CB451D">
      <w:pPr>
        <w:jc w:val="both"/>
        <w:rPr>
          <w:rFonts w:ascii="Calibri" w:hAnsi="Calibri" w:cs="Calibri"/>
          <w:b/>
          <w:bCs/>
        </w:rPr>
      </w:pPr>
    </w:p>
    <w:p w:rsidR="00CB451D" w:rsidRPr="00614986" w:rsidRDefault="00A96DC5" w:rsidP="00CB451D">
      <w:pPr>
        <w:jc w:val="both"/>
        <w:rPr>
          <w:rFonts w:ascii="Calibri" w:hAnsi="Calibri" w:cs="Calibri"/>
          <w:b/>
          <w:bCs/>
          <w:sz w:val="20"/>
        </w:rPr>
      </w:pPr>
      <w:r>
        <w:rPr>
          <w:rFonts w:ascii="Calibri" w:hAnsi="Calibri" w:cs="Calibri"/>
          <w:b/>
          <w:bCs/>
          <w:sz w:val="22"/>
        </w:rPr>
        <w:t>Część nr 4</w:t>
      </w:r>
      <w:r w:rsidR="00CB451D" w:rsidRPr="00614986">
        <w:rPr>
          <w:rFonts w:ascii="Calibri" w:hAnsi="Calibri" w:cs="Calibri"/>
          <w:b/>
          <w:bCs/>
          <w:sz w:val="22"/>
        </w:rPr>
        <w:t xml:space="preserve"> – Dostawa </w:t>
      </w:r>
      <w:r w:rsidR="00CB451D">
        <w:rPr>
          <w:rFonts w:ascii="Calibri" w:hAnsi="Calibri" w:cs="Calibri"/>
          <w:b/>
          <w:color w:val="000000"/>
          <w:sz w:val="22"/>
          <w:szCs w:val="18"/>
        </w:rPr>
        <w:t>defibrylatora</w:t>
      </w:r>
    </w:p>
    <w:tbl>
      <w:tblPr>
        <w:tblW w:w="14573" w:type="dxa"/>
        <w:tblInd w:w="55" w:type="dxa"/>
        <w:tblLayout w:type="fixed"/>
        <w:tblCellMar>
          <w:top w:w="55" w:type="dxa"/>
          <w:left w:w="55" w:type="dxa"/>
          <w:bottom w:w="55" w:type="dxa"/>
          <w:right w:w="55" w:type="dxa"/>
        </w:tblCellMar>
        <w:tblLook w:val="0000"/>
      </w:tblPr>
      <w:tblGrid>
        <w:gridCol w:w="449"/>
        <w:gridCol w:w="5100"/>
        <w:gridCol w:w="1020"/>
        <w:gridCol w:w="1485"/>
        <w:gridCol w:w="1275"/>
        <w:gridCol w:w="540"/>
        <w:gridCol w:w="1291"/>
        <w:gridCol w:w="3413"/>
      </w:tblGrid>
      <w:tr w:rsidR="00CB451D" w:rsidTr="00085C38">
        <w:tc>
          <w:tcPr>
            <w:tcW w:w="449" w:type="dxa"/>
            <w:tcBorders>
              <w:top w:val="single" w:sz="1" w:space="0" w:color="000000"/>
              <w:left w:val="single" w:sz="1" w:space="0" w:color="000000"/>
              <w:bottom w:val="single" w:sz="1" w:space="0" w:color="000000"/>
            </w:tcBorders>
            <w:shd w:val="clear" w:color="auto" w:fill="auto"/>
          </w:tcPr>
          <w:p w:rsidR="00CB451D" w:rsidRDefault="00CB451D" w:rsidP="00085C38">
            <w:pPr>
              <w:pStyle w:val="Zawartotabeli"/>
              <w:snapToGrid w:val="0"/>
              <w:jc w:val="both"/>
            </w:pPr>
            <w:r>
              <w:t>L.p.</w:t>
            </w:r>
          </w:p>
        </w:tc>
        <w:tc>
          <w:tcPr>
            <w:tcW w:w="5100" w:type="dxa"/>
            <w:tcBorders>
              <w:top w:val="single" w:sz="1" w:space="0" w:color="000000"/>
              <w:left w:val="single" w:sz="1" w:space="0" w:color="000000"/>
              <w:bottom w:val="single" w:sz="1" w:space="0" w:color="000000"/>
            </w:tcBorders>
            <w:shd w:val="clear" w:color="auto" w:fill="auto"/>
          </w:tcPr>
          <w:p w:rsidR="00CB451D" w:rsidRDefault="00CB451D" w:rsidP="00085C38">
            <w:pPr>
              <w:pStyle w:val="Zawartotabeli"/>
              <w:snapToGrid w:val="0"/>
              <w:jc w:val="both"/>
            </w:pPr>
            <w:r>
              <w:t xml:space="preserve">Opis przedmiotu zamówienia </w:t>
            </w:r>
          </w:p>
        </w:tc>
        <w:tc>
          <w:tcPr>
            <w:tcW w:w="1020" w:type="dxa"/>
            <w:tcBorders>
              <w:top w:val="single" w:sz="1" w:space="0" w:color="000000"/>
              <w:left w:val="single" w:sz="1" w:space="0" w:color="000000"/>
              <w:bottom w:val="single" w:sz="1" w:space="0" w:color="000000"/>
            </w:tcBorders>
            <w:shd w:val="clear" w:color="auto" w:fill="auto"/>
          </w:tcPr>
          <w:p w:rsidR="00CB451D" w:rsidRDefault="00CB451D" w:rsidP="00085C38">
            <w:pPr>
              <w:pStyle w:val="Zawartotabeli"/>
              <w:snapToGrid w:val="0"/>
              <w:jc w:val="both"/>
            </w:pPr>
            <w:r>
              <w:t xml:space="preserve">Ilość w szt. </w:t>
            </w:r>
          </w:p>
        </w:tc>
        <w:tc>
          <w:tcPr>
            <w:tcW w:w="1485" w:type="dxa"/>
            <w:tcBorders>
              <w:top w:val="single" w:sz="1" w:space="0" w:color="000000"/>
              <w:left w:val="single" w:sz="1" w:space="0" w:color="000000"/>
              <w:bottom w:val="single" w:sz="1" w:space="0" w:color="000000"/>
            </w:tcBorders>
            <w:shd w:val="clear" w:color="auto" w:fill="auto"/>
          </w:tcPr>
          <w:p w:rsidR="00CB451D" w:rsidRDefault="00CB451D" w:rsidP="00085C38">
            <w:pPr>
              <w:pStyle w:val="Zawartotabeli"/>
              <w:snapToGrid w:val="0"/>
              <w:jc w:val="both"/>
            </w:pPr>
            <w:r>
              <w:t>Cena jedn. netto</w:t>
            </w:r>
          </w:p>
        </w:tc>
        <w:tc>
          <w:tcPr>
            <w:tcW w:w="1275" w:type="dxa"/>
            <w:tcBorders>
              <w:top w:val="single" w:sz="1" w:space="0" w:color="000000"/>
              <w:left w:val="single" w:sz="1" w:space="0" w:color="000000"/>
              <w:bottom w:val="single" w:sz="1" w:space="0" w:color="000000"/>
            </w:tcBorders>
            <w:shd w:val="clear" w:color="auto" w:fill="auto"/>
          </w:tcPr>
          <w:p w:rsidR="00CB451D" w:rsidRDefault="00CB451D" w:rsidP="00085C38">
            <w:pPr>
              <w:pStyle w:val="Zawartotabeli"/>
              <w:snapToGrid w:val="0"/>
              <w:jc w:val="both"/>
            </w:pPr>
            <w:r>
              <w:t>Wartość netto</w:t>
            </w:r>
          </w:p>
        </w:tc>
        <w:tc>
          <w:tcPr>
            <w:tcW w:w="540" w:type="dxa"/>
            <w:tcBorders>
              <w:top w:val="single" w:sz="1" w:space="0" w:color="000000"/>
              <w:left w:val="single" w:sz="1" w:space="0" w:color="000000"/>
              <w:bottom w:val="single" w:sz="1" w:space="0" w:color="000000"/>
            </w:tcBorders>
            <w:shd w:val="clear" w:color="auto" w:fill="auto"/>
          </w:tcPr>
          <w:p w:rsidR="00CB451D" w:rsidRDefault="00CB451D" w:rsidP="00085C38">
            <w:pPr>
              <w:pStyle w:val="Zawartotabeli"/>
              <w:snapToGrid w:val="0"/>
              <w:jc w:val="both"/>
            </w:pPr>
            <w:r>
              <w:t>VAT %</w:t>
            </w:r>
          </w:p>
        </w:tc>
        <w:tc>
          <w:tcPr>
            <w:tcW w:w="1291" w:type="dxa"/>
            <w:tcBorders>
              <w:top w:val="single" w:sz="1" w:space="0" w:color="000000"/>
              <w:left w:val="single" w:sz="1" w:space="0" w:color="000000"/>
              <w:bottom w:val="single" w:sz="1" w:space="0" w:color="000000"/>
            </w:tcBorders>
            <w:shd w:val="clear" w:color="auto" w:fill="auto"/>
          </w:tcPr>
          <w:p w:rsidR="00CB451D" w:rsidRDefault="00CB451D" w:rsidP="00085C38">
            <w:pPr>
              <w:pStyle w:val="Zawartotabeli"/>
              <w:snapToGrid w:val="0"/>
              <w:jc w:val="both"/>
            </w:pPr>
            <w:r>
              <w:t xml:space="preserve">Wartość brutto </w:t>
            </w:r>
          </w:p>
        </w:tc>
        <w:tc>
          <w:tcPr>
            <w:tcW w:w="3413" w:type="dxa"/>
            <w:tcBorders>
              <w:top w:val="single" w:sz="1" w:space="0" w:color="000000"/>
              <w:left w:val="single" w:sz="1" w:space="0" w:color="000000"/>
              <w:bottom w:val="single" w:sz="1" w:space="0" w:color="000000"/>
              <w:right w:val="single" w:sz="1" w:space="0" w:color="000000"/>
            </w:tcBorders>
            <w:shd w:val="clear" w:color="auto" w:fill="auto"/>
          </w:tcPr>
          <w:p w:rsidR="00CB451D" w:rsidRDefault="00CB451D" w:rsidP="00085C38">
            <w:pPr>
              <w:pStyle w:val="Zawartotabeli"/>
              <w:snapToGrid w:val="0"/>
              <w:jc w:val="both"/>
            </w:pPr>
            <w:r>
              <w:t xml:space="preserve">Informacje o produkcie i producencie </w:t>
            </w:r>
          </w:p>
        </w:tc>
      </w:tr>
      <w:tr w:rsidR="00CB451D" w:rsidTr="00085C38">
        <w:tc>
          <w:tcPr>
            <w:tcW w:w="449" w:type="dxa"/>
            <w:tcBorders>
              <w:left w:val="single" w:sz="1" w:space="0" w:color="000000"/>
              <w:bottom w:val="single" w:sz="1" w:space="0" w:color="000000"/>
            </w:tcBorders>
            <w:shd w:val="clear" w:color="auto" w:fill="auto"/>
          </w:tcPr>
          <w:p w:rsidR="00CB451D" w:rsidRDefault="00CB451D" w:rsidP="00085C38">
            <w:pPr>
              <w:pStyle w:val="Zawartotabeli"/>
              <w:snapToGrid w:val="0"/>
              <w:jc w:val="center"/>
            </w:pPr>
            <w:r>
              <w:t>1</w:t>
            </w:r>
          </w:p>
        </w:tc>
        <w:tc>
          <w:tcPr>
            <w:tcW w:w="5100" w:type="dxa"/>
            <w:tcBorders>
              <w:left w:val="single" w:sz="1" w:space="0" w:color="000000"/>
              <w:bottom w:val="single" w:sz="1" w:space="0" w:color="000000"/>
            </w:tcBorders>
            <w:shd w:val="clear" w:color="auto" w:fill="auto"/>
          </w:tcPr>
          <w:p w:rsidR="00CB451D" w:rsidRDefault="00CB451D" w:rsidP="00085C38">
            <w:pPr>
              <w:pStyle w:val="Zawartotabeli"/>
              <w:snapToGrid w:val="0"/>
              <w:jc w:val="both"/>
            </w:pPr>
            <w:r>
              <w:rPr>
                <w:rFonts w:ascii="Arial" w:hAnsi="Arial" w:cs="Arial"/>
                <w:color w:val="000000"/>
                <w:sz w:val="18"/>
                <w:szCs w:val="18"/>
              </w:rPr>
              <w:t>Defibrylator</w:t>
            </w:r>
          </w:p>
        </w:tc>
        <w:tc>
          <w:tcPr>
            <w:tcW w:w="1020" w:type="dxa"/>
            <w:tcBorders>
              <w:left w:val="single" w:sz="1" w:space="0" w:color="000000"/>
              <w:bottom w:val="single" w:sz="1" w:space="0" w:color="000000"/>
            </w:tcBorders>
            <w:shd w:val="clear" w:color="auto" w:fill="auto"/>
          </w:tcPr>
          <w:p w:rsidR="00CB451D" w:rsidRDefault="00CB451D" w:rsidP="00085C38">
            <w:pPr>
              <w:pStyle w:val="Zawartotabeli"/>
              <w:snapToGrid w:val="0"/>
              <w:jc w:val="center"/>
            </w:pPr>
            <w:r>
              <w:t>1</w:t>
            </w:r>
          </w:p>
        </w:tc>
        <w:tc>
          <w:tcPr>
            <w:tcW w:w="1485" w:type="dxa"/>
            <w:tcBorders>
              <w:left w:val="single" w:sz="1" w:space="0" w:color="000000"/>
              <w:bottom w:val="single" w:sz="1" w:space="0" w:color="000000"/>
            </w:tcBorders>
            <w:shd w:val="clear" w:color="auto" w:fill="auto"/>
          </w:tcPr>
          <w:p w:rsidR="00CB451D" w:rsidRDefault="00CB451D" w:rsidP="00085C38">
            <w:pPr>
              <w:pStyle w:val="Zawartotabeli"/>
              <w:snapToGrid w:val="0"/>
              <w:jc w:val="center"/>
              <w:rPr>
                <w:color w:val="000000"/>
              </w:rPr>
            </w:pPr>
          </w:p>
        </w:tc>
        <w:tc>
          <w:tcPr>
            <w:tcW w:w="1275" w:type="dxa"/>
            <w:tcBorders>
              <w:left w:val="single" w:sz="1" w:space="0" w:color="000000"/>
              <w:bottom w:val="single" w:sz="1" w:space="0" w:color="000000"/>
            </w:tcBorders>
            <w:shd w:val="clear" w:color="auto" w:fill="auto"/>
          </w:tcPr>
          <w:p w:rsidR="00CB451D" w:rsidRDefault="00CB451D" w:rsidP="00085C38">
            <w:pPr>
              <w:pStyle w:val="Zawartotabeli"/>
              <w:snapToGrid w:val="0"/>
              <w:jc w:val="center"/>
              <w:rPr>
                <w:color w:val="000000"/>
              </w:rPr>
            </w:pPr>
          </w:p>
        </w:tc>
        <w:tc>
          <w:tcPr>
            <w:tcW w:w="540" w:type="dxa"/>
            <w:tcBorders>
              <w:left w:val="single" w:sz="1" w:space="0" w:color="000000"/>
              <w:bottom w:val="single" w:sz="1" w:space="0" w:color="000000"/>
            </w:tcBorders>
            <w:shd w:val="clear" w:color="auto" w:fill="auto"/>
          </w:tcPr>
          <w:p w:rsidR="00CB451D" w:rsidRDefault="00CB451D" w:rsidP="00085C38">
            <w:pPr>
              <w:pStyle w:val="Zawartotabeli"/>
              <w:snapToGrid w:val="0"/>
              <w:jc w:val="center"/>
            </w:pPr>
          </w:p>
        </w:tc>
        <w:tc>
          <w:tcPr>
            <w:tcW w:w="1291" w:type="dxa"/>
            <w:tcBorders>
              <w:left w:val="single" w:sz="1" w:space="0" w:color="000000"/>
              <w:bottom w:val="single" w:sz="1" w:space="0" w:color="000000"/>
            </w:tcBorders>
            <w:shd w:val="clear" w:color="auto" w:fill="auto"/>
          </w:tcPr>
          <w:p w:rsidR="00CB451D" w:rsidRDefault="00CB451D" w:rsidP="00085C38">
            <w:pPr>
              <w:pStyle w:val="Zawartotabeli"/>
              <w:snapToGrid w:val="0"/>
              <w:jc w:val="center"/>
              <w:rPr>
                <w:color w:val="000000"/>
              </w:rPr>
            </w:pPr>
          </w:p>
        </w:tc>
        <w:tc>
          <w:tcPr>
            <w:tcW w:w="3413" w:type="dxa"/>
            <w:tcBorders>
              <w:left w:val="single" w:sz="1" w:space="0" w:color="000000"/>
              <w:bottom w:val="single" w:sz="1" w:space="0" w:color="000000"/>
              <w:right w:val="single" w:sz="1" w:space="0" w:color="000000"/>
            </w:tcBorders>
            <w:shd w:val="clear" w:color="auto" w:fill="auto"/>
          </w:tcPr>
          <w:p w:rsidR="00CB451D" w:rsidRDefault="00CB451D" w:rsidP="00085C38">
            <w:pPr>
              <w:pStyle w:val="Zawartotabeli"/>
              <w:snapToGrid w:val="0"/>
              <w:jc w:val="both"/>
            </w:pPr>
            <w:r>
              <w:t>Pełna nazwa producenta ….....................</w:t>
            </w:r>
          </w:p>
          <w:p w:rsidR="00CB451D" w:rsidRDefault="00CB451D" w:rsidP="00085C38">
            <w:pPr>
              <w:pStyle w:val="Zawartotabeli"/>
              <w:jc w:val="both"/>
            </w:pPr>
            <w:r>
              <w:t>Pełna nazwa wyrobu …...........................</w:t>
            </w:r>
          </w:p>
          <w:p w:rsidR="00CB451D" w:rsidRDefault="00CB451D" w:rsidP="00085C38">
            <w:pPr>
              <w:pStyle w:val="Zawartotabeli"/>
              <w:jc w:val="both"/>
            </w:pPr>
            <w:r>
              <w:t>Numer referencyjny …............................</w:t>
            </w:r>
          </w:p>
        </w:tc>
      </w:tr>
      <w:tr w:rsidR="00CB451D" w:rsidTr="00085C38">
        <w:tc>
          <w:tcPr>
            <w:tcW w:w="449" w:type="dxa"/>
            <w:tcBorders>
              <w:left w:val="single" w:sz="1" w:space="0" w:color="000000"/>
              <w:bottom w:val="single" w:sz="1" w:space="0" w:color="000000"/>
            </w:tcBorders>
            <w:shd w:val="clear" w:color="auto" w:fill="auto"/>
          </w:tcPr>
          <w:p w:rsidR="00CB451D" w:rsidRDefault="00CB451D" w:rsidP="00085C38">
            <w:pPr>
              <w:pStyle w:val="Zawartotabeli"/>
              <w:snapToGrid w:val="0"/>
              <w:jc w:val="both"/>
              <w:rPr>
                <w:b/>
                <w:bCs/>
              </w:rPr>
            </w:pPr>
          </w:p>
        </w:tc>
        <w:tc>
          <w:tcPr>
            <w:tcW w:w="5100" w:type="dxa"/>
            <w:tcBorders>
              <w:left w:val="single" w:sz="1" w:space="0" w:color="000000"/>
              <w:bottom w:val="single" w:sz="1" w:space="0" w:color="000000"/>
            </w:tcBorders>
            <w:shd w:val="clear" w:color="auto" w:fill="auto"/>
          </w:tcPr>
          <w:p w:rsidR="00CB451D" w:rsidRDefault="00CB451D" w:rsidP="00085C38">
            <w:pPr>
              <w:pStyle w:val="Zawartotabeli"/>
              <w:snapToGrid w:val="0"/>
              <w:jc w:val="both"/>
              <w:rPr>
                <w:b/>
                <w:bCs/>
              </w:rPr>
            </w:pPr>
            <w:r>
              <w:rPr>
                <w:b/>
                <w:bCs/>
              </w:rPr>
              <w:t xml:space="preserve">Wartość części </w:t>
            </w:r>
          </w:p>
        </w:tc>
        <w:tc>
          <w:tcPr>
            <w:tcW w:w="1020" w:type="dxa"/>
            <w:tcBorders>
              <w:left w:val="single" w:sz="1" w:space="0" w:color="000000"/>
              <w:bottom w:val="single" w:sz="1" w:space="0" w:color="000000"/>
            </w:tcBorders>
            <w:shd w:val="clear" w:color="auto" w:fill="auto"/>
          </w:tcPr>
          <w:p w:rsidR="00CB451D" w:rsidRDefault="00CB451D" w:rsidP="00085C38">
            <w:pPr>
              <w:pStyle w:val="Zawartotabeli"/>
              <w:snapToGrid w:val="0"/>
              <w:jc w:val="center"/>
              <w:rPr>
                <w:b/>
                <w:bCs/>
              </w:rPr>
            </w:pPr>
          </w:p>
        </w:tc>
        <w:tc>
          <w:tcPr>
            <w:tcW w:w="1485" w:type="dxa"/>
            <w:tcBorders>
              <w:left w:val="single" w:sz="1" w:space="0" w:color="000000"/>
              <w:bottom w:val="single" w:sz="1" w:space="0" w:color="000000"/>
            </w:tcBorders>
            <w:shd w:val="clear" w:color="auto" w:fill="auto"/>
          </w:tcPr>
          <w:p w:rsidR="00CB451D" w:rsidRDefault="00CB451D" w:rsidP="00085C38">
            <w:pPr>
              <w:pStyle w:val="Zawartotabeli"/>
              <w:snapToGrid w:val="0"/>
              <w:jc w:val="center"/>
              <w:rPr>
                <w:b/>
                <w:bCs/>
                <w:color w:val="000000"/>
              </w:rPr>
            </w:pPr>
          </w:p>
        </w:tc>
        <w:tc>
          <w:tcPr>
            <w:tcW w:w="1275" w:type="dxa"/>
            <w:tcBorders>
              <w:left w:val="single" w:sz="1" w:space="0" w:color="000000"/>
              <w:bottom w:val="single" w:sz="1" w:space="0" w:color="000000"/>
            </w:tcBorders>
            <w:shd w:val="clear" w:color="auto" w:fill="auto"/>
          </w:tcPr>
          <w:p w:rsidR="00CB451D" w:rsidRDefault="00CB451D" w:rsidP="00085C38">
            <w:pPr>
              <w:pStyle w:val="Zawartotabeli"/>
              <w:snapToGrid w:val="0"/>
              <w:jc w:val="center"/>
              <w:rPr>
                <w:b/>
                <w:bCs/>
                <w:color w:val="000000"/>
              </w:rPr>
            </w:pPr>
          </w:p>
        </w:tc>
        <w:tc>
          <w:tcPr>
            <w:tcW w:w="540" w:type="dxa"/>
            <w:tcBorders>
              <w:left w:val="single" w:sz="1" w:space="0" w:color="000000"/>
              <w:bottom w:val="single" w:sz="1" w:space="0" w:color="000000"/>
            </w:tcBorders>
            <w:shd w:val="clear" w:color="auto" w:fill="auto"/>
          </w:tcPr>
          <w:p w:rsidR="00CB451D" w:rsidRDefault="00CB451D" w:rsidP="00085C38">
            <w:pPr>
              <w:pStyle w:val="Zawartotabeli"/>
              <w:snapToGrid w:val="0"/>
              <w:jc w:val="center"/>
              <w:rPr>
                <w:b/>
                <w:bCs/>
              </w:rPr>
            </w:pPr>
          </w:p>
        </w:tc>
        <w:tc>
          <w:tcPr>
            <w:tcW w:w="1291" w:type="dxa"/>
            <w:tcBorders>
              <w:left w:val="single" w:sz="1" w:space="0" w:color="000000"/>
              <w:bottom w:val="single" w:sz="1" w:space="0" w:color="000000"/>
            </w:tcBorders>
            <w:shd w:val="clear" w:color="auto" w:fill="auto"/>
          </w:tcPr>
          <w:p w:rsidR="00CB451D" w:rsidRDefault="00CB451D" w:rsidP="00085C38">
            <w:pPr>
              <w:pStyle w:val="Zawartotabeli"/>
              <w:snapToGrid w:val="0"/>
              <w:jc w:val="center"/>
              <w:rPr>
                <w:b/>
                <w:bCs/>
                <w:color w:val="000000"/>
              </w:rPr>
            </w:pPr>
          </w:p>
        </w:tc>
        <w:tc>
          <w:tcPr>
            <w:tcW w:w="3413" w:type="dxa"/>
            <w:tcBorders>
              <w:left w:val="single" w:sz="1" w:space="0" w:color="000000"/>
              <w:bottom w:val="single" w:sz="1" w:space="0" w:color="000000"/>
              <w:right w:val="single" w:sz="1" w:space="0" w:color="000000"/>
            </w:tcBorders>
            <w:shd w:val="clear" w:color="auto" w:fill="auto"/>
          </w:tcPr>
          <w:p w:rsidR="00CB451D" w:rsidRDefault="00CB451D" w:rsidP="00085C38">
            <w:pPr>
              <w:jc w:val="both"/>
              <w:rPr>
                <w:color w:val="FF0000"/>
              </w:rPr>
            </w:pPr>
            <w:r>
              <w:rPr>
                <w:color w:val="FF0000"/>
              </w:rPr>
              <w:t xml:space="preserve"> </w:t>
            </w:r>
          </w:p>
        </w:tc>
      </w:tr>
    </w:tbl>
    <w:p w:rsidR="00CB451D" w:rsidRDefault="00CB451D" w:rsidP="00CB451D">
      <w:pPr>
        <w:jc w:val="both"/>
      </w:pPr>
    </w:p>
    <w:p w:rsidR="00CB451D" w:rsidRPr="005D7DBA" w:rsidRDefault="00CB451D" w:rsidP="00CB451D">
      <w:pPr>
        <w:pStyle w:val="Tekstpodstawowy23"/>
        <w:tabs>
          <w:tab w:val="left" w:pos="3118"/>
        </w:tabs>
        <w:rPr>
          <w:i/>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sidRPr="005D7DBA">
        <w:rPr>
          <w:sz w:val="20"/>
        </w:rPr>
        <w:t xml:space="preserve">    ......................................................</w:t>
      </w:r>
    </w:p>
    <w:p w:rsidR="00CB451D" w:rsidRPr="005D7DBA" w:rsidRDefault="00CB451D" w:rsidP="00CB451D">
      <w:pPr>
        <w:tabs>
          <w:tab w:val="left" w:pos="3118"/>
        </w:tabs>
        <w:rPr>
          <w:i/>
        </w:rPr>
      </w:pP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t xml:space="preserve">   </w:t>
      </w:r>
      <w:r w:rsidRPr="005D7DBA">
        <w:rPr>
          <w:i/>
        </w:rPr>
        <w:t xml:space="preserve">  /podpis osoby upoważnionej do </w:t>
      </w:r>
    </w:p>
    <w:p w:rsidR="00CB451D" w:rsidRDefault="00CB451D" w:rsidP="00CB451D">
      <w:pPr>
        <w:tabs>
          <w:tab w:val="left" w:pos="3118"/>
        </w:tabs>
        <w:rPr>
          <w:i/>
        </w:rPr>
      </w:pPr>
      <w:r w:rsidRPr="005D7DBA">
        <w:rPr>
          <w:i/>
        </w:rPr>
        <w:tab/>
      </w:r>
      <w:r w:rsidRPr="005D7DBA">
        <w:rPr>
          <w:i/>
        </w:rPr>
        <w:tab/>
      </w:r>
      <w:r w:rsidRPr="005D7DBA">
        <w:rPr>
          <w:i/>
        </w:rPr>
        <w:tab/>
      </w:r>
      <w:r w:rsidRPr="005D7DBA">
        <w:rPr>
          <w:i/>
        </w:rPr>
        <w:tab/>
      </w:r>
      <w:r>
        <w:rPr>
          <w:i/>
        </w:rPr>
        <w:tab/>
      </w:r>
      <w:r>
        <w:rPr>
          <w:i/>
        </w:rPr>
        <w:tab/>
      </w:r>
      <w:r>
        <w:rPr>
          <w:i/>
        </w:rPr>
        <w:tab/>
      </w:r>
      <w:r>
        <w:rPr>
          <w:i/>
        </w:rPr>
        <w:tab/>
      </w:r>
      <w:r>
        <w:rPr>
          <w:i/>
        </w:rPr>
        <w:tab/>
      </w:r>
      <w:r>
        <w:rPr>
          <w:i/>
        </w:rPr>
        <w:tab/>
      </w:r>
      <w:r>
        <w:rPr>
          <w:i/>
        </w:rPr>
        <w:tab/>
      </w:r>
      <w:r>
        <w:rPr>
          <w:i/>
        </w:rPr>
        <w:tab/>
      </w:r>
      <w:r w:rsidRPr="005D7DBA">
        <w:rPr>
          <w:i/>
        </w:rPr>
        <w:t xml:space="preserve">     reprezentowania wykonawcy/</w:t>
      </w:r>
    </w:p>
    <w:p w:rsidR="00B46B98" w:rsidRDefault="00B46B98" w:rsidP="00CB451D">
      <w:pPr>
        <w:tabs>
          <w:tab w:val="left" w:pos="3118"/>
        </w:tabs>
        <w:rPr>
          <w:i/>
        </w:rPr>
      </w:pPr>
    </w:p>
    <w:p w:rsidR="00B46B98" w:rsidRDefault="00B46B98" w:rsidP="00B46B98">
      <w:pPr>
        <w:tabs>
          <w:tab w:val="left" w:pos="3118"/>
        </w:tabs>
        <w:rPr>
          <w:i/>
        </w:rPr>
      </w:pPr>
    </w:p>
    <w:p w:rsidR="00B46B98" w:rsidRDefault="00B46B98" w:rsidP="00B46B98">
      <w:pPr>
        <w:ind w:right="-597"/>
        <w:jc w:val="both"/>
        <w:rPr>
          <w:rFonts w:asciiTheme="minorHAnsi" w:hAnsiTheme="minorHAnsi" w:cstheme="minorHAnsi"/>
        </w:rPr>
      </w:pPr>
      <w:r w:rsidRPr="007F4841">
        <w:rPr>
          <w:rFonts w:asciiTheme="minorHAnsi" w:hAnsiTheme="minorHAnsi" w:cstheme="minorHAnsi"/>
        </w:rPr>
        <w:t xml:space="preserve">Nr postępowania: </w:t>
      </w:r>
      <w:r w:rsidR="000F3E81">
        <w:rPr>
          <w:rFonts w:asciiTheme="minorHAnsi" w:hAnsiTheme="minorHAnsi" w:cstheme="minorHAnsi"/>
        </w:rPr>
        <w:t>1/</w:t>
      </w:r>
      <w:r>
        <w:rPr>
          <w:rFonts w:asciiTheme="minorHAnsi" w:hAnsiTheme="minorHAnsi" w:cstheme="minorHAnsi"/>
        </w:rPr>
        <w:t>XII</w:t>
      </w:r>
      <w:r w:rsidRPr="007F4841">
        <w:rPr>
          <w:rFonts w:asciiTheme="minorHAnsi" w:hAnsiTheme="minorHAnsi" w:cstheme="minorHAnsi"/>
        </w:rPr>
        <w:t>/2017</w:t>
      </w:r>
      <w:r w:rsidR="000F3E81">
        <w:rPr>
          <w:rFonts w:asciiTheme="minorHAnsi" w:hAnsiTheme="minorHAnsi" w:cstheme="minorHAnsi"/>
        </w:rPr>
        <w:t>/13</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7F4841">
        <w:rPr>
          <w:rFonts w:asciiTheme="minorHAnsi" w:hAnsiTheme="minorHAnsi" w:cstheme="minorHAnsi"/>
        </w:rPr>
        <w:t>Załącznik Nr 2</w:t>
      </w:r>
      <w:r>
        <w:rPr>
          <w:rFonts w:asciiTheme="minorHAnsi" w:hAnsiTheme="minorHAnsi" w:cstheme="minorHAnsi"/>
        </w:rPr>
        <w:t>/</w:t>
      </w:r>
      <w:r w:rsidR="00A96DC5">
        <w:rPr>
          <w:rFonts w:asciiTheme="minorHAnsi" w:hAnsiTheme="minorHAnsi" w:cstheme="minorHAnsi"/>
        </w:rPr>
        <w:t>5</w:t>
      </w:r>
      <w:r w:rsidRPr="007F4841">
        <w:rPr>
          <w:rFonts w:asciiTheme="minorHAnsi" w:hAnsiTheme="minorHAnsi" w:cstheme="minorHAnsi"/>
        </w:rPr>
        <w:t xml:space="preserve"> do SIWZ</w:t>
      </w:r>
    </w:p>
    <w:p w:rsidR="00B46B98" w:rsidRDefault="00B46B98" w:rsidP="00B46B98">
      <w:pPr>
        <w:tabs>
          <w:tab w:val="left" w:pos="3118"/>
        </w:tabs>
        <w:rPr>
          <w:i/>
        </w:rPr>
      </w:pPr>
    </w:p>
    <w:p w:rsidR="00B46B98" w:rsidRPr="00614986" w:rsidRDefault="00A96DC5" w:rsidP="00B46B98">
      <w:pPr>
        <w:jc w:val="both"/>
        <w:rPr>
          <w:rFonts w:ascii="Calibri" w:hAnsi="Calibri" w:cs="Calibri"/>
          <w:b/>
          <w:bCs/>
          <w:sz w:val="20"/>
        </w:rPr>
      </w:pPr>
      <w:r>
        <w:rPr>
          <w:rFonts w:ascii="Calibri" w:hAnsi="Calibri" w:cs="Calibri"/>
          <w:b/>
          <w:bCs/>
          <w:sz w:val="22"/>
        </w:rPr>
        <w:t>Część nr 5</w:t>
      </w:r>
      <w:r w:rsidR="00B46B98" w:rsidRPr="00614986">
        <w:rPr>
          <w:rFonts w:ascii="Calibri" w:hAnsi="Calibri" w:cs="Calibri"/>
          <w:b/>
          <w:bCs/>
          <w:sz w:val="22"/>
        </w:rPr>
        <w:t xml:space="preserve"> – Dostawa </w:t>
      </w:r>
      <w:r w:rsidR="00B46B98" w:rsidRPr="00614986">
        <w:rPr>
          <w:rFonts w:ascii="Calibri" w:hAnsi="Calibri" w:cs="Calibri"/>
          <w:b/>
          <w:color w:val="000000"/>
          <w:sz w:val="22"/>
          <w:szCs w:val="18"/>
        </w:rPr>
        <w:t>lasera wysokoenergetycznego ze skanerem</w:t>
      </w:r>
    </w:p>
    <w:tbl>
      <w:tblPr>
        <w:tblW w:w="14573" w:type="dxa"/>
        <w:tblInd w:w="55" w:type="dxa"/>
        <w:tblLayout w:type="fixed"/>
        <w:tblCellMar>
          <w:top w:w="55" w:type="dxa"/>
          <w:left w:w="55" w:type="dxa"/>
          <w:bottom w:w="55" w:type="dxa"/>
          <w:right w:w="55" w:type="dxa"/>
        </w:tblCellMar>
        <w:tblLook w:val="0000"/>
      </w:tblPr>
      <w:tblGrid>
        <w:gridCol w:w="449"/>
        <w:gridCol w:w="5100"/>
        <w:gridCol w:w="1020"/>
        <w:gridCol w:w="1485"/>
        <w:gridCol w:w="1275"/>
        <w:gridCol w:w="540"/>
        <w:gridCol w:w="1291"/>
        <w:gridCol w:w="3413"/>
      </w:tblGrid>
      <w:tr w:rsidR="00B46B98" w:rsidTr="00085C38">
        <w:tc>
          <w:tcPr>
            <w:tcW w:w="449" w:type="dxa"/>
            <w:tcBorders>
              <w:top w:val="single" w:sz="1" w:space="0" w:color="000000"/>
              <w:left w:val="single" w:sz="1" w:space="0" w:color="000000"/>
              <w:bottom w:val="single" w:sz="1" w:space="0" w:color="000000"/>
            </w:tcBorders>
            <w:shd w:val="clear" w:color="auto" w:fill="auto"/>
          </w:tcPr>
          <w:p w:rsidR="00B46B98" w:rsidRDefault="00B46B98" w:rsidP="00085C38">
            <w:pPr>
              <w:pStyle w:val="Zawartotabeli"/>
              <w:snapToGrid w:val="0"/>
              <w:jc w:val="both"/>
            </w:pPr>
            <w:r>
              <w:t>L.p.</w:t>
            </w:r>
          </w:p>
        </w:tc>
        <w:tc>
          <w:tcPr>
            <w:tcW w:w="5100" w:type="dxa"/>
            <w:tcBorders>
              <w:top w:val="single" w:sz="1" w:space="0" w:color="000000"/>
              <w:left w:val="single" w:sz="1" w:space="0" w:color="000000"/>
              <w:bottom w:val="single" w:sz="1" w:space="0" w:color="000000"/>
            </w:tcBorders>
            <w:shd w:val="clear" w:color="auto" w:fill="auto"/>
          </w:tcPr>
          <w:p w:rsidR="00B46B98" w:rsidRDefault="00B46B98" w:rsidP="00085C38">
            <w:pPr>
              <w:pStyle w:val="Zawartotabeli"/>
              <w:snapToGrid w:val="0"/>
              <w:jc w:val="both"/>
            </w:pPr>
            <w:r>
              <w:t xml:space="preserve">Opis przedmiotu zamówienia </w:t>
            </w:r>
          </w:p>
        </w:tc>
        <w:tc>
          <w:tcPr>
            <w:tcW w:w="1020" w:type="dxa"/>
            <w:tcBorders>
              <w:top w:val="single" w:sz="1" w:space="0" w:color="000000"/>
              <w:left w:val="single" w:sz="1" w:space="0" w:color="000000"/>
              <w:bottom w:val="single" w:sz="1" w:space="0" w:color="000000"/>
            </w:tcBorders>
            <w:shd w:val="clear" w:color="auto" w:fill="auto"/>
          </w:tcPr>
          <w:p w:rsidR="00B46B98" w:rsidRDefault="00B46B98" w:rsidP="00085C38">
            <w:pPr>
              <w:pStyle w:val="Zawartotabeli"/>
              <w:snapToGrid w:val="0"/>
              <w:jc w:val="both"/>
            </w:pPr>
            <w:r>
              <w:t xml:space="preserve">Ilość w szt. </w:t>
            </w:r>
          </w:p>
        </w:tc>
        <w:tc>
          <w:tcPr>
            <w:tcW w:w="1485" w:type="dxa"/>
            <w:tcBorders>
              <w:top w:val="single" w:sz="1" w:space="0" w:color="000000"/>
              <w:left w:val="single" w:sz="1" w:space="0" w:color="000000"/>
              <w:bottom w:val="single" w:sz="1" w:space="0" w:color="000000"/>
            </w:tcBorders>
            <w:shd w:val="clear" w:color="auto" w:fill="auto"/>
          </w:tcPr>
          <w:p w:rsidR="00B46B98" w:rsidRDefault="00B46B98" w:rsidP="00085C38">
            <w:pPr>
              <w:pStyle w:val="Zawartotabeli"/>
              <w:snapToGrid w:val="0"/>
              <w:jc w:val="both"/>
            </w:pPr>
            <w:r>
              <w:t>Cena jedn. netto</w:t>
            </w:r>
          </w:p>
        </w:tc>
        <w:tc>
          <w:tcPr>
            <w:tcW w:w="1275" w:type="dxa"/>
            <w:tcBorders>
              <w:top w:val="single" w:sz="1" w:space="0" w:color="000000"/>
              <w:left w:val="single" w:sz="1" w:space="0" w:color="000000"/>
              <w:bottom w:val="single" w:sz="1" w:space="0" w:color="000000"/>
            </w:tcBorders>
            <w:shd w:val="clear" w:color="auto" w:fill="auto"/>
          </w:tcPr>
          <w:p w:rsidR="00B46B98" w:rsidRDefault="00B46B98" w:rsidP="00085C38">
            <w:pPr>
              <w:pStyle w:val="Zawartotabeli"/>
              <w:snapToGrid w:val="0"/>
              <w:jc w:val="both"/>
            </w:pPr>
            <w:r>
              <w:t>Wartość netto</w:t>
            </w:r>
          </w:p>
        </w:tc>
        <w:tc>
          <w:tcPr>
            <w:tcW w:w="540" w:type="dxa"/>
            <w:tcBorders>
              <w:top w:val="single" w:sz="1" w:space="0" w:color="000000"/>
              <w:left w:val="single" w:sz="1" w:space="0" w:color="000000"/>
              <w:bottom w:val="single" w:sz="1" w:space="0" w:color="000000"/>
            </w:tcBorders>
            <w:shd w:val="clear" w:color="auto" w:fill="auto"/>
          </w:tcPr>
          <w:p w:rsidR="00B46B98" w:rsidRDefault="00B46B98" w:rsidP="00085C38">
            <w:pPr>
              <w:pStyle w:val="Zawartotabeli"/>
              <w:snapToGrid w:val="0"/>
              <w:jc w:val="both"/>
            </w:pPr>
            <w:r>
              <w:t>VAT %</w:t>
            </w:r>
          </w:p>
        </w:tc>
        <w:tc>
          <w:tcPr>
            <w:tcW w:w="1291" w:type="dxa"/>
            <w:tcBorders>
              <w:top w:val="single" w:sz="1" w:space="0" w:color="000000"/>
              <w:left w:val="single" w:sz="1" w:space="0" w:color="000000"/>
              <w:bottom w:val="single" w:sz="1" w:space="0" w:color="000000"/>
            </w:tcBorders>
            <w:shd w:val="clear" w:color="auto" w:fill="auto"/>
          </w:tcPr>
          <w:p w:rsidR="00B46B98" w:rsidRDefault="00B46B98" w:rsidP="00085C38">
            <w:pPr>
              <w:pStyle w:val="Zawartotabeli"/>
              <w:snapToGrid w:val="0"/>
              <w:jc w:val="both"/>
            </w:pPr>
            <w:r>
              <w:t xml:space="preserve">Wartość brutto </w:t>
            </w:r>
          </w:p>
        </w:tc>
        <w:tc>
          <w:tcPr>
            <w:tcW w:w="3413" w:type="dxa"/>
            <w:tcBorders>
              <w:top w:val="single" w:sz="1" w:space="0" w:color="000000"/>
              <w:left w:val="single" w:sz="1" w:space="0" w:color="000000"/>
              <w:bottom w:val="single" w:sz="1" w:space="0" w:color="000000"/>
              <w:right w:val="single" w:sz="1" w:space="0" w:color="000000"/>
            </w:tcBorders>
            <w:shd w:val="clear" w:color="auto" w:fill="auto"/>
          </w:tcPr>
          <w:p w:rsidR="00B46B98" w:rsidRDefault="00B46B98" w:rsidP="00085C38">
            <w:pPr>
              <w:pStyle w:val="Zawartotabeli"/>
              <w:snapToGrid w:val="0"/>
              <w:jc w:val="both"/>
            </w:pPr>
            <w:r>
              <w:t xml:space="preserve">Informacje o produkcie i producencie </w:t>
            </w:r>
          </w:p>
        </w:tc>
      </w:tr>
      <w:tr w:rsidR="00B46B98" w:rsidTr="00085C38">
        <w:tc>
          <w:tcPr>
            <w:tcW w:w="449" w:type="dxa"/>
            <w:tcBorders>
              <w:left w:val="single" w:sz="1" w:space="0" w:color="000000"/>
              <w:bottom w:val="single" w:sz="1" w:space="0" w:color="000000"/>
            </w:tcBorders>
            <w:shd w:val="clear" w:color="auto" w:fill="auto"/>
          </w:tcPr>
          <w:p w:rsidR="00B46B98" w:rsidRDefault="00B46B98" w:rsidP="00085C38">
            <w:pPr>
              <w:pStyle w:val="Zawartotabeli"/>
              <w:snapToGrid w:val="0"/>
              <w:jc w:val="center"/>
            </w:pPr>
            <w:r>
              <w:t>1</w:t>
            </w:r>
          </w:p>
        </w:tc>
        <w:tc>
          <w:tcPr>
            <w:tcW w:w="5100" w:type="dxa"/>
            <w:tcBorders>
              <w:left w:val="single" w:sz="1" w:space="0" w:color="000000"/>
              <w:bottom w:val="single" w:sz="1" w:space="0" w:color="000000"/>
            </w:tcBorders>
            <w:shd w:val="clear" w:color="auto" w:fill="auto"/>
          </w:tcPr>
          <w:p w:rsidR="00B46B98" w:rsidRDefault="00B46B98" w:rsidP="00085C38">
            <w:pPr>
              <w:pStyle w:val="Zawartotabeli"/>
              <w:snapToGrid w:val="0"/>
              <w:jc w:val="both"/>
            </w:pPr>
            <w:r>
              <w:rPr>
                <w:rFonts w:ascii="Arial" w:hAnsi="Arial" w:cs="Arial"/>
                <w:color w:val="000000"/>
                <w:sz w:val="18"/>
                <w:szCs w:val="18"/>
              </w:rPr>
              <w:t>L</w:t>
            </w:r>
            <w:r w:rsidRPr="000B206E">
              <w:rPr>
                <w:rFonts w:ascii="Arial" w:hAnsi="Arial" w:cs="Arial"/>
                <w:color w:val="000000"/>
                <w:sz w:val="18"/>
                <w:szCs w:val="18"/>
              </w:rPr>
              <w:t>aser wysokoenergetyczny ze skanerem</w:t>
            </w:r>
          </w:p>
        </w:tc>
        <w:tc>
          <w:tcPr>
            <w:tcW w:w="1020" w:type="dxa"/>
            <w:tcBorders>
              <w:left w:val="single" w:sz="1" w:space="0" w:color="000000"/>
              <w:bottom w:val="single" w:sz="1" w:space="0" w:color="000000"/>
            </w:tcBorders>
            <w:shd w:val="clear" w:color="auto" w:fill="auto"/>
          </w:tcPr>
          <w:p w:rsidR="00B46B98" w:rsidRDefault="00B46B98" w:rsidP="00085C38">
            <w:pPr>
              <w:pStyle w:val="Zawartotabeli"/>
              <w:snapToGrid w:val="0"/>
              <w:jc w:val="center"/>
            </w:pPr>
            <w:r>
              <w:t>1</w:t>
            </w:r>
          </w:p>
        </w:tc>
        <w:tc>
          <w:tcPr>
            <w:tcW w:w="1485" w:type="dxa"/>
            <w:tcBorders>
              <w:left w:val="single" w:sz="1" w:space="0" w:color="000000"/>
              <w:bottom w:val="single" w:sz="1" w:space="0" w:color="000000"/>
            </w:tcBorders>
            <w:shd w:val="clear" w:color="auto" w:fill="auto"/>
          </w:tcPr>
          <w:p w:rsidR="00B46B98" w:rsidRDefault="00B46B98" w:rsidP="00085C38">
            <w:pPr>
              <w:pStyle w:val="Zawartotabeli"/>
              <w:snapToGrid w:val="0"/>
              <w:jc w:val="center"/>
              <w:rPr>
                <w:color w:val="000000"/>
              </w:rPr>
            </w:pPr>
          </w:p>
        </w:tc>
        <w:tc>
          <w:tcPr>
            <w:tcW w:w="1275" w:type="dxa"/>
            <w:tcBorders>
              <w:left w:val="single" w:sz="1" w:space="0" w:color="000000"/>
              <w:bottom w:val="single" w:sz="1" w:space="0" w:color="000000"/>
            </w:tcBorders>
            <w:shd w:val="clear" w:color="auto" w:fill="auto"/>
          </w:tcPr>
          <w:p w:rsidR="00B46B98" w:rsidRDefault="00B46B98" w:rsidP="00085C38">
            <w:pPr>
              <w:pStyle w:val="Zawartotabeli"/>
              <w:snapToGrid w:val="0"/>
              <w:jc w:val="center"/>
              <w:rPr>
                <w:color w:val="000000"/>
              </w:rPr>
            </w:pPr>
          </w:p>
        </w:tc>
        <w:tc>
          <w:tcPr>
            <w:tcW w:w="540" w:type="dxa"/>
            <w:tcBorders>
              <w:left w:val="single" w:sz="1" w:space="0" w:color="000000"/>
              <w:bottom w:val="single" w:sz="1" w:space="0" w:color="000000"/>
            </w:tcBorders>
            <w:shd w:val="clear" w:color="auto" w:fill="auto"/>
          </w:tcPr>
          <w:p w:rsidR="00B46B98" w:rsidRDefault="00B46B98" w:rsidP="00085C38">
            <w:pPr>
              <w:pStyle w:val="Zawartotabeli"/>
              <w:snapToGrid w:val="0"/>
              <w:jc w:val="center"/>
            </w:pPr>
          </w:p>
        </w:tc>
        <w:tc>
          <w:tcPr>
            <w:tcW w:w="1291" w:type="dxa"/>
            <w:tcBorders>
              <w:left w:val="single" w:sz="1" w:space="0" w:color="000000"/>
              <w:bottom w:val="single" w:sz="1" w:space="0" w:color="000000"/>
            </w:tcBorders>
            <w:shd w:val="clear" w:color="auto" w:fill="auto"/>
          </w:tcPr>
          <w:p w:rsidR="00B46B98" w:rsidRDefault="00B46B98" w:rsidP="00085C38">
            <w:pPr>
              <w:pStyle w:val="Zawartotabeli"/>
              <w:snapToGrid w:val="0"/>
              <w:jc w:val="center"/>
              <w:rPr>
                <w:color w:val="000000"/>
              </w:rPr>
            </w:pPr>
          </w:p>
        </w:tc>
        <w:tc>
          <w:tcPr>
            <w:tcW w:w="3413" w:type="dxa"/>
            <w:tcBorders>
              <w:left w:val="single" w:sz="1" w:space="0" w:color="000000"/>
              <w:bottom w:val="single" w:sz="1" w:space="0" w:color="000000"/>
              <w:right w:val="single" w:sz="1" w:space="0" w:color="000000"/>
            </w:tcBorders>
            <w:shd w:val="clear" w:color="auto" w:fill="auto"/>
          </w:tcPr>
          <w:p w:rsidR="00B46B98" w:rsidRDefault="00B46B98" w:rsidP="00085C38">
            <w:pPr>
              <w:pStyle w:val="Zawartotabeli"/>
              <w:snapToGrid w:val="0"/>
              <w:jc w:val="both"/>
            </w:pPr>
            <w:r>
              <w:t>Pełna nazwa producenta ….....................</w:t>
            </w:r>
          </w:p>
          <w:p w:rsidR="00B46B98" w:rsidRDefault="00B46B98" w:rsidP="00085C38">
            <w:pPr>
              <w:pStyle w:val="Zawartotabeli"/>
              <w:jc w:val="both"/>
            </w:pPr>
            <w:r>
              <w:t>Pełna nazwa wyrobu …...........................</w:t>
            </w:r>
          </w:p>
          <w:p w:rsidR="00B46B98" w:rsidRDefault="00B46B98" w:rsidP="00085C38">
            <w:pPr>
              <w:pStyle w:val="Zawartotabeli"/>
              <w:jc w:val="both"/>
            </w:pPr>
            <w:r>
              <w:t>Numer referencyjny …............................</w:t>
            </w:r>
          </w:p>
        </w:tc>
      </w:tr>
      <w:tr w:rsidR="00B46B98" w:rsidTr="00085C38">
        <w:tc>
          <w:tcPr>
            <w:tcW w:w="449" w:type="dxa"/>
            <w:tcBorders>
              <w:left w:val="single" w:sz="1" w:space="0" w:color="000000"/>
              <w:bottom w:val="single" w:sz="1" w:space="0" w:color="000000"/>
            </w:tcBorders>
            <w:shd w:val="clear" w:color="auto" w:fill="auto"/>
          </w:tcPr>
          <w:p w:rsidR="00B46B98" w:rsidRDefault="00B46B98" w:rsidP="00085C38">
            <w:pPr>
              <w:pStyle w:val="Zawartotabeli"/>
              <w:snapToGrid w:val="0"/>
              <w:jc w:val="both"/>
              <w:rPr>
                <w:b/>
                <w:bCs/>
              </w:rPr>
            </w:pPr>
          </w:p>
        </w:tc>
        <w:tc>
          <w:tcPr>
            <w:tcW w:w="5100" w:type="dxa"/>
            <w:tcBorders>
              <w:left w:val="single" w:sz="1" w:space="0" w:color="000000"/>
              <w:bottom w:val="single" w:sz="1" w:space="0" w:color="000000"/>
            </w:tcBorders>
            <w:shd w:val="clear" w:color="auto" w:fill="auto"/>
          </w:tcPr>
          <w:p w:rsidR="00B46B98" w:rsidRDefault="00B46B98" w:rsidP="00085C38">
            <w:pPr>
              <w:pStyle w:val="Zawartotabeli"/>
              <w:snapToGrid w:val="0"/>
              <w:jc w:val="both"/>
              <w:rPr>
                <w:b/>
                <w:bCs/>
              </w:rPr>
            </w:pPr>
            <w:r>
              <w:rPr>
                <w:b/>
                <w:bCs/>
              </w:rPr>
              <w:t xml:space="preserve">Wartość części </w:t>
            </w:r>
          </w:p>
        </w:tc>
        <w:tc>
          <w:tcPr>
            <w:tcW w:w="1020" w:type="dxa"/>
            <w:tcBorders>
              <w:left w:val="single" w:sz="1" w:space="0" w:color="000000"/>
              <w:bottom w:val="single" w:sz="1" w:space="0" w:color="000000"/>
            </w:tcBorders>
            <w:shd w:val="clear" w:color="auto" w:fill="auto"/>
          </w:tcPr>
          <w:p w:rsidR="00B46B98" w:rsidRDefault="00B46B98" w:rsidP="00085C38">
            <w:pPr>
              <w:pStyle w:val="Zawartotabeli"/>
              <w:snapToGrid w:val="0"/>
              <w:jc w:val="center"/>
              <w:rPr>
                <w:b/>
                <w:bCs/>
              </w:rPr>
            </w:pPr>
          </w:p>
        </w:tc>
        <w:tc>
          <w:tcPr>
            <w:tcW w:w="1485" w:type="dxa"/>
            <w:tcBorders>
              <w:left w:val="single" w:sz="1" w:space="0" w:color="000000"/>
              <w:bottom w:val="single" w:sz="1" w:space="0" w:color="000000"/>
            </w:tcBorders>
            <w:shd w:val="clear" w:color="auto" w:fill="auto"/>
          </w:tcPr>
          <w:p w:rsidR="00B46B98" w:rsidRDefault="00B46B98" w:rsidP="00085C38">
            <w:pPr>
              <w:pStyle w:val="Zawartotabeli"/>
              <w:snapToGrid w:val="0"/>
              <w:jc w:val="center"/>
              <w:rPr>
                <w:b/>
                <w:bCs/>
                <w:color w:val="000000"/>
              </w:rPr>
            </w:pPr>
          </w:p>
        </w:tc>
        <w:tc>
          <w:tcPr>
            <w:tcW w:w="1275" w:type="dxa"/>
            <w:tcBorders>
              <w:left w:val="single" w:sz="1" w:space="0" w:color="000000"/>
              <w:bottom w:val="single" w:sz="1" w:space="0" w:color="000000"/>
            </w:tcBorders>
            <w:shd w:val="clear" w:color="auto" w:fill="auto"/>
          </w:tcPr>
          <w:p w:rsidR="00B46B98" w:rsidRDefault="00B46B98" w:rsidP="00085C38">
            <w:pPr>
              <w:pStyle w:val="Zawartotabeli"/>
              <w:snapToGrid w:val="0"/>
              <w:jc w:val="center"/>
              <w:rPr>
                <w:b/>
                <w:bCs/>
                <w:color w:val="000000"/>
              </w:rPr>
            </w:pPr>
          </w:p>
        </w:tc>
        <w:tc>
          <w:tcPr>
            <w:tcW w:w="540" w:type="dxa"/>
            <w:tcBorders>
              <w:left w:val="single" w:sz="1" w:space="0" w:color="000000"/>
              <w:bottom w:val="single" w:sz="1" w:space="0" w:color="000000"/>
            </w:tcBorders>
            <w:shd w:val="clear" w:color="auto" w:fill="auto"/>
          </w:tcPr>
          <w:p w:rsidR="00B46B98" w:rsidRDefault="00B46B98" w:rsidP="00085C38">
            <w:pPr>
              <w:pStyle w:val="Zawartotabeli"/>
              <w:snapToGrid w:val="0"/>
              <w:jc w:val="center"/>
              <w:rPr>
                <w:b/>
                <w:bCs/>
              </w:rPr>
            </w:pPr>
          </w:p>
        </w:tc>
        <w:tc>
          <w:tcPr>
            <w:tcW w:w="1291" w:type="dxa"/>
            <w:tcBorders>
              <w:left w:val="single" w:sz="1" w:space="0" w:color="000000"/>
              <w:bottom w:val="single" w:sz="1" w:space="0" w:color="000000"/>
            </w:tcBorders>
            <w:shd w:val="clear" w:color="auto" w:fill="auto"/>
          </w:tcPr>
          <w:p w:rsidR="00B46B98" w:rsidRDefault="00B46B98" w:rsidP="00085C38">
            <w:pPr>
              <w:pStyle w:val="Zawartotabeli"/>
              <w:snapToGrid w:val="0"/>
              <w:jc w:val="center"/>
              <w:rPr>
                <w:b/>
                <w:bCs/>
                <w:color w:val="000000"/>
              </w:rPr>
            </w:pPr>
          </w:p>
        </w:tc>
        <w:tc>
          <w:tcPr>
            <w:tcW w:w="3413" w:type="dxa"/>
            <w:tcBorders>
              <w:left w:val="single" w:sz="1" w:space="0" w:color="000000"/>
              <w:bottom w:val="single" w:sz="1" w:space="0" w:color="000000"/>
              <w:right w:val="single" w:sz="1" w:space="0" w:color="000000"/>
            </w:tcBorders>
            <w:shd w:val="clear" w:color="auto" w:fill="auto"/>
          </w:tcPr>
          <w:p w:rsidR="00B46B98" w:rsidRDefault="00B46B98" w:rsidP="00085C38">
            <w:pPr>
              <w:jc w:val="both"/>
              <w:rPr>
                <w:color w:val="FF0000"/>
              </w:rPr>
            </w:pPr>
            <w:r>
              <w:rPr>
                <w:color w:val="FF0000"/>
              </w:rPr>
              <w:t xml:space="preserve"> </w:t>
            </w:r>
          </w:p>
        </w:tc>
      </w:tr>
    </w:tbl>
    <w:p w:rsidR="00B46B98" w:rsidRDefault="00B46B98" w:rsidP="00B46B98">
      <w:pPr>
        <w:jc w:val="both"/>
      </w:pPr>
    </w:p>
    <w:p w:rsidR="00B46B98" w:rsidRPr="005D7DBA" w:rsidRDefault="00B46B98" w:rsidP="00B46B98">
      <w:pPr>
        <w:pStyle w:val="Tekstpodstawowy23"/>
        <w:tabs>
          <w:tab w:val="left" w:pos="3118"/>
        </w:tabs>
        <w:rPr>
          <w:i/>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sidRPr="005D7DBA">
        <w:rPr>
          <w:sz w:val="20"/>
        </w:rPr>
        <w:t xml:space="preserve">    ......................................................</w:t>
      </w:r>
    </w:p>
    <w:p w:rsidR="00B46B98" w:rsidRPr="005D7DBA" w:rsidRDefault="00B46B98" w:rsidP="00B46B98">
      <w:pPr>
        <w:tabs>
          <w:tab w:val="left" w:pos="3118"/>
        </w:tabs>
        <w:rPr>
          <w:i/>
        </w:rPr>
      </w:pP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t xml:space="preserve">   </w:t>
      </w:r>
      <w:r w:rsidRPr="005D7DBA">
        <w:rPr>
          <w:i/>
        </w:rPr>
        <w:t xml:space="preserve">  /podpis osoby upoważnionej do </w:t>
      </w:r>
    </w:p>
    <w:p w:rsidR="00B46B98" w:rsidRDefault="00B46B98" w:rsidP="00B46B98">
      <w:pPr>
        <w:tabs>
          <w:tab w:val="left" w:pos="3118"/>
        </w:tabs>
        <w:rPr>
          <w:i/>
        </w:rPr>
      </w:pPr>
      <w:r w:rsidRPr="005D7DBA">
        <w:rPr>
          <w:i/>
        </w:rPr>
        <w:tab/>
      </w:r>
      <w:r w:rsidRPr="005D7DBA">
        <w:rPr>
          <w:i/>
        </w:rPr>
        <w:tab/>
      </w:r>
      <w:r w:rsidRPr="005D7DBA">
        <w:rPr>
          <w:i/>
        </w:rPr>
        <w:tab/>
      </w:r>
      <w:r w:rsidRPr="005D7DBA">
        <w:rPr>
          <w:i/>
        </w:rPr>
        <w:tab/>
      </w:r>
      <w:r>
        <w:rPr>
          <w:i/>
        </w:rPr>
        <w:tab/>
      </w:r>
      <w:r>
        <w:rPr>
          <w:i/>
        </w:rPr>
        <w:tab/>
      </w:r>
      <w:r>
        <w:rPr>
          <w:i/>
        </w:rPr>
        <w:tab/>
      </w:r>
      <w:r>
        <w:rPr>
          <w:i/>
        </w:rPr>
        <w:tab/>
      </w:r>
      <w:r>
        <w:rPr>
          <w:i/>
        </w:rPr>
        <w:tab/>
      </w:r>
      <w:r>
        <w:rPr>
          <w:i/>
        </w:rPr>
        <w:tab/>
      </w:r>
      <w:r>
        <w:rPr>
          <w:i/>
        </w:rPr>
        <w:tab/>
      </w:r>
      <w:r>
        <w:rPr>
          <w:i/>
        </w:rPr>
        <w:tab/>
        <w:t xml:space="preserve">     reprezentowania wykonawcy</w:t>
      </w:r>
    </w:p>
    <w:p w:rsidR="001E7ED1" w:rsidRPr="00F07BA6" w:rsidRDefault="001E7ED1" w:rsidP="00BC7596">
      <w:pPr>
        <w:jc w:val="both"/>
        <w:rPr>
          <w:b/>
          <w:bCs/>
          <w:sz w:val="22"/>
        </w:rPr>
      </w:pPr>
    </w:p>
    <w:p w:rsidR="00BC7596" w:rsidRDefault="00F07BA6" w:rsidP="00F07BA6">
      <w:pPr>
        <w:ind w:right="-597"/>
        <w:jc w:val="both"/>
        <w:rPr>
          <w:rFonts w:asciiTheme="minorHAnsi" w:hAnsiTheme="minorHAnsi" w:cstheme="minorHAnsi"/>
        </w:rPr>
      </w:pPr>
      <w:r w:rsidRPr="007F4841">
        <w:rPr>
          <w:rFonts w:asciiTheme="minorHAnsi" w:hAnsiTheme="minorHAnsi" w:cstheme="minorHAnsi"/>
        </w:rPr>
        <w:lastRenderedPageBreak/>
        <w:t xml:space="preserve">Nr postępowania: </w:t>
      </w:r>
      <w:r w:rsidR="000F3E81">
        <w:rPr>
          <w:rFonts w:asciiTheme="minorHAnsi" w:hAnsiTheme="minorHAnsi" w:cstheme="minorHAnsi"/>
        </w:rPr>
        <w:t>1/</w:t>
      </w:r>
      <w:r w:rsidR="009B4870">
        <w:rPr>
          <w:rFonts w:asciiTheme="minorHAnsi" w:hAnsiTheme="minorHAnsi" w:cstheme="minorHAnsi"/>
        </w:rPr>
        <w:t>XII</w:t>
      </w:r>
      <w:r w:rsidR="000F3E81">
        <w:rPr>
          <w:rFonts w:asciiTheme="minorHAnsi" w:hAnsiTheme="minorHAnsi" w:cstheme="minorHAnsi"/>
        </w:rPr>
        <w:t>/2017/13</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7F4841">
        <w:rPr>
          <w:rFonts w:asciiTheme="minorHAnsi" w:hAnsiTheme="minorHAnsi" w:cstheme="minorHAnsi"/>
        </w:rPr>
        <w:t>Załącznik Nr 2</w:t>
      </w:r>
      <w:r w:rsidR="00A96DC5">
        <w:rPr>
          <w:rFonts w:asciiTheme="minorHAnsi" w:hAnsiTheme="minorHAnsi" w:cstheme="minorHAnsi"/>
        </w:rPr>
        <w:t>/6</w:t>
      </w:r>
      <w:r w:rsidRPr="007F4841">
        <w:rPr>
          <w:rFonts w:asciiTheme="minorHAnsi" w:hAnsiTheme="minorHAnsi" w:cstheme="minorHAnsi"/>
        </w:rPr>
        <w:t xml:space="preserve"> do SIWZ</w:t>
      </w:r>
    </w:p>
    <w:p w:rsidR="00F07BA6" w:rsidRPr="00F07BA6" w:rsidRDefault="00F07BA6" w:rsidP="00F07BA6">
      <w:pPr>
        <w:ind w:right="-597"/>
        <w:jc w:val="both"/>
        <w:rPr>
          <w:rFonts w:asciiTheme="minorHAnsi" w:hAnsiTheme="minorHAnsi" w:cstheme="minorHAnsi"/>
        </w:rPr>
      </w:pPr>
    </w:p>
    <w:p w:rsidR="00BC7596" w:rsidRPr="00614986" w:rsidRDefault="00A96DC5" w:rsidP="001C565D">
      <w:pPr>
        <w:ind w:right="-597"/>
        <w:jc w:val="both"/>
        <w:rPr>
          <w:rFonts w:asciiTheme="minorHAnsi" w:hAnsiTheme="minorHAnsi" w:cstheme="minorHAnsi"/>
          <w:b/>
          <w:bCs/>
          <w:sz w:val="22"/>
        </w:rPr>
      </w:pPr>
      <w:r>
        <w:rPr>
          <w:rFonts w:asciiTheme="minorHAnsi" w:hAnsiTheme="minorHAnsi" w:cstheme="minorHAnsi"/>
          <w:b/>
          <w:bCs/>
          <w:sz w:val="22"/>
        </w:rPr>
        <w:t>Część nr 6</w:t>
      </w:r>
      <w:r w:rsidR="00BC7596" w:rsidRPr="00614986">
        <w:rPr>
          <w:rFonts w:asciiTheme="minorHAnsi" w:hAnsiTheme="minorHAnsi" w:cstheme="minorHAnsi"/>
          <w:b/>
          <w:bCs/>
          <w:sz w:val="22"/>
        </w:rPr>
        <w:t xml:space="preserve"> – Dostawa magnetronika, stołu do masażu całkowitego elektrycznego, foteli do masażu, urządzeń do masażu stóp, rotorów kończyn górnych i dolnych i</w:t>
      </w:r>
      <w:r w:rsidR="001C565D" w:rsidRPr="00614986">
        <w:rPr>
          <w:rFonts w:asciiTheme="minorHAnsi" w:hAnsiTheme="minorHAnsi" w:cstheme="minorHAnsi"/>
          <w:b/>
          <w:bCs/>
          <w:sz w:val="22"/>
        </w:rPr>
        <w:t xml:space="preserve"> stolików do terapii zajęciowej</w:t>
      </w:r>
    </w:p>
    <w:tbl>
      <w:tblPr>
        <w:tblW w:w="14573" w:type="dxa"/>
        <w:tblInd w:w="55" w:type="dxa"/>
        <w:tblLayout w:type="fixed"/>
        <w:tblCellMar>
          <w:top w:w="55" w:type="dxa"/>
          <w:left w:w="55" w:type="dxa"/>
          <w:bottom w:w="55" w:type="dxa"/>
          <w:right w:w="55" w:type="dxa"/>
        </w:tblCellMar>
        <w:tblLook w:val="0000"/>
      </w:tblPr>
      <w:tblGrid>
        <w:gridCol w:w="449"/>
        <w:gridCol w:w="5100"/>
        <w:gridCol w:w="1020"/>
        <w:gridCol w:w="1485"/>
        <w:gridCol w:w="1275"/>
        <w:gridCol w:w="540"/>
        <w:gridCol w:w="1291"/>
        <w:gridCol w:w="3413"/>
      </w:tblGrid>
      <w:tr w:rsidR="00BC7596" w:rsidTr="00BC7596">
        <w:tc>
          <w:tcPr>
            <w:tcW w:w="449" w:type="dxa"/>
            <w:tcBorders>
              <w:top w:val="single" w:sz="1" w:space="0" w:color="000000"/>
              <w:left w:val="single" w:sz="1" w:space="0" w:color="000000"/>
              <w:bottom w:val="single" w:sz="1" w:space="0" w:color="000000"/>
            </w:tcBorders>
            <w:shd w:val="clear" w:color="auto" w:fill="auto"/>
          </w:tcPr>
          <w:p w:rsidR="00BC7596" w:rsidRDefault="00BC7596" w:rsidP="00BC7596">
            <w:pPr>
              <w:pStyle w:val="Zawartotabeli"/>
              <w:snapToGrid w:val="0"/>
              <w:jc w:val="both"/>
            </w:pPr>
            <w:r>
              <w:t>L.p.</w:t>
            </w:r>
          </w:p>
        </w:tc>
        <w:tc>
          <w:tcPr>
            <w:tcW w:w="5100" w:type="dxa"/>
            <w:tcBorders>
              <w:top w:val="single" w:sz="1" w:space="0" w:color="000000"/>
              <w:left w:val="single" w:sz="1" w:space="0" w:color="000000"/>
              <w:bottom w:val="single" w:sz="1" w:space="0" w:color="000000"/>
            </w:tcBorders>
            <w:shd w:val="clear" w:color="auto" w:fill="auto"/>
          </w:tcPr>
          <w:p w:rsidR="00BC7596" w:rsidRDefault="00BC7596" w:rsidP="00BC7596">
            <w:pPr>
              <w:pStyle w:val="Zawartotabeli"/>
              <w:snapToGrid w:val="0"/>
              <w:jc w:val="both"/>
            </w:pPr>
            <w:r>
              <w:t xml:space="preserve">Opis przedmiotu zamówienia </w:t>
            </w:r>
          </w:p>
        </w:tc>
        <w:tc>
          <w:tcPr>
            <w:tcW w:w="1020" w:type="dxa"/>
            <w:tcBorders>
              <w:top w:val="single" w:sz="1" w:space="0" w:color="000000"/>
              <w:left w:val="single" w:sz="1" w:space="0" w:color="000000"/>
              <w:bottom w:val="single" w:sz="1" w:space="0" w:color="000000"/>
            </w:tcBorders>
            <w:shd w:val="clear" w:color="auto" w:fill="auto"/>
          </w:tcPr>
          <w:p w:rsidR="00BC7596" w:rsidRDefault="00BC7596" w:rsidP="00BC7596">
            <w:pPr>
              <w:pStyle w:val="Zawartotabeli"/>
              <w:snapToGrid w:val="0"/>
              <w:jc w:val="both"/>
            </w:pPr>
            <w:r>
              <w:t xml:space="preserve">Ilość w szt. </w:t>
            </w:r>
          </w:p>
        </w:tc>
        <w:tc>
          <w:tcPr>
            <w:tcW w:w="1485" w:type="dxa"/>
            <w:tcBorders>
              <w:top w:val="single" w:sz="1" w:space="0" w:color="000000"/>
              <w:left w:val="single" w:sz="1" w:space="0" w:color="000000"/>
              <w:bottom w:val="single" w:sz="1" w:space="0" w:color="000000"/>
            </w:tcBorders>
            <w:shd w:val="clear" w:color="auto" w:fill="auto"/>
          </w:tcPr>
          <w:p w:rsidR="00BC7596" w:rsidRDefault="00BC7596" w:rsidP="00BC7596">
            <w:pPr>
              <w:pStyle w:val="Zawartotabeli"/>
              <w:snapToGrid w:val="0"/>
              <w:jc w:val="both"/>
            </w:pPr>
            <w:r>
              <w:t>Cena jedn. netto</w:t>
            </w:r>
          </w:p>
        </w:tc>
        <w:tc>
          <w:tcPr>
            <w:tcW w:w="1275" w:type="dxa"/>
            <w:tcBorders>
              <w:top w:val="single" w:sz="1" w:space="0" w:color="000000"/>
              <w:left w:val="single" w:sz="1" w:space="0" w:color="000000"/>
              <w:bottom w:val="single" w:sz="1" w:space="0" w:color="000000"/>
            </w:tcBorders>
            <w:shd w:val="clear" w:color="auto" w:fill="auto"/>
          </w:tcPr>
          <w:p w:rsidR="00BC7596" w:rsidRDefault="00BC7596" w:rsidP="00BC7596">
            <w:pPr>
              <w:pStyle w:val="Zawartotabeli"/>
              <w:snapToGrid w:val="0"/>
              <w:jc w:val="both"/>
            </w:pPr>
            <w:r>
              <w:t>Wartość netto</w:t>
            </w:r>
          </w:p>
        </w:tc>
        <w:tc>
          <w:tcPr>
            <w:tcW w:w="540" w:type="dxa"/>
            <w:tcBorders>
              <w:top w:val="single" w:sz="1" w:space="0" w:color="000000"/>
              <w:left w:val="single" w:sz="1" w:space="0" w:color="000000"/>
              <w:bottom w:val="single" w:sz="1" w:space="0" w:color="000000"/>
            </w:tcBorders>
            <w:shd w:val="clear" w:color="auto" w:fill="auto"/>
          </w:tcPr>
          <w:p w:rsidR="00BC7596" w:rsidRDefault="00BC7596" w:rsidP="00BC7596">
            <w:pPr>
              <w:pStyle w:val="Zawartotabeli"/>
              <w:snapToGrid w:val="0"/>
              <w:jc w:val="both"/>
            </w:pPr>
            <w:r>
              <w:t>VAT %</w:t>
            </w:r>
          </w:p>
        </w:tc>
        <w:tc>
          <w:tcPr>
            <w:tcW w:w="1291" w:type="dxa"/>
            <w:tcBorders>
              <w:top w:val="single" w:sz="1" w:space="0" w:color="000000"/>
              <w:left w:val="single" w:sz="1" w:space="0" w:color="000000"/>
              <w:bottom w:val="single" w:sz="1" w:space="0" w:color="000000"/>
            </w:tcBorders>
            <w:shd w:val="clear" w:color="auto" w:fill="auto"/>
          </w:tcPr>
          <w:p w:rsidR="00BC7596" w:rsidRDefault="00BC7596" w:rsidP="00BC7596">
            <w:pPr>
              <w:pStyle w:val="Zawartotabeli"/>
              <w:snapToGrid w:val="0"/>
              <w:jc w:val="both"/>
            </w:pPr>
            <w:r>
              <w:t xml:space="preserve">Wartość brutto </w:t>
            </w:r>
          </w:p>
        </w:tc>
        <w:tc>
          <w:tcPr>
            <w:tcW w:w="3413" w:type="dxa"/>
            <w:tcBorders>
              <w:top w:val="single" w:sz="1" w:space="0" w:color="000000"/>
              <w:left w:val="single" w:sz="1" w:space="0" w:color="000000"/>
              <w:bottom w:val="single" w:sz="1" w:space="0" w:color="000000"/>
              <w:right w:val="single" w:sz="1" w:space="0" w:color="000000"/>
            </w:tcBorders>
            <w:shd w:val="clear" w:color="auto" w:fill="auto"/>
          </w:tcPr>
          <w:p w:rsidR="00BC7596" w:rsidRDefault="00BC7596" w:rsidP="00BC7596">
            <w:pPr>
              <w:pStyle w:val="Zawartotabeli"/>
              <w:snapToGrid w:val="0"/>
              <w:jc w:val="both"/>
            </w:pPr>
            <w:r>
              <w:t xml:space="preserve">Informacje o produkcie i producencie </w:t>
            </w:r>
          </w:p>
        </w:tc>
      </w:tr>
      <w:tr w:rsidR="00BC7596" w:rsidTr="00BC7596">
        <w:tc>
          <w:tcPr>
            <w:tcW w:w="449" w:type="dxa"/>
            <w:tcBorders>
              <w:left w:val="single" w:sz="1" w:space="0" w:color="000000"/>
              <w:bottom w:val="single" w:sz="1" w:space="0" w:color="000000"/>
            </w:tcBorders>
            <w:shd w:val="clear" w:color="auto" w:fill="auto"/>
          </w:tcPr>
          <w:p w:rsidR="00BC7596" w:rsidRDefault="00BC7596" w:rsidP="00BC7596">
            <w:pPr>
              <w:pStyle w:val="Zawartotabeli"/>
              <w:snapToGrid w:val="0"/>
              <w:jc w:val="center"/>
            </w:pPr>
            <w:r>
              <w:t>1</w:t>
            </w:r>
          </w:p>
        </w:tc>
        <w:tc>
          <w:tcPr>
            <w:tcW w:w="5100" w:type="dxa"/>
            <w:tcBorders>
              <w:left w:val="single" w:sz="1" w:space="0" w:color="000000"/>
              <w:bottom w:val="single" w:sz="1" w:space="0" w:color="000000"/>
            </w:tcBorders>
            <w:shd w:val="clear" w:color="auto" w:fill="auto"/>
          </w:tcPr>
          <w:p w:rsidR="00BC7596" w:rsidRDefault="00BC7596" w:rsidP="00BC7596">
            <w:r>
              <w:rPr>
                <w:rFonts w:ascii="Arial" w:hAnsi="Arial" w:cs="Arial"/>
                <w:color w:val="000000"/>
                <w:sz w:val="18"/>
                <w:szCs w:val="18"/>
              </w:rPr>
              <w:t>M</w:t>
            </w:r>
            <w:r w:rsidRPr="000B206E">
              <w:rPr>
                <w:rFonts w:ascii="Arial" w:hAnsi="Arial" w:cs="Arial"/>
                <w:color w:val="000000"/>
                <w:sz w:val="18"/>
                <w:szCs w:val="18"/>
              </w:rPr>
              <w:t>agnetronik</w:t>
            </w:r>
          </w:p>
        </w:tc>
        <w:tc>
          <w:tcPr>
            <w:tcW w:w="1020" w:type="dxa"/>
            <w:tcBorders>
              <w:left w:val="single" w:sz="1" w:space="0" w:color="000000"/>
              <w:bottom w:val="single" w:sz="1" w:space="0" w:color="000000"/>
            </w:tcBorders>
            <w:shd w:val="clear" w:color="auto" w:fill="auto"/>
          </w:tcPr>
          <w:p w:rsidR="00BC7596" w:rsidRDefault="00BC7596" w:rsidP="00BC7596">
            <w:pPr>
              <w:pStyle w:val="Zawartotabeli"/>
              <w:snapToGrid w:val="0"/>
              <w:jc w:val="center"/>
            </w:pPr>
            <w:r>
              <w:t>1</w:t>
            </w:r>
          </w:p>
        </w:tc>
        <w:tc>
          <w:tcPr>
            <w:tcW w:w="1485" w:type="dxa"/>
            <w:tcBorders>
              <w:left w:val="single" w:sz="1" w:space="0" w:color="000000"/>
              <w:bottom w:val="single" w:sz="1" w:space="0" w:color="000000"/>
            </w:tcBorders>
            <w:shd w:val="clear" w:color="auto" w:fill="auto"/>
          </w:tcPr>
          <w:p w:rsidR="00BC7596" w:rsidRDefault="00BC7596" w:rsidP="00BC7596">
            <w:pPr>
              <w:pStyle w:val="Zawartotabeli"/>
              <w:snapToGrid w:val="0"/>
              <w:jc w:val="center"/>
              <w:rPr>
                <w:color w:val="000000"/>
              </w:rPr>
            </w:pPr>
          </w:p>
        </w:tc>
        <w:tc>
          <w:tcPr>
            <w:tcW w:w="1275" w:type="dxa"/>
            <w:tcBorders>
              <w:left w:val="single" w:sz="1" w:space="0" w:color="000000"/>
              <w:bottom w:val="single" w:sz="1" w:space="0" w:color="000000"/>
            </w:tcBorders>
            <w:shd w:val="clear" w:color="auto" w:fill="auto"/>
          </w:tcPr>
          <w:p w:rsidR="00BC7596" w:rsidRDefault="00BC7596" w:rsidP="00BC7596">
            <w:pPr>
              <w:pStyle w:val="Zawartotabeli"/>
              <w:snapToGrid w:val="0"/>
              <w:jc w:val="center"/>
              <w:rPr>
                <w:color w:val="000000"/>
              </w:rPr>
            </w:pPr>
          </w:p>
        </w:tc>
        <w:tc>
          <w:tcPr>
            <w:tcW w:w="540" w:type="dxa"/>
            <w:tcBorders>
              <w:left w:val="single" w:sz="1" w:space="0" w:color="000000"/>
              <w:bottom w:val="single" w:sz="1" w:space="0" w:color="000000"/>
            </w:tcBorders>
            <w:shd w:val="clear" w:color="auto" w:fill="auto"/>
          </w:tcPr>
          <w:p w:rsidR="00BC7596" w:rsidRDefault="00BC7596" w:rsidP="00BC7596">
            <w:pPr>
              <w:pStyle w:val="Zawartotabeli"/>
              <w:snapToGrid w:val="0"/>
              <w:jc w:val="center"/>
            </w:pPr>
          </w:p>
        </w:tc>
        <w:tc>
          <w:tcPr>
            <w:tcW w:w="1291" w:type="dxa"/>
            <w:tcBorders>
              <w:left w:val="single" w:sz="1" w:space="0" w:color="000000"/>
              <w:bottom w:val="single" w:sz="1" w:space="0" w:color="000000"/>
            </w:tcBorders>
            <w:shd w:val="clear" w:color="auto" w:fill="auto"/>
          </w:tcPr>
          <w:p w:rsidR="00BC7596" w:rsidRDefault="00BC7596" w:rsidP="00BC7596">
            <w:pPr>
              <w:pStyle w:val="Zawartotabeli"/>
              <w:snapToGrid w:val="0"/>
              <w:jc w:val="center"/>
              <w:rPr>
                <w:color w:val="000000"/>
              </w:rPr>
            </w:pPr>
          </w:p>
        </w:tc>
        <w:tc>
          <w:tcPr>
            <w:tcW w:w="3413" w:type="dxa"/>
            <w:tcBorders>
              <w:left w:val="single" w:sz="1" w:space="0" w:color="000000"/>
              <w:bottom w:val="single" w:sz="1" w:space="0" w:color="000000"/>
              <w:right w:val="single" w:sz="1" w:space="0" w:color="000000"/>
            </w:tcBorders>
            <w:shd w:val="clear" w:color="auto" w:fill="auto"/>
          </w:tcPr>
          <w:p w:rsidR="00BC7596" w:rsidRDefault="00BC7596" w:rsidP="00BC7596">
            <w:pPr>
              <w:pStyle w:val="Zawartotabeli"/>
              <w:snapToGrid w:val="0"/>
              <w:jc w:val="both"/>
            </w:pPr>
            <w:r>
              <w:t>Pełna nazwa producenta ….....................</w:t>
            </w:r>
          </w:p>
          <w:p w:rsidR="00BC7596" w:rsidRDefault="00BC7596" w:rsidP="00BC7596">
            <w:pPr>
              <w:pStyle w:val="Zawartotabeli"/>
              <w:jc w:val="both"/>
            </w:pPr>
            <w:r>
              <w:t>Pełna nazwa wyrobu …...........................</w:t>
            </w:r>
          </w:p>
          <w:p w:rsidR="00BC7596" w:rsidRDefault="00BC7596" w:rsidP="00BC7596">
            <w:pPr>
              <w:pStyle w:val="Zawartotabeli"/>
              <w:jc w:val="both"/>
            </w:pPr>
            <w:r>
              <w:t>Numer referencyjny …............................</w:t>
            </w:r>
          </w:p>
        </w:tc>
      </w:tr>
      <w:tr w:rsidR="00BC7596" w:rsidTr="00BC7596">
        <w:tc>
          <w:tcPr>
            <w:tcW w:w="449" w:type="dxa"/>
            <w:tcBorders>
              <w:left w:val="single" w:sz="1" w:space="0" w:color="000000"/>
              <w:bottom w:val="single" w:sz="1" w:space="0" w:color="000000"/>
            </w:tcBorders>
            <w:shd w:val="clear" w:color="auto" w:fill="auto"/>
          </w:tcPr>
          <w:p w:rsidR="00BC7596" w:rsidRDefault="00BC7596" w:rsidP="00BC7596">
            <w:pPr>
              <w:pStyle w:val="Zawartotabeli"/>
              <w:snapToGrid w:val="0"/>
              <w:jc w:val="center"/>
            </w:pPr>
            <w:r>
              <w:t>2</w:t>
            </w:r>
          </w:p>
        </w:tc>
        <w:tc>
          <w:tcPr>
            <w:tcW w:w="5100" w:type="dxa"/>
            <w:tcBorders>
              <w:left w:val="single" w:sz="1" w:space="0" w:color="000000"/>
              <w:bottom w:val="single" w:sz="1" w:space="0" w:color="000000"/>
            </w:tcBorders>
            <w:shd w:val="clear" w:color="auto" w:fill="auto"/>
          </w:tcPr>
          <w:p w:rsidR="00BC7596" w:rsidRDefault="00BC7596" w:rsidP="00BC7596">
            <w:pPr>
              <w:snapToGrid w:val="0"/>
              <w:jc w:val="both"/>
            </w:pPr>
            <w:r>
              <w:rPr>
                <w:rFonts w:ascii="Arial" w:hAnsi="Arial" w:cs="Arial"/>
                <w:color w:val="000000"/>
                <w:sz w:val="18"/>
                <w:szCs w:val="18"/>
              </w:rPr>
              <w:t>St</w:t>
            </w:r>
            <w:r w:rsidRPr="000B206E">
              <w:rPr>
                <w:rFonts w:ascii="Arial" w:hAnsi="Arial" w:cs="Arial"/>
                <w:color w:val="000000"/>
                <w:sz w:val="18"/>
                <w:szCs w:val="18"/>
              </w:rPr>
              <w:t>ół do masażu całkowitego elektryczny</w:t>
            </w:r>
          </w:p>
        </w:tc>
        <w:tc>
          <w:tcPr>
            <w:tcW w:w="1020" w:type="dxa"/>
            <w:tcBorders>
              <w:left w:val="single" w:sz="1" w:space="0" w:color="000000"/>
              <w:bottom w:val="single" w:sz="1" w:space="0" w:color="000000"/>
            </w:tcBorders>
            <w:shd w:val="clear" w:color="auto" w:fill="auto"/>
          </w:tcPr>
          <w:p w:rsidR="00BC7596" w:rsidRDefault="00BC7596" w:rsidP="00BC7596">
            <w:pPr>
              <w:pStyle w:val="Zawartotabeli"/>
              <w:snapToGrid w:val="0"/>
              <w:jc w:val="center"/>
            </w:pPr>
            <w:r>
              <w:t>1</w:t>
            </w:r>
          </w:p>
        </w:tc>
        <w:tc>
          <w:tcPr>
            <w:tcW w:w="1485" w:type="dxa"/>
            <w:tcBorders>
              <w:left w:val="single" w:sz="1" w:space="0" w:color="000000"/>
              <w:bottom w:val="single" w:sz="1" w:space="0" w:color="000000"/>
            </w:tcBorders>
            <w:shd w:val="clear" w:color="auto" w:fill="auto"/>
          </w:tcPr>
          <w:p w:rsidR="00BC7596" w:rsidRDefault="00BC7596" w:rsidP="00BC7596">
            <w:pPr>
              <w:pStyle w:val="Zawartotabeli"/>
              <w:snapToGrid w:val="0"/>
              <w:jc w:val="center"/>
              <w:rPr>
                <w:color w:val="000000"/>
              </w:rPr>
            </w:pPr>
          </w:p>
        </w:tc>
        <w:tc>
          <w:tcPr>
            <w:tcW w:w="1275" w:type="dxa"/>
            <w:tcBorders>
              <w:left w:val="single" w:sz="1" w:space="0" w:color="000000"/>
              <w:bottom w:val="single" w:sz="1" w:space="0" w:color="000000"/>
            </w:tcBorders>
            <w:shd w:val="clear" w:color="auto" w:fill="auto"/>
          </w:tcPr>
          <w:p w:rsidR="00BC7596" w:rsidRDefault="00BC7596" w:rsidP="00BC7596">
            <w:pPr>
              <w:pStyle w:val="Zawartotabeli"/>
              <w:snapToGrid w:val="0"/>
              <w:jc w:val="center"/>
              <w:rPr>
                <w:color w:val="000000"/>
              </w:rPr>
            </w:pPr>
          </w:p>
        </w:tc>
        <w:tc>
          <w:tcPr>
            <w:tcW w:w="540" w:type="dxa"/>
            <w:tcBorders>
              <w:left w:val="single" w:sz="1" w:space="0" w:color="000000"/>
              <w:bottom w:val="single" w:sz="1" w:space="0" w:color="000000"/>
            </w:tcBorders>
            <w:shd w:val="clear" w:color="auto" w:fill="auto"/>
          </w:tcPr>
          <w:p w:rsidR="00BC7596" w:rsidRDefault="00BC7596" w:rsidP="00620211">
            <w:pPr>
              <w:pStyle w:val="Zawartotabeli"/>
              <w:snapToGrid w:val="0"/>
            </w:pPr>
          </w:p>
        </w:tc>
        <w:tc>
          <w:tcPr>
            <w:tcW w:w="1291" w:type="dxa"/>
            <w:tcBorders>
              <w:left w:val="single" w:sz="1" w:space="0" w:color="000000"/>
              <w:bottom w:val="single" w:sz="1" w:space="0" w:color="000000"/>
            </w:tcBorders>
            <w:shd w:val="clear" w:color="auto" w:fill="auto"/>
          </w:tcPr>
          <w:p w:rsidR="00BC7596" w:rsidRDefault="00BC7596" w:rsidP="00BC7596">
            <w:pPr>
              <w:pStyle w:val="Zawartotabeli"/>
              <w:snapToGrid w:val="0"/>
              <w:jc w:val="center"/>
              <w:rPr>
                <w:color w:val="000000"/>
              </w:rPr>
            </w:pPr>
          </w:p>
        </w:tc>
        <w:tc>
          <w:tcPr>
            <w:tcW w:w="3413" w:type="dxa"/>
            <w:tcBorders>
              <w:left w:val="single" w:sz="1" w:space="0" w:color="000000"/>
              <w:bottom w:val="single" w:sz="1" w:space="0" w:color="000000"/>
              <w:right w:val="single" w:sz="1" w:space="0" w:color="000000"/>
            </w:tcBorders>
            <w:shd w:val="clear" w:color="auto" w:fill="auto"/>
          </w:tcPr>
          <w:p w:rsidR="00BC7596" w:rsidRDefault="00BC7596" w:rsidP="00BC7596">
            <w:pPr>
              <w:pStyle w:val="Zawartotabeli"/>
              <w:snapToGrid w:val="0"/>
              <w:jc w:val="both"/>
            </w:pPr>
            <w:r>
              <w:t>Pełna nazwa producenta ….....................</w:t>
            </w:r>
          </w:p>
          <w:p w:rsidR="00BC7596" w:rsidRDefault="00BC7596" w:rsidP="00BC7596">
            <w:pPr>
              <w:pStyle w:val="Zawartotabeli"/>
              <w:jc w:val="both"/>
            </w:pPr>
            <w:r>
              <w:t>Pełna nazwa wyrobu …..........................</w:t>
            </w:r>
          </w:p>
          <w:p w:rsidR="00BC7596" w:rsidRDefault="00BC7596" w:rsidP="00BC7596">
            <w:pPr>
              <w:pStyle w:val="Zawartotabeli"/>
              <w:jc w:val="both"/>
            </w:pPr>
            <w:r>
              <w:t>Numer referencyjny …............................</w:t>
            </w:r>
          </w:p>
        </w:tc>
      </w:tr>
      <w:tr w:rsidR="00BC7596" w:rsidTr="00BC7596">
        <w:tc>
          <w:tcPr>
            <w:tcW w:w="449" w:type="dxa"/>
            <w:tcBorders>
              <w:left w:val="single" w:sz="1" w:space="0" w:color="000000"/>
              <w:bottom w:val="single" w:sz="1" w:space="0" w:color="000000"/>
            </w:tcBorders>
            <w:shd w:val="clear" w:color="auto" w:fill="auto"/>
          </w:tcPr>
          <w:p w:rsidR="00BC7596" w:rsidRDefault="004208AF" w:rsidP="00BC7596">
            <w:pPr>
              <w:pStyle w:val="Zawartotabeli"/>
              <w:snapToGrid w:val="0"/>
              <w:jc w:val="center"/>
            </w:pPr>
            <w:r>
              <w:t>3</w:t>
            </w:r>
          </w:p>
        </w:tc>
        <w:tc>
          <w:tcPr>
            <w:tcW w:w="5100" w:type="dxa"/>
            <w:tcBorders>
              <w:left w:val="single" w:sz="1" w:space="0" w:color="000000"/>
              <w:bottom w:val="single" w:sz="1" w:space="0" w:color="000000"/>
            </w:tcBorders>
            <w:shd w:val="clear" w:color="auto" w:fill="auto"/>
          </w:tcPr>
          <w:p w:rsidR="00BC7596" w:rsidRDefault="00BC7596" w:rsidP="00BC7596">
            <w:r>
              <w:rPr>
                <w:rFonts w:ascii="Arial" w:hAnsi="Arial" w:cs="Arial"/>
                <w:color w:val="000000"/>
                <w:sz w:val="18"/>
                <w:szCs w:val="18"/>
              </w:rPr>
              <w:t>F</w:t>
            </w:r>
            <w:r w:rsidRPr="000B206E">
              <w:rPr>
                <w:rFonts w:ascii="Arial" w:hAnsi="Arial" w:cs="Arial"/>
                <w:color w:val="000000"/>
                <w:sz w:val="18"/>
                <w:szCs w:val="18"/>
              </w:rPr>
              <w:t>otele do masażu</w:t>
            </w:r>
          </w:p>
        </w:tc>
        <w:tc>
          <w:tcPr>
            <w:tcW w:w="1020" w:type="dxa"/>
            <w:tcBorders>
              <w:left w:val="single" w:sz="1" w:space="0" w:color="000000"/>
              <w:bottom w:val="single" w:sz="1" w:space="0" w:color="000000"/>
            </w:tcBorders>
            <w:shd w:val="clear" w:color="auto" w:fill="auto"/>
          </w:tcPr>
          <w:p w:rsidR="00BC7596" w:rsidRDefault="00BC7596" w:rsidP="00BC7596">
            <w:pPr>
              <w:pStyle w:val="Zawartotabeli"/>
              <w:snapToGrid w:val="0"/>
              <w:jc w:val="center"/>
            </w:pPr>
            <w:r>
              <w:t>2</w:t>
            </w:r>
          </w:p>
        </w:tc>
        <w:tc>
          <w:tcPr>
            <w:tcW w:w="1485" w:type="dxa"/>
            <w:tcBorders>
              <w:left w:val="single" w:sz="1" w:space="0" w:color="000000"/>
              <w:bottom w:val="single" w:sz="1" w:space="0" w:color="000000"/>
            </w:tcBorders>
            <w:shd w:val="clear" w:color="auto" w:fill="auto"/>
          </w:tcPr>
          <w:p w:rsidR="00BC7596" w:rsidRDefault="00BC7596" w:rsidP="00BC7596">
            <w:pPr>
              <w:pStyle w:val="Zawartotabeli"/>
              <w:snapToGrid w:val="0"/>
              <w:jc w:val="center"/>
              <w:rPr>
                <w:color w:val="000000"/>
              </w:rPr>
            </w:pPr>
          </w:p>
        </w:tc>
        <w:tc>
          <w:tcPr>
            <w:tcW w:w="1275" w:type="dxa"/>
            <w:tcBorders>
              <w:left w:val="single" w:sz="1" w:space="0" w:color="000000"/>
              <w:bottom w:val="single" w:sz="1" w:space="0" w:color="000000"/>
            </w:tcBorders>
            <w:shd w:val="clear" w:color="auto" w:fill="auto"/>
          </w:tcPr>
          <w:p w:rsidR="00BC7596" w:rsidRDefault="00BC7596" w:rsidP="00BC7596">
            <w:pPr>
              <w:pStyle w:val="Zawartotabeli"/>
              <w:snapToGrid w:val="0"/>
              <w:jc w:val="center"/>
              <w:rPr>
                <w:color w:val="000000"/>
              </w:rPr>
            </w:pPr>
          </w:p>
        </w:tc>
        <w:tc>
          <w:tcPr>
            <w:tcW w:w="540" w:type="dxa"/>
            <w:tcBorders>
              <w:left w:val="single" w:sz="1" w:space="0" w:color="000000"/>
              <w:bottom w:val="single" w:sz="1" w:space="0" w:color="000000"/>
            </w:tcBorders>
            <w:shd w:val="clear" w:color="auto" w:fill="auto"/>
          </w:tcPr>
          <w:p w:rsidR="00BC7596" w:rsidRDefault="00BC7596" w:rsidP="00BC7596">
            <w:pPr>
              <w:pStyle w:val="Zawartotabeli"/>
              <w:snapToGrid w:val="0"/>
              <w:jc w:val="center"/>
            </w:pPr>
          </w:p>
        </w:tc>
        <w:tc>
          <w:tcPr>
            <w:tcW w:w="1291" w:type="dxa"/>
            <w:tcBorders>
              <w:left w:val="single" w:sz="1" w:space="0" w:color="000000"/>
              <w:bottom w:val="single" w:sz="1" w:space="0" w:color="000000"/>
            </w:tcBorders>
            <w:shd w:val="clear" w:color="auto" w:fill="auto"/>
          </w:tcPr>
          <w:p w:rsidR="00BC7596" w:rsidRDefault="00BC7596" w:rsidP="00BC7596">
            <w:pPr>
              <w:pStyle w:val="Zawartotabeli"/>
              <w:snapToGrid w:val="0"/>
              <w:jc w:val="center"/>
              <w:rPr>
                <w:color w:val="000000"/>
              </w:rPr>
            </w:pPr>
          </w:p>
        </w:tc>
        <w:tc>
          <w:tcPr>
            <w:tcW w:w="3413" w:type="dxa"/>
            <w:tcBorders>
              <w:left w:val="single" w:sz="1" w:space="0" w:color="000000"/>
              <w:bottom w:val="single" w:sz="1" w:space="0" w:color="000000"/>
              <w:right w:val="single" w:sz="1" w:space="0" w:color="000000"/>
            </w:tcBorders>
            <w:shd w:val="clear" w:color="auto" w:fill="auto"/>
          </w:tcPr>
          <w:p w:rsidR="00BC7596" w:rsidRDefault="00BC7596" w:rsidP="00BC7596">
            <w:pPr>
              <w:pStyle w:val="Zawartotabeli"/>
              <w:snapToGrid w:val="0"/>
              <w:jc w:val="both"/>
            </w:pPr>
            <w:r>
              <w:t>Pełna nazwa producenta ….....................</w:t>
            </w:r>
          </w:p>
          <w:p w:rsidR="00BC7596" w:rsidRDefault="00BC7596" w:rsidP="00BC7596">
            <w:pPr>
              <w:pStyle w:val="Zawartotabeli"/>
              <w:jc w:val="both"/>
            </w:pPr>
            <w:r>
              <w:t>Pełna nazwa wyrobu …...........................</w:t>
            </w:r>
          </w:p>
          <w:p w:rsidR="00BC7596" w:rsidRDefault="00BC7596" w:rsidP="00BC7596">
            <w:pPr>
              <w:pStyle w:val="Zawartotabeli"/>
              <w:jc w:val="both"/>
            </w:pPr>
            <w:r>
              <w:t>Numer referencyjny …............................</w:t>
            </w:r>
          </w:p>
        </w:tc>
      </w:tr>
      <w:tr w:rsidR="00BC7596" w:rsidTr="00BC7596">
        <w:tc>
          <w:tcPr>
            <w:tcW w:w="449" w:type="dxa"/>
            <w:tcBorders>
              <w:left w:val="single" w:sz="1" w:space="0" w:color="000000"/>
              <w:bottom w:val="single" w:sz="1" w:space="0" w:color="000000"/>
            </w:tcBorders>
            <w:shd w:val="clear" w:color="auto" w:fill="auto"/>
          </w:tcPr>
          <w:p w:rsidR="00BC7596" w:rsidRDefault="004208AF" w:rsidP="00BC7596">
            <w:pPr>
              <w:pStyle w:val="Zawartotabeli"/>
              <w:snapToGrid w:val="0"/>
              <w:jc w:val="center"/>
            </w:pPr>
            <w:r>
              <w:t>4</w:t>
            </w:r>
          </w:p>
        </w:tc>
        <w:tc>
          <w:tcPr>
            <w:tcW w:w="5100" w:type="dxa"/>
            <w:tcBorders>
              <w:left w:val="single" w:sz="1" w:space="0" w:color="000000"/>
              <w:bottom w:val="single" w:sz="1" w:space="0" w:color="000000"/>
            </w:tcBorders>
            <w:shd w:val="clear" w:color="auto" w:fill="auto"/>
          </w:tcPr>
          <w:p w:rsidR="00BC7596" w:rsidRDefault="00BC7596" w:rsidP="00BC7596">
            <w:pPr>
              <w:snapToGrid w:val="0"/>
              <w:jc w:val="both"/>
            </w:pPr>
            <w:r>
              <w:rPr>
                <w:rFonts w:ascii="Arial" w:hAnsi="Arial" w:cs="Arial"/>
                <w:color w:val="000000"/>
                <w:sz w:val="18"/>
                <w:szCs w:val="18"/>
              </w:rPr>
              <w:t>U</w:t>
            </w:r>
            <w:r w:rsidRPr="000B206E">
              <w:rPr>
                <w:rFonts w:ascii="Arial" w:hAnsi="Arial" w:cs="Arial"/>
                <w:color w:val="000000"/>
                <w:sz w:val="18"/>
                <w:szCs w:val="18"/>
              </w:rPr>
              <w:t>rządzenie do masażu stóp</w:t>
            </w:r>
          </w:p>
        </w:tc>
        <w:tc>
          <w:tcPr>
            <w:tcW w:w="1020" w:type="dxa"/>
            <w:tcBorders>
              <w:left w:val="single" w:sz="1" w:space="0" w:color="000000"/>
              <w:bottom w:val="single" w:sz="1" w:space="0" w:color="000000"/>
            </w:tcBorders>
            <w:shd w:val="clear" w:color="auto" w:fill="auto"/>
          </w:tcPr>
          <w:p w:rsidR="00BC7596" w:rsidRDefault="00BC7596" w:rsidP="00BC7596">
            <w:pPr>
              <w:pStyle w:val="Zawartotabeli"/>
              <w:snapToGrid w:val="0"/>
              <w:jc w:val="center"/>
            </w:pPr>
            <w:r>
              <w:t>3</w:t>
            </w:r>
          </w:p>
        </w:tc>
        <w:tc>
          <w:tcPr>
            <w:tcW w:w="1485" w:type="dxa"/>
            <w:tcBorders>
              <w:left w:val="single" w:sz="1" w:space="0" w:color="000000"/>
              <w:bottom w:val="single" w:sz="1" w:space="0" w:color="000000"/>
            </w:tcBorders>
            <w:shd w:val="clear" w:color="auto" w:fill="auto"/>
          </w:tcPr>
          <w:p w:rsidR="00BC7596" w:rsidRDefault="00BC7596" w:rsidP="00BC7596">
            <w:pPr>
              <w:pStyle w:val="Zawartotabeli"/>
              <w:snapToGrid w:val="0"/>
              <w:jc w:val="center"/>
              <w:rPr>
                <w:color w:val="000000"/>
              </w:rPr>
            </w:pPr>
          </w:p>
        </w:tc>
        <w:tc>
          <w:tcPr>
            <w:tcW w:w="1275" w:type="dxa"/>
            <w:tcBorders>
              <w:left w:val="single" w:sz="1" w:space="0" w:color="000000"/>
              <w:bottom w:val="single" w:sz="1" w:space="0" w:color="000000"/>
            </w:tcBorders>
            <w:shd w:val="clear" w:color="auto" w:fill="auto"/>
          </w:tcPr>
          <w:p w:rsidR="00BC7596" w:rsidRDefault="00BC7596" w:rsidP="00BC7596">
            <w:pPr>
              <w:pStyle w:val="Zawartotabeli"/>
              <w:snapToGrid w:val="0"/>
              <w:jc w:val="center"/>
              <w:rPr>
                <w:color w:val="000000"/>
              </w:rPr>
            </w:pPr>
          </w:p>
        </w:tc>
        <w:tc>
          <w:tcPr>
            <w:tcW w:w="540" w:type="dxa"/>
            <w:tcBorders>
              <w:left w:val="single" w:sz="1" w:space="0" w:color="000000"/>
              <w:bottom w:val="single" w:sz="1" w:space="0" w:color="000000"/>
            </w:tcBorders>
            <w:shd w:val="clear" w:color="auto" w:fill="auto"/>
          </w:tcPr>
          <w:p w:rsidR="00BC7596" w:rsidRDefault="00BC7596" w:rsidP="00BC7596">
            <w:pPr>
              <w:pStyle w:val="Zawartotabeli"/>
              <w:snapToGrid w:val="0"/>
              <w:jc w:val="center"/>
            </w:pPr>
          </w:p>
        </w:tc>
        <w:tc>
          <w:tcPr>
            <w:tcW w:w="1291" w:type="dxa"/>
            <w:tcBorders>
              <w:left w:val="single" w:sz="1" w:space="0" w:color="000000"/>
              <w:bottom w:val="single" w:sz="1" w:space="0" w:color="000000"/>
            </w:tcBorders>
            <w:shd w:val="clear" w:color="auto" w:fill="auto"/>
          </w:tcPr>
          <w:p w:rsidR="00BC7596" w:rsidRDefault="00BC7596" w:rsidP="00BC7596">
            <w:pPr>
              <w:pStyle w:val="Zawartotabeli"/>
              <w:snapToGrid w:val="0"/>
              <w:jc w:val="center"/>
              <w:rPr>
                <w:color w:val="000000"/>
              </w:rPr>
            </w:pPr>
          </w:p>
        </w:tc>
        <w:tc>
          <w:tcPr>
            <w:tcW w:w="3413" w:type="dxa"/>
            <w:tcBorders>
              <w:left w:val="single" w:sz="1" w:space="0" w:color="000000"/>
              <w:bottom w:val="single" w:sz="1" w:space="0" w:color="000000"/>
              <w:right w:val="single" w:sz="1" w:space="0" w:color="000000"/>
            </w:tcBorders>
            <w:shd w:val="clear" w:color="auto" w:fill="auto"/>
          </w:tcPr>
          <w:p w:rsidR="00BC7596" w:rsidRDefault="00BC7596" w:rsidP="00BC7596">
            <w:pPr>
              <w:pStyle w:val="Zawartotabeli"/>
              <w:snapToGrid w:val="0"/>
              <w:jc w:val="both"/>
            </w:pPr>
            <w:r>
              <w:t>Pełna nazwa producenta ….....................</w:t>
            </w:r>
          </w:p>
          <w:p w:rsidR="00BC7596" w:rsidRDefault="00BC7596" w:rsidP="00BC7596">
            <w:pPr>
              <w:pStyle w:val="Zawartotabeli"/>
              <w:jc w:val="both"/>
            </w:pPr>
            <w:r>
              <w:t>Pełna nazwa wyrobu …...........................</w:t>
            </w:r>
          </w:p>
          <w:p w:rsidR="00BC7596" w:rsidRDefault="00BC7596" w:rsidP="00BC7596">
            <w:pPr>
              <w:pStyle w:val="Zawartotabeli"/>
              <w:jc w:val="both"/>
            </w:pPr>
            <w:r>
              <w:t>Numer referencyjny …............................</w:t>
            </w:r>
          </w:p>
        </w:tc>
      </w:tr>
      <w:tr w:rsidR="00BC7596" w:rsidTr="00BC7596">
        <w:tc>
          <w:tcPr>
            <w:tcW w:w="449" w:type="dxa"/>
            <w:tcBorders>
              <w:left w:val="single" w:sz="1" w:space="0" w:color="000000"/>
              <w:bottom w:val="single" w:sz="1" w:space="0" w:color="000000"/>
            </w:tcBorders>
            <w:shd w:val="clear" w:color="auto" w:fill="auto"/>
          </w:tcPr>
          <w:p w:rsidR="00BC7596" w:rsidRDefault="004208AF" w:rsidP="00BC7596">
            <w:pPr>
              <w:pStyle w:val="Zawartotabeli"/>
              <w:snapToGrid w:val="0"/>
              <w:jc w:val="center"/>
            </w:pPr>
            <w:r>
              <w:t>5</w:t>
            </w:r>
          </w:p>
        </w:tc>
        <w:tc>
          <w:tcPr>
            <w:tcW w:w="5100" w:type="dxa"/>
            <w:tcBorders>
              <w:left w:val="single" w:sz="1" w:space="0" w:color="000000"/>
              <w:bottom w:val="single" w:sz="1" w:space="0" w:color="000000"/>
            </w:tcBorders>
            <w:shd w:val="clear" w:color="auto" w:fill="auto"/>
          </w:tcPr>
          <w:p w:rsidR="00BC7596" w:rsidRDefault="00BC7596" w:rsidP="00BC7596">
            <w:pPr>
              <w:snapToGrid w:val="0"/>
              <w:jc w:val="both"/>
            </w:pPr>
            <w:r>
              <w:rPr>
                <w:rFonts w:ascii="Arial" w:hAnsi="Arial" w:cs="Arial"/>
                <w:color w:val="000000"/>
                <w:sz w:val="18"/>
                <w:szCs w:val="18"/>
              </w:rPr>
              <w:t>R</w:t>
            </w:r>
            <w:r w:rsidRPr="000B206E">
              <w:rPr>
                <w:rFonts w:ascii="Arial" w:hAnsi="Arial" w:cs="Arial"/>
                <w:color w:val="000000"/>
                <w:sz w:val="18"/>
                <w:szCs w:val="18"/>
              </w:rPr>
              <w:t>otor do kończyn górnych i dolnych</w:t>
            </w:r>
          </w:p>
        </w:tc>
        <w:tc>
          <w:tcPr>
            <w:tcW w:w="1020" w:type="dxa"/>
            <w:tcBorders>
              <w:left w:val="single" w:sz="1" w:space="0" w:color="000000"/>
              <w:bottom w:val="single" w:sz="1" w:space="0" w:color="000000"/>
            </w:tcBorders>
            <w:shd w:val="clear" w:color="auto" w:fill="auto"/>
          </w:tcPr>
          <w:p w:rsidR="00BC7596" w:rsidRDefault="00BC7596" w:rsidP="00BC7596">
            <w:pPr>
              <w:pStyle w:val="Zawartotabeli"/>
              <w:snapToGrid w:val="0"/>
              <w:jc w:val="center"/>
            </w:pPr>
            <w:r>
              <w:t>3</w:t>
            </w:r>
          </w:p>
        </w:tc>
        <w:tc>
          <w:tcPr>
            <w:tcW w:w="1485" w:type="dxa"/>
            <w:tcBorders>
              <w:left w:val="single" w:sz="1" w:space="0" w:color="000000"/>
              <w:bottom w:val="single" w:sz="1" w:space="0" w:color="000000"/>
            </w:tcBorders>
            <w:shd w:val="clear" w:color="auto" w:fill="auto"/>
          </w:tcPr>
          <w:p w:rsidR="00BC7596" w:rsidRDefault="00BC7596" w:rsidP="00BC7596">
            <w:pPr>
              <w:pStyle w:val="Zawartotabeli"/>
              <w:snapToGrid w:val="0"/>
              <w:jc w:val="center"/>
              <w:rPr>
                <w:color w:val="000000"/>
              </w:rPr>
            </w:pPr>
          </w:p>
        </w:tc>
        <w:tc>
          <w:tcPr>
            <w:tcW w:w="1275" w:type="dxa"/>
            <w:tcBorders>
              <w:left w:val="single" w:sz="1" w:space="0" w:color="000000"/>
              <w:bottom w:val="single" w:sz="1" w:space="0" w:color="000000"/>
            </w:tcBorders>
            <w:shd w:val="clear" w:color="auto" w:fill="auto"/>
          </w:tcPr>
          <w:p w:rsidR="00BC7596" w:rsidRDefault="00BC7596" w:rsidP="00BC7596">
            <w:pPr>
              <w:pStyle w:val="Zawartotabeli"/>
              <w:snapToGrid w:val="0"/>
              <w:jc w:val="center"/>
              <w:rPr>
                <w:color w:val="000000"/>
              </w:rPr>
            </w:pPr>
          </w:p>
        </w:tc>
        <w:tc>
          <w:tcPr>
            <w:tcW w:w="540" w:type="dxa"/>
            <w:tcBorders>
              <w:left w:val="single" w:sz="1" w:space="0" w:color="000000"/>
              <w:bottom w:val="single" w:sz="1" w:space="0" w:color="000000"/>
            </w:tcBorders>
            <w:shd w:val="clear" w:color="auto" w:fill="auto"/>
          </w:tcPr>
          <w:p w:rsidR="00BC7596" w:rsidRDefault="00BC7596" w:rsidP="00BC7596">
            <w:pPr>
              <w:pStyle w:val="Zawartotabeli"/>
              <w:snapToGrid w:val="0"/>
              <w:jc w:val="center"/>
            </w:pPr>
          </w:p>
        </w:tc>
        <w:tc>
          <w:tcPr>
            <w:tcW w:w="1291" w:type="dxa"/>
            <w:tcBorders>
              <w:left w:val="single" w:sz="1" w:space="0" w:color="000000"/>
              <w:bottom w:val="single" w:sz="1" w:space="0" w:color="000000"/>
            </w:tcBorders>
            <w:shd w:val="clear" w:color="auto" w:fill="auto"/>
          </w:tcPr>
          <w:p w:rsidR="00BC7596" w:rsidRDefault="00BC7596" w:rsidP="00BC7596">
            <w:pPr>
              <w:pStyle w:val="Zawartotabeli"/>
              <w:snapToGrid w:val="0"/>
              <w:jc w:val="center"/>
              <w:rPr>
                <w:color w:val="000000"/>
              </w:rPr>
            </w:pPr>
          </w:p>
        </w:tc>
        <w:tc>
          <w:tcPr>
            <w:tcW w:w="3413" w:type="dxa"/>
            <w:tcBorders>
              <w:left w:val="single" w:sz="1" w:space="0" w:color="000000"/>
              <w:bottom w:val="single" w:sz="1" w:space="0" w:color="000000"/>
              <w:right w:val="single" w:sz="1" w:space="0" w:color="000000"/>
            </w:tcBorders>
            <w:shd w:val="clear" w:color="auto" w:fill="auto"/>
          </w:tcPr>
          <w:p w:rsidR="00BC7596" w:rsidRDefault="00BC7596" w:rsidP="00BC7596">
            <w:pPr>
              <w:pStyle w:val="Zawartotabeli"/>
              <w:snapToGrid w:val="0"/>
              <w:jc w:val="both"/>
            </w:pPr>
            <w:r>
              <w:t>Pełna nazwa producenta ….....................</w:t>
            </w:r>
          </w:p>
          <w:p w:rsidR="00BC7596" w:rsidRDefault="00BC7596" w:rsidP="00BC7596">
            <w:pPr>
              <w:pStyle w:val="Zawartotabeli"/>
              <w:jc w:val="both"/>
            </w:pPr>
            <w:r>
              <w:t>Pełna nazwa wyrobu …...........................</w:t>
            </w:r>
          </w:p>
          <w:p w:rsidR="00BC7596" w:rsidRDefault="00BC7596" w:rsidP="00BC7596">
            <w:pPr>
              <w:pStyle w:val="Zawartotabeli"/>
              <w:jc w:val="both"/>
            </w:pPr>
            <w:r>
              <w:t>Numer referencyjny …............................</w:t>
            </w:r>
          </w:p>
        </w:tc>
      </w:tr>
      <w:tr w:rsidR="00BC7596" w:rsidTr="00BC7596">
        <w:tc>
          <w:tcPr>
            <w:tcW w:w="449" w:type="dxa"/>
            <w:tcBorders>
              <w:left w:val="single" w:sz="1" w:space="0" w:color="000000"/>
              <w:bottom w:val="single" w:sz="1" w:space="0" w:color="000000"/>
            </w:tcBorders>
            <w:shd w:val="clear" w:color="auto" w:fill="auto"/>
          </w:tcPr>
          <w:p w:rsidR="00BC7596" w:rsidRDefault="004208AF" w:rsidP="00BC7596">
            <w:pPr>
              <w:pStyle w:val="Zawartotabeli"/>
              <w:snapToGrid w:val="0"/>
              <w:jc w:val="center"/>
            </w:pPr>
            <w:r>
              <w:t>6</w:t>
            </w:r>
          </w:p>
        </w:tc>
        <w:tc>
          <w:tcPr>
            <w:tcW w:w="5100" w:type="dxa"/>
            <w:tcBorders>
              <w:left w:val="single" w:sz="1" w:space="0" w:color="000000"/>
              <w:bottom w:val="single" w:sz="1" w:space="0" w:color="000000"/>
            </w:tcBorders>
            <w:shd w:val="clear" w:color="auto" w:fill="auto"/>
          </w:tcPr>
          <w:p w:rsidR="00BC7596" w:rsidRDefault="00BC7596" w:rsidP="00BC7596">
            <w:pPr>
              <w:snapToGrid w:val="0"/>
              <w:jc w:val="both"/>
            </w:pPr>
            <w:r>
              <w:rPr>
                <w:rFonts w:ascii="Arial" w:hAnsi="Arial" w:cs="Arial"/>
                <w:color w:val="000000"/>
                <w:sz w:val="18"/>
                <w:szCs w:val="18"/>
              </w:rPr>
              <w:t>S</w:t>
            </w:r>
            <w:r w:rsidRPr="000B206E">
              <w:rPr>
                <w:rFonts w:ascii="Arial" w:hAnsi="Arial" w:cs="Arial"/>
                <w:color w:val="000000"/>
                <w:sz w:val="18"/>
                <w:szCs w:val="18"/>
              </w:rPr>
              <w:t>tolik do terapii zajęciowej</w:t>
            </w:r>
          </w:p>
        </w:tc>
        <w:tc>
          <w:tcPr>
            <w:tcW w:w="1020" w:type="dxa"/>
            <w:tcBorders>
              <w:left w:val="single" w:sz="1" w:space="0" w:color="000000"/>
              <w:bottom w:val="single" w:sz="1" w:space="0" w:color="000000"/>
            </w:tcBorders>
            <w:shd w:val="clear" w:color="auto" w:fill="auto"/>
          </w:tcPr>
          <w:p w:rsidR="00BC7596" w:rsidRDefault="00BC7596" w:rsidP="00BC7596">
            <w:pPr>
              <w:pStyle w:val="Zawartotabeli"/>
              <w:snapToGrid w:val="0"/>
              <w:jc w:val="center"/>
            </w:pPr>
            <w:r>
              <w:t>2</w:t>
            </w:r>
          </w:p>
        </w:tc>
        <w:tc>
          <w:tcPr>
            <w:tcW w:w="1485" w:type="dxa"/>
            <w:tcBorders>
              <w:left w:val="single" w:sz="1" w:space="0" w:color="000000"/>
              <w:bottom w:val="single" w:sz="1" w:space="0" w:color="000000"/>
            </w:tcBorders>
            <w:shd w:val="clear" w:color="auto" w:fill="auto"/>
          </w:tcPr>
          <w:p w:rsidR="00BC7596" w:rsidRDefault="00BC7596" w:rsidP="00BC7596">
            <w:pPr>
              <w:pStyle w:val="Zawartotabeli"/>
              <w:snapToGrid w:val="0"/>
              <w:jc w:val="center"/>
              <w:rPr>
                <w:color w:val="000000"/>
              </w:rPr>
            </w:pPr>
          </w:p>
        </w:tc>
        <w:tc>
          <w:tcPr>
            <w:tcW w:w="1275" w:type="dxa"/>
            <w:tcBorders>
              <w:left w:val="single" w:sz="1" w:space="0" w:color="000000"/>
              <w:bottom w:val="single" w:sz="1" w:space="0" w:color="000000"/>
            </w:tcBorders>
            <w:shd w:val="clear" w:color="auto" w:fill="auto"/>
          </w:tcPr>
          <w:p w:rsidR="00BC7596" w:rsidRDefault="00BC7596" w:rsidP="00BC7596">
            <w:pPr>
              <w:pStyle w:val="Zawartotabeli"/>
              <w:snapToGrid w:val="0"/>
              <w:jc w:val="center"/>
              <w:rPr>
                <w:color w:val="000000"/>
              </w:rPr>
            </w:pPr>
          </w:p>
        </w:tc>
        <w:tc>
          <w:tcPr>
            <w:tcW w:w="540" w:type="dxa"/>
            <w:tcBorders>
              <w:left w:val="single" w:sz="1" w:space="0" w:color="000000"/>
              <w:bottom w:val="single" w:sz="1" w:space="0" w:color="000000"/>
            </w:tcBorders>
            <w:shd w:val="clear" w:color="auto" w:fill="auto"/>
          </w:tcPr>
          <w:p w:rsidR="00BC7596" w:rsidRDefault="00BC7596" w:rsidP="00BC7596">
            <w:pPr>
              <w:pStyle w:val="Zawartotabeli"/>
              <w:snapToGrid w:val="0"/>
              <w:jc w:val="center"/>
            </w:pPr>
          </w:p>
        </w:tc>
        <w:tc>
          <w:tcPr>
            <w:tcW w:w="1291" w:type="dxa"/>
            <w:tcBorders>
              <w:left w:val="single" w:sz="1" w:space="0" w:color="000000"/>
              <w:bottom w:val="single" w:sz="1" w:space="0" w:color="000000"/>
            </w:tcBorders>
            <w:shd w:val="clear" w:color="auto" w:fill="auto"/>
          </w:tcPr>
          <w:p w:rsidR="00BC7596" w:rsidRDefault="00BC7596" w:rsidP="00BC7596">
            <w:pPr>
              <w:pStyle w:val="Zawartotabeli"/>
              <w:snapToGrid w:val="0"/>
              <w:jc w:val="center"/>
              <w:rPr>
                <w:color w:val="000000"/>
              </w:rPr>
            </w:pPr>
          </w:p>
        </w:tc>
        <w:tc>
          <w:tcPr>
            <w:tcW w:w="3413" w:type="dxa"/>
            <w:tcBorders>
              <w:left w:val="single" w:sz="1" w:space="0" w:color="000000"/>
              <w:bottom w:val="single" w:sz="1" w:space="0" w:color="000000"/>
              <w:right w:val="single" w:sz="1" w:space="0" w:color="000000"/>
            </w:tcBorders>
            <w:shd w:val="clear" w:color="auto" w:fill="auto"/>
          </w:tcPr>
          <w:p w:rsidR="00BC7596" w:rsidRDefault="00BC7596" w:rsidP="00BC7596">
            <w:pPr>
              <w:pStyle w:val="Zawartotabeli"/>
              <w:snapToGrid w:val="0"/>
              <w:jc w:val="both"/>
            </w:pPr>
            <w:r>
              <w:t>Pełna nazwa producenta ….....................</w:t>
            </w:r>
          </w:p>
          <w:p w:rsidR="00BC7596" w:rsidRDefault="00BC7596" w:rsidP="00BC7596">
            <w:pPr>
              <w:pStyle w:val="Zawartotabeli"/>
              <w:jc w:val="both"/>
            </w:pPr>
            <w:r>
              <w:t>Pełna nazwa wyrobu …...........................</w:t>
            </w:r>
          </w:p>
          <w:p w:rsidR="00BC7596" w:rsidRDefault="00BC7596" w:rsidP="00BC7596">
            <w:pPr>
              <w:pStyle w:val="Zawartotabeli"/>
              <w:jc w:val="both"/>
            </w:pPr>
            <w:r>
              <w:t>Numer referencyjny …............................</w:t>
            </w:r>
          </w:p>
        </w:tc>
      </w:tr>
      <w:tr w:rsidR="00BC7596" w:rsidTr="00BC7596">
        <w:tc>
          <w:tcPr>
            <w:tcW w:w="449" w:type="dxa"/>
            <w:tcBorders>
              <w:left w:val="single" w:sz="1" w:space="0" w:color="000000"/>
              <w:bottom w:val="single" w:sz="1" w:space="0" w:color="000000"/>
            </w:tcBorders>
            <w:shd w:val="clear" w:color="auto" w:fill="auto"/>
          </w:tcPr>
          <w:p w:rsidR="00BC7596" w:rsidRPr="00325103" w:rsidRDefault="00BC7596" w:rsidP="00BC7596">
            <w:pPr>
              <w:pStyle w:val="Zawartotabeli"/>
              <w:snapToGrid w:val="0"/>
              <w:jc w:val="center"/>
            </w:pPr>
          </w:p>
        </w:tc>
        <w:tc>
          <w:tcPr>
            <w:tcW w:w="5100" w:type="dxa"/>
            <w:tcBorders>
              <w:left w:val="single" w:sz="1" w:space="0" w:color="000000"/>
              <w:bottom w:val="single" w:sz="1" w:space="0" w:color="000000"/>
            </w:tcBorders>
            <w:shd w:val="clear" w:color="auto" w:fill="auto"/>
          </w:tcPr>
          <w:p w:rsidR="00BC7596" w:rsidRPr="00325103" w:rsidRDefault="00BC7596" w:rsidP="00BC7596">
            <w:pPr>
              <w:rPr>
                <w:rFonts w:ascii="Arial" w:hAnsi="Arial" w:cs="Arial"/>
                <w:b/>
                <w:color w:val="000000"/>
                <w:sz w:val="18"/>
                <w:szCs w:val="18"/>
              </w:rPr>
            </w:pPr>
            <w:r w:rsidRPr="00325103">
              <w:rPr>
                <w:rFonts w:ascii="Arial" w:hAnsi="Arial" w:cs="Arial"/>
                <w:b/>
                <w:color w:val="000000"/>
                <w:sz w:val="18"/>
                <w:szCs w:val="18"/>
              </w:rPr>
              <w:t xml:space="preserve">Wartość części </w:t>
            </w:r>
          </w:p>
        </w:tc>
        <w:tc>
          <w:tcPr>
            <w:tcW w:w="1020" w:type="dxa"/>
            <w:tcBorders>
              <w:left w:val="single" w:sz="1" w:space="0" w:color="000000"/>
              <w:bottom w:val="single" w:sz="1" w:space="0" w:color="000000"/>
            </w:tcBorders>
            <w:shd w:val="clear" w:color="auto" w:fill="auto"/>
          </w:tcPr>
          <w:p w:rsidR="00BC7596" w:rsidRPr="00325103" w:rsidRDefault="00BC7596" w:rsidP="00BC7596">
            <w:pPr>
              <w:pStyle w:val="Zawartotabeli"/>
              <w:snapToGrid w:val="0"/>
              <w:jc w:val="center"/>
            </w:pPr>
          </w:p>
        </w:tc>
        <w:tc>
          <w:tcPr>
            <w:tcW w:w="1485" w:type="dxa"/>
            <w:tcBorders>
              <w:left w:val="single" w:sz="1" w:space="0" w:color="000000"/>
              <w:bottom w:val="single" w:sz="1" w:space="0" w:color="000000"/>
            </w:tcBorders>
            <w:shd w:val="clear" w:color="auto" w:fill="auto"/>
          </w:tcPr>
          <w:p w:rsidR="00BC7596" w:rsidRPr="00325103" w:rsidRDefault="00BC7596" w:rsidP="00BC7596">
            <w:pPr>
              <w:pStyle w:val="Zawartotabeli"/>
              <w:snapToGrid w:val="0"/>
              <w:jc w:val="center"/>
              <w:rPr>
                <w:color w:val="000000"/>
              </w:rPr>
            </w:pPr>
          </w:p>
        </w:tc>
        <w:tc>
          <w:tcPr>
            <w:tcW w:w="1275" w:type="dxa"/>
            <w:tcBorders>
              <w:left w:val="single" w:sz="1" w:space="0" w:color="000000"/>
              <w:bottom w:val="single" w:sz="1" w:space="0" w:color="000000"/>
            </w:tcBorders>
            <w:shd w:val="clear" w:color="auto" w:fill="auto"/>
          </w:tcPr>
          <w:p w:rsidR="00BC7596" w:rsidRPr="00325103" w:rsidRDefault="00BC7596" w:rsidP="00BC7596">
            <w:pPr>
              <w:pStyle w:val="Zawartotabeli"/>
              <w:snapToGrid w:val="0"/>
              <w:jc w:val="center"/>
              <w:rPr>
                <w:color w:val="000000"/>
              </w:rPr>
            </w:pPr>
          </w:p>
        </w:tc>
        <w:tc>
          <w:tcPr>
            <w:tcW w:w="540" w:type="dxa"/>
            <w:tcBorders>
              <w:left w:val="single" w:sz="1" w:space="0" w:color="000000"/>
              <w:bottom w:val="single" w:sz="1" w:space="0" w:color="000000"/>
            </w:tcBorders>
            <w:shd w:val="clear" w:color="auto" w:fill="auto"/>
          </w:tcPr>
          <w:p w:rsidR="00BC7596" w:rsidRPr="00325103" w:rsidRDefault="00BC7596" w:rsidP="00BC7596">
            <w:pPr>
              <w:pStyle w:val="Zawartotabeli"/>
              <w:snapToGrid w:val="0"/>
              <w:jc w:val="center"/>
            </w:pPr>
          </w:p>
        </w:tc>
        <w:tc>
          <w:tcPr>
            <w:tcW w:w="1291" w:type="dxa"/>
            <w:tcBorders>
              <w:left w:val="single" w:sz="1" w:space="0" w:color="000000"/>
              <w:bottom w:val="single" w:sz="1" w:space="0" w:color="000000"/>
            </w:tcBorders>
            <w:shd w:val="clear" w:color="auto" w:fill="auto"/>
          </w:tcPr>
          <w:p w:rsidR="00BC7596" w:rsidRPr="00325103" w:rsidRDefault="00BC7596" w:rsidP="00BC7596">
            <w:pPr>
              <w:pStyle w:val="Zawartotabeli"/>
              <w:snapToGrid w:val="0"/>
              <w:jc w:val="center"/>
              <w:rPr>
                <w:color w:val="000000"/>
              </w:rPr>
            </w:pPr>
          </w:p>
        </w:tc>
        <w:tc>
          <w:tcPr>
            <w:tcW w:w="3413" w:type="dxa"/>
            <w:tcBorders>
              <w:left w:val="single" w:sz="1" w:space="0" w:color="000000"/>
              <w:bottom w:val="single" w:sz="1" w:space="0" w:color="000000"/>
              <w:right w:val="single" w:sz="1" w:space="0" w:color="000000"/>
            </w:tcBorders>
            <w:shd w:val="clear" w:color="auto" w:fill="auto"/>
          </w:tcPr>
          <w:p w:rsidR="00BC7596" w:rsidRPr="00325103" w:rsidRDefault="00BC7596" w:rsidP="00BC7596">
            <w:pPr>
              <w:pStyle w:val="Zawartotabeli"/>
              <w:snapToGrid w:val="0"/>
            </w:pPr>
            <w:r w:rsidRPr="00325103">
              <w:t xml:space="preserve"> </w:t>
            </w:r>
          </w:p>
        </w:tc>
      </w:tr>
    </w:tbl>
    <w:p w:rsidR="00BC7596" w:rsidRDefault="00BC7596" w:rsidP="00BC7596">
      <w:pPr>
        <w:jc w:val="both"/>
      </w:pPr>
    </w:p>
    <w:p w:rsidR="00BC7596" w:rsidRPr="005D7DBA" w:rsidRDefault="00BC7596" w:rsidP="00BC7596">
      <w:pPr>
        <w:pStyle w:val="Tekstpodstawowy23"/>
        <w:tabs>
          <w:tab w:val="left" w:pos="3118"/>
        </w:tabs>
        <w:rPr>
          <w:i/>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sidRPr="005D7DBA">
        <w:rPr>
          <w:sz w:val="20"/>
        </w:rPr>
        <w:t xml:space="preserve">    ......................................................</w:t>
      </w:r>
    </w:p>
    <w:p w:rsidR="00BC7596" w:rsidRPr="005D7DBA" w:rsidRDefault="00BC7596" w:rsidP="00BC7596">
      <w:pPr>
        <w:tabs>
          <w:tab w:val="left" w:pos="3118"/>
        </w:tabs>
        <w:ind w:left="2832"/>
        <w:rPr>
          <w:i/>
        </w:rPr>
      </w:pP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t xml:space="preserve">   </w:t>
      </w:r>
      <w:r w:rsidRPr="005D7DBA">
        <w:rPr>
          <w:i/>
        </w:rPr>
        <w:t xml:space="preserve">  /podpis osoby upoważnionej do </w:t>
      </w:r>
    </w:p>
    <w:p w:rsidR="00BC7596" w:rsidRDefault="00BC7596" w:rsidP="00BC7596">
      <w:pPr>
        <w:tabs>
          <w:tab w:val="left" w:pos="3118"/>
        </w:tabs>
        <w:rPr>
          <w:i/>
        </w:rPr>
      </w:pPr>
      <w:r w:rsidRPr="005D7DBA">
        <w:rPr>
          <w:i/>
        </w:rPr>
        <w:tab/>
      </w:r>
      <w:r w:rsidRPr="005D7DBA">
        <w:rPr>
          <w:i/>
        </w:rPr>
        <w:tab/>
      </w:r>
      <w:r w:rsidRPr="005D7DBA">
        <w:rPr>
          <w:i/>
        </w:rPr>
        <w:tab/>
      </w:r>
      <w:r w:rsidRPr="005D7DBA">
        <w:rPr>
          <w:i/>
        </w:rPr>
        <w:tab/>
      </w:r>
      <w:r>
        <w:rPr>
          <w:i/>
        </w:rPr>
        <w:tab/>
      </w:r>
      <w:r>
        <w:rPr>
          <w:i/>
        </w:rPr>
        <w:tab/>
      </w:r>
      <w:r>
        <w:rPr>
          <w:i/>
        </w:rPr>
        <w:tab/>
      </w:r>
      <w:r>
        <w:rPr>
          <w:i/>
        </w:rPr>
        <w:tab/>
      </w:r>
      <w:r>
        <w:rPr>
          <w:i/>
        </w:rPr>
        <w:tab/>
      </w:r>
      <w:r>
        <w:rPr>
          <w:i/>
        </w:rPr>
        <w:tab/>
      </w:r>
      <w:r>
        <w:rPr>
          <w:i/>
        </w:rPr>
        <w:tab/>
      </w:r>
      <w:r>
        <w:rPr>
          <w:i/>
        </w:rPr>
        <w:tab/>
      </w:r>
      <w:r w:rsidRPr="005D7DBA">
        <w:rPr>
          <w:i/>
        </w:rPr>
        <w:t xml:space="preserve">     reprezentowania wykonawcy/</w:t>
      </w:r>
    </w:p>
    <w:p w:rsidR="004208AF" w:rsidRDefault="004208AF" w:rsidP="00BC7596">
      <w:pPr>
        <w:tabs>
          <w:tab w:val="left" w:pos="3118"/>
        </w:tabs>
        <w:rPr>
          <w:i/>
        </w:rPr>
      </w:pPr>
    </w:p>
    <w:p w:rsidR="001673C0" w:rsidRPr="004624A8" w:rsidRDefault="001673C0" w:rsidP="004624A8">
      <w:pPr>
        <w:ind w:right="-597"/>
        <w:jc w:val="both"/>
        <w:rPr>
          <w:rFonts w:asciiTheme="minorHAnsi" w:hAnsiTheme="minorHAnsi" w:cstheme="minorHAnsi"/>
        </w:rPr>
      </w:pPr>
      <w:r w:rsidRPr="007F4841">
        <w:rPr>
          <w:rFonts w:asciiTheme="minorHAnsi" w:hAnsiTheme="minorHAnsi" w:cstheme="minorHAnsi"/>
        </w:rPr>
        <w:lastRenderedPageBreak/>
        <w:t xml:space="preserve">Nr postępowania: </w:t>
      </w:r>
      <w:r w:rsidR="000F3E81">
        <w:rPr>
          <w:rFonts w:asciiTheme="minorHAnsi" w:hAnsiTheme="minorHAnsi" w:cstheme="minorHAnsi"/>
        </w:rPr>
        <w:t>1/</w:t>
      </w:r>
      <w:r>
        <w:rPr>
          <w:rFonts w:asciiTheme="minorHAnsi" w:hAnsiTheme="minorHAnsi" w:cstheme="minorHAnsi"/>
        </w:rPr>
        <w:t>XII</w:t>
      </w:r>
      <w:r w:rsidRPr="007F4841">
        <w:rPr>
          <w:rFonts w:asciiTheme="minorHAnsi" w:hAnsiTheme="minorHAnsi" w:cstheme="minorHAnsi"/>
        </w:rPr>
        <w:t>/2017</w:t>
      </w:r>
      <w:r w:rsidR="000F3E81">
        <w:rPr>
          <w:rFonts w:asciiTheme="minorHAnsi" w:hAnsiTheme="minorHAnsi" w:cstheme="minorHAnsi"/>
        </w:rPr>
        <w:t>/13</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7F4841">
        <w:rPr>
          <w:rFonts w:asciiTheme="minorHAnsi" w:hAnsiTheme="minorHAnsi" w:cstheme="minorHAnsi"/>
        </w:rPr>
        <w:t>Załącznik Nr 2</w:t>
      </w:r>
      <w:r w:rsidR="00A96DC5">
        <w:rPr>
          <w:rFonts w:asciiTheme="minorHAnsi" w:hAnsiTheme="minorHAnsi" w:cstheme="minorHAnsi"/>
        </w:rPr>
        <w:t>/7</w:t>
      </w:r>
      <w:r w:rsidRPr="007F4841">
        <w:rPr>
          <w:rFonts w:asciiTheme="minorHAnsi" w:hAnsiTheme="minorHAnsi" w:cstheme="minorHAnsi"/>
        </w:rPr>
        <w:t xml:space="preserve"> do SIWZ</w:t>
      </w:r>
    </w:p>
    <w:p w:rsidR="001673C0" w:rsidRPr="00614986" w:rsidRDefault="00A96DC5" w:rsidP="001673C0">
      <w:pPr>
        <w:ind w:right="-455"/>
        <w:jc w:val="both"/>
        <w:rPr>
          <w:rFonts w:asciiTheme="minorHAnsi" w:hAnsiTheme="minorHAnsi" w:cstheme="minorHAnsi"/>
          <w:b/>
          <w:bCs/>
          <w:sz w:val="22"/>
        </w:rPr>
      </w:pPr>
      <w:r>
        <w:rPr>
          <w:rFonts w:asciiTheme="minorHAnsi" w:hAnsiTheme="minorHAnsi" w:cstheme="minorHAnsi"/>
          <w:b/>
          <w:bCs/>
          <w:sz w:val="22"/>
        </w:rPr>
        <w:t>Część nr 7</w:t>
      </w:r>
      <w:r w:rsidR="001673C0" w:rsidRPr="00614986">
        <w:rPr>
          <w:rFonts w:asciiTheme="minorHAnsi" w:hAnsiTheme="minorHAnsi" w:cstheme="minorHAnsi"/>
          <w:b/>
          <w:bCs/>
          <w:sz w:val="22"/>
        </w:rPr>
        <w:t xml:space="preserve"> – Dostawa ci</w:t>
      </w:r>
      <w:r w:rsidR="001673C0">
        <w:rPr>
          <w:rFonts w:asciiTheme="minorHAnsi" w:hAnsiTheme="minorHAnsi" w:cstheme="minorHAnsi"/>
          <w:b/>
          <w:bCs/>
          <w:sz w:val="22"/>
        </w:rPr>
        <w:t>śnieniomierza stacjonarnego, łóż</w:t>
      </w:r>
      <w:r w:rsidR="001673C0" w:rsidRPr="00614986">
        <w:rPr>
          <w:rFonts w:asciiTheme="minorHAnsi" w:hAnsiTheme="minorHAnsi" w:cstheme="minorHAnsi"/>
          <w:b/>
          <w:bCs/>
          <w:sz w:val="22"/>
        </w:rPr>
        <w:t>ka EKG, balkoników, inhalatorów, wagi lekarskiej dla osób z niepełnosprawnościami i lampy bakteriobójczej przepływowej</w:t>
      </w:r>
      <w:r w:rsidR="001673C0">
        <w:rPr>
          <w:rFonts w:asciiTheme="minorHAnsi" w:hAnsiTheme="minorHAnsi" w:cstheme="minorHAnsi"/>
          <w:b/>
          <w:bCs/>
          <w:sz w:val="22"/>
        </w:rPr>
        <w:t xml:space="preserve"> i lampy do światłolecznictwa.</w:t>
      </w:r>
    </w:p>
    <w:tbl>
      <w:tblPr>
        <w:tblW w:w="14573" w:type="dxa"/>
        <w:tblInd w:w="55" w:type="dxa"/>
        <w:tblLayout w:type="fixed"/>
        <w:tblCellMar>
          <w:top w:w="55" w:type="dxa"/>
          <w:left w:w="55" w:type="dxa"/>
          <w:bottom w:w="55" w:type="dxa"/>
          <w:right w:w="55" w:type="dxa"/>
        </w:tblCellMar>
        <w:tblLook w:val="0000"/>
      </w:tblPr>
      <w:tblGrid>
        <w:gridCol w:w="449"/>
        <w:gridCol w:w="5100"/>
        <w:gridCol w:w="1020"/>
        <w:gridCol w:w="1485"/>
        <w:gridCol w:w="1275"/>
        <w:gridCol w:w="540"/>
        <w:gridCol w:w="1291"/>
        <w:gridCol w:w="3413"/>
      </w:tblGrid>
      <w:tr w:rsidR="001673C0" w:rsidTr="00085C38">
        <w:tc>
          <w:tcPr>
            <w:tcW w:w="449" w:type="dxa"/>
            <w:tcBorders>
              <w:top w:val="single" w:sz="1" w:space="0" w:color="000000"/>
              <w:left w:val="single" w:sz="1" w:space="0" w:color="000000"/>
              <w:bottom w:val="single" w:sz="1" w:space="0" w:color="000000"/>
            </w:tcBorders>
            <w:shd w:val="clear" w:color="auto" w:fill="auto"/>
          </w:tcPr>
          <w:p w:rsidR="001673C0" w:rsidRDefault="001673C0" w:rsidP="00085C38">
            <w:pPr>
              <w:pStyle w:val="Zawartotabeli"/>
              <w:snapToGrid w:val="0"/>
              <w:jc w:val="both"/>
            </w:pPr>
            <w:r>
              <w:t>L.p.</w:t>
            </w:r>
          </w:p>
        </w:tc>
        <w:tc>
          <w:tcPr>
            <w:tcW w:w="5100" w:type="dxa"/>
            <w:tcBorders>
              <w:top w:val="single" w:sz="1" w:space="0" w:color="000000"/>
              <w:left w:val="single" w:sz="1" w:space="0" w:color="000000"/>
              <w:bottom w:val="single" w:sz="1" w:space="0" w:color="000000"/>
            </w:tcBorders>
            <w:shd w:val="clear" w:color="auto" w:fill="auto"/>
          </w:tcPr>
          <w:p w:rsidR="001673C0" w:rsidRDefault="001673C0" w:rsidP="00085C38">
            <w:pPr>
              <w:pStyle w:val="Zawartotabeli"/>
              <w:snapToGrid w:val="0"/>
              <w:jc w:val="both"/>
            </w:pPr>
            <w:r>
              <w:t xml:space="preserve">Opis przedmiotu zamówienia </w:t>
            </w:r>
          </w:p>
        </w:tc>
        <w:tc>
          <w:tcPr>
            <w:tcW w:w="1020" w:type="dxa"/>
            <w:tcBorders>
              <w:top w:val="single" w:sz="1" w:space="0" w:color="000000"/>
              <w:left w:val="single" w:sz="1" w:space="0" w:color="000000"/>
              <w:bottom w:val="single" w:sz="1" w:space="0" w:color="000000"/>
            </w:tcBorders>
            <w:shd w:val="clear" w:color="auto" w:fill="auto"/>
          </w:tcPr>
          <w:p w:rsidR="001673C0" w:rsidRDefault="001673C0" w:rsidP="00085C38">
            <w:pPr>
              <w:pStyle w:val="Zawartotabeli"/>
              <w:snapToGrid w:val="0"/>
              <w:jc w:val="both"/>
            </w:pPr>
            <w:r>
              <w:t xml:space="preserve">Ilość w szt. </w:t>
            </w:r>
          </w:p>
        </w:tc>
        <w:tc>
          <w:tcPr>
            <w:tcW w:w="1485" w:type="dxa"/>
            <w:tcBorders>
              <w:top w:val="single" w:sz="1" w:space="0" w:color="000000"/>
              <w:left w:val="single" w:sz="1" w:space="0" w:color="000000"/>
              <w:bottom w:val="single" w:sz="1" w:space="0" w:color="000000"/>
            </w:tcBorders>
            <w:shd w:val="clear" w:color="auto" w:fill="auto"/>
          </w:tcPr>
          <w:p w:rsidR="001673C0" w:rsidRDefault="001673C0" w:rsidP="00085C38">
            <w:pPr>
              <w:pStyle w:val="Zawartotabeli"/>
              <w:snapToGrid w:val="0"/>
              <w:jc w:val="both"/>
            </w:pPr>
            <w:r>
              <w:t>Cena jedn. netto</w:t>
            </w:r>
          </w:p>
        </w:tc>
        <w:tc>
          <w:tcPr>
            <w:tcW w:w="1275" w:type="dxa"/>
            <w:tcBorders>
              <w:top w:val="single" w:sz="1" w:space="0" w:color="000000"/>
              <w:left w:val="single" w:sz="1" w:space="0" w:color="000000"/>
              <w:bottom w:val="single" w:sz="1" w:space="0" w:color="000000"/>
            </w:tcBorders>
            <w:shd w:val="clear" w:color="auto" w:fill="auto"/>
          </w:tcPr>
          <w:p w:rsidR="001673C0" w:rsidRDefault="001673C0" w:rsidP="00085C38">
            <w:pPr>
              <w:pStyle w:val="Zawartotabeli"/>
              <w:snapToGrid w:val="0"/>
              <w:jc w:val="both"/>
            </w:pPr>
            <w:r>
              <w:t>Wartość netto</w:t>
            </w:r>
          </w:p>
        </w:tc>
        <w:tc>
          <w:tcPr>
            <w:tcW w:w="540" w:type="dxa"/>
            <w:tcBorders>
              <w:top w:val="single" w:sz="1" w:space="0" w:color="000000"/>
              <w:left w:val="single" w:sz="1" w:space="0" w:color="000000"/>
              <w:bottom w:val="single" w:sz="1" w:space="0" w:color="000000"/>
            </w:tcBorders>
            <w:shd w:val="clear" w:color="auto" w:fill="auto"/>
          </w:tcPr>
          <w:p w:rsidR="001673C0" w:rsidRDefault="001673C0" w:rsidP="00085C38">
            <w:pPr>
              <w:pStyle w:val="Zawartotabeli"/>
              <w:snapToGrid w:val="0"/>
              <w:jc w:val="both"/>
            </w:pPr>
            <w:r>
              <w:t>VAT %</w:t>
            </w:r>
          </w:p>
        </w:tc>
        <w:tc>
          <w:tcPr>
            <w:tcW w:w="1291" w:type="dxa"/>
            <w:tcBorders>
              <w:top w:val="single" w:sz="1" w:space="0" w:color="000000"/>
              <w:left w:val="single" w:sz="1" w:space="0" w:color="000000"/>
              <w:bottom w:val="single" w:sz="1" w:space="0" w:color="000000"/>
            </w:tcBorders>
            <w:shd w:val="clear" w:color="auto" w:fill="auto"/>
          </w:tcPr>
          <w:p w:rsidR="001673C0" w:rsidRDefault="001673C0" w:rsidP="00085C38">
            <w:pPr>
              <w:pStyle w:val="Zawartotabeli"/>
              <w:snapToGrid w:val="0"/>
              <w:jc w:val="both"/>
            </w:pPr>
            <w:r>
              <w:t xml:space="preserve">Wartość brutto </w:t>
            </w:r>
          </w:p>
        </w:tc>
        <w:tc>
          <w:tcPr>
            <w:tcW w:w="3413" w:type="dxa"/>
            <w:tcBorders>
              <w:top w:val="single" w:sz="1" w:space="0" w:color="000000"/>
              <w:left w:val="single" w:sz="1" w:space="0" w:color="000000"/>
              <w:bottom w:val="single" w:sz="1" w:space="0" w:color="000000"/>
              <w:right w:val="single" w:sz="1" w:space="0" w:color="000000"/>
            </w:tcBorders>
            <w:shd w:val="clear" w:color="auto" w:fill="auto"/>
          </w:tcPr>
          <w:p w:rsidR="001673C0" w:rsidRDefault="001673C0" w:rsidP="00085C38">
            <w:pPr>
              <w:pStyle w:val="Zawartotabeli"/>
              <w:snapToGrid w:val="0"/>
              <w:jc w:val="both"/>
            </w:pPr>
            <w:r>
              <w:t xml:space="preserve">Informacje o produkcie i producencie </w:t>
            </w:r>
          </w:p>
        </w:tc>
      </w:tr>
      <w:tr w:rsidR="001673C0" w:rsidTr="00085C38">
        <w:tc>
          <w:tcPr>
            <w:tcW w:w="449" w:type="dxa"/>
            <w:tcBorders>
              <w:left w:val="single" w:sz="1" w:space="0" w:color="000000"/>
              <w:bottom w:val="single" w:sz="1" w:space="0" w:color="000000"/>
            </w:tcBorders>
            <w:shd w:val="clear" w:color="auto" w:fill="auto"/>
          </w:tcPr>
          <w:p w:rsidR="001673C0" w:rsidRDefault="001673C0" w:rsidP="00085C38">
            <w:pPr>
              <w:pStyle w:val="Zawartotabeli"/>
              <w:snapToGrid w:val="0"/>
              <w:jc w:val="center"/>
            </w:pPr>
            <w:r>
              <w:t>1</w:t>
            </w:r>
          </w:p>
        </w:tc>
        <w:tc>
          <w:tcPr>
            <w:tcW w:w="5100" w:type="dxa"/>
            <w:tcBorders>
              <w:left w:val="single" w:sz="1" w:space="0" w:color="000000"/>
              <w:bottom w:val="single" w:sz="1" w:space="0" w:color="000000"/>
            </w:tcBorders>
            <w:shd w:val="clear" w:color="auto" w:fill="auto"/>
          </w:tcPr>
          <w:p w:rsidR="001673C0" w:rsidRDefault="001673C0" w:rsidP="00085C38">
            <w:r>
              <w:rPr>
                <w:rFonts w:ascii="Arial" w:hAnsi="Arial" w:cs="Arial"/>
                <w:color w:val="000000"/>
                <w:sz w:val="18"/>
                <w:szCs w:val="18"/>
              </w:rPr>
              <w:t>C</w:t>
            </w:r>
            <w:r w:rsidRPr="000B206E">
              <w:rPr>
                <w:rFonts w:ascii="Arial" w:hAnsi="Arial" w:cs="Arial"/>
                <w:color w:val="000000"/>
                <w:sz w:val="18"/>
                <w:szCs w:val="18"/>
              </w:rPr>
              <w:t>iśnieniomierz stacjonarny</w:t>
            </w:r>
          </w:p>
        </w:tc>
        <w:tc>
          <w:tcPr>
            <w:tcW w:w="1020" w:type="dxa"/>
            <w:tcBorders>
              <w:left w:val="single" w:sz="1" w:space="0" w:color="000000"/>
              <w:bottom w:val="single" w:sz="1" w:space="0" w:color="000000"/>
            </w:tcBorders>
            <w:shd w:val="clear" w:color="auto" w:fill="auto"/>
          </w:tcPr>
          <w:p w:rsidR="001673C0" w:rsidRDefault="001673C0" w:rsidP="00085C38">
            <w:pPr>
              <w:pStyle w:val="Zawartotabeli"/>
              <w:snapToGrid w:val="0"/>
              <w:jc w:val="center"/>
            </w:pPr>
            <w:r>
              <w:t>1</w:t>
            </w:r>
          </w:p>
        </w:tc>
        <w:tc>
          <w:tcPr>
            <w:tcW w:w="1485" w:type="dxa"/>
            <w:tcBorders>
              <w:left w:val="single" w:sz="1" w:space="0" w:color="000000"/>
              <w:bottom w:val="single" w:sz="1" w:space="0" w:color="000000"/>
            </w:tcBorders>
            <w:shd w:val="clear" w:color="auto" w:fill="auto"/>
          </w:tcPr>
          <w:p w:rsidR="001673C0" w:rsidRDefault="001673C0" w:rsidP="00085C38">
            <w:pPr>
              <w:pStyle w:val="Zawartotabeli"/>
              <w:snapToGrid w:val="0"/>
              <w:jc w:val="center"/>
              <w:rPr>
                <w:color w:val="000000"/>
              </w:rPr>
            </w:pPr>
          </w:p>
        </w:tc>
        <w:tc>
          <w:tcPr>
            <w:tcW w:w="1275" w:type="dxa"/>
            <w:tcBorders>
              <w:left w:val="single" w:sz="1" w:space="0" w:color="000000"/>
              <w:bottom w:val="single" w:sz="1" w:space="0" w:color="000000"/>
            </w:tcBorders>
            <w:shd w:val="clear" w:color="auto" w:fill="auto"/>
          </w:tcPr>
          <w:p w:rsidR="001673C0" w:rsidRDefault="001673C0" w:rsidP="00085C38">
            <w:pPr>
              <w:pStyle w:val="Zawartotabeli"/>
              <w:snapToGrid w:val="0"/>
              <w:jc w:val="center"/>
              <w:rPr>
                <w:color w:val="000000"/>
              </w:rPr>
            </w:pPr>
          </w:p>
        </w:tc>
        <w:tc>
          <w:tcPr>
            <w:tcW w:w="540" w:type="dxa"/>
            <w:tcBorders>
              <w:left w:val="single" w:sz="1" w:space="0" w:color="000000"/>
              <w:bottom w:val="single" w:sz="1" w:space="0" w:color="000000"/>
            </w:tcBorders>
            <w:shd w:val="clear" w:color="auto" w:fill="auto"/>
          </w:tcPr>
          <w:p w:rsidR="001673C0" w:rsidRDefault="001673C0" w:rsidP="00085C38">
            <w:pPr>
              <w:pStyle w:val="Zawartotabeli"/>
              <w:snapToGrid w:val="0"/>
              <w:jc w:val="center"/>
            </w:pPr>
          </w:p>
        </w:tc>
        <w:tc>
          <w:tcPr>
            <w:tcW w:w="1291" w:type="dxa"/>
            <w:tcBorders>
              <w:left w:val="single" w:sz="1" w:space="0" w:color="000000"/>
              <w:bottom w:val="single" w:sz="1" w:space="0" w:color="000000"/>
            </w:tcBorders>
            <w:shd w:val="clear" w:color="auto" w:fill="auto"/>
          </w:tcPr>
          <w:p w:rsidR="001673C0" w:rsidRDefault="001673C0" w:rsidP="00085C38">
            <w:pPr>
              <w:pStyle w:val="Zawartotabeli"/>
              <w:snapToGrid w:val="0"/>
              <w:jc w:val="center"/>
              <w:rPr>
                <w:color w:val="000000"/>
              </w:rPr>
            </w:pPr>
          </w:p>
        </w:tc>
        <w:tc>
          <w:tcPr>
            <w:tcW w:w="3413" w:type="dxa"/>
            <w:tcBorders>
              <w:left w:val="single" w:sz="1" w:space="0" w:color="000000"/>
              <w:bottom w:val="single" w:sz="1" w:space="0" w:color="000000"/>
              <w:right w:val="single" w:sz="1" w:space="0" w:color="000000"/>
            </w:tcBorders>
            <w:shd w:val="clear" w:color="auto" w:fill="auto"/>
          </w:tcPr>
          <w:p w:rsidR="001673C0" w:rsidRDefault="001673C0" w:rsidP="00085C38">
            <w:pPr>
              <w:pStyle w:val="Zawartotabeli"/>
              <w:snapToGrid w:val="0"/>
              <w:jc w:val="both"/>
            </w:pPr>
            <w:r>
              <w:t>Pełna nazwa producenta ….....................</w:t>
            </w:r>
          </w:p>
          <w:p w:rsidR="001673C0" w:rsidRDefault="001673C0" w:rsidP="00085C38">
            <w:pPr>
              <w:pStyle w:val="Zawartotabeli"/>
              <w:jc w:val="both"/>
            </w:pPr>
            <w:r>
              <w:t>Pełna nazwa wyrobu …...........................</w:t>
            </w:r>
          </w:p>
          <w:p w:rsidR="001673C0" w:rsidRDefault="001673C0" w:rsidP="00085C38">
            <w:pPr>
              <w:pStyle w:val="Zawartotabeli"/>
              <w:jc w:val="both"/>
            </w:pPr>
            <w:r>
              <w:t>Numer referencyjny …............................</w:t>
            </w:r>
          </w:p>
        </w:tc>
      </w:tr>
      <w:tr w:rsidR="001673C0" w:rsidTr="00085C38">
        <w:tc>
          <w:tcPr>
            <w:tcW w:w="449" w:type="dxa"/>
            <w:tcBorders>
              <w:left w:val="single" w:sz="1" w:space="0" w:color="000000"/>
              <w:bottom w:val="single" w:sz="1" w:space="0" w:color="000000"/>
            </w:tcBorders>
            <w:shd w:val="clear" w:color="auto" w:fill="auto"/>
          </w:tcPr>
          <w:p w:rsidR="001673C0" w:rsidRDefault="001673C0" w:rsidP="00085C38">
            <w:pPr>
              <w:pStyle w:val="Zawartotabeli"/>
              <w:snapToGrid w:val="0"/>
              <w:jc w:val="center"/>
            </w:pPr>
            <w:r>
              <w:t>2</w:t>
            </w:r>
          </w:p>
        </w:tc>
        <w:tc>
          <w:tcPr>
            <w:tcW w:w="5100" w:type="dxa"/>
            <w:tcBorders>
              <w:left w:val="single" w:sz="1" w:space="0" w:color="000000"/>
              <w:bottom w:val="single" w:sz="1" w:space="0" w:color="000000"/>
            </w:tcBorders>
            <w:shd w:val="clear" w:color="auto" w:fill="auto"/>
          </w:tcPr>
          <w:p w:rsidR="001673C0" w:rsidRPr="00D34055" w:rsidRDefault="001673C0" w:rsidP="00085C38">
            <w:pPr>
              <w:snapToGrid w:val="0"/>
              <w:jc w:val="both"/>
              <w:rPr>
                <w:rFonts w:ascii="Arial" w:hAnsi="Arial" w:cs="Arial"/>
              </w:rPr>
            </w:pPr>
            <w:r>
              <w:rPr>
                <w:rFonts w:ascii="Arial" w:hAnsi="Arial" w:cs="Arial"/>
                <w:sz w:val="18"/>
              </w:rPr>
              <w:t>Łóż</w:t>
            </w:r>
            <w:r w:rsidRPr="00D34055">
              <w:rPr>
                <w:rFonts w:ascii="Arial" w:hAnsi="Arial" w:cs="Arial"/>
                <w:sz w:val="18"/>
              </w:rPr>
              <w:t>ko EKG</w:t>
            </w:r>
          </w:p>
        </w:tc>
        <w:tc>
          <w:tcPr>
            <w:tcW w:w="1020" w:type="dxa"/>
            <w:tcBorders>
              <w:left w:val="single" w:sz="1" w:space="0" w:color="000000"/>
              <w:bottom w:val="single" w:sz="1" w:space="0" w:color="000000"/>
            </w:tcBorders>
            <w:shd w:val="clear" w:color="auto" w:fill="auto"/>
          </w:tcPr>
          <w:p w:rsidR="001673C0" w:rsidRDefault="001673C0" w:rsidP="00085C38">
            <w:pPr>
              <w:pStyle w:val="Zawartotabeli"/>
              <w:snapToGrid w:val="0"/>
              <w:jc w:val="center"/>
            </w:pPr>
            <w:r>
              <w:t>1</w:t>
            </w:r>
          </w:p>
        </w:tc>
        <w:tc>
          <w:tcPr>
            <w:tcW w:w="1485" w:type="dxa"/>
            <w:tcBorders>
              <w:left w:val="single" w:sz="1" w:space="0" w:color="000000"/>
              <w:bottom w:val="single" w:sz="1" w:space="0" w:color="000000"/>
            </w:tcBorders>
            <w:shd w:val="clear" w:color="auto" w:fill="auto"/>
          </w:tcPr>
          <w:p w:rsidR="001673C0" w:rsidRDefault="001673C0" w:rsidP="00085C38">
            <w:pPr>
              <w:pStyle w:val="Zawartotabeli"/>
              <w:snapToGrid w:val="0"/>
              <w:jc w:val="center"/>
              <w:rPr>
                <w:color w:val="000000"/>
              </w:rPr>
            </w:pPr>
          </w:p>
        </w:tc>
        <w:tc>
          <w:tcPr>
            <w:tcW w:w="1275" w:type="dxa"/>
            <w:tcBorders>
              <w:left w:val="single" w:sz="1" w:space="0" w:color="000000"/>
              <w:bottom w:val="single" w:sz="1" w:space="0" w:color="000000"/>
            </w:tcBorders>
            <w:shd w:val="clear" w:color="auto" w:fill="auto"/>
          </w:tcPr>
          <w:p w:rsidR="001673C0" w:rsidRDefault="001673C0" w:rsidP="00085C38">
            <w:pPr>
              <w:pStyle w:val="Zawartotabeli"/>
              <w:snapToGrid w:val="0"/>
              <w:jc w:val="center"/>
              <w:rPr>
                <w:color w:val="000000"/>
              </w:rPr>
            </w:pPr>
          </w:p>
        </w:tc>
        <w:tc>
          <w:tcPr>
            <w:tcW w:w="540" w:type="dxa"/>
            <w:tcBorders>
              <w:left w:val="single" w:sz="1" w:space="0" w:color="000000"/>
              <w:bottom w:val="single" w:sz="1" w:space="0" w:color="000000"/>
            </w:tcBorders>
            <w:shd w:val="clear" w:color="auto" w:fill="auto"/>
          </w:tcPr>
          <w:p w:rsidR="001673C0" w:rsidRDefault="001673C0" w:rsidP="00085C38">
            <w:pPr>
              <w:pStyle w:val="Zawartotabeli"/>
              <w:snapToGrid w:val="0"/>
              <w:jc w:val="center"/>
            </w:pPr>
          </w:p>
        </w:tc>
        <w:tc>
          <w:tcPr>
            <w:tcW w:w="1291" w:type="dxa"/>
            <w:tcBorders>
              <w:left w:val="single" w:sz="1" w:space="0" w:color="000000"/>
              <w:bottom w:val="single" w:sz="1" w:space="0" w:color="000000"/>
            </w:tcBorders>
            <w:shd w:val="clear" w:color="auto" w:fill="auto"/>
          </w:tcPr>
          <w:p w:rsidR="001673C0" w:rsidRDefault="001673C0" w:rsidP="00085C38">
            <w:pPr>
              <w:pStyle w:val="Zawartotabeli"/>
              <w:snapToGrid w:val="0"/>
              <w:jc w:val="center"/>
              <w:rPr>
                <w:color w:val="000000"/>
              </w:rPr>
            </w:pPr>
          </w:p>
        </w:tc>
        <w:tc>
          <w:tcPr>
            <w:tcW w:w="3413" w:type="dxa"/>
            <w:tcBorders>
              <w:left w:val="single" w:sz="1" w:space="0" w:color="000000"/>
              <w:bottom w:val="single" w:sz="1" w:space="0" w:color="000000"/>
              <w:right w:val="single" w:sz="1" w:space="0" w:color="000000"/>
            </w:tcBorders>
            <w:shd w:val="clear" w:color="auto" w:fill="auto"/>
          </w:tcPr>
          <w:p w:rsidR="001673C0" w:rsidRDefault="001673C0" w:rsidP="00085C38">
            <w:pPr>
              <w:pStyle w:val="Zawartotabeli"/>
              <w:snapToGrid w:val="0"/>
              <w:jc w:val="both"/>
            </w:pPr>
            <w:r>
              <w:t>Pełna nazwa producenta ….....................</w:t>
            </w:r>
          </w:p>
          <w:p w:rsidR="001673C0" w:rsidRDefault="001673C0" w:rsidP="00085C38">
            <w:pPr>
              <w:pStyle w:val="Zawartotabeli"/>
              <w:jc w:val="both"/>
            </w:pPr>
            <w:r>
              <w:t>Pełna nazwa wyrobu …..........................</w:t>
            </w:r>
          </w:p>
          <w:p w:rsidR="001673C0" w:rsidRDefault="001673C0" w:rsidP="00085C38">
            <w:pPr>
              <w:pStyle w:val="Zawartotabeli"/>
              <w:jc w:val="both"/>
            </w:pPr>
            <w:r>
              <w:t>Numer referencyjny …............................</w:t>
            </w:r>
          </w:p>
        </w:tc>
      </w:tr>
      <w:tr w:rsidR="001673C0" w:rsidTr="00085C38">
        <w:tc>
          <w:tcPr>
            <w:tcW w:w="449" w:type="dxa"/>
            <w:tcBorders>
              <w:left w:val="single" w:sz="1" w:space="0" w:color="000000"/>
              <w:bottom w:val="single" w:sz="1" w:space="0" w:color="000000"/>
            </w:tcBorders>
            <w:shd w:val="clear" w:color="auto" w:fill="auto"/>
          </w:tcPr>
          <w:p w:rsidR="001673C0" w:rsidRDefault="001673C0" w:rsidP="00085C38">
            <w:pPr>
              <w:pStyle w:val="Zawartotabeli"/>
              <w:snapToGrid w:val="0"/>
              <w:jc w:val="center"/>
            </w:pPr>
            <w:r>
              <w:t>3</w:t>
            </w:r>
          </w:p>
        </w:tc>
        <w:tc>
          <w:tcPr>
            <w:tcW w:w="5100" w:type="dxa"/>
            <w:tcBorders>
              <w:left w:val="single" w:sz="1" w:space="0" w:color="000000"/>
              <w:bottom w:val="single" w:sz="1" w:space="0" w:color="000000"/>
            </w:tcBorders>
            <w:shd w:val="clear" w:color="auto" w:fill="auto"/>
          </w:tcPr>
          <w:p w:rsidR="001673C0" w:rsidRPr="002C5055" w:rsidRDefault="001673C0" w:rsidP="00085C38">
            <w:pPr>
              <w:snapToGrid w:val="0"/>
              <w:jc w:val="both"/>
              <w:rPr>
                <w:rFonts w:ascii="Arial" w:hAnsi="Arial" w:cs="Arial"/>
              </w:rPr>
            </w:pPr>
            <w:r w:rsidRPr="002C5055">
              <w:rPr>
                <w:rFonts w:ascii="Arial" w:hAnsi="Arial" w:cs="Arial"/>
                <w:sz w:val="18"/>
              </w:rPr>
              <w:t>Balkonik</w:t>
            </w:r>
          </w:p>
        </w:tc>
        <w:tc>
          <w:tcPr>
            <w:tcW w:w="1020" w:type="dxa"/>
            <w:tcBorders>
              <w:left w:val="single" w:sz="1" w:space="0" w:color="000000"/>
              <w:bottom w:val="single" w:sz="1" w:space="0" w:color="000000"/>
            </w:tcBorders>
            <w:shd w:val="clear" w:color="auto" w:fill="auto"/>
          </w:tcPr>
          <w:p w:rsidR="001673C0" w:rsidRDefault="001673C0" w:rsidP="00085C38">
            <w:pPr>
              <w:pStyle w:val="Zawartotabeli"/>
              <w:snapToGrid w:val="0"/>
              <w:jc w:val="center"/>
            </w:pPr>
            <w:r>
              <w:t>5</w:t>
            </w:r>
          </w:p>
        </w:tc>
        <w:tc>
          <w:tcPr>
            <w:tcW w:w="1485" w:type="dxa"/>
            <w:tcBorders>
              <w:left w:val="single" w:sz="1" w:space="0" w:color="000000"/>
              <w:bottom w:val="single" w:sz="1" w:space="0" w:color="000000"/>
            </w:tcBorders>
            <w:shd w:val="clear" w:color="auto" w:fill="auto"/>
          </w:tcPr>
          <w:p w:rsidR="001673C0" w:rsidRDefault="001673C0" w:rsidP="00085C38">
            <w:pPr>
              <w:pStyle w:val="Zawartotabeli"/>
              <w:snapToGrid w:val="0"/>
              <w:jc w:val="center"/>
              <w:rPr>
                <w:color w:val="000000"/>
              </w:rPr>
            </w:pPr>
          </w:p>
        </w:tc>
        <w:tc>
          <w:tcPr>
            <w:tcW w:w="1275" w:type="dxa"/>
            <w:tcBorders>
              <w:left w:val="single" w:sz="1" w:space="0" w:color="000000"/>
              <w:bottom w:val="single" w:sz="1" w:space="0" w:color="000000"/>
            </w:tcBorders>
            <w:shd w:val="clear" w:color="auto" w:fill="auto"/>
          </w:tcPr>
          <w:p w:rsidR="001673C0" w:rsidRDefault="001673C0" w:rsidP="00085C38">
            <w:pPr>
              <w:pStyle w:val="Zawartotabeli"/>
              <w:snapToGrid w:val="0"/>
              <w:jc w:val="center"/>
              <w:rPr>
                <w:color w:val="000000"/>
              </w:rPr>
            </w:pPr>
          </w:p>
        </w:tc>
        <w:tc>
          <w:tcPr>
            <w:tcW w:w="540" w:type="dxa"/>
            <w:tcBorders>
              <w:left w:val="single" w:sz="1" w:space="0" w:color="000000"/>
              <w:bottom w:val="single" w:sz="1" w:space="0" w:color="000000"/>
            </w:tcBorders>
            <w:shd w:val="clear" w:color="auto" w:fill="auto"/>
          </w:tcPr>
          <w:p w:rsidR="001673C0" w:rsidRDefault="001673C0" w:rsidP="00085C38">
            <w:pPr>
              <w:pStyle w:val="Zawartotabeli"/>
              <w:snapToGrid w:val="0"/>
              <w:jc w:val="center"/>
            </w:pPr>
          </w:p>
        </w:tc>
        <w:tc>
          <w:tcPr>
            <w:tcW w:w="1291" w:type="dxa"/>
            <w:tcBorders>
              <w:left w:val="single" w:sz="1" w:space="0" w:color="000000"/>
              <w:bottom w:val="single" w:sz="1" w:space="0" w:color="000000"/>
            </w:tcBorders>
            <w:shd w:val="clear" w:color="auto" w:fill="auto"/>
          </w:tcPr>
          <w:p w:rsidR="001673C0" w:rsidRDefault="001673C0" w:rsidP="00085C38">
            <w:pPr>
              <w:pStyle w:val="Zawartotabeli"/>
              <w:snapToGrid w:val="0"/>
              <w:jc w:val="center"/>
              <w:rPr>
                <w:color w:val="000000"/>
              </w:rPr>
            </w:pPr>
          </w:p>
        </w:tc>
        <w:tc>
          <w:tcPr>
            <w:tcW w:w="3413" w:type="dxa"/>
            <w:tcBorders>
              <w:left w:val="single" w:sz="1" w:space="0" w:color="000000"/>
              <w:bottom w:val="single" w:sz="1" w:space="0" w:color="000000"/>
              <w:right w:val="single" w:sz="1" w:space="0" w:color="000000"/>
            </w:tcBorders>
            <w:shd w:val="clear" w:color="auto" w:fill="auto"/>
          </w:tcPr>
          <w:p w:rsidR="001673C0" w:rsidRDefault="001673C0" w:rsidP="00085C38">
            <w:pPr>
              <w:pStyle w:val="Zawartotabeli"/>
              <w:snapToGrid w:val="0"/>
              <w:jc w:val="both"/>
            </w:pPr>
            <w:r>
              <w:t>Pełna nazwa producenta ….....................</w:t>
            </w:r>
          </w:p>
          <w:p w:rsidR="001673C0" w:rsidRDefault="001673C0" w:rsidP="00085C38">
            <w:pPr>
              <w:pStyle w:val="Zawartotabeli"/>
              <w:jc w:val="both"/>
            </w:pPr>
            <w:r>
              <w:t>Pełna nazwa wyrobu …...........................</w:t>
            </w:r>
          </w:p>
          <w:p w:rsidR="001673C0" w:rsidRDefault="001673C0" w:rsidP="00085C38">
            <w:pPr>
              <w:pStyle w:val="Zawartotabeli"/>
              <w:jc w:val="both"/>
            </w:pPr>
            <w:r>
              <w:t>Numer referencyjny …............................</w:t>
            </w:r>
          </w:p>
        </w:tc>
      </w:tr>
      <w:tr w:rsidR="001673C0" w:rsidTr="00085C38">
        <w:tc>
          <w:tcPr>
            <w:tcW w:w="449" w:type="dxa"/>
            <w:tcBorders>
              <w:left w:val="single" w:sz="1" w:space="0" w:color="000000"/>
              <w:bottom w:val="single" w:sz="1" w:space="0" w:color="000000"/>
            </w:tcBorders>
            <w:shd w:val="clear" w:color="auto" w:fill="auto"/>
          </w:tcPr>
          <w:p w:rsidR="001673C0" w:rsidRDefault="001673C0" w:rsidP="00085C38">
            <w:pPr>
              <w:pStyle w:val="Zawartotabeli"/>
              <w:snapToGrid w:val="0"/>
              <w:jc w:val="center"/>
            </w:pPr>
            <w:r>
              <w:t>4</w:t>
            </w:r>
          </w:p>
        </w:tc>
        <w:tc>
          <w:tcPr>
            <w:tcW w:w="5100" w:type="dxa"/>
            <w:tcBorders>
              <w:left w:val="single" w:sz="1" w:space="0" w:color="000000"/>
              <w:bottom w:val="single" w:sz="1" w:space="0" w:color="000000"/>
            </w:tcBorders>
            <w:shd w:val="clear" w:color="auto" w:fill="auto"/>
          </w:tcPr>
          <w:p w:rsidR="001673C0" w:rsidRPr="002C5055" w:rsidRDefault="001673C0" w:rsidP="00085C38">
            <w:pPr>
              <w:rPr>
                <w:rFonts w:ascii="Arial" w:hAnsi="Arial" w:cs="Arial"/>
              </w:rPr>
            </w:pPr>
            <w:r w:rsidRPr="002C5055">
              <w:rPr>
                <w:rFonts w:ascii="Arial" w:hAnsi="Arial" w:cs="Arial"/>
                <w:sz w:val="18"/>
              </w:rPr>
              <w:t>Inhalator</w:t>
            </w:r>
          </w:p>
        </w:tc>
        <w:tc>
          <w:tcPr>
            <w:tcW w:w="1020" w:type="dxa"/>
            <w:tcBorders>
              <w:left w:val="single" w:sz="1" w:space="0" w:color="000000"/>
              <w:bottom w:val="single" w:sz="1" w:space="0" w:color="000000"/>
            </w:tcBorders>
            <w:shd w:val="clear" w:color="auto" w:fill="auto"/>
          </w:tcPr>
          <w:p w:rsidR="001673C0" w:rsidRDefault="001673C0" w:rsidP="00085C38">
            <w:pPr>
              <w:pStyle w:val="Zawartotabeli"/>
              <w:snapToGrid w:val="0"/>
              <w:jc w:val="center"/>
            </w:pPr>
            <w:r>
              <w:t>3</w:t>
            </w:r>
          </w:p>
        </w:tc>
        <w:tc>
          <w:tcPr>
            <w:tcW w:w="1485" w:type="dxa"/>
            <w:tcBorders>
              <w:left w:val="single" w:sz="1" w:space="0" w:color="000000"/>
              <w:bottom w:val="single" w:sz="1" w:space="0" w:color="000000"/>
            </w:tcBorders>
            <w:shd w:val="clear" w:color="auto" w:fill="auto"/>
          </w:tcPr>
          <w:p w:rsidR="001673C0" w:rsidRDefault="001673C0" w:rsidP="00085C38">
            <w:pPr>
              <w:pStyle w:val="Zawartotabeli"/>
              <w:snapToGrid w:val="0"/>
              <w:jc w:val="center"/>
              <w:rPr>
                <w:color w:val="000000"/>
              </w:rPr>
            </w:pPr>
          </w:p>
        </w:tc>
        <w:tc>
          <w:tcPr>
            <w:tcW w:w="1275" w:type="dxa"/>
            <w:tcBorders>
              <w:left w:val="single" w:sz="1" w:space="0" w:color="000000"/>
              <w:bottom w:val="single" w:sz="1" w:space="0" w:color="000000"/>
            </w:tcBorders>
            <w:shd w:val="clear" w:color="auto" w:fill="auto"/>
          </w:tcPr>
          <w:p w:rsidR="001673C0" w:rsidRDefault="001673C0" w:rsidP="00085C38">
            <w:pPr>
              <w:pStyle w:val="Zawartotabeli"/>
              <w:snapToGrid w:val="0"/>
              <w:jc w:val="center"/>
              <w:rPr>
                <w:color w:val="000000"/>
              </w:rPr>
            </w:pPr>
          </w:p>
        </w:tc>
        <w:tc>
          <w:tcPr>
            <w:tcW w:w="540" w:type="dxa"/>
            <w:tcBorders>
              <w:left w:val="single" w:sz="1" w:space="0" w:color="000000"/>
              <w:bottom w:val="single" w:sz="1" w:space="0" w:color="000000"/>
            </w:tcBorders>
            <w:shd w:val="clear" w:color="auto" w:fill="auto"/>
          </w:tcPr>
          <w:p w:rsidR="001673C0" w:rsidRDefault="001673C0" w:rsidP="00085C38">
            <w:pPr>
              <w:pStyle w:val="Zawartotabeli"/>
              <w:snapToGrid w:val="0"/>
              <w:jc w:val="center"/>
            </w:pPr>
          </w:p>
        </w:tc>
        <w:tc>
          <w:tcPr>
            <w:tcW w:w="1291" w:type="dxa"/>
            <w:tcBorders>
              <w:left w:val="single" w:sz="1" w:space="0" w:color="000000"/>
              <w:bottom w:val="single" w:sz="1" w:space="0" w:color="000000"/>
            </w:tcBorders>
            <w:shd w:val="clear" w:color="auto" w:fill="auto"/>
          </w:tcPr>
          <w:p w:rsidR="001673C0" w:rsidRDefault="001673C0" w:rsidP="00085C38">
            <w:pPr>
              <w:pStyle w:val="Zawartotabeli"/>
              <w:snapToGrid w:val="0"/>
              <w:jc w:val="center"/>
              <w:rPr>
                <w:color w:val="000000"/>
              </w:rPr>
            </w:pPr>
          </w:p>
        </w:tc>
        <w:tc>
          <w:tcPr>
            <w:tcW w:w="3413" w:type="dxa"/>
            <w:tcBorders>
              <w:left w:val="single" w:sz="1" w:space="0" w:color="000000"/>
              <w:bottom w:val="single" w:sz="1" w:space="0" w:color="000000"/>
              <w:right w:val="single" w:sz="1" w:space="0" w:color="000000"/>
            </w:tcBorders>
            <w:shd w:val="clear" w:color="auto" w:fill="auto"/>
          </w:tcPr>
          <w:p w:rsidR="001673C0" w:rsidRDefault="001673C0" w:rsidP="00085C38">
            <w:pPr>
              <w:pStyle w:val="Zawartotabeli"/>
              <w:snapToGrid w:val="0"/>
              <w:jc w:val="both"/>
            </w:pPr>
            <w:r>
              <w:t>Pełna nazwa producenta ….....................</w:t>
            </w:r>
          </w:p>
          <w:p w:rsidR="001673C0" w:rsidRDefault="001673C0" w:rsidP="00085C38">
            <w:pPr>
              <w:pStyle w:val="Zawartotabeli"/>
              <w:jc w:val="both"/>
            </w:pPr>
            <w:r>
              <w:t>Pełna nazwa wyrobu …...........................</w:t>
            </w:r>
          </w:p>
          <w:p w:rsidR="001673C0" w:rsidRDefault="001673C0" w:rsidP="00085C38">
            <w:pPr>
              <w:pStyle w:val="Zawartotabeli"/>
              <w:jc w:val="both"/>
            </w:pPr>
            <w:r>
              <w:t>Numer referencyjny …............................</w:t>
            </w:r>
          </w:p>
        </w:tc>
      </w:tr>
      <w:tr w:rsidR="001673C0" w:rsidTr="00085C38">
        <w:tc>
          <w:tcPr>
            <w:tcW w:w="449" w:type="dxa"/>
            <w:tcBorders>
              <w:left w:val="single" w:sz="1" w:space="0" w:color="000000"/>
              <w:bottom w:val="single" w:sz="1" w:space="0" w:color="000000"/>
            </w:tcBorders>
            <w:shd w:val="clear" w:color="auto" w:fill="auto"/>
          </w:tcPr>
          <w:p w:rsidR="001673C0" w:rsidRDefault="001673C0" w:rsidP="00085C38">
            <w:pPr>
              <w:pStyle w:val="Zawartotabeli"/>
              <w:snapToGrid w:val="0"/>
              <w:jc w:val="center"/>
            </w:pPr>
            <w:r>
              <w:t>5</w:t>
            </w:r>
          </w:p>
        </w:tc>
        <w:tc>
          <w:tcPr>
            <w:tcW w:w="5100" w:type="dxa"/>
            <w:tcBorders>
              <w:left w:val="single" w:sz="1" w:space="0" w:color="000000"/>
              <w:bottom w:val="single" w:sz="1" w:space="0" w:color="000000"/>
            </w:tcBorders>
            <w:shd w:val="clear" w:color="auto" w:fill="auto"/>
          </w:tcPr>
          <w:p w:rsidR="001673C0" w:rsidRDefault="001673C0" w:rsidP="00085C38">
            <w:pPr>
              <w:snapToGrid w:val="0"/>
              <w:jc w:val="both"/>
            </w:pPr>
            <w:r>
              <w:rPr>
                <w:rFonts w:ascii="Arial" w:hAnsi="Arial" w:cs="Arial"/>
                <w:color w:val="000000"/>
                <w:sz w:val="18"/>
                <w:szCs w:val="18"/>
              </w:rPr>
              <w:t>W</w:t>
            </w:r>
            <w:r w:rsidRPr="000B206E">
              <w:rPr>
                <w:rFonts w:ascii="Arial" w:hAnsi="Arial" w:cs="Arial"/>
                <w:color w:val="000000"/>
                <w:sz w:val="18"/>
                <w:szCs w:val="18"/>
              </w:rPr>
              <w:t>aga leka</w:t>
            </w:r>
            <w:r>
              <w:rPr>
                <w:rFonts w:ascii="Arial" w:hAnsi="Arial" w:cs="Arial"/>
                <w:color w:val="000000"/>
                <w:sz w:val="18"/>
                <w:szCs w:val="18"/>
              </w:rPr>
              <w:t>rska specjalistyczna dla osób z niepełno</w:t>
            </w:r>
            <w:r w:rsidRPr="000B206E">
              <w:rPr>
                <w:rFonts w:ascii="Arial" w:hAnsi="Arial" w:cs="Arial"/>
                <w:color w:val="000000"/>
                <w:sz w:val="18"/>
                <w:szCs w:val="18"/>
              </w:rPr>
              <w:t>sprawnościami</w:t>
            </w:r>
          </w:p>
        </w:tc>
        <w:tc>
          <w:tcPr>
            <w:tcW w:w="1020" w:type="dxa"/>
            <w:tcBorders>
              <w:left w:val="single" w:sz="1" w:space="0" w:color="000000"/>
              <w:bottom w:val="single" w:sz="1" w:space="0" w:color="000000"/>
            </w:tcBorders>
            <w:shd w:val="clear" w:color="auto" w:fill="auto"/>
          </w:tcPr>
          <w:p w:rsidR="001673C0" w:rsidRDefault="001673C0" w:rsidP="00085C38">
            <w:pPr>
              <w:pStyle w:val="Zawartotabeli"/>
              <w:snapToGrid w:val="0"/>
              <w:jc w:val="center"/>
            </w:pPr>
            <w:r>
              <w:t>1</w:t>
            </w:r>
          </w:p>
        </w:tc>
        <w:tc>
          <w:tcPr>
            <w:tcW w:w="1485" w:type="dxa"/>
            <w:tcBorders>
              <w:left w:val="single" w:sz="1" w:space="0" w:color="000000"/>
              <w:bottom w:val="single" w:sz="1" w:space="0" w:color="000000"/>
            </w:tcBorders>
            <w:shd w:val="clear" w:color="auto" w:fill="auto"/>
          </w:tcPr>
          <w:p w:rsidR="001673C0" w:rsidRDefault="001673C0" w:rsidP="00085C38">
            <w:pPr>
              <w:pStyle w:val="Zawartotabeli"/>
              <w:snapToGrid w:val="0"/>
              <w:jc w:val="center"/>
              <w:rPr>
                <w:color w:val="000000"/>
              </w:rPr>
            </w:pPr>
          </w:p>
        </w:tc>
        <w:tc>
          <w:tcPr>
            <w:tcW w:w="1275" w:type="dxa"/>
            <w:tcBorders>
              <w:left w:val="single" w:sz="1" w:space="0" w:color="000000"/>
              <w:bottom w:val="single" w:sz="1" w:space="0" w:color="000000"/>
            </w:tcBorders>
            <w:shd w:val="clear" w:color="auto" w:fill="auto"/>
          </w:tcPr>
          <w:p w:rsidR="001673C0" w:rsidRDefault="001673C0" w:rsidP="00085C38">
            <w:pPr>
              <w:pStyle w:val="Zawartotabeli"/>
              <w:snapToGrid w:val="0"/>
              <w:jc w:val="center"/>
              <w:rPr>
                <w:color w:val="000000"/>
              </w:rPr>
            </w:pPr>
          </w:p>
        </w:tc>
        <w:tc>
          <w:tcPr>
            <w:tcW w:w="540" w:type="dxa"/>
            <w:tcBorders>
              <w:left w:val="single" w:sz="1" w:space="0" w:color="000000"/>
              <w:bottom w:val="single" w:sz="1" w:space="0" w:color="000000"/>
            </w:tcBorders>
            <w:shd w:val="clear" w:color="auto" w:fill="auto"/>
          </w:tcPr>
          <w:p w:rsidR="001673C0" w:rsidRDefault="001673C0" w:rsidP="00085C38">
            <w:pPr>
              <w:pStyle w:val="Zawartotabeli"/>
              <w:snapToGrid w:val="0"/>
              <w:jc w:val="center"/>
            </w:pPr>
          </w:p>
        </w:tc>
        <w:tc>
          <w:tcPr>
            <w:tcW w:w="1291" w:type="dxa"/>
            <w:tcBorders>
              <w:left w:val="single" w:sz="1" w:space="0" w:color="000000"/>
              <w:bottom w:val="single" w:sz="1" w:space="0" w:color="000000"/>
            </w:tcBorders>
            <w:shd w:val="clear" w:color="auto" w:fill="auto"/>
          </w:tcPr>
          <w:p w:rsidR="001673C0" w:rsidRDefault="001673C0" w:rsidP="00085C38">
            <w:pPr>
              <w:pStyle w:val="Zawartotabeli"/>
              <w:snapToGrid w:val="0"/>
              <w:jc w:val="center"/>
              <w:rPr>
                <w:color w:val="000000"/>
              </w:rPr>
            </w:pPr>
          </w:p>
        </w:tc>
        <w:tc>
          <w:tcPr>
            <w:tcW w:w="3413" w:type="dxa"/>
            <w:tcBorders>
              <w:left w:val="single" w:sz="1" w:space="0" w:color="000000"/>
              <w:bottom w:val="single" w:sz="1" w:space="0" w:color="000000"/>
              <w:right w:val="single" w:sz="1" w:space="0" w:color="000000"/>
            </w:tcBorders>
            <w:shd w:val="clear" w:color="auto" w:fill="auto"/>
          </w:tcPr>
          <w:p w:rsidR="001673C0" w:rsidRDefault="001673C0" w:rsidP="00085C38">
            <w:pPr>
              <w:pStyle w:val="Zawartotabeli"/>
              <w:snapToGrid w:val="0"/>
              <w:jc w:val="both"/>
            </w:pPr>
            <w:r>
              <w:t>Pełna nazwa producenta ….....................</w:t>
            </w:r>
          </w:p>
          <w:p w:rsidR="001673C0" w:rsidRDefault="001673C0" w:rsidP="00085C38">
            <w:pPr>
              <w:pStyle w:val="Zawartotabeli"/>
              <w:jc w:val="both"/>
            </w:pPr>
            <w:r>
              <w:t>Pełna nazwa wyrobu …...........................</w:t>
            </w:r>
          </w:p>
          <w:p w:rsidR="001673C0" w:rsidRDefault="001673C0" w:rsidP="00085C38">
            <w:pPr>
              <w:pStyle w:val="Zawartotabeli"/>
              <w:jc w:val="both"/>
            </w:pPr>
            <w:r>
              <w:t>Numer referencyjny …............................</w:t>
            </w:r>
          </w:p>
        </w:tc>
      </w:tr>
      <w:tr w:rsidR="001673C0" w:rsidTr="00085C38">
        <w:tc>
          <w:tcPr>
            <w:tcW w:w="449" w:type="dxa"/>
            <w:tcBorders>
              <w:left w:val="single" w:sz="1" w:space="0" w:color="000000"/>
              <w:bottom w:val="single" w:sz="1" w:space="0" w:color="000000"/>
            </w:tcBorders>
            <w:shd w:val="clear" w:color="auto" w:fill="auto"/>
          </w:tcPr>
          <w:p w:rsidR="001673C0" w:rsidRDefault="001673C0" w:rsidP="00085C38">
            <w:pPr>
              <w:pStyle w:val="Zawartotabeli"/>
              <w:snapToGrid w:val="0"/>
              <w:jc w:val="center"/>
            </w:pPr>
            <w:r>
              <w:t>6</w:t>
            </w:r>
          </w:p>
        </w:tc>
        <w:tc>
          <w:tcPr>
            <w:tcW w:w="5100" w:type="dxa"/>
            <w:tcBorders>
              <w:left w:val="single" w:sz="1" w:space="0" w:color="000000"/>
              <w:bottom w:val="single" w:sz="1" w:space="0" w:color="000000"/>
            </w:tcBorders>
            <w:shd w:val="clear" w:color="auto" w:fill="auto"/>
          </w:tcPr>
          <w:p w:rsidR="001673C0" w:rsidRDefault="001673C0" w:rsidP="00085C38">
            <w:pPr>
              <w:snapToGrid w:val="0"/>
              <w:jc w:val="both"/>
            </w:pPr>
            <w:r>
              <w:rPr>
                <w:rFonts w:ascii="Arial" w:hAnsi="Arial" w:cs="Arial"/>
                <w:color w:val="000000"/>
                <w:sz w:val="18"/>
                <w:szCs w:val="18"/>
              </w:rPr>
              <w:t>L</w:t>
            </w:r>
            <w:r w:rsidRPr="000B206E">
              <w:rPr>
                <w:rFonts w:ascii="Arial" w:hAnsi="Arial" w:cs="Arial"/>
                <w:color w:val="000000"/>
                <w:sz w:val="18"/>
                <w:szCs w:val="18"/>
              </w:rPr>
              <w:t>ampa bakteriobójcza przepływowa</w:t>
            </w:r>
          </w:p>
        </w:tc>
        <w:tc>
          <w:tcPr>
            <w:tcW w:w="1020" w:type="dxa"/>
            <w:tcBorders>
              <w:left w:val="single" w:sz="1" w:space="0" w:color="000000"/>
              <w:bottom w:val="single" w:sz="1" w:space="0" w:color="000000"/>
            </w:tcBorders>
            <w:shd w:val="clear" w:color="auto" w:fill="auto"/>
          </w:tcPr>
          <w:p w:rsidR="001673C0" w:rsidRDefault="001673C0" w:rsidP="00085C38">
            <w:pPr>
              <w:pStyle w:val="Zawartotabeli"/>
              <w:snapToGrid w:val="0"/>
              <w:jc w:val="center"/>
            </w:pPr>
            <w:r>
              <w:t>1</w:t>
            </w:r>
          </w:p>
        </w:tc>
        <w:tc>
          <w:tcPr>
            <w:tcW w:w="1485" w:type="dxa"/>
            <w:tcBorders>
              <w:left w:val="single" w:sz="1" w:space="0" w:color="000000"/>
              <w:bottom w:val="single" w:sz="1" w:space="0" w:color="000000"/>
            </w:tcBorders>
            <w:shd w:val="clear" w:color="auto" w:fill="auto"/>
          </w:tcPr>
          <w:p w:rsidR="001673C0" w:rsidRDefault="001673C0" w:rsidP="00085C38">
            <w:pPr>
              <w:pStyle w:val="Zawartotabeli"/>
              <w:snapToGrid w:val="0"/>
              <w:jc w:val="center"/>
              <w:rPr>
                <w:color w:val="000000"/>
              </w:rPr>
            </w:pPr>
          </w:p>
        </w:tc>
        <w:tc>
          <w:tcPr>
            <w:tcW w:w="1275" w:type="dxa"/>
            <w:tcBorders>
              <w:left w:val="single" w:sz="1" w:space="0" w:color="000000"/>
              <w:bottom w:val="single" w:sz="1" w:space="0" w:color="000000"/>
            </w:tcBorders>
            <w:shd w:val="clear" w:color="auto" w:fill="auto"/>
          </w:tcPr>
          <w:p w:rsidR="001673C0" w:rsidRDefault="001673C0" w:rsidP="00085C38">
            <w:pPr>
              <w:pStyle w:val="Zawartotabeli"/>
              <w:snapToGrid w:val="0"/>
              <w:jc w:val="center"/>
              <w:rPr>
                <w:color w:val="000000"/>
              </w:rPr>
            </w:pPr>
          </w:p>
        </w:tc>
        <w:tc>
          <w:tcPr>
            <w:tcW w:w="540" w:type="dxa"/>
            <w:tcBorders>
              <w:left w:val="single" w:sz="1" w:space="0" w:color="000000"/>
              <w:bottom w:val="single" w:sz="1" w:space="0" w:color="000000"/>
            </w:tcBorders>
            <w:shd w:val="clear" w:color="auto" w:fill="auto"/>
          </w:tcPr>
          <w:p w:rsidR="001673C0" w:rsidRDefault="001673C0" w:rsidP="00085C38">
            <w:pPr>
              <w:pStyle w:val="Zawartotabeli"/>
              <w:snapToGrid w:val="0"/>
              <w:jc w:val="center"/>
            </w:pPr>
          </w:p>
        </w:tc>
        <w:tc>
          <w:tcPr>
            <w:tcW w:w="1291" w:type="dxa"/>
            <w:tcBorders>
              <w:left w:val="single" w:sz="1" w:space="0" w:color="000000"/>
              <w:bottom w:val="single" w:sz="1" w:space="0" w:color="000000"/>
            </w:tcBorders>
            <w:shd w:val="clear" w:color="auto" w:fill="auto"/>
          </w:tcPr>
          <w:p w:rsidR="001673C0" w:rsidRDefault="001673C0" w:rsidP="00085C38">
            <w:pPr>
              <w:pStyle w:val="Zawartotabeli"/>
              <w:snapToGrid w:val="0"/>
              <w:jc w:val="center"/>
              <w:rPr>
                <w:color w:val="000000"/>
              </w:rPr>
            </w:pPr>
          </w:p>
        </w:tc>
        <w:tc>
          <w:tcPr>
            <w:tcW w:w="3413" w:type="dxa"/>
            <w:tcBorders>
              <w:left w:val="single" w:sz="1" w:space="0" w:color="000000"/>
              <w:bottom w:val="single" w:sz="1" w:space="0" w:color="000000"/>
              <w:right w:val="single" w:sz="1" w:space="0" w:color="000000"/>
            </w:tcBorders>
            <w:shd w:val="clear" w:color="auto" w:fill="auto"/>
          </w:tcPr>
          <w:p w:rsidR="001673C0" w:rsidRDefault="001673C0" w:rsidP="00085C38">
            <w:pPr>
              <w:pStyle w:val="Zawartotabeli"/>
              <w:snapToGrid w:val="0"/>
              <w:jc w:val="both"/>
            </w:pPr>
            <w:r>
              <w:t>Pełna nazwa producenta ….....................</w:t>
            </w:r>
          </w:p>
          <w:p w:rsidR="001673C0" w:rsidRDefault="001673C0" w:rsidP="00085C38">
            <w:pPr>
              <w:pStyle w:val="Zawartotabeli"/>
              <w:jc w:val="both"/>
            </w:pPr>
            <w:r>
              <w:t>Pełna nazwa wyrobu …...........................</w:t>
            </w:r>
          </w:p>
          <w:p w:rsidR="001673C0" w:rsidRDefault="001673C0" w:rsidP="00085C38">
            <w:pPr>
              <w:pStyle w:val="Zawartotabeli"/>
              <w:jc w:val="both"/>
            </w:pPr>
            <w:r>
              <w:t>Numer referencyjny …............................</w:t>
            </w:r>
          </w:p>
        </w:tc>
      </w:tr>
      <w:tr w:rsidR="001673C0" w:rsidTr="00085C38">
        <w:tc>
          <w:tcPr>
            <w:tcW w:w="449" w:type="dxa"/>
            <w:tcBorders>
              <w:left w:val="single" w:sz="1" w:space="0" w:color="000000"/>
              <w:bottom w:val="single" w:sz="1" w:space="0" w:color="000000"/>
            </w:tcBorders>
            <w:shd w:val="clear" w:color="auto" w:fill="auto"/>
          </w:tcPr>
          <w:p w:rsidR="001673C0" w:rsidRDefault="001673C0" w:rsidP="00085C38">
            <w:pPr>
              <w:pStyle w:val="Zawartotabeli"/>
              <w:snapToGrid w:val="0"/>
              <w:jc w:val="center"/>
            </w:pPr>
            <w:r>
              <w:t>7</w:t>
            </w:r>
          </w:p>
        </w:tc>
        <w:tc>
          <w:tcPr>
            <w:tcW w:w="5100" w:type="dxa"/>
            <w:tcBorders>
              <w:left w:val="single" w:sz="1" w:space="0" w:color="000000"/>
              <w:bottom w:val="single" w:sz="1" w:space="0" w:color="000000"/>
            </w:tcBorders>
            <w:shd w:val="clear" w:color="auto" w:fill="auto"/>
          </w:tcPr>
          <w:p w:rsidR="001673C0" w:rsidRDefault="001673C0" w:rsidP="00085C38">
            <w:pPr>
              <w:snapToGrid w:val="0"/>
              <w:jc w:val="both"/>
            </w:pPr>
            <w:r>
              <w:rPr>
                <w:rFonts w:ascii="Arial" w:hAnsi="Arial" w:cs="Arial"/>
                <w:color w:val="000000"/>
                <w:sz w:val="18"/>
                <w:szCs w:val="18"/>
              </w:rPr>
              <w:t>L</w:t>
            </w:r>
            <w:r w:rsidRPr="000B206E">
              <w:rPr>
                <w:rFonts w:ascii="Arial" w:hAnsi="Arial" w:cs="Arial"/>
                <w:color w:val="000000"/>
                <w:sz w:val="18"/>
                <w:szCs w:val="18"/>
              </w:rPr>
              <w:t xml:space="preserve">ampa </w:t>
            </w:r>
            <w:r>
              <w:rPr>
                <w:rFonts w:ascii="Arial" w:hAnsi="Arial" w:cs="Arial"/>
                <w:color w:val="000000"/>
                <w:sz w:val="18"/>
                <w:szCs w:val="18"/>
              </w:rPr>
              <w:t>do światłolecznictwa</w:t>
            </w:r>
          </w:p>
        </w:tc>
        <w:tc>
          <w:tcPr>
            <w:tcW w:w="1020" w:type="dxa"/>
            <w:tcBorders>
              <w:left w:val="single" w:sz="1" w:space="0" w:color="000000"/>
              <w:bottom w:val="single" w:sz="1" w:space="0" w:color="000000"/>
            </w:tcBorders>
            <w:shd w:val="clear" w:color="auto" w:fill="auto"/>
          </w:tcPr>
          <w:p w:rsidR="001673C0" w:rsidRDefault="001673C0" w:rsidP="00085C38">
            <w:pPr>
              <w:pStyle w:val="Zawartotabeli"/>
              <w:snapToGrid w:val="0"/>
              <w:jc w:val="center"/>
            </w:pPr>
            <w:r>
              <w:t>1</w:t>
            </w:r>
          </w:p>
        </w:tc>
        <w:tc>
          <w:tcPr>
            <w:tcW w:w="1485" w:type="dxa"/>
            <w:tcBorders>
              <w:left w:val="single" w:sz="1" w:space="0" w:color="000000"/>
              <w:bottom w:val="single" w:sz="1" w:space="0" w:color="000000"/>
            </w:tcBorders>
            <w:shd w:val="clear" w:color="auto" w:fill="auto"/>
          </w:tcPr>
          <w:p w:rsidR="001673C0" w:rsidRDefault="001673C0" w:rsidP="00085C38">
            <w:pPr>
              <w:pStyle w:val="Zawartotabeli"/>
              <w:snapToGrid w:val="0"/>
              <w:jc w:val="center"/>
              <w:rPr>
                <w:color w:val="000000"/>
              </w:rPr>
            </w:pPr>
          </w:p>
        </w:tc>
        <w:tc>
          <w:tcPr>
            <w:tcW w:w="1275" w:type="dxa"/>
            <w:tcBorders>
              <w:left w:val="single" w:sz="1" w:space="0" w:color="000000"/>
              <w:bottom w:val="single" w:sz="1" w:space="0" w:color="000000"/>
            </w:tcBorders>
            <w:shd w:val="clear" w:color="auto" w:fill="auto"/>
          </w:tcPr>
          <w:p w:rsidR="001673C0" w:rsidRDefault="001673C0" w:rsidP="00085C38">
            <w:pPr>
              <w:pStyle w:val="Zawartotabeli"/>
              <w:snapToGrid w:val="0"/>
              <w:jc w:val="center"/>
              <w:rPr>
                <w:color w:val="000000"/>
              </w:rPr>
            </w:pPr>
          </w:p>
        </w:tc>
        <w:tc>
          <w:tcPr>
            <w:tcW w:w="540" w:type="dxa"/>
            <w:tcBorders>
              <w:left w:val="single" w:sz="1" w:space="0" w:color="000000"/>
              <w:bottom w:val="single" w:sz="1" w:space="0" w:color="000000"/>
            </w:tcBorders>
            <w:shd w:val="clear" w:color="auto" w:fill="auto"/>
          </w:tcPr>
          <w:p w:rsidR="001673C0" w:rsidRDefault="001673C0" w:rsidP="00085C38">
            <w:pPr>
              <w:pStyle w:val="Zawartotabeli"/>
              <w:snapToGrid w:val="0"/>
              <w:jc w:val="center"/>
            </w:pPr>
          </w:p>
        </w:tc>
        <w:tc>
          <w:tcPr>
            <w:tcW w:w="1291" w:type="dxa"/>
            <w:tcBorders>
              <w:left w:val="single" w:sz="1" w:space="0" w:color="000000"/>
              <w:bottom w:val="single" w:sz="1" w:space="0" w:color="000000"/>
            </w:tcBorders>
            <w:shd w:val="clear" w:color="auto" w:fill="auto"/>
          </w:tcPr>
          <w:p w:rsidR="001673C0" w:rsidRDefault="001673C0" w:rsidP="00085C38">
            <w:pPr>
              <w:pStyle w:val="Zawartotabeli"/>
              <w:snapToGrid w:val="0"/>
              <w:jc w:val="center"/>
              <w:rPr>
                <w:color w:val="000000"/>
              </w:rPr>
            </w:pPr>
          </w:p>
        </w:tc>
        <w:tc>
          <w:tcPr>
            <w:tcW w:w="3413" w:type="dxa"/>
            <w:tcBorders>
              <w:left w:val="single" w:sz="1" w:space="0" w:color="000000"/>
              <w:bottom w:val="single" w:sz="1" w:space="0" w:color="000000"/>
              <w:right w:val="single" w:sz="1" w:space="0" w:color="000000"/>
            </w:tcBorders>
            <w:shd w:val="clear" w:color="auto" w:fill="auto"/>
          </w:tcPr>
          <w:p w:rsidR="001673C0" w:rsidRDefault="001673C0" w:rsidP="00085C38">
            <w:pPr>
              <w:pStyle w:val="Zawartotabeli"/>
              <w:snapToGrid w:val="0"/>
              <w:jc w:val="both"/>
            </w:pPr>
            <w:r>
              <w:t>Pełna nazwa producenta ….....................</w:t>
            </w:r>
          </w:p>
          <w:p w:rsidR="001673C0" w:rsidRDefault="001673C0" w:rsidP="00085C38">
            <w:pPr>
              <w:pStyle w:val="Zawartotabeli"/>
              <w:jc w:val="both"/>
            </w:pPr>
            <w:r>
              <w:t>Pełna nazwa wyrobu …...........................</w:t>
            </w:r>
          </w:p>
          <w:p w:rsidR="001673C0" w:rsidRDefault="001673C0" w:rsidP="00085C38">
            <w:pPr>
              <w:pStyle w:val="Zawartotabeli"/>
              <w:jc w:val="both"/>
            </w:pPr>
            <w:r>
              <w:t>Numer referencyjny …............................</w:t>
            </w:r>
          </w:p>
        </w:tc>
      </w:tr>
    </w:tbl>
    <w:p w:rsidR="001673C0" w:rsidRDefault="001673C0" w:rsidP="001673C0">
      <w:pPr>
        <w:jc w:val="both"/>
      </w:pPr>
    </w:p>
    <w:p w:rsidR="001673C0" w:rsidRPr="005D7DBA" w:rsidRDefault="001673C0" w:rsidP="001673C0">
      <w:pPr>
        <w:pStyle w:val="Tekstpodstawowy23"/>
        <w:tabs>
          <w:tab w:val="left" w:pos="3118"/>
        </w:tabs>
        <w:rPr>
          <w:i/>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sidRPr="005D7DBA">
        <w:rPr>
          <w:sz w:val="20"/>
        </w:rPr>
        <w:t xml:space="preserve">    ......................................................</w:t>
      </w:r>
    </w:p>
    <w:p w:rsidR="001673C0" w:rsidRPr="005D7DBA" w:rsidRDefault="001673C0" w:rsidP="001673C0">
      <w:pPr>
        <w:tabs>
          <w:tab w:val="left" w:pos="3118"/>
        </w:tabs>
        <w:ind w:left="2832"/>
        <w:rPr>
          <w:i/>
        </w:rPr>
      </w:pP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t xml:space="preserve">   </w:t>
      </w:r>
      <w:r w:rsidRPr="005D7DBA">
        <w:rPr>
          <w:i/>
        </w:rPr>
        <w:t xml:space="preserve">  /podpis osoby upoważnionej do </w:t>
      </w:r>
    </w:p>
    <w:p w:rsidR="001673C0" w:rsidRDefault="001673C0" w:rsidP="00BC7596">
      <w:pPr>
        <w:tabs>
          <w:tab w:val="left" w:pos="3118"/>
        </w:tabs>
        <w:rPr>
          <w:i/>
        </w:rPr>
      </w:pPr>
      <w:r w:rsidRPr="005D7DBA">
        <w:rPr>
          <w:i/>
        </w:rPr>
        <w:tab/>
      </w:r>
      <w:r w:rsidRPr="005D7DBA">
        <w:rPr>
          <w:i/>
        </w:rPr>
        <w:tab/>
      </w:r>
      <w:r w:rsidRPr="005D7DBA">
        <w:rPr>
          <w:i/>
        </w:rPr>
        <w:tab/>
      </w:r>
      <w:r w:rsidRPr="005D7DBA">
        <w:rPr>
          <w:i/>
        </w:rPr>
        <w:tab/>
      </w:r>
      <w:r>
        <w:rPr>
          <w:i/>
        </w:rPr>
        <w:tab/>
      </w:r>
      <w:r>
        <w:rPr>
          <w:i/>
        </w:rPr>
        <w:tab/>
      </w:r>
      <w:r>
        <w:rPr>
          <w:i/>
        </w:rPr>
        <w:tab/>
      </w:r>
      <w:r>
        <w:rPr>
          <w:i/>
        </w:rPr>
        <w:tab/>
      </w:r>
      <w:r>
        <w:rPr>
          <w:i/>
        </w:rPr>
        <w:tab/>
      </w:r>
      <w:r>
        <w:rPr>
          <w:i/>
        </w:rPr>
        <w:tab/>
      </w:r>
      <w:r>
        <w:rPr>
          <w:i/>
        </w:rPr>
        <w:tab/>
      </w:r>
      <w:r>
        <w:rPr>
          <w:i/>
        </w:rPr>
        <w:tab/>
      </w:r>
      <w:r w:rsidRPr="005D7DBA">
        <w:rPr>
          <w:i/>
        </w:rPr>
        <w:t xml:space="preserve">     reprezentowania wykonawcy/</w:t>
      </w:r>
    </w:p>
    <w:p w:rsidR="00F07BA6" w:rsidRDefault="00F07BA6" w:rsidP="00F07BA6">
      <w:pPr>
        <w:ind w:right="-597"/>
        <w:jc w:val="both"/>
        <w:rPr>
          <w:rFonts w:asciiTheme="minorHAnsi" w:hAnsiTheme="minorHAnsi" w:cstheme="minorHAnsi"/>
        </w:rPr>
      </w:pPr>
      <w:r w:rsidRPr="007F4841">
        <w:rPr>
          <w:rFonts w:asciiTheme="minorHAnsi" w:hAnsiTheme="minorHAnsi" w:cstheme="minorHAnsi"/>
        </w:rPr>
        <w:lastRenderedPageBreak/>
        <w:t xml:space="preserve">Nr postępowania: </w:t>
      </w:r>
      <w:r w:rsidR="000F3E81">
        <w:rPr>
          <w:rFonts w:asciiTheme="minorHAnsi" w:hAnsiTheme="minorHAnsi" w:cstheme="minorHAnsi"/>
        </w:rPr>
        <w:t>1/</w:t>
      </w:r>
      <w:r w:rsidR="009B4870">
        <w:rPr>
          <w:rFonts w:asciiTheme="minorHAnsi" w:hAnsiTheme="minorHAnsi" w:cstheme="minorHAnsi"/>
        </w:rPr>
        <w:t>XII</w:t>
      </w:r>
      <w:r w:rsidRPr="007F4841">
        <w:rPr>
          <w:rFonts w:asciiTheme="minorHAnsi" w:hAnsiTheme="minorHAnsi" w:cstheme="minorHAnsi"/>
        </w:rPr>
        <w:t>/2017</w:t>
      </w:r>
      <w:r w:rsidR="000F3E81">
        <w:rPr>
          <w:rFonts w:asciiTheme="minorHAnsi" w:hAnsiTheme="minorHAnsi" w:cstheme="minorHAnsi"/>
        </w:rPr>
        <w:t>/13</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7F4841">
        <w:rPr>
          <w:rFonts w:asciiTheme="minorHAnsi" w:hAnsiTheme="minorHAnsi" w:cstheme="minorHAnsi"/>
        </w:rPr>
        <w:t>Załącznik Nr 2</w:t>
      </w:r>
      <w:r w:rsidR="004208AF">
        <w:rPr>
          <w:rFonts w:asciiTheme="minorHAnsi" w:hAnsiTheme="minorHAnsi" w:cstheme="minorHAnsi"/>
        </w:rPr>
        <w:t>/</w:t>
      </w:r>
      <w:r w:rsidR="00A96DC5">
        <w:rPr>
          <w:rFonts w:asciiTheme="minorHAnsi" w:hAnsiTheme="minorHAnsi" w:cstheme="minorHAnsi"/>
        </w:rPr>
        <w:t>8</w:t>
      </w:r>
      <w:r w:rsidRPr="007F4841">
        <w:rPr>
          <w:rFonts w:asciiTheme="minorHAnsi" w:hAnsiTheme="minorHAnsi" w:cstheme="minorHAnsi"/>
        </w:rPr>
        <w:t xml:space="preserve"> do SIWZ</w:t>
      </w:r>
    </w:p>
    <w:p w:rsidR="00F07BA6" w:rsidRDefault="00F07BA6" w:rsidP="00BC7596">
      <w:pPr>
        <w:tabs>
          <w:tab w:val="left" w:pos="3118"/>
        </w:tabs>
        <w:rPr>
          <w:i/>
        </w:rPr>
      </w:pPr>
    </w:p>
    <w:p w:rsidR="00BC7596" w:rsidRPr="00614986" w:rsidRDefault="00A96DC5" w:rsidP="00BC7596">
      <w:pPr>
        <w:jc w:val="both"/>
        <w:rPr>
          <w:rFonts w:ascii="Calibri" w:hAnsi="Calibri" w:cs="Calibri"/>
          <w:b/>
          <w:bCs/>
          <w:sz w:val="20"/>
        </w:rPr>
      </w:pPr>
      <w:r>
        <w:rPr>
          <w:rFonts w:ascii="Calibri" w:hAnsi="Calibri" w:cs="Calibri"/>
          <w:b/>
          <w:bCs/>
          <w:sz w:val="22"/>
        </w:rPr>
        <w:t>Część nr 8</w:t>
      </w:r>
      <w:r w:rsidR="00BC7596" w:rsidRPr="00614986">
        <w:rPr>
          <w:rFonts w:ascii="Calibri" w:hAnsi="Calibri" w:cs="Calibri"/>
          <w:b/>
          <w:bCs/>
          <w:sz w:val="22"/>
        </w:rPr>
        <w:t xml:space="preserve"> – Dostawa </w:t>
      </w:r>
      <w:r w:rsidR="001673C0">
        <w:rPr>
          <w:rFonts w:ascii="Calibri" w:hAnsi="Calibri" w:cs="Calibri"/>
          <w:b/>
          <w:color w:val="000000"/>
          <w:sz w:val="22"/>
          <w:szCs w:val="18"/>
        </w:rPr>
        <w:t>stołu do masażu z platformą wodną</w:t>
      </w:r>
    </w:p>
    <w:tbl>
      <w:tblPr>
        <w:tblW w:w="14573" w:type="dxa"/>
        <w:tblInd w:w="55" w:type="dxa"/>
        <w:tblLayout w:type="fixed"/>
        <w:tblCellMar>
          <w:top w:w="55" w:type="dxa"/>
          <w:left w:w="55" w:type="dxa"/>
          <w:bottom w:w="55" w:type="dxa"/>
          <w:right w:w="55" w:type="dxa"/>
        </w:tblCellMar>
        <w:tblLook w:val="0000"/>
      </w:tblPr>
      <w:tblGrid>
        <w:gridCol w:w="449"/>
        <w:gridCol w:w="5100"/>
        <w:gridCol w:w="1020"/>
        <w:gridCol w:w="1485"/>
        <w:gridCol w:w="1275"/>
        <w:gridCol w:w="540"/>
        <w:gridCol w:w="1291"/>
        <w:gridCol w:w="3413"/>
      </w:tblGrid>
      <w:tr w:rsidR="00BC7596" w:rsidTr="00BC7596">
        <w:tc>
          <w:tcPr>
            <w:tcW w:w="449" w:type="dxa"/>
            <w:tcBorders>
              <w:top w:val="single" w:sz="1" w:space="0" w:color="000000"/>
              <w:left w:val="single" w:sz="1" w:space="0" w:color="000000"/>
              <w:bottom w:val="single" w:sz="1" w:space="0" w:color="000000"/>
            </w:tcBorders>
            <w:shd w:val="clear" w:color="auto" w:fill="auto"/>
          </w:tcPr>
          <w:p w:rsidR="00BC7596" w:rsidRDefault="00BC7596" w:rsidP="00BC7596">
            <w:pPr>
              <w:pStyle w:val="Zawartotabeli"/>
              <w:snapToGrid w:val="0"/>
              <w:jc w:val="both"/>
            </w:pPr>
            <w:r>
              <w:t>L.p.</w:t>
            </w:r>
          </w:p>
        </w:tc>
        <w:tc>
          <w:tcPr>
            <w:tcW w:w="5100" w:type="dxa"/>
            <w:tcBorders>
              <w:top w:val="single" w:sz="1" w:space="0" w:color="000000"/>
              <w:left w:val="single" w:sz="1" w:space="0" w:color="000000"/>
              <w:bottom w:val="single" w:sz="1" w:space="0" w:color="000000"/>
            </w:tcBorders>
            <w:shd w:val="clear" w:color="auto" w:fill="auto"/>
          </w:tcPr>
          <w:p w:rsidR="00BC7596" w:rsidRDefault="00BC7596" w:rsidP="00BC7596">
            <w:pPr>
              <w:pStyle w:val="Zawartotabeli"/>
              <w:snapToGrid w:val="0"/>
              <w:jc w:val="both"/>
            </w:pPr>
            <w:r>
              <w:t xml:space="preserve">Opis przedmiotu zamówienia </w:t>
            </w:r>
          </w:p>
        </w:tc>
        <w:tc>
          <w:tcPr>
            <w:tcW w:w="1020" w:type="dxa"/>
            <w:tcBorders>
              <w:top w:val="single" w:sz="1" w:space="0" w:color="000000"/>
              <w:left w:val="single" w:sz="1" w:space="0" w:color="000000"/>
              <w:bottom w:val="single" w:sz="1" w:space="0" w:color="000000"/>
            </w:tcBorders>
            <w:shd w:val="clear" w:color="auto" w:fill="auto"/>
          </w:tcPr>
          <w:p w:rsidR="00BC7596" w:rsidRDefault="00BC7596" w:rsidP="00BC7596">
            <w:pPr>
              <w:pStyle w:val="Zawartotabeli"/>
              <w:snapToGrid w:val="0"/>
              <w:jc w:val="both"/>
            </w:pPr>
            <w:r>
              <w:t xml:space="preserve">Ilość w szt. </w:t>
            </w:r>
          </w:p>
        </w:tc>
        <w:tc>
          <w:tcPr>
            <w:tcW w:w="1485" w:type="dxa"/>
            <w:tcBorders>
              <w:top w:val="single" w:sz="1" w:space="0" w:color="000000"/>
              <w:left w:val="single" w:sz="1" w:space="0" w:color="000000"/>
              <w:bottom w:val="single" w:sz="1" w:space="0" w:color="000000"/>
            </w:tcBorders>
            <w:shd w:val="clear" w:color="auto" w:fill="auto"/>
          </w:tcPr>
          <w:p w:rsidR="00BC7596" w:rsidRDefault="00BC7596" w:rsidP="00BC7596">
            <w:pPr>
              <w:pStyle w:val="Zawartotabeli"/>
              <w:snapToGrid w:val="0"/>
              <w:jc w:val="both"/>
            </w:pPr>
            <w:r>
              <w:t>Cena jedn. netto</w:t>
            </w:r>
          </w:p>
        </w:tc>
        <w:tc>
          <w:tcPr>
            <w:tcW w:w="1275" w:type="dxa"/>
            <w:tcBorders>
              <w:top w:val="single" w:sz="1" w:space="0" w:color="000000"/>
              <w:left w:val="single" w:sz="1" w:space="0" w:color="000000"/>
              <w:bottom w:val="single" w:sz="1" w:space="0" w:color="000000"/>
            </w:tcBorders>
            <w:shd w:val="clear" w:color="auto" w:fill="auto"/>
          </w:tcPr>
          <w:p w:rsidR="00BC7596" w:rsidRDefault="00BC7596" w:rsidP="00BC7596">
            <w:pPr>
              <w:pStyle w:val="Zawartotabeli"/>
              <w:snapToGrid w:val="0"/>
              <w:jc w:val="both"/>
            </w:pPr>
            <w:r>
              <w:t>Wartość netto</w:t>
            </w:r>
          </w:p>
        </w:tc>
        <w:tc>
          <w:tcPr>
            <w:tcW w:w="540" w:type="dxa"/>
            <w:tcBorders>
              <w:top w:val="single" w:sz="1" w:space="0" w:color="000000"/>
              <w:left w:val="single" w:sz="1" w:space="0" w:color="000000"/>
              <w:bottom w:val="single" w:sz="1" w:space="0" w:color="000000"/>
            </w:tcBorders>
            <w:shd w:val="clear" w:color="auto" w:fill="auto"/>
          </w:tcPr>
          <w:p w:rsidR="00BC7596" w:rsidRDefault="00BC7596" w:rsidP="00BC7596">
            <w:pPr>
              <w:pStyle w:val="Zawartotabeli"/>
              <w:snapToGrid w:val="0"/>
              <w:jc w:val="both"/>
            </w:pPr>
            <w:r>
              <w:t>VAT %</w:t>
            </w:r>
          </w:p>
        </w:tc>
        <w:tc>
          <w:tcPr>
            <w:tcW w:w="1291" w:type="dxa"/>
            <w:tcBorders>
              <w:top w:val="single" w:sz="1" w:space="0" w:color="000000"/>
              <w:left w:val="single" w:sz="1" w:space="0" w:color="000000"/>
              <w:bottom w:val="single" w:sz="1" w:space="0" w:color="000000"/>
            </w:tcBorders>
            <w:shd w:val="clear" w:color="auto" w:fill="auto"/>
          </w:tcPr>
          <w:p w:rsidR="00BC7596" w:rsidRDefault="00BC7596" w:rsidP="00BC7596">
            <w:pPr>
              <w:pStyle w:val="Zawartotabeli"/>
              <w:snapToGrid w:val="0"/>
              <w:jc w:val="both"/>
            </w:pPr>
            <w:r>
              <w:t xml:space="preserve">Wartość brutto </w:t>
            </w:r>
          </w:p>
        </w:tc>
        <w:tc>
          <w:tcPr>
            <w:tcW w:w="3413" w:type="dxa"/>
            <w:tcBorders>
              <w:top w:val="single" w:sz="1" w:space="0" w:color="000000"/>
              <w:left w:val="single" w:sz="1" w:space="0" w:color="000000"/>
              <w:bottom w:val="single" w:sz="1" w:space="0" w:color="000000"/>
              <w:right w:val="single" w:sz="1" w:space="0" w:color="000000"/>
            </w:tcBorders>
            <w:shd w:val="clear" w:color="auto" w:fill="auto"/>
          </w:tcPr>
          <w:p w:rsidR="00BC7596" w:rsidRDefault="00BC7596" w:rsidP="00BC7596">
            <w:pPr>
              <w:pStyle w:val="Zawartotabeli"/>
              <w:snapToGrid w:val="0"/>
              <w:jc w:val="both"/>
            </w:pPr>
            <w:r>
              <w:t xml:space="preserve">Informacje o produkcie i producencie </w:t>
            </w:r>
          </w:p>
        </w:tc>
      </w:tr>
      <w:tr w:rsidR="00BC7596" w:rsidTr="00BC7596">
        <w:tc>
          <w:tcPr>
            <w:tcW w:w="449" w:type="dxa"/>
            <w:tcBorders>
              <w:left w:val="single" w:sz="1" w:space="0" w:color="000000"/>
              <w:bottom w:val="single" w:sz="1" w:space="0" w:color="000000"/>
            </w:tcBorders>
            <w:shd w:val="clear" w:color="auto" w:fill="auto"/>
          </w:tcPr>
          <w:p w:rsidR="00BC7596" w:rsidRDefault="00BC7596" w:rsidP="00BC7596">
            <w:pPr>
              <w:pStyle w:val="Zawartotabeli"/>
              <w:snapToGrid w:val="0"/>
              <w:jc w:val="center"/>
            </w:pPr>
            <w:r>
              <w:t>1</w:t>
            </w:r>
          </w:p>
        </w:tc>
        <w:tc>
          <w:tcPr>
            <w:tcW w:w="5100" w:type="dxa"/>
            <w:tcBorders>
              <w:left w:val="single" w:sz="1" w:space="0" w:color="000000"/>
              <w:bottom w:val="single" w:sz="1" w:space="0" w:color="000000"/>
            </w:tcBorders>
            <w:shd w:val="clear" w:color="auto" w:fill="auto"/>
          </w:tcPr>
          <w:p w:rsidR="00BC7596" w:rsidRDefault="00BC7596" w:rsidP="00BC7596">
            <w:pPr>
              <w:pStyle w:val="Zawartotabeli"/>
              <w:snapToGrid w:val="0"/>
              <w:jc w:val="both"/>
            </w:pPr>
            <w:r>
              <w:rPr>
                <w:rFonts w:ascii="Arial" w:hAnsi="Arial" w:cs="Arial"/>
                <w:color w:val="000000"/>
                <w:sz w:val="18"/>
                <w:szCs w:val="18"/>
              </w:rPr>
              <w:t>L</w:t>
            </w:r>
            <w:r w:rsidRPr="000B206E">
              <w:rPr>
                <w:rFonts w:ascii="Arial" w:hAnsi="Arial" w:cs="Arial"/>
                <w:color w:val="000000"/>
                <w:sz w:val="18"/>
                <w:szCs w:val="18"/>
              </w:rPr>
              <w:t>aser wysokoenergetyczny ze skanerem</w:t>
            </w:r>
          </w:p>
        </w:tc>
        <w:tc>
          <w:tcPr>
            <w:tcW w:w="1020" w:type="dxa"/>
            <w:tcBorders>
              <w:left w:val="single" w:sz="1" w:space="0" w:color="000000"/>
              <w:bottom w:val="single" w:sz="1" w:space="0" w:color="000000"/>
            </w:tcBorders>
            <w:shd w:val="clear" w:color="auto" w:fill="auto"/>
          </w:tcPr>
          <w:p w:rsidR="00BC7596" w:rsidRDefault="00BC7596" w:rsidP="00BC7596">
            <w:pPr>
              <w:pStyle w:val="Zawartotabeli"/>
              <w:snapToGrid w:val="0"/>
              <w:jc w:val="center"/>
            </w:pPr>
            <w:r>
              <w:t>1</w:t>
            </w:r>
          </w:p>
        </w:tc>
        <w:tc>
          <w:tcPr>
            <w:tcW w:w="1485" w:type="dxa"/>
            <w:tcBorders>
              <w:left w:val="single" w:sz="1" w:space="0" w:color="000000"/>
              <w:bottom w:val="single" w:sz="1" w:space="0" w:color="000000"/>
            </w:tcBorders>
            <w:shd w:val="clear" w:color="auto" w:fill="auto"/>
          </w:tcPr>
          <w:p w:rsidR="00BC7596" w:rsidRDefault="00BC7596" w:rsidP="00BC7596">
            <w:pPr>
              <w:pStyle w:val="Zawartotabeli"/>
              <w:snapToGrid w:val="0"/>
              <w:jc w:val="center"/>
              <w:rPr>
                <w:color w:val="000000"/>
              </w:rPr>
            </w:pPr>
          </w:p>
        </w:tc>
        <w:tc>
          <w:tcPr>
            <w:tcW w:w="1275" w:type="dxa"/>
            <w:tcBorders>
              <w:left w:val="single" w:sz="1" w:space="0" w:color="000000"/>
              <w:bottom w:val="single" w:sz="1" w:space="0" w:color="000000"/>
            </w:tcBorders>
            <w:shd w:val="clear" w:color="auto" w:fill="auto"/>
          </w:tcPr>
          <w:p w:rsidR="00BC7596" w:rsidRDefault="00BC7596" w:rsidP="00BC7596">
            <w:pPr>
              <w:pStyle w:val="Zawartotabeli"/>
              <w:snapToGrid w:val="0"/>
              <w:jc w:val="center"/>
              <w:rPr>
                <w:color w:val="000000"/>
              </w:rPr>
            </w:pPr>
          </w:p>
        </w:tc>
        <w:tc>
          <w:tcPr>
            <w:tcW w:w="540" w:type="dxa"/>
            <w:tcBorders>
              <w:left w:val="single" w:sz="1" w:space="0" w:color="000000"/>
              <w:bottom w:val="single" w:sz="1" w:space="0" w:color="000000"/>
            </w:tcBorders>
            <w:shd w:val="clear" w:color="auto" w:fill="auto"/>
          </w:tcPr>
          <w:p w:rsidR="00BC7596" w:rsidRDefault="00BC7596" w:rsidP="00BC7596">
            <w:pPr>
              <w:pStyle w:val="Zawartotabeli"/>
              <w:snapToGrid w:val="0"/>
              <w:jc w:val="center"/>
            </w:pPr>
          </w:p>
        </w:tc>
        <w:tc>
          <w:tcPr>
            <w:tcW w:w="1291" w:type="dxa"/>
            <w:tcBorders>
              <w:left w:val="single" w:sz="1" w:space="0" w:color="000000"/>
              <w:bottom w:val="single" w:sz="1" w:space="0" w:color="000000"/>
            </w:tcBorders>
            <w:shd w:val="clear" w:color="auto" w:fill="auto"/>
          </w:tcPr>
          <w:p w:rsidR="00BC7596" w:rsidRDefault="00BC7596" w:rsidP="00BC7596">
            <w:pPr>
              <w:pStyle w:val="Zawartotabeli"/>
              <w:snapToGrid w:val="0"/>
              <w:jc w:val="center"/>
              <w:rPr>
                <w:color w:val="000000"/>
              </w:rPr>
            </w:pPr>
          </w:p>
        </w:tc>
        <w:tc>
          <w:tcPr>
            <w:tcW w:w="3413" w:type="dxa"/>
            <w:tcBorders>
              <w:left w:val="single" w:sz="1" w:space="0" w:color="000000"/>
              <w:bottom w:val="single" w:sz="1" w:space="0" w:color="000000"/>
              <w:right w:val="single" w:sz="1" w:space="0" w:color="000000"/>
            </w:tcBorders>
            <w:shd w:val="clear" w:color="auto" w:fill="auto"/>
          </w:tcPr>
          <w:p w:rsidR="00BC7596" w:rsidRDefault="00BC7596" w:rsidP="00BC7596">
            <w:pPr>
              <w:pStyle w:val="Zawartotabeli"/>
              <w:snapToGrid w:val="0"/>
              <w:jc w:val="both"/>
            </w:pPr>
            <w:r>
              <w:t>Pełna nazwa producenta ….....................</w:t>
            </w:r>
          </w:p>
          <w:p w:rsidR="00BC7596" w:rsidRDefault="00BC7596" w:rsidP="00BC7596">
            <w:pPr>
              <w:pStyle w:val="Zawartotabeli"/>
              <w:jc w:val="both"/>
            </w:pPr>
            <w:r>
              <w:t>Pełna nazwa wyrobu …...........................</w:t>
            </w:r>
          </w:p>
          <w:p w:rsidR="00BC7596" w:rsidRDefault="00BC7596" w:rsidP="00BC7596">
            <w:pPr>
              <w:pStyle w:val="Zawartotabeli"/>
              <w:jc w:val="both"/>
            </w:pPr>
            <w:r>
              <w:t>Numer referencyjny …............................</w:t>
            </w:r>
          </w:p>
        </w:tc>
      </w:tr>
      <w:tr w:rsidR="00BC7596" w:rsidTr="00BC7596">
        <w:tc>
          <w:tcPr>
            <w:tcW w:w="449" w:type="dxa"/>
            <w:tcBorders>
              <w:left w:val="single" w:sz="1" w:space="0" w:color="000000"/>
              <w:bottom w:val="single" w:sz="1" w:space="0" w:color="000000"/>
            </w:tcBorders>
            <w:shd w:val="clear" w:color="auto" w:fill="auto"/>
          </w:tcPr>
          <w:p w:rsidR="00BC7596" w:rsidRDefault="00BC7596" w:rsidP="00BC7596">
            <w:pPr>
              <w:pStyle w:val="Zawartotabeli"/>
              <w:snapToGrid w:val="0"/>
              <w:jc w:val="both"/>
              <w:rPr>
                <w:b/>
                <w:bCs/>
              </w:rPr>
            </w:pPr>
          </w:p>
        </w:tc>
        <w:tc>
          <w:tcPr>
            <w:tcW w:w="5100" w:type="dxa"/>
            <w:tcBorders>
              <w:left w:val="single" w:sz="1" w:space="0" w:color="000000"/>
              <w:bottom w:val="single" w:sz="1" w:space="0" w:color="000000"/>
            </w:tcBorders>
            <w:shd w:val="clear" w:color="auto" w:fill="auto"/>
          </w:tcPr>
          <w:p w:rsidR="00BC7596" w:rsidRDefault="00BC7596" w:rsidP="00BC7596">
            <w:pPr>
              <w:pStyle w:val="Zawartotabeli"/>
              <w:snapToGrid w:val="0"/>
              <w:jc w:val="both"/>
              <w:rPr>
                <w:b/>
                <w:bCs/>
              </w:rPr>
            </w:pPr>
            <w:r>
              <w:rPr>
                <w:b/>
                <w:bCs/>
              </w:rPr>
              <w:t xml:space="preserve">Wartość części </w:t>
            </w:r>
          </w:p>
        </w:tc>
        <w:tc>
          <w:tcPr>
            <w:tcW w:w="1020" w:type="dxa"/>
            <w:tcBorders>
              <w:left w:val="single" w:sz="1" w:space="0" w:color="000000"/>
              <w:bottom w:val="single" w:sz="1" w:space="0" w:color="000000"/>
            </w:tcBorders>
            <w:shd w:val="clear" w:color="auto" w:fill="auto"/>
          </w:tcPr>
          <w:p w:rsidR="00BC7596" w:rsidRDefault="00BC7596" w:rsidP="00BC7596">
            <w:pPr>
              <w:pStyle w:val="Zawartotabeli"/>
              <w:snapToGrid w:val="0"/>
              <w:jc w:val="center"/>
              <w:rPr>
                <w:b/>
                <w:bCs/>
              </w:rPr>
            </w:pPr>
          </w:p>
        </w:tc>
        <w:tc>
          <w:tcPr>
            <w:tcW w:w="1485" w:type="dxa"/>
            <w:tcBorders>
              <w:left w:val="single" w:sz="1" w:space="0" w:color="000000"/>
              <w:bottom w:val="single" w:sz="1" w:space="0" w:color="000000"/>
            </w:tcBorders>
            <w:shd w:val="clear" w:color="auto" w:fill="auto"/>
          </w:tcPr>
          <w:p w:rsidR="00BC7596" w:rsidRDefault="00BC7596" w:rsidP="00BC7596">
            <w:pPr>
              <w:pStyle w:val="Zawartotabeli"/>
              <w:snapToGrid w:val="0"/>
              <w:jc w:val="center"/>
              <w:rPr>
                <w:b/>
                <w:bCs/>
                <w:color w:val="000000"/>
              </w:rPr>
            </w:pPr>
          </w:p>
        </w:tc>
        <w:tc>
          <w:tcPr>
            <w:tcW w:w="1275" w:type="dxa"/>
            <w:tcBorders>
              <w:left w:val="single" w:sz="1" w:space="0" w:color="000000"/>
              <w:bottom w:val="single" w:sz="1" w:space="0" w:color="000000"/>
            </w:tcBorders>
            <w:shd w:val="clear" w:color="auto" w:fill="auto"/>
          </w:tcPr>
          <w:p w:rsidR="00BC7596" w:rsidRDefault="00BC7596" w:rsidP="00BC7596">
            <w:pPr>
              <w:pStyle w:val="Zawartotabeli"/>
              <w:snapToGrid w:val="0"/>
              <w:jc w:val="center"/>
              <w:rPr>
                <w:b/>
                <w:bCs/>
                <w:color w:val="000000"/>
              </w:rPr>
            </w:pPr>
          </w:p>
        </w:tc>
        <w:tc>
          <w:tcPr>
            <w:tcW w:w="540" w:type="dxa"/>
            <w:tcBorders>
              <w:left w:val="single" w:sz="1" w:space="0" w:color="000000"/>
              <w:bottom w:val="single" w:sz="1" w:space="0" w:color="000000"/>
            </w:tcBorders>
            <w:shd w:val="clear" w:color="auto" w:fill="auto"/>
          </w:tcPr>
          <w:p w:rsidR="00BC7596" w:rsidRDefault="00BC7596" w:rsidP="00BC7596">
            <w:pPr>
              <w:pStyle w:val="Zawartotabeli"/>
              <w:snapToGrid w:val="0"/>
              <w:jc w:val="center"/>
              <w:rPr>
                <w:b/>
                <w:bCs/>
              </w:rPr>
            </w:pPr>
          </w:p>
        </w:tc>
        <w:tc>
          <w:tcPr>
            <w:tcW w:w="1291" w:type="dxa"/>
            <w:tcBorders>
              <w:left w:val="single" w:sz="1" w:space="0" w:color="000000"/>
              <w:bottom w:val="single" w:sz="1" w:space="0" w:color="000000"/>
            </w:tcBorders>
            <w:shd w:val="clear" w:color="auto" w:fill="auto"/>
          </w:tcPr>
          <w:p w:rsidR="00BC7596" w:rsidRDefault="00BC7596" w:rsidP="00BC7596">
            <w:pPr>
              <w:pStyle w:val="Zawartotabeli"/>
              <w:snapToGrid w:val="0"/>
              <w:jc w:val="center"/>
              <w:rPr>
                <w:b/>
                <w:bCs/>
                <w:color w:val="000000"/>
              </w:rPr>
            </w:pPr>
          </w:p>
        </w:tc>
        <w:tc>
          <w:tcPr>
            <w:tcW w:w="3413" w:type="dxa"/>
            <w:tcBorders>
              <w:left w:val="single" w:sz="1" w:space="0" w:color="000000"/>
              <w:bottom w:val="single" w:sz="1" w:space="0" w:color="000000"/>
              <w:right w:val="single" w:sz="1" w:space="0" w:color="000000"/>
            </w:tcBorders>
            <w:shd w:val="clear" w:color="auto" w:fill="auto"/>
          </w:tcPr>
          <w:p w:rsidR="00BC7596" w:rsidRDefault="00BC7596" w:rsidP="00BC7596">
            <w:pPr>
              <w:jc w:val="both"/>
              <w:rPr>
                <w:color w:val="FF0000"/>
              </w:rPr>
            </w:pPr>
            <w:r>
              <w:rPr>
                <w:color w:val="FF0000"/>
              </w:rPr>
              <w:t xml:space="preserve"> </w:t>
            </w:r>
          </w:p>
        </w:tc>
      </w:tr>
    </w:tbl>
    <w:p w:rsidR="00BC7596" w:rsidRDefault="00BC7596" w:rsidP="00BC7596">
      <w:pPr>
        <w:jc w:val="both"/>
      </w:pPr>
    </w:p>
    <w:p w:rsidR="00BC7596" w:rsidRPr="005D7DBA" w:rsidRDefault="00BC7596" w:rsidP="00BC7596">
      <w:pPr>
        <w:pStyle w:val="Tekstpodstawowy23"/>
        <w:tabs>
          <w:tab w:val="left" w:pos="3118"/>
        </w:tabs>
        <w:rPr>
          <w:i/>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sidRPr="005D7DBA">
        <w:rPr>
          <w:sz w:val="20"/>
        </w:rPr>
        <w:t xml:space="preserve">    ......................................................</w:t>
      </w:r>
    </w:p>
    <w:p w:rsidR="00BC7596" w:rsidRPr="005D7DBA" w:rsidRDefault="00BC7596" w:rsidP="00BC7596">
      <w:pPr>
        <w:tabs>
          <w:tab w:val="left" w:pos="3118"/>
        </w:tabs>
        <w:rPr>
          <w:i/>
        </w:rPr>
      </w:pP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t xml:space="preserve">   </w:t>
      </w:r>
      <w:r w:rsidRPr="005D7DBA">
        <w:rPr>
          <w:i/>
        </w:rPr>
        <w:t xml:space="preserve">  /podpis osoby upoważnionej do </w:t>
      </w:r>
    </w:p>
    <w:p w:rsidR="00ED1375" w:rsidRDefault="00BC7596" w:rsidP="00BC7596">
      <w:pPr>
        <w:tabs>
          <w:tab w:val="left" w:pos="3118"/>
        </w:tabs>
        <w:rPr>
          <w:i/>
        </w:rPr>
      </w:pPr>
      <w:r w:rsidRPr="005D7DBA">
        <w:rPr>
          <w:i/>
        </w:rPr>
        <w:tab/>
      </w:r>
      <w:r w:rsidRPr="005D7DBA">
        <w:rPr>
          <w:i/>
        </w:rPr>
        <w:tab/>
      </w:r>
      <w:r w:rsidRPr="005D7DBA">
        <w:rPr>
          <w:i/>
        </w:rPr>
        <w:tab/>
      </w:r>
      <w:r w:rsidRPr="005D7DBA">
        <w:rPr>
          <w:i/>
        </w:rPr>
        <w:tab/>
      </w:r>
      <w:r>
        <w:rPr>
          <w:i/>
        </w:rPr>
        <w:tab/>
      </w:r>
      <w:r>
        <w:rPr>
          <w:i/>
        </w:rPr>
        <w:tab/>
      </w:r>
      <w:r>
        <w:rPr>
          <w:i/>
        </w:rPr>
        <w:tab/>
      </w:r>
      <w:r>
        <w:rPr>
          <w:i/>
        </w:rPr>
        <w:tab/>
      </w:r>
      <w:r>
        <w:rPr>
          <w:i/>
        </w:rPr>
        <w:tab/>
      </w:r>
      <w:r>
        <w:rPr>
          <w:i/>
        </w:rPr>
        <w:tab/>
      </w:r>
      <w:r>
        <w:rPr>
          <w:i/>
        </w:rPr>
        <w:tab/>
      </w:r>
      <w:r>
        <w:rPr>
          <w:i/>
        </w:rPr>
        <w:tab/>
      </w:r>
      <w:r w:rsidR="00614986">
        <w:rPr>
          <w:i/>
        </w:rPr>
        <w:t xml:space="preserve">     reprezentowania wykonawcy</w:t>
      </w:r>
    </w:p>
    <w:p w:rsidR="00BC7596" w:rsidRDefault="00BC7596" w:rsidP="00BC7596">
      <w:pPr>
        <w:jc w:val="both"/>
        <w:rPr>
          <w:rFonts w:ascii="Calibri" w:hAnsi="Calibri" w:cs="Calibri"/>
          <w:b/>
          <w:bCs/>
        </w:rPr>
      </w:pPr>
    </w:p>
    <w:p w:rsidR="00BC7596" w:rsidRDefault="00BC7596" w:rsidP="00BC7596">
      <w:pPr>
        <w:jc w:val="both"/>
        <w:rPr>
          <w:rFonts w:ascii="Calibri" w:hAnsi="Calibri" w:cs="Calibri"/>
          <w:b/>
          <w:bCs/>
        </w:rPr>
      </w:pPr>
    </w:p>
    <w:p w:rsidR="00BD7AC9" w:rsidRDefault="00BD7AC9" w:rsidP="00BD7AC9">
      <w:pPr>
        <w:ind w:right="-597"/>
        <w:jc w:val="both"/>
        <w:rPr>
          <w:rFonts w:asciiTheme="minorHAnsi" w:hAnsiTheme="minorHAnsi" w:cstheme="minorHAnsi"/>
        </w:rPr>
      </w:pPr>
      <w:r w:rsidRPr="007F4841">
        <w:rPr>
          <w:rFonts w:asciiTheme="minorHAnsi" w:hAnsiTheme="minorHAnsi" w:cstheme="minorHAnsi"/>
        </w:rPr>
        <w:t xml:space="preserve">Nr postępowania: </w:t>
      </w:r>
      <w:r w:rsidR="000F3E81">
        <w:rPr>
          <w:rFonts w:asciiTheme="minorHAnsi" w:hAnsiTheme="minorHAnsi" w:cstheme="minorHAnsi"/>
        </w:rPr>
        <w:t>1/</w:t>
      </w:r>
      <w:r w:rsidR="0017151A">
        <w:rPr>
          <w:rFonts w:asciiTheme="minorHAnsi" w:hAnsiTheme="minorHAnsi" w:cstheme="minorHAnsi"/>
        </w:rPr>
        <w:t>XII</w:t>
      </w:r>
      <w:r w:rsidRPr="007F4841">
        <w:rPr>
          <w:rFonts w:asciiTheme="minorHAnsi" w:hAnsiTheme="minorHAnsi" w:cstheme="minorHAnsi"/>
        </w:rPr>
        <w:t>/2017</w:t>
      </w:r>
      <w:r w:rsidR="000F3E81">
        <w:rPr>
          <w:rFonts w:asciiTheme="minorHAnsi" w:hAnsiTheme="minorHAnsi" w:cstheme="minorHAnsi"/>
        </w:rPr>
        <w:t>/13</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7F4841">
        <w:rPr>
          <w:rFonts w:asciiTheme="minorHAnsi" w:hAnsiTheme="minorHAnsi" w:cstheme="minorHAnsi"/>
        </w:rPr>
        <w:t>Załącznik Nr 2</w:t>
      </w:r>
      <w:r w:rsidR="00A96DC5">
        <w:rPr>
          <w:rFonts w:asciiTheme="minorHAnsi" w:hAnsiTheme="minorHAnsi" w:cstheme="minorHAnsi"/>
        </w:rPr>
        <w:t>/9</w:t>
      </w:r>
      <w:r w:rsidRPr="007F4841">
        <w:rPr>
          <w:rFonts w:asciiTheme="minorHAnsi" w:hAnsiTheme="minorHAnsi" w:cstheme="minorHAnsi"/>
        </w:rPr>
        <w:t xml:space="preserve"> do SIWZ</w:t>
      </w:r>
    </w:p>
    <w:p w:rsidR="00614986" w:rsidRDefault="00614986" w:rsidP="00BC7596">
      <w:pPr>
        <w:jc w:val="both"/>
        <w:rPr>
          <w:rFonts w:ascii="Calibri" w:hAnsi="Calibri" w:cs="Calibri"/>
          <w:b/>
          <w:bCs/>
        </w:rPr>
      </w:pPr>
    </w:p>
    <w:p w:rsidR="00BC7596" w:rsidRPr="00614986" w:rsidRDefault="00A96DC5" w:rsidP="00BC7596">
      <w:pPr>
        <w:jc w:val="both"/>
        <w:rPr>
          <w:rFonts w:ascii="Calibri" w:hAnsi="Calibri" w:cs="Calibri"/>
          <w:b/>
          <w:bCs/>
          <w:sz w:val="20"/>
        </w:rPr>
      </w:pPr>
      <w:r>
        <w:rPr>
          <w:rFonts w:ascii="Calibri" w:hAnsi="Calibri" w:cs="Calibri"/>
          <w:b/>
          <w:bCs/>
          <w:sz w:val="22"/>
        </w:rPr>
        <w:t>Część nr 9</w:t>
      </w:r>
      <w:r w:rsidR="00BC7596" w:rsidRPr="00614986">
        <w:rPr>
          <w:rFonts w:ascii="Calibri" w:hAnsi="Calibri" w:cs="Calibri"/>
          <w:b/>
          <w:bCs/>
          <w:sz w:val="22"/>
        </w:rPr>
        <w:t xml:space="preserve"> – Dostawa </w:t>
      </w:r>
      <w:r w:rsidR="00BC7596" w:rsidRPr="00614986">
        <w:rPr>
          <w:rFonts w:ascii="Calibri" w:hAnsi="Calibri" w:cs="Calibri"/>
          <w:b/>
          <w:color w:val="000000"/>
          <w:sz w:val="22"/>
          <w:szCs w:val="18"/>
        </w:rPr>
        <w:t xml:space="preserve">urządzenia do krioterapii </w:t>
      </w:r>
    </w:p>
    <w:tbl>
      <w:tblPr>
        <w:tblW w:w="14573" w:type="dxa"/>
        <w:tblInd w:w="55" w:type="dxa"/>
        <w:tblLayout w:type="fixed"/>
        <w:tblCellMar>
          <w:top w:w="55" w:type="dxa"/>
          <w:left w:w="55" w:type="dxa"/>
          <w:bottom w:w="55" w:type="dxa"/>
          <w:right w:w="55" w:type="dxa"/>
        </w:tblCellMar>
        <w:tblLook w:val="0000"/>
      </w:tblPr>
      <w:tblGrid>
        <w:gridCol w:w="449"/>
        <w:gridCol w:w="5100"/>
        <w:gridCol w:w="1020"/>
        <w:gridCol w:w="1485"/>
        <w:gridCol w:w="1275"/>
        <w:gridCol w:w="540"/>
        <w:gridCol w:w="1291"/>
        <w:gridCol w:w="3413"/>
      </w:tblGrid>
      <w:tr w:rsidR="00BC7596" w:rsidTr="00BC7596">
        <w:tc>
          <w:tcPr>
            <w:tcW w:w="449" w:type="dxa"/>
            <w:tcBorders>
              <w:top w:val="single" w:sz="1" w:space="0" w:color="000000"/>
              <w:left w:val="single" w:sz="1" w:space="0" w:color="000000"/>
              <w:bottom w:val="single" w:sz="1" w:space="0" w:color="000000"/>
            </w:tcBorders>
            <w:shd w:val="clear" w:color="auto" w:fill="auto"/>
          </w:tcPr>
          <w:p w:rsidR="00BC7596" w:rsidRDefault="00BC7596" w:rsidP="00BC7596">
            <w:pPr>
              <w:pStyle w:val="Zawartotabeli"/>
              <w:snapToGrid w:val="0"/>
              <w:jc w:val="both"/>
            </w:pPr>
            <w:r>
              <w:t>L.p.</w:t>
            </w:r>
          </w:p>
        </w:tc>
        <w:tc>
          <w:tcPr>
            <w:tcW w:w="5100" w:type="dxa"/>
            <w:tcBorders>
              <w:top w:val="single" w:sz="1" w:space="0" w:color="000000"/>
              <w:left w:val="single" w:sz="1" w:space="0" w:color="000000"/>
              <w:bottom w:val="single" w:sz="1" w:space="0" w:color="000000"/>
            </w:tcBorders>
            <w:shd w:val="clear" w:color="auto" w:fill="auto"/>
          </w:tcPr>
          <w:p w:rsidR="00BC7596" w:rsidRDefault="00BC7596" w:rsidP="00BC7596">
            <w:pPr>
              <w:pStyle w:val="Zawartotabeli"/>
              <w:snapToGrid w:val="0"/>
              <w:jc w:val="both"/>
            </w:pPr>
            <w:r>
              <w:t xml:space="preserve">Opis przedmiotu zamówienia </w:t>
            </w:r>
          </w:p>
        </w:tc>
        <w:tc>
          <w:tcPr>
            <w:tcW w:w="1020" w:type="dxa"/>
            <w:tcBorders>
              <w:top w:val="single" w:sz="1" w:space="0" w:color="000000"/>
              <w:left w:val="single" w:sz="1" w:space="0" w:color="000000"/>
              <w:bottom w:val="single" w:sz="1" w:space="0" w:color="000000"/>
            </w:tcBorders>
            <w:shd w:val="clear" w:color="auto" w:fill="auto"/>
          </w:tcPr>
          <w:p w:rsidR="00BC7596" w:rsidRDefault="00BC7596" w:rsidP="00BC7596">
            <w:pPr>
              <w:pStyle w:val="Zawartotabeli"/>
              <w:snapToGrid w:val="0"/>
              <w:jc w:val="both"/>
            </w:pPr>
            <w:r>
              <w:t xml:space="preserve">Ilość w szt. </w:t>
            </w:r>
          </w:p>
        </w:tc>
        <w:tc>
          <w:tcPr>
            <w:tcW w:w="1485" w:type="dxa"/>
            <w:tcBorders>
              <w:top w:val="single" w:sz="1" w:space="0" w:color="000000"/>
              <w:left w:val="single" w:sz="1" w:space="0" w:color="000000"/>
              <w:bottom w:val="single" w:sz="1" w:space="0" w:color="000000"/>
            </w:tcBorders>
            <w:shd w:val="clear" w:color="auto" w:fill="auto"/>
          </w:tcPr>
          <w:p w:rsidR="00BC7596" w:rsidRDefault="00BC7596" w:rsidP="00BC7596">
            <w:pPr>
              <w:pStyle w:val="Zawartotabeli"/>
              <w:snapToGrid w:val="0"/>
              <w:jc w:val="both"/>
            </w:pPr>
            <w:r>
              <w:t>Cena jedn. netto</w:t>
            </w:r>
          </w:p>
        </w:tc>
        <w:tc>
          <w:tcPr>
            <w:tcW w:w="1275" w:type="dxa"/>
            <w:tcBorders>
              <w:top w:val="single" w:sz="1" w:space="0" w:color="000000"/>
              <w:left w:val="single" w:sz="1" w:space="0" w:color="000000"/>
              <w:bottom w:val="single" w:sz="1" w:space="0" w:color="000000"/>
            </w:tcBorders>
            <w:shd w:val="clear" w:color="auto" w:fill="auto"/>
          </w:tcPr>
          <w:p w:rsidR="00BC7596" w:rsidRDefault="00BC7596" w:rsidP="00BC7596">
            <w:pPr>
              <w:pStyle w:val="Zawartotabeli"/>
              <w:snapToGrid w:val="0"/>
              <w:jc w:val="both"/>
            </w:pPr>
            <w:r>
              <w:t>Wartość netto</w:t>
            </w:r>
          </w:p>
        </w:tc>
        <w:tc>
          <w:tcPr>
            <w:tcW w:w="540" w:type="dxa"/>
            <w:tcBorders>
              <w:top w:val="single" w:sz="1" w:space="0" w:color="000000"/>
              <w:left w:val="single" w:sz="1" w:space="0" w:color="000000"/>
              <w:bottom w:val="single" w:sz="1" w:space="0" w:color="000000"/>
            </w:tcBorders>
            <w:shd w:val="clear" w:color="auto" w:fill="auto"/>
          </w:tcPr>
          <w:p w:rsidR="00BC7596" w:rsidRDefault="00BC7596" w:rsidP="00BC7596">
            <w:pPr>
              <w:pStyle w:val="Zawartotabeli"/>
              <w:snapToGrid w:val="0"/>
              <w:jc w:val="both"/>
            </w:pPr>
            <w:r>
              <w:t>VAT %</w:t>
            </w:r>
          </w:p>
        </w:tc>
        <w:tc>
          <w:tcPr>
            <w:tcW w:w="1291" w:type="dxa"/>
            <w:tcBorders>
              <w:top w:val="single" w:sz="1" w:space="0" w:color="000000"/>
              <w:left w:val="single" w:sz="1" w:space="0" w:color="000000"/>
              <w:bottom w:val="single" w:sz="1" w:space="0" w:color="000000"/>
            </w:tcBorders>
            <w:shd w:val="clear" w:color="auto" w:fill="auto"/>
          </w:tcPr>
          <w:p w:rsidR="00BC7596" w:rsidRDefault="00BC7596" w:rsidP="00BC7596">
            <w:pPr>
              <w:pStyle w:val="Zawartotabeli"/>
              <w:snapToGrid w:val="0"/>
              <w:jc w:val="both"/>
            </w:pPr>
            <w:r>
              <w:t xml:space="preserve">Wartość brutto </w:t>
            </w:r>
          </w:p>
        </w:tc>
        <w:tc>
          <w:tcPr>
            <w:tcW w:w="3413" w:type="dxa"/>
            <w:tcBorders>
              <w:top w:val="single" w:sz="1" w:space="0" w:color="000000"/>
              <w:left w:val="single" w:sz="1" w:space="0" w:color="000000"/>
              <w:bottom w:val="single" w:sz="1" w:space="0" w:color="000000"/>
              <w:right w:val="single" w:sz="1" w:space="0" w:color="000000"/>
            </w:tcBorders>
            <w:shd w:val="clear" w:color="auto" w:fill="auto"/>
          </w:tcPr>
          <w:p w:rsidR="00BC7596" w:rsidRDefault="00BC7596" w:rsidP="00BC7596">
            <w:pPr>
              <w:pStyle w:val="Zawartotabeli"/>
              <w:snapToGrid w:val="0"/>
              <w:jc w:val="both"/>
            </w:pPr>
            <w:r>
              <w:t xml:space="preserve">Informacje o produkcie i producencie </w:t>
            </w:r>
          </w:p>
        </w:tc>
      </w:tr>
      <w:tr w:rsidR="00BC7596" w:rsidTr="00BC7596">
        <w:tc>
          <w:tcPr>
            <w:tcW w:w="449" w:type="dxa"/>
            <w:tcBorders>
              <w:left w:val="single" w:sz="1" w:space="0" w:color="000000"/>
              <w:bottom w:val="single" w:sz="1" w:space="0" w:color="000000"/>
            </w:tcBorders>
            <w:shd w:val="clear" w:color="auto" w:fill="auto"/>
          </w:tcPr>
          <w:p w:rsidR="00BC7596" w:rsidRDefault="00BC7596" w:rsidP="00BC7596">
            <w:pPr>
              <w:pStyle w:val="Zawartotabeli"/>
              <w:snapToGrid w:val="0"/>
              <w:jc w:val="center"/>
            </w:pPr>
            <w:r>
              <w:t>1</w:t>
            </w:r>
          </w:p>
        </w:tc>
        <w:tc>
          <w:tcPr>
            <w:tcW w:w="5100" w:type="dxa"/>
            <w:tcBorders>
              <w:left w:val="single" w:sz="1" w:space="0" w:color="000000"/>
              <w:bottom w:val="single" w:sz="1" w:space="0" w:color="000000"/>
            </w:tcBorders>
            <w:shd w:val="clear" w:color="auto" w:fill="auto"/>
          </w:tcPr>
          <w:p w:rsidR="00BC7596" w:rsidRDefault="00BC7596" w:rsidP="00BC7596">
            <w:pPr>
              <w:pStyle w:val="Zawartotabeli"/>
              <w:snapToGrid w:val="0"/>
              <w:jc w:val="both"/>
            </w:pPr>
            <w:r>
              <w:rPr>
                <w:rFonts w:ascii="Arial" w:hAnsi="Arial" w:cs="Arial"/>
                <w:color w:val="000000"/>
                <w:sz w:val="18"/>
                <w:szCs w:val="18"/>
              </w:rPr>
              <w:t>Urządzenie do krioterapii</w:t>
            </w:r>
          </w:p>
        </w:tc>
        <w:tc>
          <w:tcPr>
            <w:tcW w:w="1020" w:type="dxa"/>
            <w:tcBorders>
              <w:left w:val="single" w:sz="1" w:space="0" w:color="000000"/>
              <w:bottom w:val="single" w:sz="1" w:space="0" w:color="000000"/>
            </w:tcBorders>
            <w:shd w:val="clear" w:color="auto" w:fill="auto"/>
          </w:tcPr>
          <w:p w:rsidR="00BC7596" w:rsidRDefault="00BC7596" w:rsidP="00BC7596">
            <w:pPr>
              <w:pStyle w:val="Zawartotabeli"/>
              <w:snapToGrid w:val="0"/>
              <w:jc w:val="center"/>
            </w:pPr>
            <w:r>
              <w:t>1</w:t>
            </w:r>
          </w:p>
        </w:tc>
        <w:tc>
          <w:tcPr>
            <w:tcW w:w="1485" w:type="dxa"/>
            <w:tcBorders>
              <w:left w:val="single" w:sz="1" w:space="0" w:color="000000"/>
              <w:bottom w:val="single" w:sz="1" w:space="0" w:color="000000"/>
            </w:tcBorders>
            <w:shd w:val="clear" w:color="auto" w:fill="auto"/>
          </w:tcPr>
          <w:p w:rsidR="00BC7596" w:rsidRDefault="00BC7596" w:rsidP="00BC7596">
            <w:pPr>
              <w:pStyle w:val="Zawartotabeli"/>
              <w:snapToGrid w:val="0"/>
              <w:jc w:val="center"/>
              <w:rPr>
                <w:color w:val="000000"/>
              </w:rPr>
            </w:pPr>
          </w:p>
        </w:tc>
        <w:tc>
          <w:tcPr>
            <w:tcW w:w="1275" w:type="dxa"/>
            <w:tcBorders>
              <w:left w:val="single" w:sz="1" w:space="0" w:color="000000"/>
              <w:bottom w:val="single" w:sz="1" w:space="0" w:color="000000"/>
            </w:tcBorders>
            <w:shd w:val="clear" w:color="auto" w:fill="auto"/>
          </w:tcPr>
          <w:p w:rsidR="00BC7596" w:rsidRDefault="00BC7596" w:rsidP="00BC7596">
            <w:pPr>
              <w:pStyle w:val="Zawartotabeli"/>
              <w:snapToGrid w:val="0"/>
              <w:jc w:val="center"/>
              <w:rPr>
                <w:color w:val="000000"/>
              </w:rPr>
            </w:pPr>
          </w:p>
        </w:tc>
        <w:tc>
          <w:tcPr>
            <w:tcW w:w="540" w:type="dxa"/>
            <w:tcBorders>
              <w:left w:val="single" w:sz="1" w:space="0" w:color="000000"/>
              <w:bottom w:val="single" w:sz="1" w:space="0" w:color="000000"/>
            </w:tcBorders>
            <w:shd w:val="clear" w:color="auto" w:fill="auto"/>
          </w:tcPr>
          <w:p w:rsidR="00BC7596" w:rsidRDefault="00BC7596" w:rsidP="00BC7596">
            <w:pPr>
              <w:pStyle w:val="Zawartotabeli"/>
              <w:snapToGrid w:val="0"/>
              <w:jc w:val="center"/>
            </w:pPr>
          </w:p>
        </w:tc>
        <w:tc>
          <w:tcPr>
            <w:tcW w:w="1291" w:type="dxa"/>
            <w:tcBorders>
              <w:left w:val="single" w:sz="1" w:space="0" w:color="000000"/>
              <w:bottom w:val="single" w:sz="1" w:space="0" w:color="000000"/>
            </w:tcBorders>
            <w:shd w:val="clear" w:color="auto" w:fill="auto"/>
          </w:tcPr>
          <w:p w:rsidR="00BC7596" w:rsidRDefault="00BC7596" w:rsidP="00BC7596">
            <w:pPr>
              <w:pStyle w:val="Zawartotabeli"/>
              <w:snapToGrid w:val="0"/>
              <w:jc w:val="center"/>
              <w:rPr>
                <w:color w:val="000000"/>
              </w:rPr>
            </w:pPr>
          </w:p>
        </w:tc>
        <w:tc>
          <w:tcPr>
            <w:tcW w:w="3413" w:type="dxa"/>
            <w:tcBorders>
              <w:left w:val="single" w:sz="1" w:space="0" w:color="000000"/>
              <w:bottom w:val="single" w:sz="1" w:space="0" w:color="000000"/>
              <w:right w:val="single" w:sz="1" w:space="0" w:color="000000"/>
            </w:tcBorders>
            <w:shd w:val="clear" w:color="auto" w:fill="auto"/>
          </w:tcPr>
          <w:p w:rsidR="00BC7596" w:rsidRDefault="00BC7596" w:rsidP="00BC7596">
            <w:pPr>
              <w:pStyle w:val="Zawartotabeli"/>
              <w:snapToGrid w:val="0"/>
              <w:jc w:val="both"/>
            </w:pPr>
            <w:r>
              <w:t>Pełna nazwa producenta ….....................</w:t>
            </w:r>
          </w:p>
          <w:p w:rsidR="00BC7596" w:rsidRDefault="00BC7596" w:rsidP="00BC7596">
            <w:pPr>
              <w:pStyle w:val="Zawartotabeli"/>
              <w:jc w:val="both"/>
            </w:pPr>
            <w:r>
              <w:t>Pełna nazwa wyrobu …...........................</w:t>
            </w:r>
          </w:p>
          <w:p w:rsidR="00BC7596" w:rsidRDefault="00BC7596" w:rsidP="00BC7596">
            <w:pPr>
              <w:pStyle w:val="Zawartotabeli"/>
              <w:jc w:val="both"/>
            </w:pPr>
            <w:r>
              <w:t>Numer referencyjny …............................</w:t>
            </w:r>
          </w:p>
        </w:tc>
      </w:tr>
      <w:tr w:rsidR="00BC7596" w:rsidTr="00BC7596">
        <w:tc>
          <w:tcPr>
            <w:tcW w:w="449" w:type="dxa"/>
            <w:tcBorders>
              <w:left w:val="single" w:sz="1" w:space="0" w:color="000000"/>
              <w:bottom w:val="single" w:sz="1" w:space="0" w:color="000000"/>
            </w:tcBorders>
            <w:shd w:val="clear" w:color="auto" w:fill="auto"/>
          </w:tcPr>
          <w:p w:rsidR="00BC7596" w:rsidRDefault="00BC7596" w:rsidP="00BC7596">
            <w:pPr>
              <w:pStyle w:val="Zawartotabeli"/>
              <w:snapToGrid w:val="0"/>
              <w:jc w:val="both"/>
              <w:rPr>
                <w:b/>
                <w:bCs/>
              </w:rPr>
            </w:pPr>
          </w:p>
        </w:tc>
        <w:tc>
          <w:tcPr>
            <w:tcW w:w="5100" w:type="dxa"/>
            <w:tcBorders>
              <w:left w:val="single" w:sz="1" w:space="0" w:color="000000"/>
              <w:bottom w:val="single" w:sz="1" w:space="0" w:color="000000"/>
            </w:tcBorders>
            <w:shd w:val="clear" w:color="auto" w:fill="auto"/>
          </w:tcPr>
          <w:p w:rsidR="00BC7596" w:rsidRDefault="00BC7596" w:rsidP="00BC7596">
            <w:pPr>
              <w:pStyle w:val="Zawartotabeli"/>
              <w:snapToGrid w:val="0"/>
              <w:jc w:val="both"/>
              <w:rPr>
                <w:b/>
                <w:bCs/>
              </w:rPr>
            </w:pPr>
            <w:r>
              <w:rPr>
                <w:b/>
                <w:bCs/>
              </w:rPr>
              <w:t xml:space="preserve">Wartość części </w:t>
            </w:r>
          </w:p>
        </w:tc>
        <w:tc>
          <w:tcPr>
            <w:tcW w:w="1020" w:type="dxa"/>
            <w:tcBorders>
              <w:left w:val="single" w:sz="1" w:space="0" w:color="000000"/>
              <w:bottom w:val="single" w:sz="1" w:space="0" w:color="000000"/>
            </w:tcBorders>
            <w:shd w:val="clear" w:color="auto" w:fill="auto"/>
          </w:tcPr>
          <w:p w:rsidR="00BC7596" w:rsidRDefault="00BC7596" w:rsidP="00BC7596">
            <w:pPr>
              <w:pStyle w:val="Zawartotabeli"/>
              <w:snapToGrid w:val="0"/>
              <w:jc w:val="center"/>
              <w:rPr>
                <w:b/>
                <w:bCs/>
              </w:rPr>
            </w:pPr>
          </w:p>
        </w:tc>
        <w:tc>
          <w:tcPr>
            <w:tcW w:w="1485" w:type="dxa"/>
            <w:tcBorders>
              <w:left w:val="single" w:sz="1" w:space="0" w:color="000000"/>
              <w:bottom w:val="single" w:sz="1" w:space="0" w:color="000000"/>
            </w:tcBorders>
            <w:shd w:val="clear" w:color="auto" w:fill="auto"/>
          </w:tcPr>
          <w:p w:rsidR="00BC7596" w:rsidRDefault="00BC7596" w:rsidP="00BC7596">
            <w:pPr>
              <w:pStyle w:val="Zawartotabeli"/>
              <w:snapToGrid w:val="0"/>
              <w:jc w:val="center"/>
              <w:rPr>
                <w:b/>
                <w:bCs/>
                <w:color w:val="000000"/>
              </w:rPr>
            </w:pPr>
          </w:p>
        </w:tc>
        <w:tc>
          <w:tcPr>
            <w:tcW w:w="1275" w:type="dxa"/>
            <w:tcBorders>
              <w:left w:val="single" w:sz="1" w:space="0" w:color="000000"/>
              <w:bottom w:val="single" w:sz="1" w:space="0" w:color="000000"/>
            </w:tcBorders>
            <w:shd w:val="clear" w:color="auto" w:fill="auto"/>
          </w:tcPr>
          <w:p w:rsidR="00BC7596" w:rsidRDefault="00BC7596" w:rsidP="00BC7596">
            <w:pPr>
              <w:pStyle w:val="Zawartotabeli"/>
              <w:snapToGrid w:val="0"/>
              <w:jc w:val="center"/>
              <w:rPr>
                <w:b/>
                <w:bCs/>
                <w:color w:val="000000"/>
              </w:rPr>
            </w:pPr>
          </w:p>
        </w:tc>
        <w:tc>
          <w:tcPr>
            <w:tcW w:w="540" w:type="dxa"/>
            <w:tcBorders>
              <w:left w:val="single" w:sz="1" w:space="0" w:color="000000"/>
              <w:bottom w:val="single" w:sz="1" w:space="0" w:color="000000"/>
            </w:tcBorders>
            <w:shd w:val="clear" w:color="auto" w:fill="auto"/>
          </w:tcPr>
          <w:p w:rsidR="00BC7596" w:rsidRDefault="00BC7596" w:rsidP="00BC7596">
            <w:pPr>
              <w:pStyle w:val="Zawartotabeli"/>
              <w:snapToGrid w:val="0"/>
              <w:jc w:val="center"/>
              <w:rPr>
                <w:b/>
                <w:bCs/>
              </w:rPr>
            </w:pPr>
          </w:p>
        </w:tc>
        <w:tc>
          <w:tcPr>
            <w:tcW w:w="1291" w:type="dxa"/>
            <w:tcBorders>
              <w:left w:val="single" w:sz="1" w:space="0" w:color="000000"/>
              <w:bottom w:val="single" w:sz="1" w:space="0" w:color="000000"/>
            </w:tcBorders>
            <w:shd w:val="clear" w:color="auto" w:fill="auto"/>
          </w:tcPr>
          <w:p w:rsidR="00BC7596" w:rsidRDefault="00BC7596" w:rsidP="00BC7596">
            <w:pPr>
              <w:pStyle w:val="Zawartotabeli"/>
              <w:snapToGrid w:val="0"/>
              <w:jc w:val="center"/>
              <w:rPr>
                <w:b/>
                <w:bCs/>
                <w:color w:val="000000"/>
              </w:rPr>
            </w:pPr>
          </w:p>
        </w:tc>
        <w:tc>
          <w:tcPr>
            <w:tcW w:w="3413" w:type="dxa"/>
            <w:tcBorders>
              <w:left w:val="single" w:sz="1" w:space="0" w:color="000000"/>
              <w:bottom w:val="single" w:sz="1" w:space="0" w:color="000000"/>
              <w:right w:val="single" w:sz="1" w:space="0" w:color="000000"/>
            </w:tcBorders>
            <w:shd w:val="clear" w:color="auto" w:fill="auto"/>
          </w:tcPr>
          <w:p w:rsidR="00BC7596" w:rsidRDefault="00BC7596" w:rsidP="00BC7596">
            <w:pPr>
              <w:jc w:val="both"/>
              <w:rPr>
                <w:color w:val="FF0000"/>
              </w:rPr>
            </w:pPr>
            <w:r>
              <w:rPr>
                <w:color w:val="FF0000"/>
              </w:rPr>
              <w:t xml:space="preserve"> </w:t>
            </w:r>
          </w:p>
        </w:tc>
      </w:tr>
    </w:tbl>
    <w:p w:rsidR="00BC7596" w:rsidRDefault="00BC7596" w:rsidP="00BC7596">
      <w:pPr>
        <w:jc w:val="both"/>
      </w:pPr>
    </w:p>
    <w:p w:rsidR="00BC7596" w:rsidRPr="005D7DBA" w:rsidRDefault="00BC7596" w:rsidP="00BC7596">
      <w:pPr>
        <w:pStyle w:val="Tekstpodstawowy23"/>
        <w:tabs>
          <w:tab w:val="left" w:pos="3118"/>
        </w:tabs>
        <w:rPr>
          <w:i/>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sidRPr="005D7DBA">
        <w:rPr>
          <w:sz w:val="20"/>
        </w:rPr>
        <w:t xml:space="preserve">    ......................................................</w:t>
      </w:r>
    </w:p>
    <w:p w:rsidR="00BC7596" w:rsidRPr="005D7DBA" w:rsidRDefault="00BC7596" w:rsidP="00BC7596">
      <w:pPr>
        <w:tabs>
          <w:tab w:val="left" w:pos="3118"/>
        </w:tabs>
        <w:rPr>
          <w:i/>
        </w:rPr>
      </w:pP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t xml:space="preserve">   </w:t>
      </w:r>
      <w:r w:rsidRPr="005D7DBA">
        <w:rPr>
          <w:i/>
        </w:rPr>
        <w:t xml:space="preserve">  /podpis osoby upoważnionej do </w:t>
      </w:r>
    </w:p>
    <w:p w:rsidR="00BC7596" w:rsidRDefault="00BC7596" w:rsidP="00BC7596">
      <w:pPr>
        <w:tabs>
          <w:tab w:val="left" w:pos="3118"/>
        </w:tabs>
        <w:rPr>
          <w:i/>
        </w:rPr>
      </w:pPr>
      <w:r w:rsidRPr="005D7DBA">
        <w:rPr>
          <w:i/>
        </w:rPr>
        <w:tab/>
      </w:r>
      <w:r w:rsidRPr="005D7DBA">
        <w:rPr>
          <w:i/>
        </w:rPr>
        <w:tab/>
      </w:r>
      <w:r w:rsidRPr="005D7DBA">
        <w:rPr>
          <w:i/>
        </w:rPr>
        <w:tab/>
      </w:r>
      <w:r w:rsidRPr="005D7DBA">
        <w:rPr>
          <w:i/>
        </w:rPr>
        <w:tab/>
      </w:r>
      <w:r>
        <w:rPr>
          <w:i/>
        </w:rPr>
        <w:tab/>
      </w:r>
      <w:r>
        <w:rPr>
          <w:i/>
        </w:rPr>
        <w:tab/>
      </w:r>
      <w:r>
        <w:rPr>
          <w:i/>
        </w:rPr>
        <w:tab/>
      </w:r>
      <w:r>
        <w:rPr>
          <w:i/>
        </w:rPr>
        <w:tab/>
      </w:r>
      <w:r>
        <w:rPr>
          <w:i/>
        </w:rPr>
        <w:tab/>
      </w:r>
      <w:r>
        <w:rPr>
          <w:i/>
        </w:rPr>
        <w:tab/>
      </w:r>
      <w:r>
        <w:rPr>
          <w:i/>
        </w:rPr>
        <w:tab/>
      </w:r>
      <w:r>
        <w:rPr>
          <w:i/>
        </w:rPr>
        <w:tab/>
      </w:r>
      <w:r w:rsidRPr="005D7DBA">
        <w:rPr>
          <w:i/>
        </w:rPr>
        <w:t xml:space="preserve">     reprezentowania wykonawcy/</w:t>
      </w:r>
    </w:p>
    <w:p w:rsidR="00B80BAC" w:rsidRDefault="00B80BAC" w:rsidP="004403EF">
      <w:pPr>
        <w:ind w:right="-597"/>
        <w:jc w:val="both"/>
        <w:rPr>
          <w:i/>
        </w:rPr>
      </w:pPr>
    </w:p>
    <w:p w:rsidR="00FC1525" w:rsidRPr="007F4841" w:rsidRDefault="00FC1525" w:rsidP="00FC1525">
      <w:pPr>
        <w:pStyle w:val="Nagwek8"/>
        <w:widowControl w:val="0"/>
        <w:tabs>
          <w:tab w:val="left" w:pos="1440"/>
          <w:tab w:val="left" w:pos="3118"/>
        </w:tabs>
        <w:rPr>
          <w:rFonts w:asciiTheme="minorHAnsi" w:hAnsiTheme="minorHAnsi" w:cstheme="minorHAnsi"/>
          <w:b/>
          <w:color w:val="auto"/>
          <w:sz w:val="24"/>
          <w:szCs w:val="24"/>
        </w:rPr>
      </w:pPr>
      <w:r w:rsidRPr="007F4841">
        <w:rPr>
          <w:rFonts w:asciiTheme="minorHAnsi" w:hAnsiTheme="minorHAnsi" w:cstheme="minorHAnsi"/>
          <w:color w:val="auto"/>
          <w:sz w:val="24"/>
          <w:szCs w:val="24"/>
        </w:rPr>
        <w:lastRenderedPageBreak/>
        <w:t xml:space="preserve">Nr postępowania: </w:t>
      </w:r>
      <w:r>
        <w:rPr>
          <w:rFonts w:asciiTheme="minorHAnsi" w:hAnsiTheme="minorHAnsi" w:cstheme="minorHAnsi"/>
          <w:color w:val="auto"/>
          <w:sz w:val="24"/>
          <w:szCs w:val="24"/>
        </w:rPr>
        <w:t>1/XII</w:t>
      </w:r>
      <w:r w:rsidRPr="007F4841">
        <w:rPr>
          <w:rFonts w:asciiTheme="minorHAnsi" w:hAnsiTheme="minorHAnsi" w:cstheme="minorHAnsi"/>
          <w:color w:val="auto"/>
          <w:sz w:val="24"/>
          <w:szCs w:val="24"/>
        </w:rPr>
        <w:t>/2017</w:t>
      </w:r>
      <w:r>
        <w:rPr>
          <w:rFonts w:asciiTheme="minorHAnsi" w:hAnsiTheme="minorHAnsi" w:cstheme="minorHAnsi"/>
          <w:color w:val="auto"/>
          <w:sz w:val="24"/>
          <w:szCs w:val="24"/>
        </w:rPr>
        <w:t>/13</w:t>
      </w:r>
      <w:r>
        <w:rPr>
          <w:rFonts w:asciiTheme="minorHAnsi" w:hAnsiTheme="minorHAnsi" w:cstheme="minorHAnsi"/>
          <w:color w:val="auto"/>
          <w:sz w:val="24"/>
          <w:szCs w:val="24"/>
        </w:rPr>
        <w:tab/>
      </w:r>
      <w:r>
        <w:rPr>
          <w:rFonts w:asciiTheme="minorHAnsi" w:hAnsiTheme="minorHAnsi" w:cstheme="minorHAnsi"/>
          <w:color w:val="auto"/>
          <w:sz w:val="24"/>
          <w:szCs w:val="24"/>
        </w:rPr>
        <w:tab/>
      </w:r>
      <w:r>
        <w:rPr>
          <w:rFonts w:asciiTheme="minorHAnsi" w:hAnsiTheme="minorHAnsi" w:cstheme="minorHAnsi"/>
          <w:color w:val="auto"/>
          <w:sz w:val="24"/>
          <w:szCs w:val="24"/>
        </w:rPr>
        <w:tab/>
      </w:r>
      <w:r>
        <w:rPr>
          <w:rFonts w:asciiTheme="minorHAnsi" w:hAnsiTheme="minorHAnsi" w:cstheme="minorHAnsi"/>
          <w:color w:val="auto"/>
          <w:sz w:val="24"/>
          <w:szCs w:val="24"/>
        </w:rPr>
        <w:tab/>
      </w:r>
      <w:r>
        <w:rPr>
          <w:rFonts w:asciiTheme="minorHAnsi" w:hAnsiTheme="minorHAnsi" w:cstheme="minorHAnsi"/>
          <w:color w:val="auto"/>
          <w:sz w:val="24"/>
          <w:szCs w:val="24"/>
        </w:rPr>
        <w:tab/>
      </w:r>
      <w:r>
        <w:rPr>
          <w:rFonts w:asciiTheme="minorHAnsi" w:hAnsiTheme="minorHAnsi" w:cstheme="minorHAnsi"/>
          <w:color w:val="auto"/>
          <w:sz w:val="24"/>
          <w:szCs w:val="24"/>
        </w:rPr>
        <w:tab/>
      </w:r>
      <w:r>
        <w:rPr>
          <w:rFonts w:asciiTheme="minorHAnsi" w:hAnsiTheme="minorHAnsi" w:cstheme="minorHAnsi"/>
          <w:color w:val="auto"/>
          <w:sz w:val="24"/>
          <w:szCs w:val="24"/>
        </w:rPr>
        <w:tab/>
      </w:r>
      <w:r>
        <w:rPr>
          <w:rFonts w:asciiTheme="minorHAnsi" w:hAnsiTheme="minorHAnsi" w:cstheme="minorHAnsi"/>
          <w:color w:val="auto"/>
          <w:sz w:val="24"/>
          <w:szCs w:val="24"/>
        </w:rPr>
        <w:tab/>
      </w:r>
      <w:r>
        <w:rPr>
          <w:rFonts w:asciiTheme="minorHAnsi" w:hAnsiTheme="minorHAnsi" w:cstheme="minorHAnsi"/>
          <w:color w:val="auto"/>
          <w:sz w:val="24"/>
          <w:szCs w:val="24"/>
        </w:rPr>
        <w:tab/>
      </w:r>
      <w:r>
        <w:rPr>
          <w:rFonts w:asciiTheme="minorHAnsi" w:hAnsiTheme="minorHAnsi" w:cstheme="minorHAnsi"/>
          <w:color w:val="auto"/>
          <w:sz w:val="24"/>
          <w:szCs w:val="24"/>
        </w:rPr>
        <w:tab/>
      </w:r>
      <w:r>
        <w:rPr>
          <w:rFonts w:asciiTheme="minorHAnsi" w:hAnsiTheme="minorHAnsi" w:cstheme="minorHAnsi"/>
          <w:color w:val="auto"/>
          <w:sz w:val="24"/>
          <w:szCs w:val="24"/>
        </w:rPr>
        <w:tab/>
      </w:r>
      <w:r>
        <w:rPr>
          <w:rFonts w:asciiTheme="minorHAnsi" w:hAnsiTheme="minorHAnsi" w:cstheme="minorHAnsi"/>
          <w:color w:val="auto"/>
          <w:sz w:val="24"/>
          <w:szCs w:val="24"/>
        </w:rPr>
        <w:tab/>
      </w:r>
      <w:r w:rsidRPr="007F4841">
        <w:rPr>
          <w:rFonts w:asciiTheme="minorHAnsi" w:hAnsiTheme="minorHAnsi" w:cstheme="minorHAnsi"/>
          <w:color w:val="auto"/>
          <w:sz w:val="24"/>
          <w:szCs w:val="24"/>
        </w:rPr>
        <w:t>Załącznik Nr 2</w:t>
      </w:r>
      <w:r>
        <w:rPr>
          <w:rFonts w:asciiTheme="minorHAnsi" w:hAnsiTheme="minorHAnsi" w:cstheme="minorHAnsi"/>
          <w:color w:val="auto"/>
          <w:sz w:val="24"/>
          <w:szCs w:val="24"/>
        </w:rPr>
        <w:t>/1</w:t>
      </w:r>
      <w:r w:rsidR="00695AA2">
        <w:rPr>
          <w:rFonts w:asciiTheme="minorHAnsi" w:hAnsiTheme="minorHAnsi" w:cstheme="minorHAnsi"/>
          <w:color w:val="auto"/>
          <w:sz w:val="24"/>
          <w:szCs w:val="24"/>
        </w:rPr>
        <w:t>0</w:t>
      </w:r>
      <w:r w:rsidRPr="007F4841">
        <w:rPr>
          <w:rFonts w:asciiTheme="minorHAnsi" w:hAnsiTheme="minorHAnsi" w:cstheme="minorHAnsi"/>
          <w:color w:val="auto"/>
          <w:sz w:val="24"/>
          <w:szCs w:val="24"/>
        </w:rPr>
        <w:t xml:space="preserve"> do SIWZ</w:t>
      </w:r>
    </w:p>
    <w:p w:rsidR="00FC1525" w:rsidRPr="007F4841" w:rsidRDefault="00FC1525" w:rsidP="00FC1525">
      <w:pPr>
        <w:pStyle w:val="Nagwek1"/>
        <w:widowControl w:val="0"/>
        <w:tabs>
          <w:tab w:val="left" w:pos="432"/>
          <w:tab w:val="left" w:pos="3118"/>
        </w:tabs>
        <w:rPr>
          <w:rFonts w:asciiTheme="minorHAnsi" w:hAnsiTheme="minorHAnsi" w:cstheme="minorHAnsi"/>
          <w:color w:val="auto"/>
          <w:szCs w:val="24"/>
        </w:rPr>
      </w:pPr>
      <w:r>
        <w:rPr>
          <w:rFonts w:asciiTheme="minorHAnsi" w:hAnsiTheme="minorHAnsi" w:cstheme="minorHAnsi"/>
          <w:color w:val="auto"/>
          <w:szCs w:val="24"/>
        </w:rPr>
        <w:tab/>
      </w:r>
      <w:r>
        <w:rPr>
          <w:rFonts w:asciiTheme="minorHAnsi" w:hAnsiTheme="minorHAnsi" w:cstheme="minorHAnsi"/>
          <w:color w:val="auto"/>
          <w:szCs w:val="24"/>
        </w:rPr>
        <w:tab/>
      </w:r>
      <w:r>
        <w:rPr>
          <w:rFonts w:asciiTheme="minorHAnsi" w:hAnsiTheme="minorHAnsi" w:cstheme="minorHAnsi"/>
          <w:color w:val="auto"/>
          <w:szCs w:val="24"/>
        </w:rPr>
        <w:tab/>
      </w:r>
      <w:r>
        <w:rPr>
          <w:rFonts w:asciiTheme="minorHAnsi" w:hAnsiTheme="minorHAnsi" w:cstheme="minorHAnsi"/>
          <w:color w:val="auto"/>
          <w:szCs w:val="24"/>
        </w:rPr>
        <w:tab/>
      </w:r>
      <w:r>
        <w:rPr>
          <w:rFonts w:asciiTheme="minorHAnsi" w:hAnsiTheme="minorHAnsi" w:cstheme="minorHAnsi"/>
          <w:color w:val="auto"/>
          <w:szCs w:val="24"/>
        </w:rPr>
        <w:tab/>
      </w:r>
      <w:r>
        <w:rPr>
          <w:rFonts w:asciiTheme="minorHAnsi" w:hAnsiTheme="minorHAnsi" w:cstheme="minorHAnsi"/>
          <w:color w:val="auto"/>
          <w:szCs w:val="24"/>
        </w:rPr>
        <w:tab/>
        <w:t>Formularze asortymentowo-cenowe</w:t>
      </w:r>
    </w:p>
    <w:p w:rsidR="00FC1525" w:rsidRPr="00E46E3D" w:rsidRDefault="00FC1525" w:rsidP="00FC1525">
      <w:pPr>
        <w:jc w:val="both"/>
        <w:rPr>
          <w:rFonts w:asciiTheme="minorHAnsi" w:hAnsiTheme="minorHAnsi" w:cstheme="minorHAnsi"/>
          <w:b/>
          <w:bCs/>
        </w:rPr>
      </w:pPr>
    </w:p>
    <w:p w:rsidR="00FC1525" w:rsidRPr="00614986" w:rsidRDefault="00FC1525" w:rsidP="00FC1525">
      <w:pPr>
        <w:jc w:val="both"/>
        <w:rPr>
          <w:rFonts w:asciiTheme="minorHAnsi" w:hAnsiTheme="minorHAnsi" w:cstheme="minorHAnsi"/>
          <w:b/>
          <w:bCs/>
          <w:sz w:val="20"/>
        </w:rPr>
      </w:pPr>
      <w:r w:rsidRPr="00614986">
        <w:rPr>
          <w:rFonts w:asciiTheme="minorHAnsi" w:hAnsiTheme="minorHAnsi" w:cstheme="minorHAnsi"/>
          <w:b/>
          <w:bCs/>
          <w:sz w:val="22"/>
        </w:rPr>
        <w:t>Część nr 1</w:t>
      </w:r>
      <w:r>
        <w:rPr>
          <w:rFonts w:asciiTheme="minorHAnsi" w:hAnsiTheme="minorHAnsi" w:cstheme="minorHAnsi"/>
          <w:b/>
          <w:bCs/>
          <w:sz w:val="22"/>
        </w:rPr>
        <w:t>0</w:t>
      </w:r>
      <w:r w:rsidRPr="00614986">
        <w:rPr>
          <w:rFonts w:asciiTheme="minorHAnsi" w:hAnsiTheme="minorHAnsi" w:cstheme="minorHAnsi"/>
          <w:b/>
          <w:bCs/>
          <w:sz w:val="22"/>
        </w:rPr>
        <w:t xml:space="preserve"> – Dostawa </w:t>
      </w:r>
      <w:r w:rsidRPr="00614986">
        <w:rPr>
          <w:rFonts w:asciiTheme="minorHAnsi" w:hAnsiTheme="minorHAnsi" w:cstheme="minorHAnsi"/>
          <w:b/>
          <w:color w:val="000000"/>
          <w:sz w:val="22"/>
          <w:szCs w:val="18"/>
        </w:rPr>
        <w:t xml:space="preserve">aparatu </w:t>
      </w:r>
      <w:r>
        <w:rPr>
          <w:rFonts w:asciiTheme="minorHAnsi" w:hAnsiTheme="minorHAnsi" w:cstheme="minorHAnsi"/>
          <w:b/>
          <w:color w:val="000000"/>
          <w:sz w:val="22"/>
          <w:szCs w:val="18"/>
        </w:rPr>
        <w:t>ultrasonograficznego</w:t>
      </w:r>
    </w:p>
    <w:tbl>
      <w:tblPr>
        <w:tblW w:w="14573" w:type="dxa"/>
        <w:tblInd w:w="55" w:type="dxa"/>
        <w:tblLayout w:type="fixed"/>
        <w:tblCellMar>
          <w:top w:w="55" w:type="dxa"/>
          <w:left w:w="55" w:type="dxa"/>
          <w:bottom w:w="55" w:type="dxa"/>
          <w:right w:w="55" w:type="dxa"/>
        </w:tblCellMar>
        <w:tblLook w:val="0000"/>
      </w:tblPr>
      <w:tblGrid>
        <w:gridCol w:w="449"/>
        <w:gridCol w:w="5100"/>
        <w:gridCol w:w="1020"/>
        <w:gridCol w:w="1485"/>
        <w:gridCol w:w="1275"/>
        <w:gridCol w:w="540"/>
        <w:gridCol w:w="1291"/>
        <w:gridCol w:w="3413"/>
      </w:tblGrid>
      <w:tr w:rsidR="00FC1525" w:rsidTr="005C566A">
        <w:tc>
          <w:tcPr>
            <w:tcW w:w="449" w:type="dxa"/>
            <w:tcBorders>
              <w:top w:val="single" w:sz="1" w:space="0" w:color="000000"/>
              <w:left w:val="single" w:sz="1" w:space="0" w:color="000000"/>
              <w:bottom w:val="single" w:sz="1" w:space="0" w:color="000000"/>
            </w:tcBorders>
            <w:shd w:val="clear" w:color="auto" w:fill="auto"/>
          </w:tcPr>
          <w:p w:rsidR="00FC1525" w:rsidRDefault="00FC1525" w:rsidP="005C566A">
            <w:pPr>
              <w:pStyle w:val="Zawartotabeli"/>
              <w:snapToGrid w:val="0"/>
              <w:jc w:val="both"/>
            </w:pPr>
            <w:r>
              <w:t>L.p.</w:t>
            </w:r>
          </w:p>
        </w:tc>
        <w:tc>
          <w:tcPr>
            <w:tcW w:w="5100" w:type="dxa"/>
            <w:tcBorders>
              <w:top w:val="single" w:sz="1" w:space="0" w:color="000000"/>
              <w:left w:val="single" w:sz="1" w:space="0" w:color="000000"/>
              <w:bottom w:val="single" w:sz="1" w:space="0" w:color="000000"/>
            </w:tcBorders>
            <w:shd w:val="clear" w:color="auto" w:fill="auto"/>
          </w:tcPr>
          <w:p w:rsidR="00FC1525" w:rsidRDefault="00FC1525" w:rsidP="005C566A">
            <w:pPr>
              <w:pStyle w:val="Zawartotabeli"/>
              <w:snapToGrid w:val="0"/>
              <w:jc w:val="both"/>
            </w:pPr>
            <w:r>
              <w:t xml:space="preserve">Opis przedmiotu zamówienia </w:t>
            </w:r>
          </w:p>
        </w:tc>
        <w:tc>
          <w:tcPr>
            <w:tcW w:w="1020" w:type="dxa"/>
            <w:tcBorders>
              <w:top w:val="single" w:sz="1" w:space="0" w:color="000000"/>
              <w:left w:val="single" w:sz="1" w:space="0" w:color="000000"/>
              <w:bottom w:val="single" w:sz="1" w:space="0" w:color="000000"/>
            </w:tcBorders>
            <w:shd w:val="clear" w:color="auto" w:fill="auto"/>
          </w:tcPr>
          <w:p w:rsidR="00FC1525" w:rsidRDefault="00FC1525" w:rsidP="005C566A">
            <w:pPr>
              <w:pStyle w:val="Zawartotabeli"/>
              <w:snapToGrid w:val="0"/>
              <w:jc w:val="both"/>
            </w:pPr>
            <w:r>
              <w:t xml:space="preserve">Ilość w szt. </w:t>
            </w:r>
          </w:p>
        </w:tc>
        <w:tc>
          <w:tcPr>
            <w:tcW w:w="1485" w:type="dxa"/>
            <w:tcBorders>
              <w:top w:val="single" w:sz="1" w:space="0" w:color="000000"/>
              <w:left w:val="single" w:sz="1" w:space="0" w:color="000000"/>
              <w:bottom w:val="single" w:sz="1" w:space="0" w:color="000000"/>
            </w:tcBorders>
            <w:shd w:val="clear" w:color="auto" w:fill="auto"/>
          </w:tcPr>
          <w:p w:rsidR="00FC1525" w:rsidRDefault="00FC1525" w:rsidP="005C566A">
            <w:pPr>
              <w:pStyle w:val="Zawartotabeli"/>
              <w:snapToGrid w:val="0"/>
              <w:jc w:val="both"/>
            </w:pPr>
            <w:r>
              <w:t>Cena jedn. netto</w:t>
            </w:r>
          </w:p>
        </w:tc>
        <w:tc>
          <w:tcPr>
            <w:tcW w:w="1275" w:type="dxa"/>
            <w:tcBorders>
              <w:top w:val="single" w:sz="1" w:space="0" w:color="000000"/>
              <w:left w:val="single" w:sz="1" w:space="0" w:color="000000"/>
              <w:bottom w:val="single" w:sz="1" w:space="0" w:color="000000"/>
            </w:tcBorders>
            <w:shd w:val="clear" w:color="auto" w:fill="auto"/>
          </w:tcPr>
          <w:p w:rsidR="00FC1525" w:rsidRDefault="00FC1525" w:rsidP="005C566A">
            <w:pPr>
              <w:pStyle w:val="Zawartotabeli"/>
              <w:snapToGrid w:val="0"/>
              <w:jc w:val="both"/>
            </w:pPr>
            <w:r>
              <w:t>Wartość netto</w:t>
            </w:r>
          </w:p>
        </w:tc>
        <w:tc>
          <w:tcPr>
            <w:tcW w:w="540" w:type="dxa"/>
            <w:tcBorders>
              <w:top w:val="single" w:sz="1" w:space="0" w:color="000000"/>
              <w:left w:val="single" w:sz="1" w:space="0" w:color="000000"/>
              <w:bottom w:val="single" w:sz="1" w:space="0" w:color="000000"/>
            </w:tcBorders>
            <w:shd w:val="clear" w:color="auto" w:fill="auto"/>
          </w:tcPr>
          <w:p w:rsidR="00FC1525" w:rsidRDefault="00FC1525" w:rsidP="005C566A">
            <w:pPr>
              <w:pStyle w:val="Zawartotabeli"/>
              <w:snapToGrid w:val="0"/>
              <w:jc w:val="both"/>
            </w:pPr>
            <w:r>
              <w:t>VAT %</w:t>
            </w:r>
          </w:p>
        </w:tc>
        <w:tc>
          <w:tcPr>
            <w:tcW w:w="1291" w:type="dxa"/>
            <w:tcBorders>
              <w:top w:val="single" w:sz="1" w:space="0" w:color="000000"/>
              <w:left w:val="single" w:sz="1" w:space="0" w:color="000000"/>
              <w:bottom w:val="single" w:sz="1" w:space="0" w:color="000000"/>
            </w:tcBorders>
            <w:shd w:val="clear" w:color="auto" w:fill="auto"/>
          </w:tcPr>
          <w:p w:rsidR="00FC1525" w:rsidRDefault="00FC1525" w:rsidP="005C566A">
            <w:pPr>
              <w:pStyle w:val="Zawartotabeli"/>
              <w:snapToGrid w:val="0"/>
              <w:jc w:val="both"/>
            </w:pPr>
            <w:r>
              <w:t xml:space="preserve">Wartość brutto </w:t>
            </w:r>
          </w:p>
        </w:tc>
        <w:tc>
          <w:tcPr>
            <w:tcW w:w="3413" w:type="dxa"/>
            <w:tcBorders>
              <w:top w:val="single" w:sz="1" w:space="0" w:color="000000"/>
              <w:left w:val="single" w:sz="1" w:space="0" w:color="000000"/>
              <w:bottom w:val="single" w:sz="1" w:space="0" w:color="000000"/>
              <w:right w:val="single" w:sz="1" w:space="0" w:color="000000"/>
            </w:tcBorders>
            <w:shd w:val="clear" w:color="auto" w:fill="auto"/>
          </w:tcPr>
          <w:p w:rsidR="00FC1525" w:rsidRDefault="00FC1525" w:rsidP="005C566A">
            <w:pPr>
              <w:pStyle w:val="Zawartotabeli"/>
              <w:snapToGrid w:val="0"/>
              <w:jc w:val="both"/>
            </w:pPr>
            <w:r>
              <w:t xml:space="preserve">Informacje o produkcie i producencie </w:t>
            </w:r>
          </w:p>
        </w:tc>
      </w:tr>
      <w:tr w:rsidR="00FC1525" w:rsidTr="005C566A">
        <w:tc>
          <w:tcPr>
            <w:tcW w:w="449" w:type="dxa"/>
            <w:tcBorders>
              <w:left w:val="single" w:sz="1" w:space="0" w:color="000000"/>
              <w:bottom w:val="single" w:sz="1" w:space="0" w:color="000000"/>
            </w:tcBorders>
            <w:shd w:val="clear" w:color="auto" w:fill="auto"/>
          </w:tcPr>
          <w:p w:rsidR="00FC1525" w:rsidRDefault="00FC1525" w:rsidP="005C566A">
            <w:pPr>
              <w:pStyle w:val="Zawartotabeli"/>
              <w:snapToGrid w:val="0"/>
              <w:jc w:val="center"/>
            </w:pPr>
            <w:r>
              <w:t>1</w:t>
            </w:r>
          </w:p>
        </w:tc>
        <w:tc>
          <w:tcPr>
            <w:tcW w:w="5100" w:type="dxa"/>
            <w:tcBorders>
              <w:left w:val="single" w:sz="1" w:space="0" w:color="000000"/>
              <w:bottom w:val="single" w:sz="1" w:space="0" w:color="000000"/>
            </w:tcBorders>
            <w:shd w:val="clear" w:color="auto" w:fill="auto"/>
          </w:tcPr>
          <w:p w:rsidR="00FC1525" w:rsidRDefault="00FC1525" w:rsidP="005C566A">
            <w:pPr>
              <w:pStyle w:val="Zawartotabeli"/>
              <w:snapToGrid w:val="0"/>
              <w:jc w:val="both"/>
            </w:pPr>
            <w:r>
              <w:t xml:space="preserve"> </w:t>
            </w:r>
            <w:r>
              <w:rPr>
                <w:rFonts w:ascii="Arial" w:hAnsi="Arial" w:cs="Arial"/>
                <w:color w:val="000000"/>
                <w:sz w:val="18"/>
                <w:szCs w:val="18"/>
              </w:rPr>
              <w:t>A</w:t>
            </w:r>
            <w:r w:rsidRPr="000B206E">
              <w:rPr>
                <w:rFonts w:ascii="Arial" w:hAnsi="Arial" w:cs="Arial"/>
                <w:color w:val="000000"/>
                <w:sz w:val="18"/>
                <w:szCs w:val="18"/>
              </w:rPr>
              <w:t>parat USG z głowic</w:t>
            </w:r>
            <w:r>
              <w:rPr>
                <w:rFonts w:ascii="Arial" w:hAnsi="Arial" w:cs="Arial"/>
                <w:color w:val="000000"/>
                <w:sz w:val="18"/>
                <w:szCs w:val="18"/>
              </w:rPr>
              <w:t>ami</w:t>
            </w:r>
          </w:p>
        </w:tc>
        <w:tc>
          <w:tcPr>
            <w:tcW w:w="1020" w:type="dxa"/>
            <w:tcBorders>
              <w:left w:val="single" w:sz="1" w:space="0" w:color="000000"/>
              <w:bottom w:val="single" w:sz="1" w:space="0" w:color="000000"/>
            </w:tcBorders>
            <w:shd w:val="clear" w:color="auto" w:fill="auto"/>
          </w:tcPr>
          <w:p w:rsidR="00FC1525" w:rsidRDefault="00FC1525" w:rsidP="005C566A">
            <w:pPr>
              <w:pStyle w:val="Zawartotabeli"/>
              <w:snapToGrid w:val="0"/>
              <w:jc w:val="center"/>
            </w:pPr>
            <w:r>
              <w:t>1</w:t>
            </w:r>
          </w:p>
        </w:tc>
        <w:tc>
          <w:tcPr>
            <w:tcW w:w="1485" w:type="dxa"/>
            <w:tcBorders>
              <w:left w:val="single" w:sz="1" w:space="0" w:color="000000"/>
              <w:bottom w:val="single" w:sz="1" w:space="0" w:color="000000"/>
            </w:tcBorders>
            <w:shd w:val="clear" w:color="auto" w:fill="auto"/>
          </w:tcPr>
          <w:p w:rsidR="00FC1525" w:rsidRDefault="00FC1525" w:rsidP="005C566A">
            <w:pPr>
              <w:pStyle w:val="Zawartotabeli"/>
              <w:snapToGrid w:val="0"/>
              <w:jc w:val="center"/>
              <w:rPr>
                <w:color w:val="000000"/>
              </w:rPr>
            </w:pPr>
          </w:p>
        </w:tc>
        <w:tc>
          <w:tcPr>
            <w:tcW w:w="1275" w:type="dxa"/>
            <w:tcBorders>
              <w:left w:val="single" w:sz="1" w:space="0" w:color="000000"/>
              <w:bottom w:val="single" w:sz="1" w:space="0" w:color="000000"/>
            </w:tcBorders>
            <w:shd w:val="clear" w:color="auto" w:fill="auto"/>
          </w:tcPr>
          <w:p w:rsidR="00FC1525" w:rsidRDefault="00FC1525" w:rsidP="005C566A">
            <w:pPr>
              <w:pStyle w:val="Zawartotabeli"/>
              <w:snapToGrid w:val="0"/>
              <w:jc w:val="center"/>
              <w:rPr>
                <w:color w:val="000000"/>
              </w:rPr>
            </w:pPr>
          </w:p>
        </w:tc>
        <w:tc>
          <w:tcPr>
            <w:tcW w:w="540" w:type="dxa"/>
            <w:tcBorders>
              <w:left w:val="single" w:sz="1" w:space="0" w:color="000000"/>
              <w:bottom w:val="single" w:sz="1" w:space="0" w:color="000000"/>
            </w:tcBorders>
            <w:shd w:val="clear" w:color="auto" w:fill="auto"/>
          </w:tcPr>
          <w:p w:rsidR="00FC1525" w:rsidRDefault="00FC1525" w:rsidP="005C566A">
            <w:pPr>
              <w:pStyle w:val="Zawartotabeli"/>
              <w:snapToGrid w:val="0"/>
              <w:jc w:val="center"/>
            </w:pPr>
          </w:p>
        </w:tc>
        <w:tc>
          <w:tcPr>
            <w:tcW w:w="1291" w:type="dxa"/>
            <w:tcBorders>
              <w:left w:val="single" w:sz="1" w:space="0" w:color="000000"/>
              <w:bottom w:val="single" w:sz="1" w:space="0" w:color="000000"/>
            </w:tcBorders>
            <w:shd w:val="clear" w:color="auto" w:fill="auto"/>
          </w:tcPr>
          <w:p w:rsidR="00FC1525" w:rsidRDefault="00FC1525" w:rsidP="005C566A">
            <w:pPr>
              <w:pStyle w:val="Zawartotabeli"/>
              <w:snapToGrid w:val="0"/>
              <w:jc w:val="center"/>
              <w:rPr>
                <w:color w:val="000000"/>
              </w:rPr>
            </w:pPr>
          </w:p>
        </w:tc>
        <w:tc>
          <w:tcPr>
            <w:tcW w:w="3413" w:type="dxa"/>
            <w:tcBorders>
              <w:left w:val="single" w:sz="1" w:space="0" w:color="000000"/>
              <w:bottom w:val="single" w:sz="1" w:space="0" w:color="000000"/>
              <w:right w:val="single" w:sz="1" w:space="0" w:color="000000"/>
            </w:tcBorders>
            <w:shd w:val="clear" w:color="auto" w:fill="auto"/>
          </w:tcPr>
          <w:p w:rsidR="00FC1525" w:rsidRDefault="00FC1525" w:rsidP="005C566A">
            <w:pPr>
              <w:pStyle w:val="Zawartotabeli"/>
              <w:snapToGrid w:val="0"/>
              <w:jc w:val="both"/>
            </w:pPr>
            <w:r>
              <w:t>Pełna nazwa producenta ….....................</w:t>
            </w:r>
          </w:p>
          <w:p w:rsidR="00FC1525" w:rsidRDefault="00FC1525" w:rsidP="005C566A">
            <w:pPr>
              <w:pStyle w:val="Zawartotabeli"/>
              <w:jc w:val="both"/>
            </w:pPr>
            <w:r>
              <w:t>Pełna nazwa wyrobu …...........................</w:t>
            </w:r>
          </w:p>
          <w:p w:rsidR="00FC1525" w:rsidRDefault="00FC1525" w:rsidP="005C566A">
            <w:pPr>
              <w:pStyle w:val="Zawartotabeli"/>
              <w:jc w:val="both"/>
            </w:pPr>
            <w:r>
              <w:t>Numer referencyjny …............................</w:t>
            </w:r>
          </w:p>
        </w:tc>
      </w:tr>
      <w:tr w:rsidR="00FC1525" w:rsidTr="005C566A">
        <w:tc>
          <w:tcPr>
            <w:tcW w:w="449" w:type="dxa"/>
            <w:tcBorders>
              <w:left w:val="single" w:sz="1" w:space="0" w:color="000000"/>
              <w:bottom w:val="single" w:sz="1" w:space="0" w:color="000000"/>
            </w:tcBorders>
            <w:shd w:val="clear" w:color="auto" w:fill="auto"/>
          </w:tcPr>
          <w:p w:rsidR="00FC1525" w:rsidRDefault="00FC1525" w:rsidP="005C566A">
            <w:pPr>
              <w:pStyle w:val="Zawartotabeli"/>
              <w:snapToGrid w:val="0"/>
              <w:jc w:val="both"/>
              <w:rPr>
                <w:b/>
                <w:bCs/>
              </w:rPr>
            </w:pPr>
          </w:p>
        </w:tc>
        <w:tc>
          <w:tcPr>
            <w:tcW w:w="5100" w:type="dxa"/>
            <w:tcBorders>
              <w:left w:val="single" w:sz="1" w:space="0" w:color="000000"/>
              <w:bottom w:val="single" w:sz="1" w:space="0" w:color="000000"/>
            </w:tcBorders>
            <w:shd w:val="clear" w:color="auto" w:fill="auto"/>
          </w:tcPr>
          <w:p w:rsidR="00FC1525" w:rsidRDefault="00FC1525" w:rsidP="005C566A">
            <w:pPr>
              <w:pStyle w:val="Zawartotabeli"/>
              <w:snapToGrid w:val="0"/>
              <w:jc w:val="both"/>
              <w:rPr>
                <w:b/>
                <w:bCs/>
              </w:rPr>
            </w:pPr>
            <w:r>
              <w:rPr>
                <w:b/>
                <w:bCs/>
              </w:rPr>
              <w:t xml:space="preserve">Wartość części </w:t>
            </w:r>
          </w:p>
        </w:tc>
        <w:tc>
          <w:tcPr>
            <w:tcW w:w="1020" w:type="dxa"/>
            <w:tcBorders>
              <w:left w:val="single" w:sz="1" w:space="0" w:color="000000"/>
              <w:bottom w:val="single" w:sz="1" w:space="0" w:color="000000"/>
            </w:tcBorders>
            <w:shd w:val="clear" w:color="auto" w:fill="auto"/>
          </w:tcPr>
          <w:p w:rsidR="00FC1525" w:rsidRDefault="00FC1525" w:rsidP="005C566A">
            <w:pPr>
              <w:pStyle w:val="Zawartotabeli"/>
              <w:snapToGrid w:val="0"/>
              <w:jc w:val="center"/>
              <w:rPr>
                <w:b/>
                <w:bCs/>
              </w:rPr>
            </w:pPr>
          </w:p>
        </w:tc>
        <w:tc>
          <w:tcPr>
            <w:tcW w:w="1485" w:type="dxa"/>
            <w:tcBorders>
              <w:left w:val="single" w:sz="1" w:space="0" w:color="000000"/>
              <w:bottom w:val="single" w:sz="1" w:space="0" w:color="000000"/>
            </w:tcBorders>
            <w:shd w:val="clear" w:color="auto" w:fill="auto"/>
          </w:tcPr>
          <w:p w:rsidR="00FC1525" w:rsidRDefault="00FC1525" w:rsidP="005C566A">
            <w:pPr>
              <w:pStyle w:val="Zawartotabeli"/>
              <w:snapToGrid w:val="0"/>
              <w:jc w:val="center"/>
              <w:rPr>
                <w:b/>
                <w:bCs/>
                <w:color w:val="000000"/>
              </w:rPr>
            </w:pPr>
          </w:p>
        </w:tc>
        <w:tc>
          <w:tcPr>
            <w:tcW w:w="1275" w:type="dxa"/>
            <w:tcBorders>
              <w:left w:val="single" w:sz="1" w:space="0" w:color="000000"/>
              <w:bottom w:val="single" w:sz="1" w:space="0" w:color="000000"/>
            </w:tcBorders>
            <w:shd w:val="clear" w:color="auto" w:fill="auto"/>
          </w:tcPr>
          <w:p w:rsidR="00FC1525" w:rsidRDefault="00FC1525" w:rsidP="005C566A">
            <w:pPr>
              <w:pStyle w:val="Zawartotabeli"/>
              <w:snapToGrid w:val="0"/>
              <w:jc w:val="center"/>
              <w:rPr>
                <w:b/>
                <w:bCs/>
                <w:color w:val="000000"/>
              </w:rPr>
            </w:pPr>
          </w:p>
        </w:tc>
        <w:tc>
          <w:tcPr>
            <w:tcW w:w="540" w:type="dxa"/>
            <w:tcBorders>
              <w:left w:val="single" w:sz="1" w:space="0" w:color="000000"/>
              <w:bottom w:val="single" w:sz="1" w:space="0" w:color="000000"/>
            </w:tcBorders>
            <w:shd w:val="clear" w:color="auto" w:fill="auto"/>
          </w:tcPr>
          <w:p w:rsidR="00FC1525" w:rsidRDefault="00FC1525" w:rsidP="005C566A">
            <w:pPr>
              <w:pStyle w:val="Zawartotabeli"/>
              <w:snapToGrid w:val="0"/>
              <w:jc w:val="center"/>
              <w:rPr>
                <w:b/>
                <w:bCs/>
              </w:rPr>
            </w:pPr>
          </w:p>
        </w:tc>
        <w:tc>
          <w:tcPr>
            <w:tcW w:w="1291" w:type="dxa"/>
            <w:tcBorders>
              <w:left w:val="single" w:sz="1" w:space="0" w:color="000000"/>
              <w:bottom w:val="single" w:sz="1" w:space="0" w:color="000000"/>
            </w:tcBorders>
            <w:shd w:val="clear" w:color="auto" w:fill="auto"/>
          </w:tcPr>
          <w:p w:rsidR="00FC1525" w:rsidRDefault="00FC1525" w:rsidP="005C566A">
            <w:pPr>
              <w:pStyle w:val="Zawartotabeli"/>
              <w:snapToGrid w:val="0"/>
              <w:jc w:val="center"/>
              <w:rPr>
                <w:b/>
                <w:bCs/>
                <w:color w:val="000000"/>
              </w:rPr>
            </w:pPr>
          </w:p>
        </w:tc>
        <w:tc>
          <w:tcPr>
            <w:tcW w:w="3413" w:type="dxa"/>
            <w:tcBorders>
              <w:left w:val="single" w:sz="1" w:space="0" w:color="000000"/>
              <w:bottom w:val="single" w:sz="1" w:space="0" w:color="000000"/>
              <w:right w:val="single" w:sz="1" w:space="0" w:color="000000"/>
            </w:tcBorders>
            <w:shd w:val="clear" w:color="auto" w:fill="auto"/>
          </w:tcPr>
          <w:p w:rsidR="00FC1525" w:rsidRPr="000F613B" w:rsidRDefault="00FC1525" w:rsidP="005C566A">
            <w:pPr>
              <w:jc w:val="both"/>
            </w:pPr>
            <w:r>
              <w:rPr>
                <w:color w:val="FF0000"/>
              </w:rPr>
              <w:t xml:space="preserve"> </w:t>
            </w:r>
          </w:p>
        </w:tc>
      </w:tr>
    </w:tbl>
    <w:p w:rsidR="00FC1525" w:rsidRDefault="00FC1525" w:rsidP="00FC1525">
      <w:pPr>
        <w:jc w:val="both"/>
      </w:pPr>
    </w:p>
    <w:p w:rsidR="00FC1525" w:rsidRPr="005D7DBA" w:rsidRDefault="00FC1525" w:rsidP="00FC1525">
      <w:pPr>
        <w:pStyle w:val="Tekstpodstawowy23"/>
        <w:tabs>
          <w:tab w:val="left" w:pos="3118"/>
        </w:tabs>
        <w:rPr>
          <w:i/>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sidRPr="005D7DBA">
        <w:rPr>
          <w:sz w:val="20"/>
        </w:rPr>
        <w:t xml:space="preserve">    ......................................................</w:t>
      </w:r>
    </w:p>
    <w:p w:rsidR="00FC1525" w:rsidRPr="005D7DBA" w:rsidRDefault="00FC1525" w:rsidP="00FC1525">
      <w:pPr>
        <w:tabs>
          <w:tab w:val="left" w:pos="3118"/>
        </w:tabs>
        <w:rPr>
          <w:i/>
        </w:rPr>
      </w:pPr>
      <w:r>
        <w:rPr>
          <w:i/>
        </w:rPr>
        <w:tab/>
      </w:r>
      <w:r>
        <w:rPr>
          <w:i/>
        </w:rPr>
        <w:tab/>
      </w:r>
      <w:r>
        <w:rPr>
          <w:i/>
        </w:rPr>
        <w:tab/>
      </w:r>
      <w:r>
        <w:rPr>
          <w:i/>
        </w:rPr>
        <w:tab/>
      </w:r>
      <w:r w:rsidRPr="005D7DBA">
        <w:rPr>
          <w:i/>
        </w:rPr>
        <w:t xml:space="preserve"> </w:t>
      </w:r>
      <w:r>
        <w:rPr>
          <w:i/>
        </w:rPr>
        <w:tab/>
      </w:r>
      <w:r>
        <w:rPr>
          <w:i/>
        </w:rPr>
        <w:tab/>
      </w:r>
      <w:r>
        <w:rPr>
          <w:i/>
        </w:rPr>
        <w:tab/>
      </w:r>
      <w:r>
        <w:rPr>
          <w:i/>
        </w:rPr>
        <w:tab/>
      </w:r>
      <w:r>
        <w:rPr>
          <w:i/>
        </w:rPr>
        <w:tab/>
      </w:r>
      <w:r>
        <w:rPr>
          <w:i/>
        </w:rPr>
        <w:tab/>
      </w:r>
      <w:r>
        <w:rPr>
          <w:i/>
        </w:rPr>
        <w:tab/>
      </w:r>
      <w:r>
        <w:rPr>
          <w:i/>
        </w:rPr>
        <w:tab/>
        <w:t xml:space="preserve">     /podpis osoby upoważnionej do</w:t>
      </w:r>
    </w:p>
    <w:p w:rsidR="00FC1525" w:rsidRDefault="00FC1525" w:rsidP="00FC1525">
      <w:pPr>
        <w:tabs>
          <w:tab w:val="left" w:pos="3118"/>
        </w:tabs>
        <w:rPr>
          <w:i/>
        </w:rPr>
      </w:pPr>
      <w:r w:rsidRPr="005D7DBA">
        <w:rPr>
          <w:i/>
        </w:rPr>
        <w:tab/>
      </w:r>
      <w:r w:rsidRPr="005D7DBA">
        <w:rPr>
          <w:i/>
        </w:rPr>
        <w:tab/>
      </w:r>
      <w:r w:rsidRPr="005D7DBA">
        <w:rPr>
          <w:i/>
        </w:rPr>
        <w:tab/>
      </w:r>
      <w:r w:rsidRPr="005D7DBA">
        <w:rPr>
          <w:i/>
        </w:rPr>
        <w:tab/>
      </w:r>
      <w:r>
        <w:rPr>
          <w:i/>
        </w:rPr>
        <w:tab/>
      </w:r>
      <w:r>
        <w:rPr>
          <w:i/>
        </w:rPr>
        <w:tab/>
      </w:r>
      <w:r>
        <w:rPr>
          <w:i/>
        </w:rPr>
        <w:tab/>
      </w:r>
      <w:r>
        <w:rPr>
          <w:i/>
        </w:rPr>
        <w:tab/>
      </w:r>
      <w:r>
        <w:rPr>
          <w:i/>
        </w:rPr>
        <w:tab/>
      </w:r>
      <w:r>
        <w:rPr>
          <w:i/>
        </w:rPr>
        <w:tab/>
      </w:r>
      <w:r>
        <w:rPr>
          <w:i/>
        </w:rPr>
        <w:tab/>
      </w:r>
      <w:r>
        <w:rPr>
          <w:i/>
        </w:rPr>
        <w:tab/>
      </w:r>
      <w:r w:rsidRPr="005D7DBA">
        <w:rPr>
          <w:i/>
        </w:rPr>
        <w:t xml:space="preserve">     reprezentowania wykonawcy/</w:t>
      </w:r>
    </w:p>
    <w:p w:rsidR="00695AA2" w:rsidRDefault="00695AA2" w:rsidP="00695AA2">
      <w:pPr>
        <w:ind w:right="-597"/>
        <w:jc w:val="both"/>
        <w:rPr>
          <w:rFonts w:asciiTheme="minorHAnsi" w:hAnsiTheme="minorHAnsi" w:cstheme="minorHAnsi"/>
        </w:rPr>
      </w:pPr>
      <w:r w:rsidRPr="007F4841">
        <w:rPr>
          <w:rFonts w:asciiTheme="minorHAnsi" w:hAnsiTheme="minorHAnsi" w:cstheme="minorHAnsi"/>
        </w:rPr>
        <w:t xml:space="preserve">Nr postępowania: </w:t>
      </w:r>
      <w:r>
        <w:rPr>
          <w:rFonts w:asciiTheme="minorHAnsi" w:hAnsiTheme="minorHAnsi" w:cstheme="minorHAnsi"/>
        </w:rPr>
        <w:t>1/XII</w:t>
      </w:r>
      <w:r w:rsidRPr="007F4841">
        <w:rPr>
          <w:rFonts w:asciiTheme="minorHAnsi" w:hAnsiTheme="minorHAnsi" w:cstheme="minorHAnsi"/>
        </w:rPr>
        <w:t>/2017</w:t>
      </w:r>
      <w:r>
        <w:rPr>
          <w:rFonts w:asciiTheme="minorHAnsi" w:hAnsiTheme="minorHAnsi" w:cstheme="minorHAnsi"/>
        </w:rPr>
        <w:t>/13</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7F4841">
        <w:rPr>
          <w:rFonts w:asciiTheme="minorHAnsi" w:hAnsiTheme="minorHAnsi" w:cstheme="minorHAnsi"/>
        </w:rPr>
        <w:t>Załącznik Nr 2</w:t>
      </w:r>
      <w:r>
        <w:rPr>
          <w:rFonts w:asciiTheme="minorHAnsi" w:hAnsiTheme="minorHAnsi" w:cstheme="minorHAnsi"/>
        </w:rPr>
        <w:t>/11</w:t>
      </w:r>
      <w:r w:rsidRPr="007F4841">
        <w:rPr>
          <w:rFonts w:asciiTheme="minorHAnsi" w:hAnsiTheme="minorHAnsi" w:cstheme="minorHAnsi"/>
        </w:rPr>
        <w:t xml:space="preserve"> do SIWZ</w:t>
      </w:r>
    </w:p>
    <w:p w:rsidR="00695AA2" w:rsidRDefault="00695AA2" w:rsidP="00695AA2">
      <w:pPr>
        <w:jc w:val="both"/>
        <w:rPr>
          <w:rFonts w:ascii="Calibri" w:hAnsi="Calibri" w:cs="Calibri"/>
          <w:b/>
          <w:bCs/>
        </w:rPr>
      </w:pPr>
    </w:p>
    <w:p w:rsidR="00695AA2" w:rsidRPr="00614986" w:rsidRDefault="00695AA2" w:rsidP="00695AA2">
      <w:pPr>
        <w:jc w:val="both"/>
        <w:rPr>
          <w:rFonts w:ascii="Calibri" w:hAnsi="Calibri" w:cs="Calibri"/>
          <w:b/>
          <w:bCs/>
          <w:sz w:val="20"/>
        </w:rPr>
      </w:pPr>
      <w:r>
        <w:rPr>
          <w:rFonts w:ascii="Calibri" w:hAnsi="Calibri" w:cs="Calibri"/>
          <w:b/>
          <w:bCs/>
          <w:sz w:val="22"/>
        </w:rPr>
        <w:t>Część nr 11</w:t>
      </w:r>
      <w:r w:rsidRPr="00614986">
        <w:rPr>
          <w:rFonts w:ascii="Calibri" w:hAnsi="Calibri" w:cs="Calibri"/>
          <w:b/>
          <w:bCs/>
          <w:sz w:val="22"/>
        </w:rPr>
        <w:t xml:space="preserve"> – Dostawa </w:t>
      </w:r>
      <w:r>
        <w:rPr>
          <w:rFonts w:ascii="Calibri" w:hAnsi="Calibri" w:cs="Calibri"/>
          <w:b/>
          <w:color w:val="000000"/>
          <w:sz w:val="22"/>
          <w:szCs w:val="18"/>
        </w:rPr>
        <w:t>aparatu Doppler</w:t>
      </w:r>
      <w:r w:rsidRPr="00614986">
        <w:rPr>
          <w:rFonts w:ascii="Calibri" w:hAnsi="Calibri" w:cs="Calibri"/>
          <w:b/>
          <w:color w:val="000000"/>
          <w:sz w:val="22"/>
          <w:szCs w:val="18"/>
        </w:rPr>
        <w:t xml:space="preserve"> </w:t>
      </w:r>
    </w:p>
    <w:tbl>
      <w:tblPr>
        <w:tblW w:w="14573" w:type="dxa"/>
        <w:tblInd w:w="55" w:type="dxa"/>
        <w:tblLayout w:type="fixed"/>
        <w:tblCellMar>
          <w:top w:w="55" w:type="dxa"/>
          <w:left w:w="55" w:type="dxa"/>
          <w:bottom w:w="55" w:type="dxa"/>
          <w:right w:w="55" w:type="dxa"/>
        </w:tblCellMar>
        <w:tblLook w:val="0000"/>
      </w:tblPr>
      <w:tblGrid>
        <w:gridCol w:w="449"/>
        <w:gridCol w:w="5100"/>
        <w:gridCol w:w="1020"/>
        <w:gridCol w:w="1485"/>
        <w:gridCol w:w="1275"/>
        <w:gridCol w:w="540"/>
        <w:gridCol w:w="1291"/>
        <w:gridCol w:w="3413"/>
      </w:tblGrid>
      <w:tr w:rsidR="00695AA2" w:rsidTr="005C566A">
        <w:tc>
          <w:tcPr>
            <w:tcW w:w="449" w:type="dxa"/>
            <w:tcBorders>
              <w:top w:val="single" w:sz="1" w:space="0" w:color="000000"/>
              <w:left w:val="single" w:sz="1" w:space="0" w:color="000000"/>
              <w:bottom w:val="single" w:sz="1" w:space="0" w:color="000000"/>
            </w:tcBorders>
            <w:shd w:val="clear" w:color="auto" w:fill="auto"/>
          </w:tcPr>
          <w:p w:rsidR="00695AA2" w:rsidRDefault="00695AA2" w:rsidP="005C566A">
            <w:pPr>
              <w:pStyle w:val="Zawartotabeli"/>
              <w:snapToGrid w:val="0"/>
              <w:jc w:val="both"/>
            </w:pPr>
            <w:r>
              <w:t>L.p.</w:t>
            </w:r>
          </w:p>
        </w:tc>
        <w:tc>
          <w:tcPr>
            <w:tcW w:w="5100" w:type="dxa"/>
            <w:tcBorders>
              <w:top w:val="single" w:sz="1" w:space="0" w:color="000000"/>
              <w:left w:val="single" w:sz="1" w:space="0" w:color="000000"/>
              <w:bottom w:val="single" w:sz="1" w:space="0" w:color="000000"/>
            </w:tcBorders>
            <w:shd w:val="clear" w:color="auto" w:fill="auto"/>
          </w:tcPr>
          <w:p w:rsidR="00695AA2" w:rsidRDefault="00695AA2" w:rsidP="005C566A">
            <w:pPr>
              <w:pStyle w:val="Zawartotabeli"/>
              <w:snapToGrid w:val="0"/>
              <w:jc w:val="both"/>
            </w:pPr>
            <w:r>
              <w:t xml:space="preserve">Opis przedmiotu zamówienia </w:t>
            </w:r>
          </w:p>
        </w:tc>
        <w:tc>
          <w:tcPr>
            <w:tcW w:w="1020" w:type="dxa"/>
            <w:tcBorders>
              <w:top w:val="single" w:sz="1" w:space="0" w:color="000000"/>
              <w:left w:val="single" w:sz="1" w:space="0" w:color="000000"/>
              <w:bottom w:val="single" w:sz="1" w:space="0" w:color="000000"/>
            </w:tcBorders>
            <w:shd w:val="clear" w:color="auto" w:fill="auto"/>
          </w:tcPr>
          <w:p w:rsidR="00695AA2" w:rsidRDefault="00695AA2" w:rsidP="005C566A">
            <w:pPr>
              <w:pStyle w:val="Zawartotabeli"/>
              <w:snapToGrid w:val="0"/>
              <w:jc w:val="both"/>
            </w:pPr>
            <w:r>
              <w:t xml:space="preserve">Ilość w szt. </w:t>
            </w:r>
          </w:p>
        </w:tc>
        <w:tc>
          <w:tcPr>
            <w:tcW w:w="1485" w:type="dxa"/>
            <w:tcBorders>
              <w:top w:val="single" w:sz="1" w:space="0" w:color="000000"/>
              <w:left w:val="single" w:sz="1" w:space="0" w:color="000000"/>
              <w:bottom w:val="single" w:sz="1" w:space="0" w:color="000000"/>
            </w:tcBorders>
            <w:shd w:val="clear" w:color="auto" w:fill="auto"/>
          </w:tcPr>
          <w:p w:rsidR="00695AA2" w:rsidRDefault="00695AA2" w:rsidP="005C566A">
            <w:pPr>
              <w:pStyle w:val="Zawartotabeli"/>
              <w:snapToGrid w:val="0"/>
              <w:jc w:val="both"/>
            </w:pPr>
            <w:r>
              <w:t>Cena jedn. netto</w:t>
            </w:r>
          </w:p>
        </w:tc>
        <w:tc>
          <w:tcPr>
            <w:tcW w:w="1275" w:type="dxa"/>
            <w:tcBorders>
              <w:top w:val="single" w:sz="1" w:space="0" w:color="000000"/>
              <w:left w:val="single" w:sz="1" w:space="0" w:color="000000"/>
              <w:bottom w:val="single" w:sz="1" w:space="0" w:color="000000"/>
            </w:tcBorders>
            <w:shd w:val="clear" w:color="auto" w:fill="auto"/>
          </w:tcPr>
          <w:p w:rsidR="00695AA2" w:rsidRDefault="00695AA2" w:rsidP="005C566A">
            <w:pPr>
              <w:pStyle w:val="Zawartotabeli"/>
              <w:snapToGrid w:val="0"/>
              <w:jc w:val="both"/>
            </w:pPr>
            <w:r>
              <w:t>Wartość netto</w:t>
            </w:r>
          </w:p>
        </w:tc>
        <w:tc>
          <w:tcPr>
            <w:tcW w:w="540" w:type="dxa"/>
            <w:tcBorders>
              <w:top w:val="single" w:sz="1" w:space="0" w:color="000000"/>
              <w:left w:val="single" w:sz="1" w:space="0" w:color="000000"/>
              <w:bottom w:val="single" w:sz="1" w:space="0" w:color="000000"/>
            </w:tcBorders>
            <w:shd w:val="clear" w:color="auto" w:fill="auto"/>
          </w:tcPr>
          <w:p w:rsidR="00695AA2" w:rsidRDefault="00695AA2" w:rsidP="005C566A">
            <w:pPr>
              <w:pStyle w:val="Zawartotabeli"/>
              <w:snapToGrid w:val="0"/>
              <w:jc w:val="both"/>
            </w:pPr>
            <w:r>
              <w:t>VAT %</w:t>
            </w:r>
          </w:p>
        </w:tc>
        <w:tc>
          <w:tcPr>
            <w:tcW w:w="1291" w:type="dxa"/>
            <w:tcBorders>
              <w:top w:val="single" w:sz="1" w:space="0" w:color="000000"/>
              <w:left w:val="single" w:sz="1" w:space="0" w:color="000000"/>
              <w:bottom w:val="single" w:sz="1" w:space="0" w:color="000000"/>
            </w:tcBorders>
            <w:shd w:val="clear" w:color="auto" w:fill="auto"/>
          </w:tcPr>
          <w:p w:rsidR="00695AA2" w:rsidRDefault="00695AA2" w:rsidP="005C566A">
            <w:pPr>
              <w:pStyle w:val="Zawartotabeli"/>
              <w:snapToGrid w:val="0"/>
              <w:jc w:val="both"/>
            </w:pPr>
            <w:r>
              <w:t xml:space="preserve">Wartość brutto </w:t>
            </w:r>
          </w:p>
        </w:tc>
        <w:tc>
          <w:tcPr>
            <w:tcW w:w="3413" w:type="dxa"/>
            <w:tcBorders>
              <w:top w:val="single" w:sz="1" w:space="0" w:color="000000"/>
              <w:left w:val="single" w:sz="1" w:space="0" w:color="000000"/>
              <w:bottom w:val="single" w:sz="1" w:space="0" w:color="000000"/>
              <w:right w:val="single" w:sz="1" w:space="0" w:color="000000"/>
            </w:tcBorders>
            <w:shd w:val="clear" w:color="auto" w:fill="auto"/>
          </w:tcPr>
          <w:p w:rsidR="00695AA2" w:rsidRDefault="00695AA2" w:rsidP="005C566A">
            <w:pPr>
              <w:pStyle w:val="Zawartotabeli"/>
              <w:snapToGrid w:val="0"/>
              <w:jc w:val="both"/>
            </w:pPr>
            <w:r>
              <w:t xml:space="preserve">Informacje o produkcie i producencie </w:t>
            </w:r>
          </w:p>
        </w:tc>
      </w:tr>
      <w:tr w:rsidR="00695AA2" w:rsidTr="005C566A">
        <w:tc>
          <w:tcPr>
            <w:tcW w:w="449" w:type="dxa"/>
            <w:tcBorders>
              <w:left w:val="single" w:sz="1" w:space="0" w:color="000000"/>
              <w:bottom w:val="single" w:sz="1" w:space="0" w:color="000000"/>
            </w:tcBorders>
            <w:shd w:val="clear" w:color="auto" w:fill="auto"/>
          </w:tcPr>
          <w:p w:rsidR="00695AA2" w:rsidRDefault="00695AA2" w:rsidP="005C566A">
            <w:pPr>
              <w:pStyle w:val="Zawartotabeli"/>
              <w:snapToGrid w:val="0"/>
              <w:jc w:val="center"/>
            </w:pPr>
            <w:r>
              <w:t>1</w:t>
            </w:r>
          </w:p>
        </w:tc>
        <w:tc>
          <w:tcPr>
            <w:tcW w:w="5100" w:type="dxa"/>
            <w:tcBorders>
              <w:left w:val="single" w:sz="1" w:space="0" w:color="000000"/>
              <w:bottom w:val="single" w:sz="1" w:space="0" w:color="000000"/>
            </w:tcBorders>
            <w:shd w:val="clear" w:color="auto" w:fill="auto"/>
          </w:tcPr>
          <w:p w:rsidR="00695AA2" w:rsidRDefault="00695AA2" w:rsidP="005C566A">
            <w:pPr>
              <w:pStyle w:val="Zawartotabeli"/>
              <w:snapToGrid w:val="0"/>
              <w:jc w:val="both"/>
            </w:pPr>
            <w:r>
              <w:rPr>
                <w:rFonts w:ascii="Arial" w:hAnsi="Arial" w:cs="Arial"/>
                <w:color w:val="000000"/>
                <w:sz w:val="18"/>
                <w:szCs w:val="18"/>
              </w:rPr>
              <w:t>Aparat Doppler</w:t>
            </w:r>
          </w:p>
        </w:tc>
        <w:tc>
          <w:tcPr>
            <w:tcW w:w="1020" w:type="dxa"/>
            <w:tcBorders>
              <w:left w:val="single" w:sz="1" w:space="0" w:color="000000"/>
              <w:bottom w:val="single" w:sz="1" w:space="0" w:color="000000"/>
            </w:tcBorders>
            <w:shd w:val="clear" w:color="auto" w:fill="auto"/>
          </w:tcPr>
          <w:p w:rsidR="00695AA2" w:rsidRDefault="00695AA2" w:rsidP="005C566A">
            <w:pPr>
              <w:pStyle w:val="Zawartotabeli"/>
              <w:snapToGrid w:val="0"/>
              <w:jc w:val="center"/>
            </w:pPr>
            <w:r>
              <w:t>1</w:t>
            </w:r>
          </w:p>
        </w:tc>
        <w:tc>
          <w:tcPr>
            <w:tcW w:w="1485" w:type="dxa"/>
            <w:tcBorders>
              <w:left w:val="single" w:sz="1" w:space="0" w:color="000000"/>
              <w:bottom w:val="single" w:sz="1" w:space="0" w:color="000000"/>
            </w:tcBorders>
            <w:shd w:val="clear" w:color="auto" w:fill="auto"/>
          </w:tcPr>
          <w:p w:rsidR="00695AA2" w:rsidRDefault="00695AA2" w:rsidP="005C566A">
            <w:pPr>
              <w:pStyle w:val="Zawartotabeli"/>
              <w:snapToGrid w:val="0"/>
              <w:jc w:val="center"/>
              <w:rPr>
                <w:color w:val="000000"/>
              </w:rPr>
            </w:pPr>
          </w:p>
        </w:tc>
        <w:tc>
          <w:tcPr>
            <w:tcW w:w="1275" w:type="dxa"/>
            <w:tcBorders>
              <w:left w:val="single" w:sz="1" w:space="0" w:color="000000"/>
              <w:bottom w:val="single" w:sz="1" w:space="0" w:color="000000"/>
            </w:tcBorders>
            <w:shd w:val="clear" w:color="auto" w:fill="auto"/>
          </w:tcPr>
          <w:p w:rsidR="00695AA2" w:rsidRDefault="00695AA2" w:rsidP="005C566A">
            <w:pPr>
              <w:pStyle w:val="Zawartotabeli"/>
              <w:snapToGrid w:val="0"/>
              <w:jc w:val="center"/>
              <w:rPr>
                <w:color w:val="000000"/>
              </w:rPr>
            </w:pPr>
          </w:p>
        </w:tc>
        <w:tc>
          <w:tcPr>
            <w:tcW w:w="540" w:type="dxa"/>
            <w:tcBorders>
              <w:left w:val="single" w:sz="1" w:space="0" w:color="000000"/>
              <w:bottom w:val="single" w:sz="1" w:space="0" w:color="000000"/>
            </w:tcBorders>
            <w:shd w:val="clear" w:color="auto" w:fill="auto"/>
          </w:tcPr>
          <w:p w:rsidR="00695AA2" w:rsidRDefault="00695AA2" w:rsidP="005C566A">
            <w:pPr>
              <w:pStyle w:val="Zawartotabeli"/>
              <w:snapToGrid w:val="0"/>
              <w:jc w:val="center"/>
            </w:pPr>
          </w:p>
        </w:tc>
        <w:tc>
          <w:tcPr>
            <w:tcW w:w="1291" w:type="dxa"/>
            <w:tcBorders>
              <w:left w:val="single" w:sz="1" w:space="0" w:color="000000"/>
              <w:bottom w:val="single" w:sz="1" w:space="0" w:color="000000"/>
            </w:tcBorders>
            <w:shd w:val="clear" w:color="auto" w:fill="auto"/>
          </w:tcPr>
          <w:p w:rsidR="00695AA2" w:rsidRDefault="00695AA2" w:rsidP="005C566A">
            <w:pPr>
              <w:pStyle w:val="Zawartotabeli"/>
              <w:snapToGrid w:val="0"/>
              <w:jc w:val="center"/>
              <w:rPr>
                <w:color w:val="000000"/>
              </w:rPr>
            </w:pPr>
          </w:p>
        </w:tc>
        <w:tc>
          <w:tcPr>
            <w:tcW w:w="3413" w:type="dxa"/>
            <w:tcBorders>
              <w:left w:val="single" w:sz="1" w:space="0" w:color="000000"/>
              <w:bottom w:val="single" w:sz="1" w:space="0" w:color="000000"/>
              <w:right w:val="single" w:sz="1" w:space="0" w:color="000000"/>
            </w:tcBorders>
            <w:shd w:val="clear" w:color="auto" w:fill="auto"/>
          </w:tcPr>
          <w:p w:rsidR="00695AA2" w:rsidRDefault="00695AA2" w:rsidP="005C566A">
            <w:pPr>
              <w:pStyle w:val="Zawartotabeli"/>
              <w:snapToGrid w:val="0"/>
              <w:jc w:val="both"/>
            </w:pPr>
            <w:r>
              <w:t>Pełna nazwa producenta ….....................</w:t>
            </w:r>
          </w:p>
          <w:p w:rsidR="00695AA2" w:rsidRDefault="00695AA2" w:rsidP="005C566A">
            <w:pPr>
              <w:pStyle w:val="Zawartotabeli"/>
              <w:jc w:val="both"/>
            </w:pPr>
            <w:r>
              <w:t>Pełna nazwa wyrobu …...........................</w:t>
            </w:r>
          </w:p>
          <w:p w:rsidR="00695AA2" w:rsidRDefault="00695AA2" w:rsidP="005C566A">
            <w:pPr>
              <w:pStyle w:val="Zawartotabeli"/>
              <w:jc w:val="both"/>
            </w:pPr>
            <w:r>
              <w:t>Numer referencyjny …............................</w:t>
            </w:r>
          </w:p>
        </w:tc>
      </w:tr>
      <w:tr w:rsidR="00695AA2" w:rsidTr="005C566A">
        <w:tc>
          <w:tcPr>
            <w:tcW w:w="449" w:type="dxa"/>
            <w:tcBorders>
              <w:left w:val="single" w:sz="1" w:space="0" w:color="000000"/>
              <w:bottom w:val="single" w:sz="1" w:space="0" w:color="000000"/>
            </w:tcBorders>
            <w:shd w:val="clear" w:color="auto" w:fill="auto"/>
          </w:tcPr>
          <w:p w:rsidR="00695AA2" w:rsidRDefault="00695AA2" w:rsidP="005C566A">
            <w:pPr>
              <w:pStyle w:val="Zawartotabeli"/>
              <w:snapToGrid w:val="0"/>
              <w:jc w:val="both"/>
              <w:rPr>
                <w:b/>
                <w:bCs/>
              </w:rPr>
            </w:pPr>
          </w:p>
        </w:tc>
        <w:tc>
          <w:tcPr>
            <w:tcW w:w="5100" w:type="dxa"/>
            <w:tcBorders>
              <w:left w:val="single" w:sz="1" w:space="0" w:color="000000"/>
              <w:bottom w:val="single" w:sz="1" w:space="0" w:color="000000"/>
            </w:tcBorders>
            <w:shd w:val="clear" w:color="auto" w:fill="auto"/>
          </w:tcPr>
          <w:p w:rsidR="00695AA2" w:rsidRDefault="00695AA2" w:rsidP="005C566A">
            <w:pPr>
              <w:pStyle w:val="Zawartotabeli"/>
              <w:snapToGrid w:val="0"/>
              <w:jc w:val="both"/>
              <w:rPr>
                <w:b/>
                <w:bCs/>
              </w:rPr>
            </w:pPr>
            <w:r>
              <w:rPr>
                <w:b/>
                <w:bCs/>
              </w:rPr>
              <w:t xml:space="preserve">Wartość części </w:t>
            </w:r>
          </w:p>
        </w:tc>
        <w:tc>
          <w:tcPr>
            <w:tcW w:w="1020" w:type="dxa"/>
            <w:tcBorders>
              <w:left w:val="single" w:sz="1" w:space="0" w:color="000000"/>
              <w:bottom w:val="single" w:sz="1" w:space="0" w:color="000000"/>
            </w:tcBorders>
            <w:shd w:val="clear" w:color="auto" w:fill="auto"/>
          </w:tcPr>
          <w:p w:rsidR="00695AA2" w:rsidRDefault="00695AA2" w:rsidP="005C566A">
            <w:pPr>
              <w:pStyle w:val="Zawartotabeli"/>
              <w:snapToGrid w:val="0"/>
              <w:jc w:val="center"/>
              <w:rPr>
                <w:b/>
                <w:bCs/>
              </w:rPr>
            </w:pPr>
          </w:p>
        </w:tc>
        <w:tc>
          <w:tcPr>
            <w:tcW w:w="1485" w:type="dxa"/>
            <w:tcBorders>
              <w:left w:val="single" w:sz="1" w:space="0" w:color="000000"/>
              <w:bottom w:val="single" w:sz="1" w:space="0" w:color="000000"/>
            </w:tcBorders>
            <w:shd w:val="clear" w:color="auto" w:fill="auto"/>
          </w:tcPr>
          <w:p w:rsidR="00695AA2" w:rsidRDefault="00695AA2" w:rsidP="005C566A">
            <w:pPr>
              <w:pStyle w:val="Zawartotabeli"/>
              <w:snapToGrid w:val="0"/>
              <w:jc w:val="center"/>
              <w:rPr>
                <w:b/>
                <w:bCs/>
                <w:color w:val="000000"/>
              </w:rPr>
            </w:pPr>
          </w:p>
        </w:tc>
        <w:tc>
          <w:tcPr>
            <w:tcW w:w="1275" w:type="dxa"/>
            <w:tcBorders>
              <w:left w:val="single" w:sz="1" w:space="0" w:color="000000"/>
              <w:bottom w:val="single" w:sz="1" w:space="0" w:color="000000"/>
            </w:tcBorders>
            <w:shd w:val="clear" w:color="auto" w:fill="auto"/>
          </w:tcPr>
          <w:p w:rsidR="00695AA2" w:rsidRDefault="00695AA2" w:rsidP="005C566A">
            <w:pPr>
              <w:pStyle w:val="Zawartotabeli"/>
              <w:snapToGrid w:val="0"/>
              <w:jc w:val="center"/>
              <w:rPr>
                <w:b/>
                <w:bCs/>
                <w:color w:val="000000"/>
              </w:rPr>
            </w:pPr>
          </w:p>
        </w:tc>
        <w:tc>
          <w:tcPr>
            <w:tcW w:w="540" w:type="dxa"/>
            <w:tcBorders>
              <w:left w:val="single" w:sz="1" w:space="0" w:color="000000"/>
              <w:bottom w:val="single" w:sz="1" w:space="0" w:color="000000"/>
            </w:tcBorders>
            <w:shd w:val="clear" w:color="auto" w:fill="auto"/>
          </w:tcPr>
          <w:p w:rsidR="00695AA2" w:rsidRDefault="00695AA2" w:rsidP="005C566A">
            <w:pPr>
              <w:pStyle w:val="Zawartotabeli"/>
              <w:snapToGrid w:val="0"/>
              <w:jc w:val="center"/>
              <w:rPr>
                <w:b/>
                <w:bCs/>
              </w:rPr>
            </w:pPr>
          </w:p>
        </w:tc>
        <w:tc>
          <w:tcPr>
            <w:tcW w:w="1291" w:type="dxa"/>
            <w:tcBorders>
              <w:left w:val="single" w:sz="1" w:space="0" w:color="000000"/>
              <w:bottom w:val="single" w:sz="1" w:space="0" w:color="000000"/>
            </w:tcBorders>
            <w:shd w:val="clear" w:color="auto" w:fill="auto"/>
          </w:tcPr>
          <w:p w:rsidR="00695AA2" w:rsidRDefault="00695AA2" w:rsidP="005C566A">
            <w:pPr>
              <w:pStyle w:val="Zawartotabeli"/>
              <w:snapToGrid w:val="0"/>
              <w:jc w:val="center"/>
              <w:rPr>
                <w:b/>
                <w:bCs/>
                <w:color w:val="000000"/>
              </w:rPr>
            </w:pPr>
          </w:p>
        </w:tc>
        <w:tc>
          <w:tcPr>
            <w:tcW w:w="3413" w:type="dxa"/>
            <w:tcBorders>
              <w:left w:val="single" w:sz="1" w:space="0" w:color="000000"/>
              <w:bottom w:val="single" w:sz="1" w:space="0" w:color="000000"/>
              <w:right w:val="single" w:sz="1" w:space="0" w:color="000000"/>
            </w:tcBorders>
            <w:shd w:val="clear" w:color="auto" w:fill="auto"/>
          </w:tcPr>
          <w:p w:rsidR="00695AA2" w:rsidRDefault="00695AA2" w:rsidP="005C566A">
            <w:pPr>
              <w:jc w:val="both"/>
              <w:rPr>
                <w:color w:val="FF0000"/>
              </w:rPr>
            </w:pPr>
            <w:r>
              <w:rPr>
                <w:color w:val="FF0000"/>
              </w:rPr>
              <w:t xml:space="preserve"> </w:t>
            </w:r>
          </w:p>
        </w:tc>
      </w:tr>
    </w:tbl>
    <w:p w:rsidR="00695AA2" w:rsidRDefault="00695AA2" w:rsidP="00695AA2">
      <w:pPr>
        <w:jc w:val="both"/>
      </w:pPr>
    </w:p>
    <w:p w:rsidR="00695AA2" w:rsidRPr="005D7DBA" w:rsidRDefault="00695AA2" w:rsidP="00695AA2">
      <w:pPr>
        <w:pStyle w:val="Tekstpodstawowy23"/>
        <w:tabs>
          <w:tab w:val="left" w:pos="3118"/>
        </w:tabs>
        <w:rPr>
          <w:i/>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sidRPr="005D7DBA">
        <w:rPr>
          <w:sz w:val="20"/>
        </w:rPr>
        <w:t xml:space="preserve">    ......................................................</w:t>
      </w:r>
    </w:p>
    <w:p w:rsidR="00695AA2" w:rsidRPr="005D7DBA" w:rsidRDefault="00695AA2" w:rsidP="00695AA2">
      <w:pPr>
        <w:tabs>
          <w:tab w:val="left" w:pos="3118"/>
        </w:tabs>
        <w:rPr>
          <w:i/>
        </w:rPr>
      </w:pP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t xml:space="preserve">   </w:t>
      </w:r>
      <w:r w:rsidRPr="005D7DBA">
        <w:rPr>
          <w:i/>
        </w:rPr>
        <w:t xml:space="preserve">  /podpis osoby upoważnionej do </w:t>
      </w:r>
    </w:p>
    <w:p w:rsidR="00695AA2" w:rsidRPr="00695AA2" w:rsidRDefault="00695AA2" w:rsidP="00FC1525">
      <w:pPr>
        <w:tabs>
          <w:tab w:val="left" w:pos="3118"/>
        </w:tabs>
        <w:rPr>
          <w:i/>
        </w:rPr>
      </w:pPr>
      <w:r w:rsidRPr="005D7DBA">
        <w:rPr>
          <w:i/>
        </w:rPr>
        <w:tab/>
      </w:r>
      <w:r w:rsidRPr="005D7DBA">
        <w:rPr>
          <w:i/>
        </w:rPr>
        <w:tab/>
      </w:r>
      <w:r w:rsidRPr="005D7DBA">
        <w:rPr>
          <w:i/>
        </w:rPr>
        <w:tab/>
      </w:r>
      <w:r w:rsidRPr="005D7DBA">
        <w:rPr>
          <w:i/>
        </w:rPr>
        <w:tab/>
      </w:r>
      <w:r>
        <w:rPr>
          <w:i/>
        </w:rPr>
        <w:tab/>
      </w:r>
      <w:r>
        <w:rPr>
          <w:i/>
        </w:rPr>
        <w:tab/>
      </w:r>
      <w:r>
        <w:rPr>
          <w:i/>
        </w:rPr>
        <w:tab/>
      </w:r>
      <w:r>
        <w:rPr>
          <w:i/>
        </w:rPr>
        <w:tab/>
      </w:r>
      <w:r>
        <w:rPr>
          <w:i/>
        </w:rPr>
        <w:tab/>
      </w:r>
      <w:r>
        <w:rPr>
          <w:i/>
        </w:rPr>
        <w:tab/>
      </w:r>
      <w:r>
        <w:rPr>
          <w:i/>
        </w:rPr>
        <w:tab/>
      </w:r>
      <w:r>
        <w:rPr>
          <w:i/>
        </w:rPr>
        <w:tab/>
      </w:r>
      <w:r w:rsidRPr="005D7DBA">
        <w:rPr>
          <w:i/>
        </w:rPr>
        <w:t xml:space="preserve">     reprezentowania wykonawcy/</w:t>
      </w:r>
    </w:p>
    <w:p w:rsidR="00695AA2" w:rsidRDefault="00695AA2" w:rsidP="00CE5863">
      <w:pPr>
        <w:pageBreakBefore/>
        <w:rPr>
          <w:rFonts w:cs="Tahoma"/>
          <w:b/>
          <w:sz w:val="18"/>
        </w:rPr>
      </w:pPr>
    </w:p>
    <w:p w:rsidR="00DB5FF8" w:rsidRDefault="00DB5FF8" w:rsidP="00CE5863">
      <w:pPr>
        <w:pageBreakBefore/>
        <w:rPr>
          <w:rFonts w:cs="Tahoma"/>
          <w:b/>
          <w:sz w:val="18"/>
        </w:rPr>
        <w:sectPr w:rsidR="00DB5FF8" w:rsidSect="00CE5863">
          <w:pgSz w:w="16838" w:h="11906" w:orient="landscape"/>
          <w:pgMar w:top="1417" w:right="1417" w:bottom="1417" w:left="1417" w:header="708" w:footer="708" w:gutter="0"/>
          <w:cols w:space="708"/>
          <w:docGrid w:linePitch="360"/>
        </w:sectPr>
      </w:pPr>
    </w:p>
    <w:p w:rsidR="004C7B7E" w:rsidRPr="009E2831" w:rsidRDefault="004C7B7E" w:rsidP="004C7B7E">
      <w:pPr>
        <w:pStyle w:val="Nagwek8"/>
        <w:widowControl w:val="0"/>
        <w:tabs>
          <w:tab w:val="left" w:pos="1440"/>
          <w:tab w:val="left" w:pos="3118"/>
        </w:tabs>
        <w:rPr>
          <w:rFonts w:asciiTheme="minorHAnsi" w:hAnsiTheme="minorHAnsi" w:cstheme="minorHAnsi"/>
          <w:b/>
          <w:color w:val="auto"/>
          <w:sz w:val="24"/>
          <w:szCs w:val="24"/>
        </w:rPr>
      </w:pPr>
      <w:r w:rsidRPr="009E2831">
        <w:rPr>
          <w:rFonts w:asciiTheme="minorHAnsi" w:hAnsiTheme="minorHAnsi" w:cstheme="minorHAnsi"/>
          <w:color w:val="auto"/>
          <w:sz w:val="24"/>
          <w:szCs w:val="24"/>
        </w:rPr>
        <w:lastRenderedPageBreak/>
        <w:t xml:space="preserve">Nr postępowania: </w:t>
      </w:r>
      <w:r w:rsidR="00DC1146">
        <w:rPr>
          <w:rFonts w:asciiTheme="minorHAnsi" w:hAnsiTheme="minorHAnsi" w:cstheme="minorHAnsi"/>
          <w:color w:val="auto"/>
          <w:sz w:val="24"/>
          <w:szCs w:val="24"/>
        </w:rPr>
        <w:t>1/</w:t>
      </w:r>
      <w:r w:rsidRPr="009E2831">
        <w:rPr>
          <w:rFonts w:asciiTheme="minorHAnsi" w:hAnsiTheme="minorHAnsi" w:cstheme="minorHAnsi"/>
          <w:color w:val="auto"/>
          <w:sz w:val="24"/>
          <w:szCs w:val="24"/>
        </w:rPr>
        <w:t>XII/2017</w:t>
      </w:r>
      <w:r w:rsidR="00DC1146">
        <w:rPr>
          <w:rFonts w:asciiTheme="minorHAnsi" w:hAnsiTheme="minorHAnsi" w:cstheme="minorHAnsi"/>
          <w:color w:val="auto"/>
          <w:sz w:val="24"/>
          <w:szCs w:val="24"/>
        </w:rPr>
        <w:t>/13</w:t>
      </w:r>
      <w:r w:rsidR="00DC1146">
        <w:rPr>
          <w:rFonts w:asciiTheme="minorHAnsi" w:hAnsiTheme="minorHAnsi" w:cstheme="minorHAnsi"/>
          <w:color w:val="auto"/>
          <w:sz w:val="24"/>
          <w:szCs w:val="24"/>
        </w:rPr>
        <w:tab/>
      </w:r>
      <w:r w:rsidR="00DC1146">
        <w:rPr>
          <w:rFonts w:asciiTheme="minorHAnsi" w:hAnsiTheme="minorHAnsi" w:cstheme="minorHAnsi"/>
          <w:color w:val="auto"/>
          <w:sz w:val="24"/>
          <w:szCs w:val="24"/>
        </w:rPr>
        <w:tab/>
      </w:r>
      <w:r w:rsidR="00DC1146">
        <w:rPr>
          <w:rFonts w:asciiTheme="minorHAnsi" w:hAnsiTheme="minorHAnsi" w:cstheme="minorHAnsi"/>
          <w:color w:val="auto"/>
          <w:sz w:val="24"/>
          <w:szCs w:val="24"/>
        </w:rPr>
        <w:tab/>
      </w:r>
      <w:r w:rsidR="00DC1146">
        <w:rPr>
          <w:rFonts w:asciiTheme="minorHAnsi" w:hAnsiTheme="minorHAnsi" w:cstheme="minorHAnsi"/>
          <w:color w:val="auto"/>
          <w:sz w:val="24"/>
          <w:szCs w:val="24"/>
        </w:rPr>
        <w:tab/>
      </w:r>
      <w:r w:rsidR="004403EF">
        <w:rPr>
          <w:rFonts w:asciiTheme="minorHAnsi" w:hAnsiTheme="minorHAnsi" w:cstheme="minorHAnsi"/>
          <w:color w:val="auto"/>
          <w:sz w:val="24"/>
          <w:szCs w:val="24"/>
        </w:rPr>
        <w:tab/>
        <w:t>Załącznik nr 3/1</w:t>
      </w:r>
      <w:r w:rsidRPr="009E2831">
        <w:rPr>
          <w:rFonts w:asciiTheme="minorHAnsi" w:hAnsiTheme="minorHAnsi" w:cstheme="minorHAnsi"/>
          <w:color w:val="auto"/>
          <w:sz w:val="24"/>
          <w:szCs w:val="24"/>
        </w:rPr>
        <w:t xml:space="preserve"> do SIWZ</w:t>
      </w:r>
    </w:p>
    <w:p w:rsidR="004C7B7E" w:rsidRPr="009E2831" w:rsidRDefault="004C7B7E" w:rsidP="009E0F7C">
      <w:pPr>
        <w:autoSpaceDE w:val="0"/>
        <w:autoSpaceDN w:val="0"/>
        <w:adjustRightInd w:val="0"/>
        <w:rPr>
          <w:rFonts w:asciiTheme="minorHAnsi" w:hAnsiTheme="minorHAnsi" w:cstheme="minorHAnsi"/>
          <w:sz w:val="18"/>
          <w:szCs w:val="18"/>
        </w:rPr>
      </w:pPr>
    </w:p>
    <w:p w:rsidR="004C7B7E" w:rsidRPr="009E2831" w:rsidRDefault="004C7B7E" w:rsidP="004C7B7E">
      <w:pPr>
        <w:autoSpaceDE w:val="0"/>
        <w:autoSpaceDN w:val="0"/>
        <w:adjustRightInd w:val="0"/>
        <w:jc w:val="center"/>
        <w:rPr>
          <w:rFonts w:asciiTheme="minorHAnsi" w:hAnsiTheme="minorHAnsi" w:cstheme="minorHAnsi"/>
          <w:b/>
          <w:bCs/>
        </w:rPr>
      </w:pPr>
      <w:r w:rsidRPr="009E2831">
        <w:rPr>
          <w:rFonts w:asciiTheme="minorHAnsi" w:hAnsiTheme="minorHAnsi" w:cstheme="minorHAnsi"/>
          <w:b/>
          <w:bCs/>
        </w:rPr>
        <w:t xml:space="preserve">OPIS </w:t>
      </w:r>
      <w:r w:rsidR="004403EF">
        <w:rPr>
          <w:rFonts w:asciiTheme="minorHAnsi" w:hAnsiTheme="minorHAnsi" w:cstheme="minorHAnsi"/>
          <w:b/>
          <w:bCs/>
        </w:rPr>
        <w:t>PRZEDMIOTU ZAMÓWIENIA Część nr 1</w:t>
      </w:r>
    </w:p>
    <w:p w:rsidR="004C7B7E" w:rsidRPr="009E2831" w:rsidRDefault="004C7B7E" w:rsidP="004C7B7E">
      <w:pPr>
        <w:autoSpaceDE w:val="0"/>
        <w:autoSpaceDN w:val="0"/>
        <w:adjustRightInd w:val="0"/>
        <w:jc w:val="center"/>
        <w:rPr>
          <w:rFonts w:asciiTheme="minorHAnsi" w:hAnsiTheme="minorHAnsi" w:cstheme="minorHAnsi"/>
          <w:b/>
          <w:bCs/>
          <w:sz w:val="18"/>
          <w:szCs w:val="18"/>
        </w:rPr>
      </w:pPr>
      <w:r w:rsidRPr="009E2831">
        <w:rPr>
          <w:rFonts w:asciiTheme="minorHAnsi" w:hAnsiTheme="minorHAnsi" w:cstheme="minorHAnsi"/>
          <w:b/>
          <w:bCs/>
          <w:sz w:val="18"/>
          <w:szCs w:val="18"/>
        </w:rPr>
        <w:t>Parametry wymagane, wyposażenie, warunki gwarancji, serwisu oraz szkoleń</w:t>
      </w:r>
    </w:p>
    <w:p w:rsidR="004C7B7E" w:rsidRPr="009E2831" w:rsidRDefault="004C7B7E" w:rsidP="004C7B7E">
      <w:pPr>
        <w:autoSpaceDE w:val="0"/>
        <w:autoSpaceDN w:val="0"/>
        <w:adjustRightInd w:val="0"/>
        <w:rPr>
          <w:rFonts w:asciiTheme="minorHAnsi" w:hAnsiTheme="minorHAnsi" w:cstheme="minorHAnsi"/>
          <w:b/>
          <w:bCs/>
          <w:sz w:val="18"/>
          <w:szCs w:val="18"/>
        </w:rPr>
      </w:pPr>
    </w:p>
    <w:p w:rsidR="004C7B7E" w:rsidRPr="009E2831" w:rsidRDefault="004C7B7E" w:rsidP="004C7B7E">
      <w:pPr>
        <w:autoSpaceDE w:val="0"/>
        <w:autoSpaceDN w:val="0"/>
        <w:adjustRightInd w:val="0"/>
        <w:rPr>
          <w:rFonts w:asciiTheme="minorHAnsi" w:hAnsiTheme="minorHAnsi" w:cstheme="minorHAnsi"/>
          <w:b/>
          <w:bCs/>
        </w:rPr>
      </w:pPr>
      <w:r w:rsidRPr="009E2831">
        <w:rPr>
          <w:rFonts w:asciiTheme="minorHAnsi" w:hAnsiTheme="minorHAnsi" w:cstheme="minorHAnsi"/>
          <w:b/>
          <w:bCs/>
        </w:rPr>
        <w:t>Bieżnia z monitorem 1 szt.</w:t>
      </w:r>
    </w:p>
    <w:p w:rsidR="004C7B7E" w:rsidRPr="009E2831" w:rsidRDefault="004C7B7E" w:rsidP="004C7B7E">
      <w:pPr>
        <w:autoSpaceDE w:val="0"/>
        <w:autoSpaceDN w:val="0"/>
        <w:adjustRightInd w:val="0"/>
        <w:rPr>
          <w:rFonts w:asciiTheme="minorHAnsi" w:hAnsiTheme="minorHAnsi" w:cstheme="minorHAnsi"/>
          <w:sz w:val="18"/>
          <w:szCs w:val="18"/>
        </w:rPr>
      </w:pPr>
      <w:r w:rsidRPr="009E2831">
        <w:rPr>
          <w:rFonts w:asciiTheme="minorHAnsi" w:hAnsiTheme="minorHAnsi" w:cstheme="minorHAnsi"/>
          <w:sz w:val="18"/>
          <w:szCs w:val="18"/>
        </w:rPr>
        <w:t>Nazwa Wykonawcy: ………………………………………….</w:t>
      </w:r>
    </w:p>
    <w:p w:rsidR="004C7B7E" w:rsidRPr="009E2831" w:rsidRDefault="004C7B7E" w:rsidP="004C7B7E">
      <w:pPr>
        <w:autoSpaceDE w:val="0"/>
        <w:autoSpaceDN w:val="0"/>
        <w:adjustRightInd w:val="0"/>
        <w:rPr>
          <w:rFonts w:asciiTheme="minorHAnsi" w:hAnsiTheme="minorHAnsi" w:cstheme="minorHAnsi"/>
          <w:sz w:val="18"/>
          <w:szCs w:val="18"/>
        </w:rPr>
      </w:pPr>
      <w:r w:rsidRPr="009E2831">
        <w:rPr>
          <w:rFonts w:asciiTheme="minorHAnsi" w:hAnsiTheme="minorHAnsi" w:cstheme="minorHAnsi"/>
          <w:sz w:val="18"/>
          <w:szCs w:val="18"/>
        </w:rPr>
        <w:t>Nazwa - typ urządzenia: ……………..………………………</w:t>
      </w:r>
    </w:p>
    <w:p w:rsidR="004C7B7E" w:rsidRPr="009E2831" w:rsidRDefault="004C7B7E" w:rsidP="004C7B7E">
      <w:pPr>
        <w:autoSpaceDE w:val="0"/>
        <w:autoSpaceDN w:val="0"/>
        <w:adjustRightInd w:val="0"/>
        <w:rPr>
          <w:rFonts w:asciiTheme="minorHAnsi" w:hAnsiTheme="minorHAnsi" w:cstheme="minorHAnsi"/>
          <w:sz w:val="18"/>
          <w:szCs w:val="18"/>
        </w:rPr>
      </w:pPr>
      <w:r w:rsidRPr="009E2831">
        <w:rPr>
          <w:rFonts w:asciiTheme="minorHAnsi" w:hAnsiTheme="minorHAnsi" w:cstheme="minorHAnsi"/>
          <w:sz w:val="18"/>
          <w:szCs w:val="18"/>
        </w:rPr>
        <w:t>Producent: ……………………………………………………</w:t>
      </w:r>
    </w:p>
    <w:p w:rsidR="004C7B7E" w:rsidRPr="009E2831" w:rsidRDefault="004C7B7E" w:rsidP="004C7B7E">
      <w:pPr>
        <w:autoSpaceDE w:val="0"/>
        <w:autoSpaceDN w:val="0"/>
        <w:adjustRightInd w:val="0"/>
        <w:rPr>
          <w:rFonts w:asciiTheme="minorHAnsi" w:hAnsiTheme="minorHAnsi" w:cstheme="minorHAnsi"/>
          <w:sz w:val="18"/>
          <w:szCs w:val="18"/>
        </w:rPr>
      </w:pPr>
      <w:r w:rsidRPr="009E2831">
        <w:rPr>
          <w:rFonts w:asciiTheme="minorHAnsi" w:hAnsiTheme="minorHAnsi" w:cstheme="minorHAnsi"/>
          <w:sz w:val="18"/>
          <w:szCs w:val="18"/>
        </w:rPr>
        <w:t>Kraj pochodzenia: ……………………………………………</w:t>
      </w:r>
    </w:p>
    <w:p w:rsidR="004C7B7E" w:rsidRPr="009E2831" w:rsidRDefault="004C7B7E" w:rsidP="004C7B7E">
      <w:pPr>
        <w:autoSpaceDE w:val="0"/>
        <w:autoSpaceDN w:val="0"/>
        <w:adjustRightInd w:val="0"/>
        <w:rPr>
          <w:rFonts w:asciiTheme="minorHAnsi" w:hAnsiTheme="minorHAnsi" w:cstheme="minorHAnsi"/>
          <w:sz w:val="18"/>
          <w:szCs w:val="18"/>
        </w:rPr>
      </w:pPr>
      <w:r w:rsidRPr="009E2831">
        <w:rPr>
          <w:rFonts w:asciiTheme="minorHAnsi" w:hAnsiTheme="minorHAnsi" w:cstheme="minorHAnsi"/>
          <w:sz w:val="18"/>
          <w:szCs w:val="18"/>
        </w:rPr>
        <w:t>Rok produkcji:  ………………………………………………</w:t>
      </w:r>
    </w:p>
    <w:tbl>
      <w:tblPr>
        <w:tblW w:w="9709" w:type="dxa"/>
        <w:tblCellMar>
          <w:left w:w="70" w:type="dxa"/>
          <w:right w:w="70" w:type="dxa"/>
        </w:tblCellMar>
        <w:tblLook w:val="0000"/>
      </w:tblPr>
      <w:tblGrid>
        <w:gridCol w:w="585"/>
        <w:gridCol w:w="4447"/>
        <w:gridCol w:w="1559"/>
        <w:gridCol w:w="1417"/>
        <w:gridCol w:w="1701"/>
      </w:tblGrid>
      <w:tr w:rsidR="004C7B7E" w:rsidRPr="009E2831" w:rsidTr="004C7B7E">
        <w:trPr>
          <w:trHeight w:val="1157"/>
        </w:trPr>
        <w:tc>
          <w:tcPr>
            <w:tcW w:w="5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b/>
                <w:bCs/>
                <w:sz w:val="18"/>
                <w:szCs w:val="18"/>
                <w:lang w:eastAsia="ko-KR"/>
              </w:rPr>
            </w:pPr>
            <w:r w:rsidRPr="009E2831">
              <w:rPr>
                <w:rFonts w:asciiTheme="minorHAnsi" w:eastAsia="Batang" w:hAnsiTheme="minorHAnsi" w:cstheme="minorHAnsi"/>
                <w:b/>
                <w:bCs/>
                <w:sz w:val="18"/>
                <w:szCs w:val="18"/>
                <w:lang w:eastAsia="ko-KR"/>
              </w:rPr>
              <w:t>Lp</w:t>
            </w:r>
          </w:p>
        </w:tc>
        <w:tc>
          <w:tcPr>
            <w:tcW w:w="4447" w:type="dxa"/>
            <w:tcBorders>
              <w:top w:val="single" w:sz="4" w:space="0" w:color="000000"/>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b/>
                <w:bCs/>
                <w:sz w:val="18"/>
                <w:szCs w:val="18"/>
                <w:lang w:eastAsia="ko-KR"/>
              </w:rPr>
            </w:pPr>
            <w:r w:rsidRPr="009E2831">
              <w:rPr>
                <w:rFonts w:asciiTheme="minorHAnsi" w:eastAsia="Batang" w:hAnsiTheme="minorHAnsi" w:cstheme="minorHAnsi"/>
                <w:b/>
                <w:bCs/>
                <w:sz w:val="18"/>
                <w:szCs w:val="18"/>
                <w:lang w:eastAsia="ko-KR"/>
              </w:rPr>
              <w:t>Opis parametru - Parametry wymagane</w:t>
            </w:r>
          </w:p>
        </w:tc>
        <w:tc>
          <w:tcPr>
            <w:tcW w:w="1559" w:type="dxa"/>
            <w:tcBorders>
              <w:top w:val="single" w:sz="4" w:space="0" w:color="000000"/>
              <w:left w:val="nil"/>
              <w:bottom w:val="single" w:sz="4" w:space="0" w:color="000000"/>
              <w:right w:val="single" w:sz="4" w:space="0" w:color="000000"/>
            </w:tcBorders>
            <w:shd w:val="clear" w:color="auto" w:fill="auto"/>
            <w:vAlign w:val="center"/>
          </w:tcPr>
          <w:p w:rsidR="004C7B7E" w:rsidRPr="009E2831" w:rsidRDefault="004C7B7E" w:rsidP="004C7B7E">
            <w:pPr>
              <w:jc w:val="center"/>
              <w:rPr>
                <w:rFonts w:asciiTheme="minorHAnsi" w:eastAsia="Batang" w:hAnsiTheme="minorHAnsi" w:cstheme="minorHAnsi"/>
                <w:b/>
                <w:bCs/>
                <w:sz w:val="18"/>
                <w:szCs w:val="18"/>
                <w:lang w:eastAsia="ko-KR"/>
              </w:rPr>
            </w:pPr>
            <w:r w:rsidRPr="009E2831">
              <w:rPr>
                <w:rFonts w:asciiTheme="minorHAnsi" w:eastAsia="Batang" w:hAnsiTheme="minorHAnsi" w:cstheme="minorHAnsi"/>
                <w:b/>
                <w:bCs/>
                <w:sz w:val="18"/>
                <w:szCs w:val="18"/>
                <w:lang w:eastAsia="ko-KR"/>
              </w:rPr>
              <w:t>Wymogi graniczne TAK</w:t>
            </w:r>
          </w:p>
        </w:tc>
        <w:tc>
          <w:tcPr>
            <w:tcW w:w="1417" w:type="dxa"/>
            <w:tcBorders>
              <w:top w:val="single" w:sz="4" w:space="0" w:color="000000"/>
              <w:left w:val="nil"/>
              <w:bottom w:val="single" w:sz="4" w:space="0" w:color="000000"/>
              <w:right w:val="single" w:sz="4" w:space="0" w:color="000000"/>
            </w:tcBorders>
            <w:shd w:val="clear" w:color="auto" w:fill="auto"/>
            <w:vAlign w:val="center"/>
          </w:tcPr>
          <w:p w:rsidR="004C7B7E" w:rsidRPr="009E2831" w:rsidRDefault="004C7B7E" w:rsidP="004C7B7E">
            <w:pPr>
              <w:jc w:val="center"/>
              <w:rPr>
                <w:rFonts w:asciiTheme="minorHAnsi" w:eastAsia="Batang" w:hAnsiTheme="minorHAnsi" w:cstheme="minorHAnsi"/>
                <w:b/>
                <w:bCs/>
                <w:sz w:val="18"/>
                <w:szCs w:val="18"/>
                <w:lang w:eastAsia="ko-KR"/>
              </w:rPr>
            </w:pPr>
            <w:r w:rsidRPr="009E2831">
              <w:rPr>
                <w:rFonts w:asciiTheme="minorHAnsi" w:eastAsia="Batang" w:hAnsiTheme="minorHAnsi" w:cstheme="minorHAnsi"/>
                <w:b/>
                <w:bCs/>
                <w:sz w:val="18"/>
                <w:szCs w:val="18"/>
                <w:lang w:eastAsia="ko-KR"/>
              </w:rPr>
              <w:t>Odpowiedź Wykonawcy TAK/NIE</w:t>
            </w:r>
          </w:p>
        </w:tc>
        <w:tc>
          <w:tcPr>
            <w:tcW w:w="1701" w:type="dxa"/>
            <w:tcBorders>
              <w:top w:val="single" w:sz="4" w:space="0" w:color="000000"/>
              <w:left w:val="nil"/>
              <w:bottom w:val="single" w:sz="4" w:space="0" w:color="000000"/>
              <w:right w:val="single" w:sz="4" w:space="0" w:color="000000"/>
            </w:tcBorders>
            <w:vAlign w:val="center"/>
          </w:tcPr>
          <w:p w:rsidR="004C7B7E" w:rsidRPr="009E2831" w:rsidRDefault="004C7B7E" w:rsidP="004C7B7E">
            <w:pPr>
              <w:jc w:val="center"/>
              <w:rPr>
                <w:rFonts w:asciiTheme="minorHAnsi" w:eastAsia="Batang" w:hAnsiTheme="minorHAnsi" w:cstheme="minorHAnsi"/>
                <w:b/>
                <w:bCs/>
                <w:sz w:val="18"/>
                <w:szCs w:val="18"/>
                <w:lang w:eastAsia="ko-KR"/>
              </w:rPr>
            </w:pPr>
            <w:r w:rsidRPr="009E2831">
              <w:rPr>
                <w:rFonts w:asciiTheme="minorHAnsi" w:eastAsia="Batang" w:hAnsiTheme="minorHAnsi" w:cstheme="minorHAnsi"/>
                <w:b/>
                <w:bCs/>
                <w:sz w:val="18"/>
                <w:szCs w:val="18"/>
                <w:lang w:eastAsia="ko-KR"/>
              </w:rPr>
              <w:t>Parametr oferowany</w:t>
            </w:r>
          </w:p>
        </w:tc>
      </w:tr>
      <w:tr w:rsidR="004C7B7E" w:rsidRPr="009E2831" w:rsidTr="004C7B7E">
        <w:trPr>
          <w:trHeight w:val="267"/>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b/>
                <w:bCs/>
                <w:sz w:val="18"/>
                <w:szCs w:val="18"/>
                <w:lang w:eastAsia="ko-KR"/>
              </w:rPr>
            </w:pPr>
            <w:r w:rsidRPr="009E2831">
              <w:rPr>
                <w:rFonts w:asciiTheme="minorHAnsi" w:eastAsia="Batang" w:hAnsiTheme="minorHAnsi" w:cstheme="minorHAnsi"/>
                <w:b/>
                <w:bCs/>
                <w:sz w:val="18"/>
                <w:szCs w:val="18"/>
                <w:lang w:eastAsia="ko-KR"/>
              </w:rPr>
              <w:t>I</w:t>
            </w:r>
          </w:p>
        </w:tc>
        <w:tc>
          <w:tcPr>
            <w:tcW w:w="4447"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rPr>
                <w:rFonts w:asciiTheme="minorHAnsi" w:eastAsia="Batang" w:hAnsiTheme="minorHAnsi" w:cstheme="minorHAnsi"/>
                <w:b/>
                <w:bCs/>
                <w:sz w:val="18"/>
                <w:szCs w:val="18"/>
                <w:lang w:eastAsia="ko-KR"/>
              </w:rPr>
            </w:pPr>
            <w:r w:rsidRPr="009E2831">
              <w:rPr>
                <w:rFonts w:asciiTheme="minorHAnsi" w:eastAsia="Batang" w:hAnsiTheme="minorHAnsi" w:cstheme="minorHAnsi"/>
                <w:b/>
                <w:bCs/>
                <w:sz w:val="18"/>
                <w:szCs w:val="18"/>
                <w:lang w:eastAsia="ko-KR"/>
              </w:rPr>
              <w:t>WYMAGANIA OGÓLNE</w:t>
            </w:r>
          </w:p>
        </w:tc>
        <w:tc>
          <w:tcPr>
            <w:tcW w:w="1559"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7B7E" w:rsidRPr="009E2831" w:rsidRDefault="004C7B7E" w:rsidP="004C7B7E">
            <w:pPr>
              <w:rPr>
                <w:rFonts w:asciiTheme="minorHAnsi" w:eastAsia="Batang" w:hAnsiTheme="minorHAnsi" w:cstheme="minorHAnsi"/>
                <w:sz w:val="18"/>
                <w:szCs w:val="18"/>
                <w:lang w:eastAsia="ko-KR"/>
              </w:rPr>
            </w:pPr>
          </w:p>
        </w:tc>
      </w:tr>
      <w:tr w:rsidR="004C7B7E" w:rsidRPr="009E2831" w:rsidTr="004C7B7E">
        <w:trPr>
          <w:trHeight w:val="252"/>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1</w:t>
            </w:r>
          </w:p>
        </w:tc>
        <w:tc>
          <w:tcPr>
            <w:tcW w:w="4447"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Sterowanie prędkością bieżni z krokiem 0,1km/h</w:t>
            </w:r>
          </w:p>
        </w:tc>
        <w:tc>
          <w:tcPr>
            <w:tcW w:w="1559"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7B7E" w:rsidRPr="009E2831" w:rsidRDefault="004C7B7E" w:rsidP="004C7B7E">
            <w:pPr>
              <w:jc w:val="center"/>
              <w:rPr>
                <w:rFonts w:asciiTheme="minorHAnsi" w:eastAsia="Batang" w:hAnsiTheme="minorHAnsi" w:cstheme="minorHAnsi"/>
                <w:sz w:val="18"/>
                <w:szCs w:val="18"/>
                <w:lang w:eastAsia="ko-KR"/>
              </w:rPr>
            </w:pPr>
          </w:p>
        </w:tc>
      </w:tr>
      <w:tr w:rsidR="004C7B7E" w:rsidRPr="009E2831" w:rsidTr="004C7B7E">
        <w:trPr>
          <w:trHeight w:val="290"/>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2</w:t>
            </w:r>
          </w:p>
        </w:tc>
        <w:tc>
          <w:tcPr>
            <w:tcW w:w="4447"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Konsola z ekranem dotykowym pozwalająca sterować prędkością i nachyleniem bez udziału komputera</w:t>
            </w:r>
          </w:p>
        </w:tc>
        <w:tc>
          <w:tcPr>
            <w:tcW w:w="1559"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7B7E" w:rsidRPr="009E2831" w:rsidRDefault="004C7B7E" w:rsidP="004C7B7E">
            <w:pPr>
              <w:jc w:val="center"/>
              <w:rPr>
                <w:rFonts w:asciiTheme="minorHAnsi" w:eastAsia="Batang" w:hAnsiTheme="minorHAnsi" w:cstheme="minorHAnsi"/>
                <w:sz w:val="18"/>
                <w:szCs w:val="18"/>
                <w:lang w:eastAsia="ko-KR"/>
              </w:rPr>
            </w:pPr>
          </w:p>
        </w:tc>
      </w:tr>
      <w:tr w:rsidR="004C7B7E" w:rsidRPr="009E2831" w:rsidTr="004C7B7E">
        <w:trPr>
          <w:trHeight w:val="290"/>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3</w:t>
            </w:r>
          </w:p>
        </w:tc>
        <w:tc>
          <w:tcPr>
            <w:tcW w:w="4447"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Możliwość rozbudowy o automatyczny pomiar ciśnienia krwi</w:t>
            </w:r>
          </w:p>
        </w:tc>
        <w:tc>
          <w:tcPr>
            <w:tcW w:w="1559"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7B7E" w:rsidRPr="009E2831" w:rsidRDefault="004C7B7E" w:rsidP="004C7B7E">
            <w:pPr>
              <w:jc w:val="center"/>
              <w:rPr>
                <w:rFonts w:asciiTheme="minorHAnsi" w:eastAsia="Batang" w:hAnsiTheme="minorHAnsi" w:cstheme="minorHAnsi"/>
                <w:sz w:val="18"/>
                <w:szCs w:val="18"/>
                <w:lang w:eastAsia="ko-KR"/>
              </w:rPr>
            </w:pPr>
          </w:p>
        </w:tc>
      </w:tr>
      <w:tr w:rsidR="004C7B7E" w:rsidRPr="009E2831" w:rsidTr="004C7B7E">
        <w:trPr>
          <w:trHeight w:val="290"/>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4</w:t>
            </w:r>
          </w:p>
        </w:tc>
        <w:tc>
          <w:tcPr>
            <w:tcW w:w="4447"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Zakres prędkości 0-20 km/h</w:t>
            </w:r>
          </w:p>
        </w:tc>
        <w:tc>
          <w:tcPr>
            <w:tcW w:w="1559"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7B7E" w:rsidRPr="009E2831" w:rsidRDefault="004C7B7E" w:rsidP="004C7B7E">
            <w:pPr>
              <w:jc w:val="center"/>
              <w:rPr>
                <w:rFonts w:asciiTheme="minorHAnsi" w:eastAsia="Batang" w:hAnsiTheme="minorHAnsi" w:cstheme="minorHAnsi"/>
                <w:sz w:val="18"/>
                <w:szCs w:val="18"/>
                <w:lang w:eastAsia="ko-KR"/>
              </w:rPr>
            </w:pPr>
          </w:p>
        </w:tc>
      </w:tr>
      <w:tr w:rsidR="004C7B7E" w:rsidRPr="009E2831" w:rsidTr="004C7B7E">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5</w:t>
            </w:r>
          </w:p>
        </w:tc>
        <w:tc>
          <w:tcPr>
            <w:tcW w:w="4447"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Zakres nachylenia 0-25% z krokiem 0,5%</w:t>
            </w:r>
          </w:p>
        </w:tc>
        <w:tc>
          <w:tcPr>
            <w:tcW w:w="1559"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7B7E" w:rsidRPr="009E2831" w:rsidRDefault="004C7B7E" w:rsidP="004C7B7E">
            <w:pPr>
              <w:jc w:val="center"/>
              <w:rPr>
                <w:rFonts w:asciiTheme="minorHAnsi" w:eastAsia="Batang" w:hAnsiTheme="minorHAnsi" w:cstheme="minorHAnsi"/>
                <w:sz w:val="18"/>
                <w:szCs w:val="18"/>
                <w:lang w:eastAsia="ko-KR"/>
              </w:rPr>
            </w:pPr>
          </w:p>
        </w:tc>
      </w:tr>
      <w:tr w:rsidR="004C7B7E" w:rsidRPr="009E2831" w:rsidTr="004C7B7E">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6</w:t>
            </w:r>
          </w:p>
        </w:tc>
        <w:tc>
          <w:tcPr>
            <w:tcW w:w="4447"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Ruchomy pas o wymiarach 50 x 150 cm (+/-3 cm)</w:t>
            </w:r>
          </w:p>
        </w:tc>
        <w:tc>
          <w:tcPr>
            <w:tcW w:w="1559"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7B7E" w:rsidRPr="009E2831" w:rsidRDefault="004C7B7E" w:rsidP="004C7B7E">
            <w:pPr>
              <w:jc w:val="center"/>
              <w:rPr>
                <w:rFonts w:asciiTheme="minorHAnsi" w:eastAsia="Batang" w:hAnsiTheme="minorHAnsi" w:cstheme="minorHAnsi"/>
                <w:sz w:val="18"/>
                <w:szCs w:val="18"/>
                <w:lang w:eastAsia="ko-KR"/>
              </w:rPr>
            </w:pPr>
          </w:p>
        </w:tc>
      </w:tr>
      <w:tr w:rsidR="004C7B7E" w:rsidRPr="009E2831" w:rsidTr="004C7B7E">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7</w:t>
            </w:r>
          </w:p>
        </w:tc>
        <w:tc>
          <w:tcPr>
            <w:tcW w:w="4447"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Wymiary bieżni: 80 x 205 cm (+/-3 cm)</w:t>
            </w:r>
          </w:p>
        </w:tc>
        <w:tc>
          <w:tcPr>
            <w:tcW w:w="1559"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7B7E" w:rsidRPr="009E2831" w:rsidRDefault="004C7B7E" w:rsidP="004C7B7E">
            <w:pPr>
              <w:jc w:val="center"/>
              <w:rPr>
                <w:rFonts w:asciiTheme="minorHAnsi" w:eastAsia="Batang" w:hAnsiTheme="minorHAnsi" w:cstheme="minorHAnsi"/>
                <w:sz w:val="18"/>
                <w:szCs w:val="18"/>
                <w:lang w:eastAsia="ko-KR"/>
              </w:rPr>
            </w:pPr>
          </w:p>
        </w:tc>
      </w:tr>
      <w:tr w:rsidR="004C7B7E" w:rsidRPr="009E2831" w:rsidTr="004C7B7E">
        <w:trPr>
          <w:trHeight w:val="244"/>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8</w:t>
            </w:r>
          </w:p>
        </w:tc>
        <w:tc>
          <w:tcPr>
            <w:tcW w:w="4447"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Waga bieżni 160 - 165 kg</w:t>
            </w:r>
          </w:p>
        </w:tc>
        <w:tc>
          <w:tcPr>
            <w:tcW w:w="1559"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7B7E" w:rsidRPr="009E2831" w:rsidRDefault="004C7B7E" w:rsidP="004C7B7E">
            <w:pPr>
              <w:jc w:val="center"/>
              <w:rPr>
                <w:rFonts w:asciiTheme="minorHAnsi" w:eastAsia="Batang" w:hAnsiTheme="minorHAnsi" w:cstheme="minorHAnsi"/>
                <w:sz w:val="18"/>
                <w:szCs w:val="18"/>
                <w:lang w:eastAsia="ko-KR"/>
              </w:rPr>
            </w:pPr>
          </w:p>
        </w:tc>
      </w:tr>
      <w:tr w:rsidR="004C7B7E" w:rsidRPr="009E2831" w:rsidTr="004C7B7E">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9</w:t>
            </w:r>
          </w:p>
        </w:tc>
        <w:tc>
          <w:tcPr>
            <w:tcW w:w="4447"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Start bieżni od prędkości równej zero</w:t>
            </w:r>
          </w:p>
        </w:tc>
        <w:tc>
          <w:tcPr>
            <w:tcW w:w="1559"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7B7E" w:rsidRPr="009E2831" w:rsidRDefault="004C7B7E" w:rsidP="004C7B7E">
            <w:pPr>
              <w:jc w:val="center"/>
              <w:rPr>
                <w:rFonts w:asciiTheme="minorHAnsi" w:eastAsia="Batang" w:hAnsiTheme="minorHAnsi" w:cstheme="minorHAnsi"/>
                <w:sz w:val="18"/>
                <w:szCs w:val="18"/>
                <w:lang w:eastAsia="ko-KR"/>
              </w:rPr>
            </w:pPr>
          </w:p>
        </w:tc>
      </w:tr>
      <w:tr w:rsidR="004C7B7E" w:rsidRPr="009E2831" w:rsidTr="004C7B7E">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10</w:t>
            </w:r>
          </w:p>
        </w:tc>
        <w:tc>
          <w:tcPr>
            <w:tcW w:w="4447"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Wytrzymałe i wygodne poręcze (również po bokach)</w:t>
            </w:r>
          </w:p>
        </w:tc>
        <w:tc>
          <w:tcPr>
            <w:tcW w:w="1559"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7B7E" w:rsidRPr="009E2831" w:rsidRDefault="004C7B7E" w:rsidP="004C7B7E">
            <w:pPr>
              <w:jc w:val="center"/>
              <w:rPr>
                <w:rFonts w:asciiTheme="minorHAnsi" w:eastAsia="Batang" w:hAnsiTheme="minorHAnsi" w:cstheme="minorHAnsi"/>
                <w:sz w:val="18"/>
                <w:szCs w:val="18"/>
                <w:lang w:eastAsia="ko-KR"/>
              </w:rPr>
            </w:pPr>
          </w:p>
        </w:tc>
      </w:tr>
      <w:tr w:rsidR="004C7B7E" w:rsidRPr="009E2831" w:rsidTr="004C7B7E">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11</w:t>
            </w:r>
          </w:p>
        </w:tc>
        <w:tc>
          <w:tcPr>
            <w:tcW w:w="4447"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Ciężar pacjenta do min. 220 kg</w:t>
            </w:r>
          </w:p>
        </w:tc>
        <w:tc>
          <w:tcPr>
            <w:tcW w:w="1559"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7B7E" w:rsidRPr="009E2831" w:rsidRDefault="004C7B7E" w:rsidP="004C7B7E">
            <w:pPr>
              <w:jc w:val="center"/>
              <w:rPr>
                <w:rFonts w:asciiTheme="minorHAnsi" w:eastAsia="Batang" w:hAnsiTheme="minorHAnsi" w:cstheme="minorHAnsi"/>
                <w:sz w:val="18"/>
                <w:szCs w:val="18"/>
                <w:lang w:eastAsia="ko-KR"/>
              </w:rPr>
            </w:pPr>
          </w:p>
        </w:tc>
      </w:tr>
      <w:tr w:rsidR="004C7B7E" w:rsidRPr="009E2831" w:rsidTr="004C7B7E">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bCs/>
                <w:sz w:val="18"/>
                <w:szCs w:val="18"/>
                <w:lang w:eastAsia="ko-KR"/>
              </w:rPr>
            </w:pPr>
            <w:r w:rsidRPr="009E2831">
              <w:rPr>
                <w:rFonts w:asciiTheme="minorHAnsi" w:eastAsia="Batang" w:hAnsiTheme="minorHAnsi" w:cstheme="minorHAnsi"/>
                <w:bCs/>
                <w:sz w:val="18"/>
                <w:szCs w:val="18"/>
                <w:lang w:eastAsia="ko-KR"/>
              </w:rPr>
              <w:t>12</w:t>
            </w:r>
          </w:p>
        </w:tc>
        <w:tc>
          <w:tcPr>
            <w:tcW w:w="4447"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Dwa przyciski STOP awaryjnego zatrzymywania (po obu stronach poręczy)</w:t>
            </w:r>
          </w:p>
        </w:tc>
        <w:tc>
          <w:tcPr>
            <w:tcW w:w="1559"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7B7E" w:rsidRPr="009E2831" w:rsidRDefault="004C7B7E" w:rsidP="004C7B7E">
            <w:pPr>
              <w:jc w:val="center"/>
              <w:rPr>
                <w:rFonts w:asciiTheme="minorHAnsi" w:eastAsia="Batang" w:hAnsiTheme="minorHAnsi" w:cstheme="minorHAnsi"/>
                <w:sz w:val="18"/>
                <w:szCs w:val="18"/>
                <w:lang w:eastAsia="ko-KR"/>
              </w:rPr>
            </w:pPr>
          </w:p>
        </w:tc>
      </w:tr>
      <w:tr w:rsidR="004C7B7E" w:rsidRPr="009E2831" w:rsidTr="004C7B7E">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13</w:t>
            </w:r>
          </w:p>
        </w:tc>
        <w:tc>
          <w:tcPr>
            <w:tcW w:w="4447"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Odległość ruchomego pasa bieżni od podłoża  17 cm</w:t>
            </w:r>
          </w:p>
        </w:tc>
        <w:tc>
          <w:tcPr>
            <w:tcW w:w="1559"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7B7E" w:rsidRPr="009E2831" w:rsidRDefault="004C7B7E" w:rsidP="004C7B7E">
            <w:pPr>
              <w:jc w:val="center"/>
              <w:rPr>
                <w:rFonts w:asciiTheme="minorHAnsi" w:eastAsia="Batang" w:hAnsiTheme="minorHAnsi" w:cstheme="minorHAnsi"/>
                <w:sz w:val="18"/>
                <w:szCs w:val="18"/>
                <w:lang w:eastAsia="ko-KR"/>
              </w:rPr>
            </w:pPr>
          </w:p>
        </w:tc>
      </w:tr>
      <w:tr w:rsidR="004C7B7E" w:rsidRPr="009E2831" w:rsidTr="004C7B7E">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14</w:t>
            </w:r>
          </w:p>
        </w:tc>
        <w:tc>
          <w:tcPr>
            <w:tcW w:w="4447"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Cicha praca</w:t>
            </w:r>
            <w:r w:rsidR="009722E5">
              <w:rPr>
                <w:rFonts w:asciiTheme="minorHAnsi" w:eastAsia="Batang" w:hAnsiTheme="minorHAnsi" w:cstheme="minorHAnsi"/>
                <w:sz w:val="18"/>
                <w:szCs w:val="18"/>
                <w:lang w:eastAsia="ko-KR"/>
              </w:rPr>
              <w:t xml:space="preserve"> do 30 </w:t>
            </w:r>
            <w:proofErr w:type="spellStart"/>
            <w:r w:rsidR="009722E5">
              <w:rPr>
                <w:rFonts w:asciiTheme="minorHAnsi" w:eastAsia="Batang" w:hAnsiTheme="minorHAnsi" w:cstheme="minorHAnsi"/>
                <w:sz w:val="18"/>
                <w:szCs w:val="18"/>
                <w:lang w:eastAsia="ko-KR"/>
              </w:rPr>
              <w:t>dB</w:t>
            </w:r>
            <w:proofErr w:type="spellEnd"/>
          </w:p>
        </w:tc>
        <w:tc>
          <w:tcPr>
            <w:tcW w:w="1559"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7B7E" w:rsidRPr="009E2831" w:rsidRDefault="004C7B7E" w:rsidP="004C7B7E">
            <w:pPr>
              <w:jc w:val="center"/>
              <w:rPr>
                <w:rFonts w:asciiTheme="minorHAnsi" w:eastAsia="Batang" w:hAnsiTheme="minorHAnsi" w:cstheme="minorHAnsi"/>
                <w:sz w:val="18"/>
                <w:szCs w:val="18"/>
                <w:lang w:eastAsia="ko-KR"/>
              </w:rPr>
            </w:pPr>
          </w:p>
        </w:tc>
      </w:tr>
      <w:tr w:rsidR="004C7B7E" w:rsidRPr="009E2831" w:rsidTr="004C7B7E">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15</w:t>
            </w:r>
          </w:p>
        </w:tc>
        <w:tc>
          <w:tcPr>
            <w:tcW w:w="4447"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Amortyzacja drgań i wstrząsów</w:t>
            </w:r>
          </w:p>
        </w:tc>
        <w:tc>
          <w:tcPr>
            <w:tcW w:w="1559"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7B7E" w:rsidRPr="009E2831" w:rsidRDefault="004C7B7E" w:rsidP="004C7B7E">
            <w:pPr>
              <w:jc w:val="center"/>
              <w:rPr>
                <w:rFonts w:asciiTheme="minorHAnsi" w:eastAsia="Batang" w:hAnsiTheme="minorHAnsi" w:cstheme="minorHAnsi"/>
                <w:sz w:val="18"/>
                <w:szCs w:val="18"/>
                <w:lang w:eastAsia="ko-KR"/>
              </w:rPr>
            </w:pPr>
          </w:p>
        </w:tc>
      </w:tr>
      <w:tr w:rsidR="004C7B7E" w:rsidRPr="009E2831" w:rsidTr="004C7B7E">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16</w:t>
            </w:r>
          </w:p>
        </w:tc>
        <w:tc>
          <w:tcPr>
            <w:tcW w:w="4447"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Możliwość połączenia z systemami kontroli wysiłku przez interfejs RS-232</w:t>
            </w:r>
          </w:p>
        </w:tc>
        <w:tc>
          <w:tcPr>
            <w:tcW w:w="1559"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7B7E" w:rsidRPr="009E2831" w:rsidRDefault="004C7B7E" w:rsidP="004C7B7E">
            <w:pPr>
              <w:jc w:val="center"/>
              <w:rPr>
                <w:rFonts w:asciiTheme="minorHAnsi" w:eastAsia="Batang" w:hAnsiTheme="minorHAnsi" w:cstheme="minorHAnsi"/>
                <w:sz w:val="18"/>
                <w:szCs w:val="18"/>
                <w:lang w:eastAsia="ko-KR"/>
              </w:rPr>
            </w:pPr>
          </w:p>
        </w:tc>
      </w:tr>
      <w:tr w:rsidR="004C7B7E" w:rsidRPr="009E2831" w:rsidTr="004C7B7E">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17</w:t>
            </w:r>
          </w:p>
        </w:tc>
        <w:tc>
          <w:tcPr>
            <w:tcW w:w="4447"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Zgodność z mechanicznymi i elektrycznymi normami bezpieczeństwa</w:t>
            </w:r>
          </w:p>
        </w:tc>
        <w:tc>
          <w:tcPr>
            <w:tcW w:w="1559"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7B7E" w:rsidRPr="009E2831" w:rsidRDefault="004C7B7E" w:rsidP="004C7B7E">
            <w:pPr>
              <w:jc w:val="center"/>
              <w:rPr>
                <w:rFonts w:asciiTheme="minorHAnsi" w:eastAsia="Batang" w:hAnsiTheme="minorHAnsi" w:cstheme="minorHAnsi"/>
                <w:sz w:val="18"/>
                <w:szCs w:val="18"/>
                <w:lang w:eastAsia="ko-KR"/>
              </w:rPr>
            </w:pPr>
          </w:p>
        </w:tc>
      </w:tr>
      <w:tr w:rsidR="004C7B7E" w:rsidRPr="009E2831" w:rsidTr="004C7B7E">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b/>
                <w:sz w:val="18"/>
                <w:szCs w:val="18"/>
                <w:lang w:eastAsia="ko-KR"/>
              </w:rPr>
            </w:pPr>
            <w:r w:rsidRPr="009E2831">
              <w:rPr>
                <w:rFonts w:asciiTheme="minorHAnsi" w:eastAsia="Batang" w:hAnsiTheme="minorHAnsi" w:cstheme="minorHAnsi"/>
                <w:b/>
                <w:sz w:val="18"/>
                <w:szCs w:val="18"/>
                <w:lang w:eastAsia="ko-KR"/>
              </w:rPr>
              <w:t>II</w:t>
            </w:r>
          </w:p>
        </w:tc>
        <w:tc>
          <w:tcPr>
            <w:tcW w:w="4447"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rPr>
                <w:rFonts w:asciiTheme="minorHAnsi" w:eastAsia="Batang" w:hAnsiTheme="minorHAnsi" w:cstheme="minorHAnsi"/>
                <w:b/>
                <w:sz w:val="18"/>
                <w:szCs w:val="18"/>
                <w:lang w:eastAsia="ko-KR"/>
              </w:rPr>
            </w:pPr>
            <w:r w:rsidRPr="009E2831">
              <w:rPr>
                <w:rFonts w:asciiTheme="minorHAnsi" w:eastAsia="Batang" w:hAnsiTheme="minorHAnsi" w:cstheme="minorHAnsi"/>
                <w:b/>
                <w:sz w:val="18"/>
                <w:szCs w:val="18"/>
                <w:lang w:eastAsia="ko-KR"/>
              </w:rPr>
              <w:t>OPROGRAMOWANIE</w:t>
            </w:r>
          </w:p>
        </w:tc>
        <w:tc>
          <w:tcPr>
            <w:tcW w:w="1559"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7B7E" w:rsidRPr="009E2831" w:rsidRDefault="004C7B7E" w:rsidP="004C7B7E">
            <w:pPr>
              <w:jc w:val="center"/>
              <w:rPr>
                <w:rFonts w:asciiTheme="minorHAnsi" w:eastAsia="Batang" w:hAnsiTheme="minorHAnsi" w:cstheme="minorHAnsi"/>
                <w:sz w:val="18"/>
                <w:szCs w:val="18"/>
                <w:lang w:eastAsia="ko-KR"/>
              </w:rPr>
            </w:pPr>
          </w:p>
        </w:tc>
      </w:tr>
      <w:tr w:rsidR="004C7B7E" w:rsidRPr="009E2831" w:rsidTr="004C7B7E">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1.</w:t>
            </w:r>
          </w:p>
        </w:tc>
        <w:tc>
          <w:tcPr>
            <w:tcW w:w="4447"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Oprogramowanie wchodzące w skład kardiologicznej platformy do obsługi systemu holtera EKG, RR, spirometrii i spoczynkowego EKG, próby wysiłkowej pracującej na wspólnej bazie pacjentów (zainstalowanej lokalnie na komputerze)</w:t>
            </w:r>
          </w:p>
        </w:tc>
        <w:tc>
          <w:tcPr>
            <w:tcW w:w="1559"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7B7E" w:rsidRPr="009E2831" w:rsidRDefault="004C7B7E" w:rsidP="004C7B7E">
            <w:pPr>
              <w:jc w:val="center"/>
              <w:rPr>
                <w:rFonts w:asciiTheme="minorHAnsi" w:eastAsia="Batang" w:hAnsiTheme="minorHAnsi" w:cstheme="minorHAnsi"/>
                <w:sz w:val="18"/>
                <w:szCs w:val="18"/>
                <w:lang w:eastAsia="ko-KR"/>
              </w:rPr>
            </w:pPr>
          </w:p>
        </w:tc>
      </w:tr>
      <w:tr w:rsidR="004C7B7E" w:rsidRPr="009E2831" w:rsidTr="004C7B7E">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2.</w:t>
            </w:r>
          </w:p>
        </w:tc>
        <w:tc>
          <w:tcPr>
            <w:tcW w:w="4447"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Możliwość wpisania m.in. imienia, nazwiska, płci, daty urodzenia, rasy pacjenta</w:t>
            </w:r>
          </w:p>
        </w:tc>
        <w:tc>
          <w:tcPr>
            <w:tcW w:w="1559"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7B7E" w:rsidRPr="009E2831" w:rsidRDefault="004C7B7E" w:rsidP="004C7B7E">
            <w:pPr>
              <w:jc w:val="center"/>
              <w:rPr>
                <w:rFonts w:asciiTheme="minorHAnsi" w:eastAsia="Batang" w:hAnsiTheme="minorHAnsi" w:cstheme="minorHAnsi"/>
                <w:sz w:val="18"/>
                <w:szCs w:val="18"/>
                <w:lang w:eastAsia="ko-KR"/>
              </w:rPr>
            </w:pPr>
          </w:p>
        </w:tc>
      </w:tr>
      <w:tr w:rsidR="004C7B7E" w:rsidRPr="009E2831" w:rsidTr="004C7B7E">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bCs/>
                <w:sz w:val="18"/>
                <w:szCs w:val="18"/>
                <w:lang w:eastAsia="ko-KR"/>
              </w:rPr>
            </w:pPr>
            <w:r w:rsidRPr="009E2831">
              <w:rPr>
                <w:rFonts w:asciiTheme="minorHAnsi" w:eastAsia="Batang" w:hAnsiTheme="minorHAnsi" w:cstheme="minorHAnsi"/>
                <w:bCs/>
                <w:sz w:val="18"/>
                <w:szCs w:val="18"/>
                <w:lang w:eastAsia="ko-KR"/>
              </w:rPr>
              <w:t>3.</w:t>
            </w:r>
          </w:p>
        </w:tc>
        <w:tc>
          <w:tcPr>
            <w:tcW w:w="4447"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Automatyczny backup bazy danych na różnych nośnikach tj. CD, DVD, dyski zewnętrzne HDD</w:t>
            </w:r>
          </w:p>
        </w:tc>
        <w:tc>
          <w:tcPr>
            <w:tcW w:w="1559"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vAlign w:val="center"/>
          </w:tcPr>
          <w:p w:rsidR="004C7B7E" w:rsidRPr="009E2831" w:rsidRDefault="004C7B7E" w:rsidP="009040F3">
            <w:pPr>
              <w:tabs>
                <w:tab w:val="left" w:pos="647"/>
              </w:tabs>
              <w:ind w:left="457"/>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7B7E" w:rsidRPr="009E2831" w:rsidRDefault="004C7B7E" w:rsidP="004C7B7E">
            <w:pPr>
              <w:jc w:val="center"/>
              <w:rPr>
                <w:rFonts w:asciiTheme="minorHAnsi" w:eastAsia="Batang" w:hAnsiTheme="minorHAnsi" w:cstheme="minorHAnsi"/>
                <w:sz w:val="18"/>
                <w:szCs w:val="18"/>
                <w:lang w:eastAsia="ko-KR"/>
              </w:rPr>
            </w:pPr>
          </w:p>
        </w:tc>
      </w:tr>
      <w:tr w:rsidR="004C7B7E" w:rsidRPr="009E2831" w:rsidTr="004C7B7E">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4.</w:t>
            </w:r>
          </w:p>
        </w:tc>
        <w:tc>
          <w:tcPr>
            <w:tcW w:w="4447"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12-kanałowy ciągły zapis z pełną kontrolą parametrów badania</w:t>
            </w:r>
          </w:p>
        </w:tc>
        <w:tc>
          <w:tcPr>
            <w:tcW w:w="1559"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7B7E" w:rsidRPr="009E2831" w:rsidRDefault="004C7B7E" w:rsidP="004C7B7E">
            <w:pPr>
              <w:jc w:val="center"/>
              <w:rPr>
                <w:rFonts w:asciiTheme="minorHAnsi" w:eastAsia="Batang" w:hAnsiTheme="minorHAnsi" w:cstheme="minorHAnsi"/>
                <w:sz w:val="18"/>
                <w:szCs w:val="18"/>
                <w:lang w:eastAsia="ko-KR"/>
              </w:rPr>
            </w:pPr>
          </w:p>
        </w:tc>
      </w:tr>
      <w:tr w:rsidR="004C7B7E" w:rsidRPr="009E2831" w:rsidTr="004C7B7E">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5.</w:t>
            </w:r>
          </w:p>
        </w:tc>
        <w:tc>
          <w:tcPr>
            <w:tcW w:w="4447"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Wyświetlanie nazwy protokołu, fazy próby, czasu trwania badania i poszczególnych faz</w:t>
            </w:r>
          </w:p>
        </w:tc>
        <w:tc>
          <w:tcPr>
            <w:tcW w:w="1559"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7B7E" w:rsidRPr="009E2831" w:rsidRDefault="004C7B7E" w:rsidP="004C7B7E">
            <w:pPr>
              <w:jc w:val="center"/>
              <w:rPr>
                <w:rFonts w:asciiTheme="minorHAnsi" w:eastAsia="Batang" w:hAnsiTheme="minorHAnsi" w:cstheme="minorHAnsi"/>
                <w:sz w:val="18"/>
                <w:szCs w:val="18"/>
                <w:lang w:eastAsia="ko-KR"/>
              </w:rPr>
            </w:pPr>
          </w:p>
        </w:tc>
      </w:tr>
      <w:tr w:rsidR="004C7B7E" w:rsidRPr="009E2831" w:rsidTr="004C7B7E">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6.</w:t>
            </w:r>
          </w:p>
        </w:tc>
        <w:tc>
          <w:tcPr>
            <w:tcW w:w="4447"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 xml:space="preserve">Wyświetlanie procentowego wykonania limitów tętna z </w:t>
            </w:r>
            <w:r w:rsidRPr="009E2831">
              <w:rPr>
                <w:rFonts w:asciiTheme="minorHAnsi" w:eastAsia="Batang" w:hAnsiTheme="minorHAnsi" w:cstheme="minorHAnsi"/>
                <w:sz w:val="18"/>
                <w:szCs w:val="18"/>
                <w:lang w:eastAsia="ko-KR"/>
              </w:rPr>
              <w:lastRenderedPageBreak/>
              <w:t xml:space="preserve">wartością docelową </w:t>
            </w:r>
          </w:p>
        </w:tc>
        <w:tc>
          <w:tcPr>
            <w:tcW w:w="1559"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lastRenderedPageBreak/>
              <w:t>TAK</w:t>
            </w:r>
          </w:p>
        </w:tc>
        <w:tc>
          <w:tcPr>
            <w:tcW w:w="1417"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7B7E" w:rsidRPr="009E2831" w:rsidRDefault="004C7B7E" w:rsidP="004C7B7E">
            <w:pPr>
              <w:jc w:val="center"/>
              <w:rPr>
                <w:rFonts w:asciiTheme="minorHAnsi" w:eastAsia="Batang" w:hAnsiTheme="minorHAnsi" w:cstheme="minorHAnsi"/>
                <w:sz w:val="18"/>
                <w:szCs w:val="18"/>
                <w:lang w:eastAsia="ko-KR"/>
              </w:rPr>
            </w:pPr>
          </w:p>
        </w:tc>
      </w:tr>
      <w:tr w:rsidR="004C7B7E" w:rsidRPr="009E2831" w:rsidTr="004C7B7E">
        <w:trPr>
          <w:trHeight w:val="255"/>
        </w:trPr>
        <w:tc>
          <w:tcPr>
            <w:tcW w:w="585" w:type="dxa"/>
            <w:tcBorders>
              <w:top w:val="nil"/>
              <w:left w:val="single" w:sz="4" w:space="0" w:color="000000"/>
              <w:bottom w:val="single" w:sz="4" w:space="0" w:color="auto"/>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lastRenderedPageBreak/>
              <w:t>7</w:t>
            </w:r>
          </w:p>
        </w:tc>
        <w:tc>
          <w:tcPr>
            <w:tcW w:w="4447" w:type="dxa"/>
            <w:tcBorders>
              <w:top w:val="nil"/>
              <w:left w:val="nil"/>
              <w:bottom w:val="single" w:sz="4" w:space="0" w:color="auto"/>
              <w:right w:val="single" w:sz="4" w:space="0" w:color="000000"/>
            </w:tcBorders>
            <w:shd w:val="clear" w:color="auto" w:fill="auto"/>
            <w:vAlign w:val="center"/>
          </w:tcPr>
          <w:p w:rsidR="004C7B7E" w:rsidRPr="009E2831" w:rsidRDefault="004C7B7E" w:rsidP="004C7B7E">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Podgląd zapisu EKG wraz z wyświetleniem pomiarów odcinków ST w układzie: 1 x 6 , 2 x 6 oraz 1 x 12-kanałowym</w:t>
            </w:r>
          </w:p>
        </w:tc>
        <w:tc>
          <w:tcPr>
            <w:tcW w:w="1559" w:type="dxa"/>
            <w:tcBorders>
              <w:top w:val="nil"/>
              <w:left w:val="nil"/>
              <w:bottom w:val="single" w:sz="4" w:space="0" w:color="auto"/>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auto"/>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auto"/>
              <w:right w:val="single" w:sz="4" w:space="0" w:color="000000"/>
            </w:tcBorders>
          </w:tcPr>
          <w:p w:rsidR="004C7B7E" w:rsidRPr="009E2831" w:rsidRDefault="004C7B7E" w:rsidP="004C7B7E">
            <w:pPr>
              <w:jc w:val="center"/>
              <w:rPr>
                <w:rFonts w:asciiTheme="minorHAnsi" w:eastAsia="Batang" w:hAnsiTheme="minorHAnsi" w:cstheme="minorHAnsi"/>
                <w:sz w:val="18"/>
                <w:szCs w:val="18"/>
                <w:lang w:eastAsia="ko-KR"/>
              </w:rPr>
            </w:pPr>
          </w:p>
        </w:tc>
      </w:tr>
      <w:tr w:rsidR="004C7B7E" w:rsidRPr="009E2831" w:rsidTr="004C7B7E">
        <w:trPr>
          <w:trHeight w:val="255"/>
        </w:trPr>
        <w:tc>
          <w:tcPr>
            <w:tcW w:w="5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8</w:t>
            </w:r>
          </w:p>
        </w:tc>
        <w:tc>
          <w:tcPr>
            <w:tcW w:w="4447" w:type="dxa"/>
            <w:tcBorders>
              <w:top w:val="single" w:sz="4" w:space="0" w:color="auto"/>
              <w:left w:val="single" w:sz="4" w:space="0" w:color="auto"/>
              <w:bottom w:val="single" w:sz="4" w:space="0" w:color="auto"/>
              <w:right w:val="single" w:sz="4" w:space="0" w:color="auto"/>
            </w:tcBorders>
            <w:shd w:val="clear" w:color="auto" w:fill="auto"/>
            <w:vAlign w:val="center"/>
          </w:tcPr>
          <w:p w:rsidR="004C7B7E" w:rsidRPr="009E2831" w:rsidRDefault="004C7B7E" w:rsidP="004C7B7E">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Możliwość rozbudowy o podciśnieniowy system aplikacji elektrod</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p>
        </w:tc>
        <w:tc>
          <w:tcPr>
            <w:tcW w:w="1701" w:type="dxa"/>
            <w:tcBorders>
              <w:top w:val="single" w:sz="4" w:space="0" w:color="auto"/>
              <w:left w:val="single" w:sz="4" w:space="0" w:color="auto"/>
              <w:bottom w:val="single" w:sz="4" w:space="0" w:color="auto"/>
              <w:right w:val="single" w:sz="4" w:space="0" w:color="auto"/>
            </w:tcBorders>
          </w:tcPr>
          <w:p w:rsidR="004C7B7E" w:rsidRPr="009E2831" w:rsidRDefault="004C7B7E" w:rsidP="004C7B7E">
            <w:pPr>
              <w:jc w:val="center"/>
              <w:rPr>
                <w:rFonts w:asciiTheme="minorHAnsi" w:eastAsia="Batang" w:hAnsiTheme="minorHAnsi" w:cstheme="minorHAnsi"/>
                <w:sz w:val="18"/>
                <w:szCs w:val="18"/>
                <w:lang w:eastAsia="ko-KR"/>
              </w:rPr>
            </w:pPr>
          </w:p>
        </w:tc>
      </w:tr>
      <w:tr w:rsidR="004C7B7E" w:rsidRPr="009E2831" w:rsidTr="004C7B7E">
        <w:trPr>
          <w:trHeight w:val="255"/>
        </w:trPr>
        <w:tc>
          <w:tcPr>
            <w:tcW w:w="585" w:type="dxa"/>
            <w:tcBorders>
              <w:top w:val="single" w:sz="4" w:space="0" w:color="auto"/>
              <w:left w:val="single" w:sz="4" w:space="0" w:color="000000"/>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9</w:t>
            </w:r>
          </w:p>
        </w:tc>
        <w:tc>
          <w:tcPr>
            <w:tcW w:w="4447" w:type="dxa"/>
            <w:tcBorders>
              <w:top w:val="single" w:sz="4" w:space="0" w:color="auto"/>
              <w:left w:val="nil"/>
              <w:bottom w:val="single" w:sz="4" w:space="0" w:color="000000"/>
              <w:right w:val="single" w:sz="4" w:space="0" w:color="000000"/>
            </w:tcBorders>
            <w:shd w:val="clear" w:color="auto" w:fill="auto"/>
            <w:vAlign w:val="center"/>
          </w:tcPr>
          <w:p w:rsidR="004C7B7E" w:rsidRPr="009E2831" w:rsidRDefault="004C7B7E" w:rsidP="004C7B7E">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W zestawie klasyczny przenośny aparat EKG (jako przekaźnik sygnału EKG w próbie wysiłkowej)</w:t>
            </w:r>
          </w:p>
        </w:tc>
        <w:tc>
          <w:tcPr>
            <w:tcW w:w="1559" w:type="dxa"/>
            <w:tcBorders>
              <w:top w:val="single" w:sz="4" w:space="0" w:color="auto"/>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single" w:sz="4" w:space="0" w:color="auto"/>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p>
        </w:tc>
        <w:tc>
          <w:tcPr>
            <w:tcW w:w="1701" w:type="dxa"/>
            <w:tcBorders>
              <w:top w:val="single" w:sz="4" w:space="0" w:color="auto"/>
              <w:left w:val="nil"/>
              <w:bottom w:val="single" w:sz="4" w:space="0" w:color="000000"/>
              <w:right w:val="single" w:sz="4" w:space="0" w:color="000000"/>
            </w:tcBorders>
          </w:tcPr>
          <w:p w:rsidR="004C7B7E" w:rsidRPr="009E2831" w:rsidRDefault="004C7B7E" w:rsidP="004C7B7E">
            <w:pPr>
              <w:jc w:val="center"/>
              <w:rPr>
                <w:rFonts w:asciiTheme="minorHAnsi" w:eastAsia="Batang" w:hAnsiTheme="minorHAnsi" w:cstheme="minorHAnsi"/>
                <w:sz w:val="18"/>
                <w:szCs w:val="18"/>
                <w:lang w:eastAsia="ko-KR"/>
              </w:rPr>
            </w:pPr>
          </w:p>
        </w:tc>
      </w:tr>
      <w:tr w:rsidR="004C7B7E" w:rsidRPr="009E2831" w:rsidTr="004C7B7E">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10</w:t>
            </w:r>
          </w:p>
        </w:tc>
        <w:tc>
          <w:tcPr>
            <w:tcW w:w="4447"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Możliwość wykonywania bezpośrednich wydruków spoczynkowego EKG na papierze termicznym o szerokości: 58mm</w:t>
            </w:r>
          </w:p>
        </w:tc>
        <w:tc>
          <w:tcPr>
            <w:tcW w:w="1559"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7B7E" w:rsidRPr="009E2831" w:rsidRDefault="004C7B7E" w:rsidP="004C7B7E">
            <w:pPr>
              <w:jc w:val="center"/>
              <w:rPr>
                <w:rFonts w:asciiTheme="minorHAnsi" w:eastAsia="Batang" w:hAnsiTheme="minorHAnsi" w:cstheme="minorHAnsi"/>
                <w:sz w:val="18"/>
                <w:szCs w:val="18"/>
                <w:lang w:eastAsia="ko-KR"/>
              </w:rPr>
            </w:pPr>
          </w:p>
        </w:tc>
      </w:tr>
      <w:tr w:rsidR="004C7B7E" w:rsidRPr="009E2831" w:rsidTr="004C7B7E">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11</w:t>
            </w:r>
          </w:p>
        </w:tc>
        <w:tc>
          <w:tcPr>
            <w:tcW w:w="4447"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Wyświetlanie bieżącej częstotliwości rytmu serca, obciążenia, wartości ST i arytmii</w:t>
            </w:r>
          </w:p>
        </w:tc>
        <w:tc>
          <w:tcPr>
            <w:tcW w:w="1559"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7B7E" w:rsidRPr="009E2831" w:rsidRDefault="004C7B7E" w:rsidP="004C7B7E">
            <w:pPr>
              <w:jc w:val="center"/>
              <w:rPr>
                <w:rFonts w:asciiTheme="minorHAnsi" w:eastAsia="Batang" w:hAnsiTheme="minorHAnsi" w:cstheme="minorHAnsi"/>
                <w:sz w:val="18"/>
                <w:szCs w:val="18"/>
                <w:lang w:eastAsia="ko-KR"/>
              </w:rPr>
            </w:pPr>
          </w:p>
        </w:tc>
      </w:tr>
      <w:tr w:rsidR="004C7B7E" w:rsidRPr="009E2831" w:rsidTr="004C7B7E">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12</w:t>
            </w:r>
          </w:p>
        </w:tc>
        <w:tc>
          <w:tcPr>
            <w:tcW w:w="4447"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Możliwość zmiany układu okien i interfejsu użytkownika</w:t>
            </w:r>
          </w:p>
        </w:tc>
        <w:tc>
          <w:tcPr>
            <w:tcW w:w="1559"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7B7E" w:rsidRPr="009E2831" w:rsidRDefault="004C7B7E" w:rsidP="004C7B7E">
            <w:pPr>
              <w:jc w:val="center"/>
              <w:rPr>
                <w:rFonts w:asciiTheme="minorHAnsi" w:eastAsia="Batang" w:hAnsiTheme="minorHAnsi" w:cstheme="minorHAnsi"/>
                <w:sz w:val="18"/>
                <w:szCs w:val="18"/>
                <w:lang w:eastAsia="ko-KR"/>
              </w:rPr>
            </w:pPr>
          </w:p>
        </w:tc>
      </w:tr>
      <w:tr w:rsidR="004C7B7E" w:rsidRPr="009E2831" w:rsidTr="004C7B7E">
        <w:trPr>
          <w:trHeight w:val="290"/>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13</w:t>
            </w:r>
          </w:p>
        </w:tc>
        <w:tc>
          <w:tcPr>
            <w:tcW w:w="4447"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 xml:space="preserve">Ustawienie metody pomiaru odcinka ST przed rozpoczęciem próby </w:t>
            </w:r>
          </w:p>
        </w:tc>
        <w:tc>
          <w:tcPr>
            <w:tcW w:w="1559"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7B7E" w:rsidRPr="009E2831" w:rsidRDefault="004C7B7E" w:rsidP="004C7B7E">
            <w:pPr>
              <w:jc w:val="center"/>
              <w:rPr>
                <w:rFonts w:asciiTheme="minorHAnsi" w:eastAsia="Batang" w:hAnsiTheme="minorHAnsi" w:cstheme="minorHAnsi"/>
                <w:sz w:val="18"/>
                <w:szCs w:val="18"/>
                <w:lang w:eastAsia="ko-KR"/>
              </w:rPr>
            </w:pPr>
          </w:p>
        </w:tc>
      </w:tr>
      <w:tr w:rsidR="004C7B7E" w:rsidRPr="009E2831" w:rsidTr="004C7B7E">
        <w:trPr>
          <w:trHeight w:val="256"/>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14</w:t>
            </w:r>
          </w:p>
        </w:tc>
        <w:tc>
          <w:tcPr>
            <w:tcW w:w="4447"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Możliwość wyłączenia z podglądu niektórych kanałów EKG w przypadku artefaktów</w:t>
            </w:r>
          </w:p>
        </w:tc>
        <w:tc>
          <w:tcPr>
            <w:tcW w:w="1559"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7B7E" w:rsidRPr="009E2831" w:rsidRDefault="004C7B7E" w:rsidP="004C7B7E">
            <w:pPr>
              <w:jc w:val="center"/>
              <w:rPr>
                <w:rFonts w:asciiTheme="minorHAnsi" w:eastAsia="Batang" w:hAnsiTheme="minorHAnsi" w:cstheme="minorHAnsi"/>
                <w:sz w:val="18"/>
                <w:szCs w:val="18"/>
                <w:lang w:eastAsia="ko-KR"/>
              </w:rPr>
            </w:pPr>
          </w:p>
        </w:tc>
      </w:tr>
      <w:tr w:rsidR="004C7B7E" w:rsidRPr="009E2831" w:rsidTr="004C7B7E">
        <w:trPr>
          <w:trHeight w:val="292"/>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15</w:t>
            </w:r>
          </w:p>
        </w:tc>
        <w:tc>
          <w:tcPr>
            <w:tcW w:w="4447"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Możliwość ręcznej zmiany punktów pomiarowych punktu J oraz J+ podczas próby wysiłkowej</w:t>
            </w:r>
          </w:p>
        </w:tc>
        <w:tc>
          <w:tcPr>
            <w:tcW w:w="1559"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7B7E" w:rsidRPr="009E2831" w:rsidRDefault="004C7B7E" w:rsidP="004C7B7E">
            <w:pPr>
              <w:jc w:val="center"/>
              <w:rPr>
                <w:rFonts w:asciiTheme="minorHAnsi" w:eastAsia="Batang" w:hAnsiTheme="minorHAnsi" w:cstheme="minorHAnsi"/>
                <w:sz w:val="18"/>
                <w:szCs w:val="18"/>
                <w:lang w:eastAsia="ko-KR"/>
              </w:rPr>
            </w:pPr>
          </w:p>
        </w:tc>
      </w:tr>
      <w:tr w:rsidR="004C7B7E" w:rsidRPr="009E2831" w:rsidTr="004C7B7E">
        <w:trPr>
          <w:trHeight w:val="277"/>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16</w:t>
            </w:r>
          </w:p>
        </w:tc>
        <w:tc>
          <w:tcPr>
            <w:tcW w:w="4447"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Automatyczne wykrywanie arytmii i ich analiza</w:t>
            </w:r>
          </w:p>
        </w:tc>
        <w:tc>
          <w:tcPr>
            <w:tcW w:w="1559"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7B7E" w:rsidRPr="009E2831" w:rsidRDefault="004C7B7E" w:rsidP="004C7B7E">
            <w:pPr>
              <w:jc w:val="center"/>
              <w:rPr>
                <w:rFonts w:asciiTheme="minorHAnsi" w:eastAsia="Batang" w:hAnsiTheme="minorHAnsi" w:cstheme="minorHAnsi"/>
                <w:sz w:val="18"/>
                <w:szCs w:val="18"/>
                <w:lang w:eastAsia="ko-KR"/>
              </w:rPr>
            </w:pPr>
          </w:p>
        </w:tc>
      </w:tr>
      <w:tr w:rsidR="004C7B7E" w:rsidRPr="009E2831" w:rsidTr="004C7B7E">
        <w:trPr>
          <w:trHeight w:val="316"/>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17</w:t>
            </w:r>
          </w:p>
        </w:tc>
        <w:tc>
          <w:tcPr>
            <w:tcW w:w="4447"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Możliwość zatrzymania i retrospektywnego podglądu zapisu EKG w czasie trwania badania</w:t>
            </w:r>
          </w:p>
        </w:tc>
        <w:tc>
          <w:tcPr>
            <w:tcW w:w="1559"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7B7E" w:rsidRPr="009E2831" w:rsidRDefault="004C7B7E" w:rsidP="004C7B7E">
            <w:pPr>
              <w:jc w:val="center"/>
              <w:rPr>
                <w:rFonts w:asciiTheme="minorHAnsi" w:eastAsia="Batang" w:hAnsiTheme="minorHAnsi" w:cstheme="minorHAnsi"/>
                <w:sz w:val="18"/>
                <w:szCs w:val="18"/>
                <w:lang w:eastAsia="ko-KR"/>
              </w:rPr>
            </w:pPr>
          </w:p>
        </w:tc>
      </w:tr>
      <w:tr w:rsidR="004C7B7E" w:rsidRPr="009E2831" w:rsidTr="004C7B7E">
        <w:trPr>
          <w:trHeight w:val="282"/>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18</w:t>
            </w:r>
          </w:p>
        </w:tc>
        <w:tc>
          <w:tcPr>
            <w:tcW w:w="4447"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Pomiary ręczne odcinków na wstędze EKG podczas trwania próby</w:t>
            </w:r>
          </w:p>
        </w:tc>
        <w:tc>
          <w:tcPr>
            <w:tcW w:w="1559"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7B7E" w:rsidRPr="009E2831" w:rsidRDefault="004C7B7E" w:rsidP="004C7B7E">
            <w:pPr>
              <w:jc w:val="center"/>
              <w:rPr>
                <w:rFonts w:asciiTheme="minorHAnsi" w:eastAsia="Batang" w:hAnsiTheme="minorHAnsi" w:cstheme="minorHAnsi"/>
                <w:sz w:val="18"/>
                <w:szCs w:val="18"/>
                <w:lang w:eastAsia="ko-KR"/>
              </w:rPr>
            </w:pPr>
          </w:p>
        </w:tc>
      </w:tr>
      <w:tr w:rsidR="004C7B7E" w:rsidRPr="009E2831" w:rsidTr="004C7B7E">
        <w:trPr>
          <w:trHeight w:val="286"/>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19</w:t>
            </w:r>
          </w:p>
        </w:tc>
        <w:tc>
          <w:tcPr>
            <w:tcW w:w="4447"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Moduł pomiaru QT do analizy tzw. "syndromu długiego QT" i ryzyka nagłej śmierci</w:t>
            </w:r>
          </w:p>
        </w:tc>
        <w:tc>
          <w:tcPr>
            <w:tcW w:w="1559"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jc w:val="center"/>
              <w:rPr>
                <w:rFonts w:asciiTheme="minorHAnsi" w:eastAsia="Batang" w:hAnsiTheme="minorHAnsi" w:cstheme="minorHAnsi"/>
                <w:bCs/>
                <w:sz w:val="18"/>
                <w:szCs w:val="18"/>
                <w:lang w:eastAsia="ko-KR"/>
              </w:rPr>
            </w:pPr>
            <w:r w:rsidRPr="009E2831">
              <w:rPr>
                <w:rFonts w:asciiTheme="minorHAnsi" w:eastAsia="Batang" w:hAnsiTheme="minorHAnsi" w:cstheme="minorHAnsi"/>
                <w:bCs/>
                <w:sz w:val="18"/>
                <w:szCs w:val="18"/>
                <w:lang w:eastAsia="ko-KR"/>
              </w:rPr>
              <w:t>TAK</w:t>
            </w:r>
          </w:p>
        </w:tc>
        <w:tc>
          <w:tcPr>
            <w:tcW w:w="1417"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7B7E" w:rsidRPr="009E2831" w:rsidRDefault="004C7B7E" w:rsidP="004C7B7E">
            <w:pPr>
              <w:jc w:val="center"/>
              <w:rPr>
                <w:rFonts w:asciiTheme="minorHAnsi" w:eastAsia="Batang" w:hAnsiTheme="minorHAnsi" w:cstheme="minorHAnsi"/>
                <w:sz w:val="18"/>
                <w:szCs w:val="18"/>
                <w:lang w:eastAsia="ko-KR"/>
              </w:rPr>
            </w:pPr>
          </w:p>
        </w:tc>
      </w:tr>
      <w:tr w:rsidR="004C7B7E" w:rsidRPr="009E2831" w:rsidTr="004C7B7E">
        <w:trPr>
          <w:trHeight w:val="262"/>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20</w:t>
            </w:r>
          </w:p>
        </w:tc>
        <w:tc>
          <w:tcPr>
            <w:tcW w:w="4447"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Analiza ryzyka choroby wieńcowej i śmierci pacjenta</w:t>
            </w:r>
          </w:p>
        </w:tc>
        <w:tc>
          <w:tcPr>
            <w:tcW w:w="1559"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jc w:val="center"/>
              <w:rPr>
                <w:rFonts w:asciiTheme="minorHAnsi" w:eastAsia="Batang" w:hAnsiTheme="minorHAnsi" w:cstheme="minorHAnsi"/>
                <w:bCs/>
                <w:sz w:val="18"/>
                <w:szCs w:val="18"/>
                <w:lang w:eastAsia="ko-KR"/>
              </w:rPr>
            </w:pPr>
            <w:r w:rsidRPr="009E2831">
              <w:rPr>
                <w:rFonts w:asciiTheme="minorHAnsi" w:eastAsia="Batang" w:hAnsiTheme="minorHAnsi" w:cstheme="minorHAnsi"/>
                <w:bCs/>
                <w:sz w:val="18"/>
                <w:szCs w:val="18"/>
                <w:lang w:eastAsia="ko-KR"/>
              </w:rPr>
              <w:t>TAK</w:t>
            </w:r>
          </w:p>
        </w:tc>
        <w:tc>
          <w:tcPr>
            <w:tcW w:w="1417"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7B7E" w:rsidRPr="009E2831" w:rsidRDefault="004C7B7E" w:rsidP="004C7B7E">
            <w:pPr>
              <w:jc w:val="center"/>
              <w:rPr>
                <w:rFonts w:asciiTheme="minorHAnsi" w:eastAsia="Batang" w:hAnsiTheme="minorHAnsi" w:cstheme="minorHAnsi"/>
                <w:sz w:val="18"/>
                <w:szCs w:val="18"/>
                <w:lang w:eastAsia="ko-KR"/>
              </w:rPr>
            </w:pPr>
          </w:p>
        </w:tc>
      </w:tr>
      <w:tr w:rsidR="004C7B7E" w:rsidRPr="009E2831" w:rsidTr="004C7B7E">
        <w:trPr>
          <w:trHeight w:val="170"/>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21</w:t>
            </w:r>
          </w:p>
        </w:tc>
        <w:tc>
          <w:tcPr>
            <w:tcW w:w="4447"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Wyliczenie maksymalnego obciążenia dla poszczególnego pacjenta</w:t>
            </w:r>
          </w:p>
        </w:tc>
        <w:tc>
          <w:tcPr>
            <w:tcW w:w="1559"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jc w:val="center"/>
              <w:rPr>
                <w:rFonts w:asciiTheme="minorHAnsi" w:eastAsia="Batang" w:hAnsiTheme="minorHAnsi" w:cstheme="minorHAnsi"/>
                <w:bCs/>
                <w:sz w:val="18"/>
                <w:szCs w:val="18"/>
                <w:lang w:eastAsia="ko-KR"/>
              </w:rPr>
            </w:pPr>
            <w:r w:rsidRPr="009E2831">
              <w:rPr>
                <w:rFonts w:asciiTheme="minorHAnsi" w:eastAsia="Batang" w:hAnsiTheme="minorHAnsi" w:cstheme="minorHAnsi"/>
                <w:bCs/>
                <w:sz w:val="18"/>
                <w:szCs w:val="18"/>
                <w:lang w:eastAsia="ko-KR"/>
              </w:rPr>
              <w:t>TAK</w:t>
            </w:r>
          </w:p>
        </w:tc>
        <w:tc>
          <w:tcPr>
            <w:tcW w:w="1417"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7B7E" w:rsidRPr="009E2831" w:rsidRDefault="004C7B7E" w:rsidP="004C7B7E">
            <w:pPr>
              <w:jc w:val="center"/>
              <w:rPr>
                <w:rFonts w:asciiTheme="minorHAnsi" w:eastAsia="Batang" w:hAnsiTheme="minorHAnsi" w:cstheme="minorHAnsi"/>
                <w:sz w:val="18"/>
                <w:szCs w:val="18"/>
                <w:lang w:eastAsia="ko-KR"/>
              </w:rPr>
            </w:pPr>
          </w:p>
        </w:tc>
      </w:tr>
      <w:tr w:rsidR="004C7B7E" w:rsidRPr="009E2831" w:rsidTr="004C7B7E">
        <w:trPr>
          <w:trHeight w:val="283"/>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22</w:t>
            </w:r>
          </w:p>
        </w:tc>
        <w:tc>
          <w:tcPr>
            <w:tcW w:w="4447"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Wyliczenie maksymalnego HR z uwzględnieniem metody dla dorosłych i dzieci</w:t>
            </w:r>
          </w:p>
        </w:tc>
        <w:tc>
          <w:tcPr>
            <w:tcW w:w="1559"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7B7E" w:rsidRPr="009E2831" w:rsidRDefault="004C7B7E" w:rsidP="004C7B7E">
            <w:pPr>
              <w:jc w:val="center"/>
              <w:rPr>
                <w:rFonts w:asciiTheme="minorHAnsi" w:eastAsia="Batang" w:hAnsiTheme="minorHAnsi" w:cstheme="minorHAnsi"/>
                <w:sz w:val="18"/>
                <w:szCs w:val="18"/>
                <w:lang w:eastAsia="ko-KR"/>
              </w:rPr>
            </w:pPr>
          </w:p>
        </w:tc>
      </w:tr>
      <w:tr w:rsidR="004C7B7E" w:rsidRPr="009E2831" w:rsidTr="004C7B7E">
        <w:trPr>
          <w:trHeight w:val="70"/>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23</w:t>
            </w:r>
          </w:p>
        </w:tc>
        <w:tc>
          <w:tcPr>
            <w:tcW w:w="4447"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Wykrywanie nieprawidłowego procesu odpoczywania po próbie przy wykorzystaniu indeksu ST/HR</w:t>
            </w:r>
          </w:p>
        </w:tc>
        <w:tc>
          <w:tcPr>
            <w:tcW w:w="1559"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7B7E" w:rsidRPr="009E2831" w:rsidRDefault="004C7B7E" w:rsidP="004C7B7E">
            <w:pPr>
              <w:jc w:val="center"/>
              <w:rPr>
                <w:rFonts w:asciiTheme="minorHAnsi" w:eastAsia="Batang" w:hAnsiTheme="minorHAnsi" w:cstheme="minorHAnsi"/>
                <w:sz w:val="18"/>
                <w:szCs w:val="18"/>
                <w:lang w:eastAsia="ko-KR"/>
              </w:rPr>
            </w:pPr>
          </w:p>
        </w:tc>
      </w:tr>
      <w:tr w:rsidR="004C7B7E" w:rsidRPr="009E2831" w:rsidTr="004C7B7E">
        <w:trPr>
          <w:trHeight w:val="70"/>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24</w:t>
            </w:r>
          </w:p>
        </w:tc>
        <w:tc>
          <w:tcPr>
            <w:tcW w:w="4447"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Wykres map ST w postaci poziomego i pionowego rzutu serca</w:t>
            </w:r>
          </w:p>
        </w:tc>
        <w:tc>
          <w:tcPr>
            <w:tcW w:w="1559"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7B7E" w:rsidRPr="009E2831" w:rsidRDefault="004C7B7E" w:rsidP="004C7B7E">
            <w:pPr>
              <w:jc w:val="center"/>
              <w:rPr>
                <w:rFonts w:asciiTheme="minorHAnsi" w:eastAsia="Batang" w:hAnsiTheme="minorHAnsi" w:cstheme="minorHAnsi"/>
                <w:sz w:val="18"/>
                <w:szCs w:val="18"/>
                <w:lang w:eastAsia="ko-KR"/>
              </w:rPr>
            </w:pPr>
          </w:p>
        </w:tc>
      </w:tr>
      <w:tr w:rsidR="004C7B7E" w:rsidRPr="009E2831" w:rsidTr="004C7B7E">
        <w:trPr>
          <w:trHeight w:val="70"/>
        </w:trPr>
        <w:tc>
          <w:tcPr>
            <w:tcW w:w="585" w:type="dxa"/>
            <w:tcBorders>
              <w:top w:val="nil"/>
              <w:left w:val="single" w:sz="4" w:space="0" w:color="000000"/>
              <w:bottom w:val="single" w:sz="4" w:space="0" w:color="auto"/>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25</w:t>
            </w:r>
          </w:p>
        </w:tc>
        <w:tc>
          <w:tcPr>
            <w:tcW w:w="4447" w:type="dxa"/>
            <w:tcBorders>
              <w:top w:val="nil"/>
              <w:left w:val="nil"/>
              <w:bottom w:val="single" w:sz="4" w:space="0" w:color="auto"/>
              <w:right w:val="single" w:sz="4" w:space="0" w:color="000000"/>
            </w:tcBorders>
            <w:shd w:val="clear" w:color="auto" w:fill="auto"/>
            <w:vAlign w:val="center"/>
          </w:tcPr>
          <w:p w:rsidR="004C7B7E" w:rsidRPr="009E2831" w:rsidRDefault="004C7B7E" w:rsidP="004C7B7E">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Możliwość dodania znaczników i komentarzy na zapisie EKG podczas próby wysiłkowej</w:t>
            </w:r>
          </w:p>
        </w:tc>
        <w:tc>
          <w:tcPr>
            <w:tcW w:w="1559" w:type="dxa"/>
            <w:tcBorders>
              <w:top w:val="nil"/>
              <w:left w:val="nil"/>
              <w:bottom w:val="single" w:sz="4" w:space="0" w:color="auto"/>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auto"/>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auto"/>
              <w:right w:val="single" w:sz="4" w:space="0" w:color="000000"/>
            </w:tcBorders>
          </w:tcPr>
          <w:p w:rsidR="004C7B7E" w:rsidRPr="009E2831" w:rsidRDefault="004C7B7E" w:rsidP="004C7B7E">
            <w:pPr>
              <w:jc w:val="center"/>
              <w:rPr>
                <w:rFonts w:asciiTheme="minorHAnsi" w:eastAsia="Batang" w:hAnsiTheme="minorHAnsi" w:cstheme="minorHAnsi"/>
                <w:sz w:val="18"/>
                <w:szCs w:val="18"/>
                <w:lang w:eastAsia="ko-KR"/>
              </w:rPr>
            </w:pPr>
          </w:p>
        </w:tc>
      </w:tr>
      <w:tr w:rsidR="004C7B7E" w:rsidRPr="009E2831" w:rsidTr="004C7B7E">
        <w:trPr>
          <w:trHeight w:val="154"/>
        </w:trPr>
        <w:tc>
          <w:tcPr>
            <w:tcW w:w="5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26</w:t>
            </w:r>
          </w:p>
        </w:tc>
        <w:tc>
          <w:tcPr>
            <w:tcW w:w="4447" w:type="dxa"/>
            <w:tcBorders>
              <w:top w:val="single" w:sz="4" w:space="0" w:color="auto"/>
              <w:left w:val="single" w:sz="4" w:space="0" w:color="auto"/>
              <w:bottom w:val="single" w:sz="4" w:space="0" w:color="auto"/>
              <w:right w:val="single" w:sz="4" w:space="0" w:color="auto"/>
            </w:tcBorders>
            <w:shd w:val="clear" w:color="auto" w:fill="auto"/>
            <w:vAlign w:val="center"/>
          </w:tcPr>
          <w:p w:rsidR="004C7B7E" w:rsidRPr="009E2831" w:rsidRDefault="004C7B7E" w:rsidP="004C7B7E">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Porównanie odcinków ST dla fazy spoczynkowej i podczas wysiłku</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p>
        </w:tc>
        <w:tc>
          <w:tcPr>
            <w:tcW w:w="1701" w:type="dxa"/>
            <w:tcBorders>
              <w:top w:val="single" w:sz="4" w:space="0" w:color="auto"/>
              <w:left w:val="single" w:sz="4" w:space="0" w:color="auto"/>
              <w:bottom w:val="single" w:sz="4" w:space="0" w:color="auto"/>
              <w:right w:val="single" w:sz="4" w:space="0" w:color="auto"/>
            </w:tcBorders>
          </w:tcPr>
          <w:p w:rsidR="004C7B7E" w:rsidRPr="009E2831" w:rsidRDefault="004C7B7E" w:rsidP="004C7B7E">
            <w:pPr>
              <w:jc w:val="center"/>
              <w:rPr>
                <w:rFonts w:asciiTheme="minorHAnsi" w:eastAsia="Batang" w:hAnsiTheme="minorHAnsi" w:cstheme="minorHAnsi"/>
                <w:sz w:val="18"/>
                <w:szCs w:val="18"/>
                <w:lang w:eastAsia="ko-KR"/>
              </w:rPr>
            </w:pPr>
          </w:p>
        </w:tc>
      </w:tr>
      <w:tr w:rsidR="004C7B7E" w:rsidRPr="009E2831" w:rsidTr="004C7B7E">
        <w:trPr>
          <w:trHeight w:val="154"/>
        </w:trPr>
        <w:tc>
          <w:tcPr>
            <w:tcW w:w="5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27</w:t>
            </w:r>
          </w:p>
        </w:tc>
        <w:tc>
          <w:tcPr>
            <w:tcW w:w="4447" w:type="dxa"/>
            <w:tcBorders>
              <w:top w:val="single" w:sz="4" w:space="0" w:color="auto"/>
              <w:left w:val="single" w:sz="4" w:space="0" w:color="auto"/>
              <w:bottom w:val="single" w:sz="4" w:space="0" w:color="auto"/>
              <w:right w:val="single" w:sz="4" w:space="0" w:color="auto"/>
            </w:tcBorders>
            <w:shd w:val="clear" w:color="auto" w:fill="auto"/>
            <w:vAlign w:val="center"/>
          </w:tcPr>
          <w:p w:rsidR="004C7B7E" w:rsidRPr="009E2831" w:rsidRDefault="004C7B7E" w:rsidP="004C7B7E">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Porównanie załamków QRS w fazie spoczynkowej i podczas wysiłku</w:t>
            </w:r>
          </w:p>
        </w:tc>
        <w:tc>
          <w:tcPr>
            <w:tcW w:w="1559"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p>
        </w:tc>
        <w:tc>
          <w:tcPr>
            <w:tcW w:w="1701" w:type="dxa"/>
            <w:tcBorders>
              <w:top w:val="single" w:sz="4" w:space="0" w:color="auto"/>
              <w:left w:val="single" w:sz="4" w:space="0" w:color="auto"/>
              <w:bottom w:val="single" w:sz="4" w:space="0" w:color="auto"/>
              <w:right w:val="single" w:sz="4" w:space="0" w:color="auto"/>
            </w:tcBorders>
          </w:tcPr>
          <w:p w:rsidR="004C7B7E" w:rsidRPr="009E2831" w:rsidRDefault="004C7B7E" w:rsidP="004C7B7E">
            <w:pPr>
              <w:jc w:val="center"/>
              <w:rPr>
                <w:rFonts w:asciiTheme="minorHAnsi" w:eastAsia="Batang" w:hAnsiTheme="minorHAnsi" w:cstheme="minorHAnsi"/>
                <w:sz w:val="18"/>
                <w:szCs w:val="18"/>
                <w:lang w:eastAsia="ko-KR"/>
              </w:rPr>
            </w:pPr>
          </w:p>
        </w:tc>
      </w:tr>
      <w:tr w:rsidR="004C7B7E" w:rsidRPr="009E2831" w:rsidTr="004C7B7E">
        <w:trPr>
          <w:trHeight w:val="154"/>
        </w:trPr>
        <w:tc>
          <w:tcPr>
            <w:tcW w:w="5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28</w:t>
            </w:r>
          </w:p>
        </w:tc>
        <w:tc>
          <w:tcPr>
            <w:tcW w:w="4447" w:type="dxa"/>
            <w:tcBorders>
              <w:top w:val="single" w:sz="4" w:space="0" w:color="auto"/>
              <w:left w:val="single" w:sz="4" w:space="0" w:color="auto"/>
              <w:bottom w:val="single" w:sz="4" w:space="0" w:color="auto"/>
              <w:right w:val="single" w:sz="4" w:space="0" w:color="auto"/>
            </w:tcBorders>
            <w:shd w:val="clear" w:color="auto" w:fill="auto"/>
            <w:vAlign w:val="center"/>
          </w:tcPr>
          <w:p w:rsidR="004C7B7E" w:rsidRPr="009E2831" w:rsidRDefault="004C7B7E" w:rsidP="004C7B7E">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Alarmy przekroczenia tętna oraz obniżenia i uniesienia odcinka ST</w:t>
            </w:r>
          </w:p>
        </w:tc>
        <w:tc>
          <w:tcPr>
            <w:tcW w:w="1559"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p>
        </w:tc>
        <w:tc>
          <w:tcPr>
            <w:tcW w:w="1701" w:type="dxa"/>
            <w:tcBorders>
              <w:top w:val="single" w:sz="4" w:space="0" w:color="auto"/>
              <w:left w:val="single" w:sz="4" w:space="0" w:color="auto"/>
              <w:bottom w:val="single" w:sz="4" w:space="0" w:color="auto"/>
              <w:right w:val="single" w:sz="4" w:space="0" w:color="auto"/>
            </w:tcBorders>
          </w:tcPr>
          <w:p w:rsidR="004C7B7E" w:rsidRPr="009E2831" w:rsidRDefault="004C7B7E" w:rsidP="004C7B7E">
            <w:pPr>
              <w:jc w:val="center"/>
              <w:rPr>
                <w:rFonts w:asciiTheme="minorHAnsi" w:eastAsia="Batang" w:hAnsiTheme="minorHAnsi" w:cstheme="minorHAnsi"/>
                <w:sz w:val="18"/>
                <w:szCs w:val="18"/>
                <w:lang w:eastAsia="ko-KR"/>
              </w:rPr>
            </w:pPr>
          </w:p>
        </w:tc>
      </w:tr>
      <w:tr w:rsidR="004C7B7E" w:rsidRPr="009E2831" w:rsidTr="004C7B7E">
        <w:trPr>
          <w:trHeight w:val="154"/>
        </w:trPr>
        <w:tc>
          <w:tcPr>
            <w:tcW w:w="5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29</w:t>
            </w:r>
          </w:p>
        </w:tc>
        <w:tc>
          <w:tcPr>
            <w:tcW w:w="4447" w:type="dxa"/>
            <w:tcBorders>
              <w:top w:val="single" w:sz="4" w:space="0" w:color="auto"/>
              <w:left w:val="single" w:sz="4" w:space="0" w:color="auto"/>
              <w:bottom w:val="single" w:sz="4" w:space="0" w:color="auto"/>
              <w:right w:val="single" w:sz="4" w:space="0" w:color="auto"/>
            </w:tcBorders>
            <w:shd w:val="clear" w:color="auto" w:fill="auto"/>
            <w:vAlign w:val="center"/>
          </w:tcPr>
          <w:p w:rsidR="004C7B7E" w:rsidRPr="009E2831" w:rsidRDefault="004C7B7E" w:rsidP="004C7B7E">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Możliwość podłączenia cykloergometru i bieżni z automatycznym pomiarem ciśnienia</w:t>
            </w:r>
          </w:p>
        </w:tc>
        <w:tc>
          <w:tcPr>
            <w:tcW w:w="1559"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p>
        </w:tc>
        <w:tc>
          <w:tcPr>
            <w:tcW w:w="1701" w:type="dxa"/>
            <w:tcBorders>
              <w:top w:val="single" w:sz="4" w:space="0" w:color="auto"/>
              <w:left w:val="single" w:sz="4" w:space="0" w:color="auto"/>
              <w:bottom w:val="single" w:sz="4" w:space="0" w:color="auto"/>
              <w:right w:val="single" w:sz="4" w:space="0" w:color="auto"/>
            </w:tcBorders>
          </w:tcPr>
          <w:p w:rsidR="004C7B7E" w:rsidRPr="009E2831" w:rsidRDefault="004C7B7E" w:rsidP="004C7B7E">
            <w:pPr>
              <w:jc w:val="center"/>
              <w:rPr>
                <w:rFonts w:asciiTheme="minorHAnsi" w:eastAsia="Batang" w:hAnsiTheme="minorHAnsi" w:cstheme="minorHAnsi"/>
                <w:sz w:val="18"/>
                <w:szCs w:val="18"/>
                <w:lang w:eastAsia="ko-KR"/>
              </w:rPr>
            </w:pPr>
          </w:p>
        </w:tc>
      </w:tr>
      <w:tr w:rsidR="004C7B7E" w:rsidRPr="009E2831" w:rsidTr="004C7B7E">
        <w:trPr>
          <w:trHeight w:val="212"/>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30</w:t>
            </w:r>
          </w:p>
        </w:tc>
        <w:tc>
          <w:tcPr>
            <w:tcW w:w="4447"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Współpraca z bieżniami i ergometrami rożnych producentów</w:t>
            </w:r>
          </w:p>
        </w:tc>
        <w:tc>
          <w:tcPr>
            <w:tcW w:w="1559"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7B7E" w:rsidRPr="009E2831" w:rsidRDefault="004C7B7E" w:rsidP="004C7B7E">
            <w:pPr>
              <w:jc w:val="center"/>
              <w:rPr>
                <w:rFonts w:asciiTheme="minorHAnsi" w:eastAsia="Batang" w:hAnsiTheme="minorHAnsi" w:cstheme="minorHAnsi"/>
                <w:sz w:val="18"/>
                <w:szCs w:val="18"/>
                <w:lang w:eastAsia="ko-KR"/>
              </w:rPr>
            </w:pPr>
          </w:p>
        </w:tc>
      </w:tr>
      <w:tr w:rsidR="004C7B7E" w:rsidRPr="009E2831" w:rsidTr="004C7B7E">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31</w:t>
            </w:r>
          </w:p>
        </w:tc>
        <w:tc>
          <w:tcPr>
            <w:tcW w:w="4447"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Wyświetlanie wartości obrotów pedałów na minutę RPM dla badania z cykloergometrem</w:t>
            </w:r>
          </w:p>
        </w:tc>
        <w:tc>
          <w:tcPr>
            <w:tcW w:w="1559"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7B7E" w:rsidRPr="009E2831" w:rsidRDefault="004C7B7E" w:rsidP="004C7B7E">
            <w:pPr>
              <w:jc w:val="center"/>
              <w:rPr>
                <w:rFonts w:asciiTheme="minorHAnsi" w:eastAsia="Batang" w:hAnsiTheme="minorHAnsi" w:cstheme="minorHAnsi"/>
                <w:sz w:val="18"/>
                <w:szCs w:val="18"/>
                <w:lang w:eastAsia="ko-KR"/>
              </w:rPr>
            </w:pPr>
          </w:p>
        </w:tc>
      </w:tr>
      <w:tr w:rsidR="004C7B7E" w:rsidRPr="009E2831" w:rsidTr="004C7B7E">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32</w:t>
            </w:r>
          </w:p>
        </w:tc>
        <w:tc>
          <w:tcPr>
            <w:tcW w:w="4447"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Możliwość zmiany prędkości i nachylenia bieżni oraz obciążenia cykloergometru podczas próby</w:t>
            </w:r>
          </w:p>
        </w:tc>
        <w:tc>
          <w:tcPr>
            <w:tcW w:w="1559"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7B7E" w:rsidRPr="009E2831" w:rsidRDefault="004C7B7E" w:rsidP="004C7B7E">
            <w:pPr>
              <w:jc w:val="center"/>
              <w:rPr>
                <w:rFonts w:asciiTheme="minorHAnsi" w:eastAsia="Batang" w:hAnsiTheme="minorHAnsi" w:cstheme="minorHAnsi"/>
                <w:sz w:val="18"/>
                <w:szCs w:val="18"/>
                <w:lang w:eastAsia="ko-KR"/>
              </w:rPr>
            </w:pPr>
          </w:p>
        </w:tc>
      </w:tr>
      <w:tr w:rsidR="004C7B7E" w:rsidRPr="009E2831" w:rsidTr="004C7B7E">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33</w:t>
            </w:r>
          </w:p>
        </w:tc>
        <w:tc>
          <w:tcPr>
            <w:tcW w:w="4447"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Możliwość edycji i tworzenia nowych protokołów</w:t>
            </w:r>
          </w:p>
        </w:tc>
        <w:tc>
          <w:tcPr>
            <w:tcW w:w="1559"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7B7E" w:rsidRPr="009E2831" w:rsidRDefault="004C7B7E" w:rsidP="004C7B7E">
            <w:pPr>
              <w:jc w:val="center"/>
              <w:rPr>
                <w:rFonts w:asciiTheme="minorHAnsi" w:eastAsia="Batang" w:hAnsiTheme="minorHAnsi" w:cstheme="minorHAnsi"/>
                <w:sz w:val="18"/>
                <w:szCs w:val="18"/>
                <w:lang w:eastAsia="ko-KR"/>
              </w:rPr>
            </w:pPr>
          </w:p>
        </w:tc>
      </w:tr>
      <w:tr w:rsidR="004C7B7E" w:rsidRPr="009E2831" w:rsidTr="004C7B7E">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34</w:t>
            </w:r>
          </w:p>
        </w:tc>
        <w:tc>
          <w:tcPr>
            <w:tcW w:w="4447"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Tworzenie profili dla grup pacjentów np. dzieci, sportowców, osób po zawale</w:t>
            </w:r>
          </w:p>
        </w:tc>
        <w:tc>
          <w:tcPr>
            <w:tcW w:w="1559"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7B7E" w:rsidRPr="009E2831" w:rsidRDefault="004C7B7E" w:rsidP="004C7B7E">
            <w:pPr>
              <w:jc w:val="center"/>
              <w:rPr>
                <w:rFonts w:asciiTheme="minorHAnsi" w:eastAsia="Batang" w:hAnsiTheme="minorHAnsi" w:cstheme="minorHAnsi"/>
                <w:sz w:val="18"/>
                <w:szCs w:val="18"/>
                <w:lang w:eastAsia="ko-KR"/>
              </w:rPr>
            </w:pPr>
          </w:p>
        </w:tc>
      </w:tr>
      <w:tr w:rsidR="004C7B7E" w:rsidRPr="009E2831" w:rsidTr="004C7B7E">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35</w:t>
            </w:r>
          </w:p>
        </w:tc>
        <w:tc>
          <w:tcPr>
            <w:tcW w:w="4447"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Możliwość zmiany protokołu na RAMP podczas próby</w:t>
            </w:r>
          </w:p>
        </w:tc>
        <w:tc>
          <w:tcPr>
            <w:tcW w:w="1559"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7B7E" w:rsidRPr="009E2831" w:rsidRDefault="004C7B7E" w:rsidP="004C7B7E">
            <w:pPr>
              <w:jc w:val="center"/>
              <w:rPr>
                <w:rFonts w:asciiTheme="minorHAnsi" w:eastAsia="Batang" w:hAnsiTheme="minorHAnsi" w:cstheme="minorHAnsi"/>
                <w:sz w:val="18"/>
                <w:szCs w:val="18"/>
                <w:lang w:eastAsia="ko-KR"/>
              </w:rPr>
            </w:pPr>
          </w:p>
        </w:tc>
      </w:tr>
      <w:tr w:rsidR="004C7B7E" w:rsidRPr="009E2831" w:rsidTr="004C7B7E">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36</w:t>
            </w:r>
          </w:p>
        </w:tc>
        <w:tc>
          <w:tcPr>
            <w:tcW w:w="4447"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 xml:space="preserve">Możliwość tworzenia opisu badania podczas trwania fazy </w:t>
            </w:r>
            <w:r w:rsidRPr="009E2831">
              <w:rPr>
                <w:rFonts w:asciiTheme="minorHAnsi" w:eastAsia="Batang" w:hAnsiTheme="minorHAnsi" w:cstheme="minorHAnsi"/>
                <w:sz w:val="18"/>
                <w:szCs w:val="18"/>
                <w:lang w:eastAsia="ko-KR"/>
              </w:rPr>
              <w:lastRenderedPageBreak/>
              <w:t>odpoczynku z podglądem EKG</w:t>
            </w:r>
          </w:p>
        </w:tc>
        <w:tc>
          <w:tcPr>
            <w:tcW w:w="1559"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lastRenderedPageBreak/>
              <w:t>TAK</w:t>
            </w:r>
          </w:p>
        </w:tc>
        <w:tc>
          <w:tcPr>
            <w:tcW w:w="1417"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7B7E" w:rsidRPr="009E2831" w:rsidRDefault="004C7B7E" w:rsidP="004C7B7E">
            <w:pPr>
              <w:jc w:val="center"/>
              <w:rPr>
                <w:rFonts w:asciiTheme="minorHAnsi" w:eastAsia="Batang" w:hAnsiTheme="minorHAnsi" w:cstheme="minorHAnsi"/>
                <w:sz w:val="18"/>
                <w:szCs w:val="18"/>
                <w:lang w:eastAsia="ko-KR"/>
              </w:rPr>
            </w:pPr>
          </w:p>
        </w:tc>
      </w:tr>
      <w:tr w:rsidR="004C7B7E" w:rsidRPr="009E2831" w:rsidTr="004C7B7E">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lastRenderedPageBreak/>
              <w:t>37</w:t>
            </w:r>
          </w:p>
        </w:tc>
        <w:tc>
          <w:tcPr>
            <w:tcW w:w="4447"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Możliwość automatycznego wydruku wstęgi EKG po zakończeniu każdej fazy badania</w:t>
            </w:r>
          </w:p>
        </w:tc>
        <w:tc>
          <w:tcPr>
            <w:tcW w:w="1559"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7B7E" w:rsidRPr="009E2831" w:rsidRDefault="004C7B7E" w:rsidP="004C7B7E">
            <w:pPr>
              <w:jc w:val="center"/>
              <w:rPr>
                <w:rFonts w:asciiTheme="minorHAnsi" w:eastAsia="Batang" w:hAnsiTheme="minorHAnsi" w:cstheme="minorHAnsi"/>
                <w:sz w:val="18"/>
                <w:szCs w:val="18"/>
                <w:lang w:eastAsia="ko-KR"/>
              </w:rPr>
            </w:pPr>
          </w:p>
        </w:tc>
      </w:tr>
      <w:tr w:rsidR="004C7B7E" w:rsidRPr="009E2831" w:rsidTr="004C7B7E">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38</w:t>
            </w:r>
          </w:p>
        </w:tc>
        <w:tc>
          <w:tcPr>
            <w:tcW w:w="4447"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Wydruk raportu w poziomie w celu dłuższych wydruków wstęg EKG</w:t>
            </w:r>
          </w:p>
        </w:tc>
        <w:tc>
          <w:tcPr>
            <w:tcW w:w="1559"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7B7E" w:rsidRPr="009E2831" w:rsidRDefault="004C7B7E" w:rsidP="004C7B7E">
            <w:pPr>
              <w:jc w:val="center"/>
              <w:rPr>
                <w:rFonts w:asciiTheme="minorHAnsi" w:eastAsia="Batang" w:hAnsiTheme="minorHAnsi" w:cstheme="minorHAnsi"/>
                <w:sz w:val="18"/>
                <w:szCs w:val="18"/>
                <w:lang w:eastAsia="ko-KR"/>
              </w:rPr>
            </w:pPr>
          </w:p>
        </w:tc>
      </w:tr>
      <w:tr w:rsidR="004C7B7E" w:rsidRPr="009E2831" w:rsidTr="004C7B7E">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39</w:t>
            </w:r>
          </w:p>
        </w:tc>
        <w:tc>
          <w:tcPr>
            <w:tcW w:w="4447"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Możliwość wydruku wstęgi EKG w trakcie przeprowadzania próby</w:t>
            </w:r>
          </w:p>
        </w:tc>
        <w:tc>
          <w:tcPr>
            <w:tcW w:w="1559"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7B7E" w:rsidRPr="009E2831" w:rsidRDefault="004C7B7E" w:rsidP="004C7B7E">
            <w:pPr>
              <w:jc w:val="center"/>
              <w:rPr>
                <w:rFonts w:asciiTheme="minorHAnsi" w:eastAsia="Batang" w:hAnsiTheme="minorHAnsi" w:cstheme="minorHAnsi"/>
                <w:sz w:val="18"/>
                <w:szCs w:val="18"/>
                <w:lang w:eastAsia="ko-KR"/>
              </w:rPr>
            </w:pPr>
          </w:p>
        </w:tc>
      </w:tr>
      <w:tr w:rsidR="004C7B7E" w:rsidRPr="009E2831" w:rsidTr="004C7B7E">
        <w:trPr>
          <w:trHeight w:val="255"/>
        </w:trPr>
        <w:tc>
          <w:tcPr>
            <w:tcW w:w="585" w:type="dxa"/>
            <w:tcBorders>
              <w:top w:val="single" w:sz="4" w:space="0" w:color="auto"/>
              <w:left w:val="single" w:sz="4" w:space="0" w:color="000000"/>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40</w:t>
            </w:r>
          </w:p>
        </w:tc>
        <w:tc>
          <w:tcPr>
            <w:tcW w:w="4447" w:type="dxa"/>
            <w:tcBorders>
              <w:top w:val="single" w:sz="4" w:space="0" w:color="auto"/>
              <w:left w:val="nil"/>
              <w:bottom w:val="single" w:sz="4" w:space="0" w:color="000000"/>
              <w:right w:val="single" w:sz="4" w:space="0" w:color="000000"/>
            </w:tcBorders>
            <w:shd w:val="clear" w:color="auto" w:fill="auto"/>
            <w:vAlign w:val="center"/>
          </w:tcPr>
          <w:p w:rsidR="004C7B7E" w:rsidRPr="009E2831" w:rsidRDefault="004C7B7E" w:rsidP="004C7B7E">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Konfigurowanie raportu końcowego</w:t>
            </w:r>
          </w:p>
        </w:tc>
        <w:tc>
          <w:tcPr>
            <w:tcW w:w="1559"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single" w:sz="4" w:space="0" w:color="auto"/>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p>
        </w:tc>
        <w:tc>
          <w:tcPr>
            <w:tcW w:w="1701" w:type="dxa"/>
            <w:tcBorders>
              <w:top w:val="single" w:sz="4" w:space="0" w:color="auto"/>
              <w:left w:val="nil"/>
              <w:bottom w:val="single" w:sz="4" w:space="0" w:color="000000"/>
              <w:right w:val="single" w:sz="4" w:space="0" w:color="000000"/>
            </w:tcBorders>
          </w:tcPr>
          <w:p w:rsidR="004C7B7E" w:rsidRPr="009E2831" w:rsidRDefault="004C7B7E" w:rsidP="004C7B7E">
            <w:pPr>
              <w:jc w:val="center"/>
              <w:rPr>
                <w:rFonts w:asciiTheme="minorHAnsi" w:eastAsia="Batang" w:hAnsiTheme="minorHAnsi" w:cstheme="minorHAnsi"/>
                <w:sz w:val="18"/>
                <w:szCs w:val="18"/>
                <w:lang w:eastAsia="ko-KR"/>
              </w:rPr>
            </w:pPr>
          </w:p>
        </w:tc>
      </w:tr>
    </w:tbl>
    <w:p w:rsidR="009040F3" w:rsidRDefault="009040F3" w:rsidP="004C7B7E">
      <w:pPr>
        <w:ind w:right="-567"/>
        <w:jc w:val="both"/>
        <w:rPr>
          <w:rFonts w:asciiTheme="minorHAnsi" w:hAnsiTheme="minorHAnsi" w:cstheme="minorHAnsi"/>
          <w:sz w:val="18"/>
          <w:szCs w:val="18"/>
        </w:rPr>
      </w:pPr>
    </w:p>
    <w:p w:rsidR="004C7B7E" w:rsidRPr="009E2831" w:rsidRDefault="004C7B7E" w:rsidP="004C7B7E">
      <w:pPr>
        <w:ind w:right="-567"/>
        <w:jc w:val="both"/>
        <w:rPr>
          <w:rFonts w:asciiTheme="minorHAnsi" w:hAnsiTheme="minorHAnsi" w:cstheme="minorHAnsi"/>
          <w:sz w:val="18"/>
          <w:szCs w:val="18"/>
        </w:rPr>
      </w:pPr>
      <w:r w:rsidRPr="009E2831">
        <w:rPr>
          <w:rFonts w:asciiTheme="minorHAnsi" w:hAnsiTheme="minorHAnsi" w:cstheme="minorHAnsi"/>
          <w:sz w:val="18"/>
          <w:szCs w:val="18"/>
        </w:rPr>
        <w:t>Parametry określone w kolumnie nr 2 są parametrami granicznymi, których nie spełnienie spowoduje odrzucenie oferty. Wykonawca ma obowiązek zaoferować urządzenie przynajmniej o parametrach opisanych i równocześnie określić parametr oferowanego aparatu. Brak opisu w kolumnie 4 i 5 będzie traktowany jako brak danego parametru w oferowanej konfiguracji urządzeń.</w:t>
      </w:r>
    </w:p>
    <w:p w:rsidR="004C7B7E" w:rsidRPr="009E2831" w:rsidRDefault="004C7B7E" w:rsidP="004C7B7E">
      <w:pPr>
        <w:jc w:val="both"/>
        <w:rPr>
          <w:rFonts w:asciiTheme="minorHAnsi" w:hAnsiTheme="minorHAnsi" w:cstheme="minorHAnsi"/>
          <w:sz w:val="18"/>
          <w:szCs w:val="18"/>
        </w:rPr>
      </w:pPr>
    </w:p>
    <w:p w:rsidR="004C7B7E" w:rsidRPr="009E2831" w:rsidRDefault="004C7B7E" w:rsidP="004C7B7E">
      <w:pPr>
        <w:autoSpaceDE w:val="0"/>
        <w:autoSpaceDN w:val="0"/>
        <w:adjustRightInd w:val="0"/>
        <w:rPr>
          <w:rFonts w:asciiTheme="minorHAnsi" w:hAnsiTheme="minorHAnsi" w:cstheme="minorHAnsi"/>
          <w:b/>
          <w:bCs/>
          <w:sz w:val="18"/>
          <w:szCs w:val="18"/>
        </w:rPr>
      </w:pPr>
      <w:r w:rsidRPr="009E2831">
        <w:rPr>
          <w:rFonts w:asciiTheme="minorHAnsi" w:hAnsiTheme="minorHAnsi" w:cstheme="minorHAnsi"/>
          <w:b/>
          <w:bCs/>
          <w:sz w:val="18"/>
          <w:szCs w:val="18"/>
        </w:rPr>
        <w:t>Warunki gwarancji, serwisu i szkolenia</w:t>
      </w:r>
    </w:p>
    <w:tbl>
      <w:tblPr>
        <w:tblW w:w="9708" w:type="dxa"/>
        <w:tblInd w:w="-59" w:type="dxa"/>
        <w:tblLayout w:type="fixed"/>
        <w:tblCellMar>
          <w:left w:w="10" w:type="dxa"/>
          <w:right w:w="10" w:type="dxa"/>
        </w:tblCellMar>
        <w:tblLook w:val="0000"/>
      </w:tblPr>
      <w:tblGrid>
        <w:gridCol w:w="510"/>
        <w:gridCol w:w="4804"/>
        <w:gridCol w:w="2977"/>
        <w:gridCol w:w="1417"/>
      </w:tblGrid>
      <w:tr w:rsidR="004C7B7E" w:rsidRPr="009E2831" w:rsidTr="004C7B7E">
        <w:tc>
          <w:tcPr>
            <w:tcW w:w="510" w:type="dxa"/>
            <w:tcBorders>
              <w:top w:val="single" w:sz="4" w:space="0" w:color="000000"/>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L.p.</w:t>
            </w:r>
          </w:p>
        </w:tc>
        <w:tc>
          <w:tcPr>
            <w:tcW w:w="4804" w:type="dxa"/>
            <w:tcBorders>
              <w:top w:val="single" w:sz="4" w:space="0" w:color="000000"/>
              <w:left w:val="single" w:sz="4" w:space="0" w:color="000000"/>
              <w:bottom w:val="single" w:sz="4" w:space="0" w:color="000000"/>
            </w:tcBorders>
            <w:shd w:val="clear" w:color="auto" w:fill="auto"/>
            <w:vAlign w:val="center"/>
          </w:tcPr>
          <w:p w:rsidR="004C7B7E" w:rsidRPr="009E2831" w:rsidRDefault="004C7B7E" w:rsidP="004C7B7E">
            <w:pPr>
              <w:pStyle w:val="Heading1"/>
              <w:keepLines w:val="0"/>
              <w:tabs>
                <w:tab w:val="left" w:pos="3118"/>
              </w:tabs>
              <w:autoSpaceDE w:val="0"/>
              <w:snapToGrid w:val="0"/>
              <w:spacing w:before="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Warunki gwarancji i serwisu</w:t>
            </w:r>
          </w:p>
        </w:tc>
        <w:tc>
          <w:tcPr>
            <w:tcW w:w="2977" w:type="dxa"/>
            <w:tcBorders>
              <w:top w:val="single" w:sz="4" w:space="0" w:color="000000"/>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Warunek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7B7E" w:rsidRPr="009E2831" w:rsidRDefault="004C7B7E" w:rsidP="004C7B7E">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Opis</w:t>
            </w:r>
          </w:p>
        </w:tc>
      </w:tr>
      <w:tr w:rsidR="004C7B7E" w:rsidRPr="009E2831" w:rsidTr="004C7B7E">
        <w:tc>
          <w:tcPr>
            <w:tcW w:w="510" w:type="dxa"/>
            <w:tcBorders>
              <w:top w:val="single" w:sz="4" w:space="0" w:color="000000"/>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1</w:t>
            </w:r>
          </w:p>
        </w:tc>
        <w:tc>
          <w:tcPr>
            <w:tcW w:w="4804" w:type="dxa"/>
            <w:tcBorders>
              <w:top w:val="single" w:sz="4" w:space="0" w:color="000000"/>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both"/>
              <w:rPr>
                <w:rFonts w:asciiTheme="minorHAnsi" w:hAnsiTheme="minorHAnsi" w:cstheme="minorHAnsi"/>
                <w:color w:val="000000"/>
                <w:sz w:val="18"/>
                <w:szCs w:val="18"/>
              </w:rPr>
            </w:pPr>
            <w:r w:rsidRPr="009E2831">
              <w:rPr>
                <w:rFonts w:asciiTheme="minorHAnsi" w:hAnsiTheme="minorHAnsi" w:cstheme="minorHAnsi"/>
                <w:color w:val="000000"/>
                <w:sz w:val="18"/>
                <w:szCs w:val="18"/>
              </w:rPr>
              <w:t>Okres gwarancji (bez żadnych wykluczeń i ograniczeń) na bieżnię z monitorem</w:t>
            </w:r>
          </w:p>
        </w:tc>
        <w:tc>
          <w:tcPr>
            <w:tcW w:w="2977" w:type="dxa"/>
            <w:tcBorders>
              <w:top w:val="single" w:sz="4" w:space="0" w:color="000000"/>
              <w:left w:val="single" w:sz="4" w:space="0" w:color="000000"/>
              <w:bottom w:val="single" w:sz="4" w:space="0" w:color="000000"/>
            </w:tcBorders>
            <w:shd w:val="clear" w:color="auto" w:fill="auto"/>
            <w:vAlign w:val="center"/>
          </w:tcPr>
          <w:p w:rsidR="004C7B7E" w:rsidRPr="009E2831" w:rsidRDefault="004C7B7E" w:rsidP="004C7B7E">
            <w:pPr>
              <w:pStyle w:val="FR1"/>
              <w:autoSpaceDE w:val="0"/>
              <w:snapToGrid w:val="0"/>
              <w:spacing w:before="0"/>
              <w:rPr>
                <w:rFonts w:asciiTheme="minorHAnsi" w:hAnsiTheme="minorHAnsi" w:cstheme="minorHAnsi"/>
                <w:color w:val="000000"/>
                <w:sz w:val="18"/>
                <w:szCs w:val="18"/>
              </w:rPr>
            </w:pPr>
            <w:r w:rsidRPr="009E2831">
              <w:rPr>
                <w:rFonts w:asciiTheme="minorHAnsi" w:hAnsiTheme="minorHAnsi" w:cstheme="minorHAnsi"/>
                <w:color w:val="000000"/>
                <w:sz w:val="18"/>
                <w:szCs w:val="18"/>
              </w:rPr>
              <w:t>Minimum 24 miesiące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7B7E" w:rsidRPr="009E2831" w:rsidRDefault="004C7B7E" w:rsidP="004C7B7E">
            <w:pPr>
              <w:pStyle w:val="Standard"/>
              <w:snapToGrid w:val="0"/>
              <w:rPr>
                <w:rFonts w:asciiTheme="minorHAnsi" w:hAnsiTheme="minorHAnsi" w:cstheme="minorHAnsi"/>
                <w:color w:val="000000"/>
                <w:sz w:val="18"/>
                <w:szCs w:val="18"/>
              </w:rPr>
            </w:pPr>
          </w:p>
        </w:tc>
      </w:tr>
      <w:tr w:rsidR="004C7B7E" w:rsidRPr="009E2831" w:rsidTr="004C7B7E">
        <w:trPr>
          <w:trHeight w:val="446"/>
        </w:trPr>
        <w:tc>
          <w:tcPr>
            <w:tcW w:w="510" w:type="dxa"/>
            <w:tcBorders>
              <w:top w:val="single" w:sz="4" w:space="0" w:color="000000"/>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2</w:t>
            </w:r>
          </w:p>
        </w:tc>
        <w:tc>
          <w:tcPr>
            <w:tcW w:w="4804" w:type="dxa"/>
            <w:tcBorders>
              <w:top w:val="single" w:sz="4" w:space="0" w:color="000000"/>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both"/>
              <w:rPr>
                <w:rFonts w:asciiTheme="minorHAnsi" w:hAnsiTheme="minorHAnsi" w:cstheme="minorHAnsi"/>
                <w:color w:val="000000"/>
                <w:sz w:val="18"/>
                <w:szCs w:val="18"/>
              </w:rPr>
            </w:pPr>
            <w:r w:rsidRPr="009E2831">
              <w:rPr>
                <w:rFonts w:asciiTheme="minorHAnsi" w:hAnsiTheme="minorHAnsi" w:cstheme="minorHAnsi"/>
                <w:color w:val="000000"/>
                <w:sz w:val="18"/>
                <w:szCs w:val="18"/>
              </w:rPr>
              <w:t>Przeglądy gwarancyjne łącznie z wymianą części zalecanych przez producenta na koszt wykonawcy wraz z wystawieniem certyfikatu sprawności urządzenia</w:t>
            </w:r>
          </w:p>
        </w:tc>
        <w:tc>
          <w:tcPr>
            <w:tcW w:w="2977" w:type="dxa"/>
            <w:tcBorders>
              <w:top w:val="single" w:sz="4" w:space="0" w:color="000000"/>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7B7E" w:rsidRPr="009E2831" w:rsidRDefault="004C7B7E" w:rsidP="004C7B7E">
            <w:pPr>
              <w:pStyle w:val="Standard"/>
              <w:snapToGrid w:val="0"/>
              <w:rPr>
                <w:rFonts w:asciiTheme="minorHAnsi" w:hAnsiTheme="minorHAnsi" w:cstheme="minorHAnsi"/>
                <w:color w:val="000000"/>
                <w:sz w:val="18"/>
                <w:szCs w:val="18"/>
              </w:rPr>
            </w:pPr>
          </w:p>
        </w:tc>
      </w:tr>
      <w:tr w:rsidR="004C7B7E" w:rsidRPr="009E2831" w:rsidTr="004C7B7E">
        <w:tc>
          <w:tcPr>
            <w:tcW w:w="510" w:type="dxa"/>
            <w:tcBorders>
              <w:top w:val="single" w:sz="4" w:space="0" w:color="000000"/>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3</w:t>
            </w:r>
          </w:p>
        </w:tc>
        <w:tc>
          <w:tcPr>
            <w:tcW w:w="4804" w:type="dxa"/>
            <w:tcBorders>
              <w:top w:val="single" w:sz="4" w:space="0" w:color="000000"/>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both"/>
              <w:rPr>
                <w:rFonts w:asciiTheme="minorHAnsi" w:hAnsiTheme="minorHAnsi" w:cstheme="minorHAnsi"/>
                <w:color w:val="000000"/>
                <w:sz w:val="18"/>
                <w:szCs w:val="18"/>
              </w:rPr>
            </w:pPr>
            <w:r w:rsidRPr="009E2831">
              <w:rPr>
                <w:rFonts w:asciiTheme="minorHAnsi" w:hAnsiTheme="minorHAnsi" w:cstheme="minorHAnsi"/>
                <w:color w:val="000000"/>
                <w:sz w:val="18"/>
                <w:szCs w:val="18"/>
              </w:rPr>
              <w:t>Podać terminy okresowych przeglądów gwarancyjnych niezbędnych do bezpiecznej pracy sprzętu</w:t>
            </w:r>
          </w:p>
        </w:tc>
        <w:tc>
          <w:tcPr>
            <w:tcW w:w="2977" w:type="dxa"/>
            <w:tcBorders>
              <w:top w:val="single" w:sz="4" w:space="0" w:color="000000"/>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Podać</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7B7E" w:rsidRPr="009E2831" w:rsidRDefault="004C7B7E" w:rsidP="004C7B7E">
            <w:pPr>
              <w:pStyle w:val="Standard"/>
              <w:snapToGrid w:val="0"/>
              <w:rPr>
                <w:rFonts w:asciiTheme="minorHAnsi" w:hAnsiTheme="minorHAnsi" w:cstheme="minorHAnsi"/>
                <w:color w:val="000000"/>
                <w:sz w:val="18"/>
                <w:szCs w:val="18"/>
              </w:rPr>
            </w:pPr>
          </w:p>
        </w:tc>
      </w:tr>
      <w:tr w:rsidR="004C7B7E" w:rsidRPr="009E2831" w:rsidTr="004C7B7E">
        <w:tc>
          <w:tcPr>
            <w:tcW w:w="510" w:type="dxa"/>
            <w:tcBorders>
              <w:top w:val="single" w:sz="4" w:space="0" w:color="000000"/>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4</w:t>
            </w:r>
          </w:p>
        </w:tc>
        <w:tc>
          <w:tcPr>
            <w:tcW w:w="4804" w:type="dxa"/>
            <w:tcBorders>
              <w:top w:val="single" w:sz="4" w:space="0" w:color="000000"/>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both"/>
              <w:rPr>
                <w:rFonts w:asciiTheme="minorHAnsi" w:hAnsiTheme="minorHAnsi" w:cstheme="minorHAnsi"/>
                <w:color w:val="000000"/>
                <w:sz w:val="18"/>
                <w:szCs w:val="18"/>
              </w:rPr>
            </w:pPr>
            <w:r w:rsidRPr="009E2831">
              <w:rPr>
                <w:rFonts w:asciiTheme="minorHAnsi" w:hAnsiTheme="minorHAnsi" w:cstheme="minorHAnsi"/>
                <w:color w:val="000000"/>
                <w:sz w:val="18"/>
                <w:szCs w:val="18"/>
              </w:rPr>
              <w:t>Maksymalny czas reakcji na zgłoszenie od otrzymania zgłoszenia do umówienia się na przyjazd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&lt;=48 h w dni robocze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7B7E" w:rsidRPr="009E2831" w:rsidRDefault="004C7B7E" w:rsidP="004C7B7E">
            <w:pPr>
              <w:pStyle w:val="Standard"/>
              <w:snapToGrid w:val="0"/>
              <w:rPr>
                <w:rFonts w:asciiTheme="minorHAnsi" w:hAnsiTheme="minorHAnsi" w:cstheme="minorHAnsi"/>
                <w:color w:val="000000"/>
                <w:sz w:val="18"/>
                <w:szCs w:val="18"/>
              </w:rPr>
            </w:pPr>
          </w:p>
        </w:tc>
      </w:tr>
      <w:tr w:rsidR="004C7B7E" w:rsidRPr="009E2831" w:rsidTr="004C7B7E">
        <w:tc>
          <w:tcPr>
            <w:tcW w:w="510" w:type="dxa"/>
            <w:tcBorders>
              <w:top w:val="single" w:sz="4" w:space="0" w:color="000000"/>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5</w:t>
            </w:r>
          </w:p>
        </w:tc>
        <w:tc>
          <w:tcPr>
            <w:tcW w:w="4804" w:type="dxa"/>
            <w:tcBorders>
              <w:top w:val="single" w:sz="4" w:space="0" w:color="000000"/>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both"/>
              <w:rPr>
                <w:rFonts w:asciiTheme="minorHAnsi" w:hAnsiTheme="minorHAnsi" w:cstheme="minorHAnsi"/>
                <w:color w:val="000000"/>
                <w:sz w:val="18"/>
                <w:szCs w:val="18"/>
              </w:rPr>
            </w:pPr>
            <w:r w:rsidRPr="009E2831">
              <w:rPr>
                <w:rFonts w:asciiTheme="minorHAnsi" w:hAnsiTheme="minorHAnsi" w:cstheme="minorHAnsi"/>
                <w:color w:val="000000"/>
                <w:sz w:val="18"/>
                <w:szCs w:val="18"/>
              </w:rPr>
              <w:t>Maksymalny czas naprawy nie wymagającej wymiany podzespołów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&lt;=72 h w dni robocze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7B7E" w:rsidRPr="009E2831" w:rsidRDefault="004C7B7E" w:rsidP="004C7B7E">
            <w:pPr>
              <w:pStyle w:val="Standard"/>
              <w:snapToGrid w:val="0"/>
              <w:rPr>
                <w:rFonts w:asciiTheme="minorHAnsi" w:hAnsiTheme="minorHAnsi" w:cstheme="minorHAnsi"/>
                <w:color w:val="000000"/>
                <w:sz w:val="18"/>
                <w:szCs w:val="18"/>
              </w:rPr>
            </w:pPr>
          </w:p>
        </w:tc>
      </w:tr>
      <w:tr w:rsidR="004C7B7E" w:rsidRPr="009E2831" w:rsidTr="004C7B7E">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6</w:t>
            </w:r>
          </w:p>
        </w:tc>
        <w:tc>
          <w:tcPr>
            <w:tcW w:w="4804" w:type="dxa"/>
            <w:tcBorders>
              <w:top w:val="single" w:sz="4" w:space="0" w:color="000000"/>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both"/>
              <w:rPr>
                <w:rFonts w:asciiTheme="minorHAnsi" w:hAnsiTheme="minorHAnsi" w:cstheme="minorHAnsi"/>
                <w:color w:val="000000"/>
                <w:sz w:val="18"/>
                <w:szCs w:val="18"/>
              </w:rPr>
            </w:pPr>
            <w:r w:rsidRPr="009E2831">
              <w:rPr>
                <w:rFonts w:asciiTheme="minorHAnsi" w:hAnsiTheme="minorHAnsi" w:cstheme="minorHAnsi"/>
                <w:color w:val="000000"/>
                <w:sz w:val="18"/>
                <w:szCs w:val="18"/>
              </w:rPr>
              <w:t>Zapewnienie sprzętu zastępczego w przypadku konieczności wykonania naprawy gwarancyjnej poza siedzibą Zamawiającego w okresie dłuższym niż 72 godziny lub w przypadku trwania przeglądu dłużej niż 72 godziny</w:t>
            </w:r>
          </w:p>
        </w:tc>
        <w:tc>
          <w:tcPr>
            <w:tcW w:w="2977" w:type="dxa"/>
            <w:tcBorders>
              <w:top w:val="single" w:sz="4" w:space="0" w:color="000000"/>
              <w:left w:val="single" w:sz="4" w:space="0" w:color="000000"/>
              <w:bottom w:val="single" w:sz="4" w:space="0" w:color="000000"/>
            </w:tcBorders>
            <w:shd w:val="clear" w:color="auto" w:fill="auto"/>
            <w:vAlign w:val="center"/>
          </w:tcPr>
          <w:p w:rsidR="004C7B7E" w:rsidRPr="009E2831" w:rsidRDefault="00B50351" w:rsidP="004C7B7E">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7B7E" w:rsidRPr="009E2831" w:rsidRDefault="004C7B7E" w:rsidP="004C7B7E">
            <w:pPr>
              <w:pStyle w:val="Standard"/>
              <w:snapToGrid w:val="0"/>
              <w:rPr>
                <w:rFonts w:asciiTheme="minorHAnsi" w:hAnsiTheme="minorHAnsi" w:cstheme="minorHAnsi"/>
                <w:color w:val="000000"/>
                <w:sz w:val="18"/>
                <w:szCs w:val="18"/>
              </w:rPr>
            </w:pPr>
          </w:p>
        </w:tc>
      </w:tr>
      <w:tr w:rsidR="004C7B7E" w:rsidRPr="009E2831" w:rsidTr="004C7B7E">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7</w:t>
            </w:r>
          </w:p>
        </w:tc>
        <w:tc>
          <w:tcPr>
            <w:tcW w:w="4804" w:type="dxa"/>
            <w:tcBorders>
              <w:top w:val="single" w:sz="4" w:space="0" w:color="000000"/>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both"/>
              <w:rPr>
                <w:rFonts w:asciiTheme="minorHAnsi" w:hAnsiTheme="minorHAnsi" w:cstheme="minorHAnsi"/>
                <w:color w:val="000000"/>
                <w:sz w:val="18"/>
                <w:szCs w:val="18"/>
              </w:rPr>
            </w:pPr>
            <w:r w:rsidRPr="009E2831">
              <w:rPr>
                <w:rFonts w:asciiTheme="minorHAnsi" w:hAnsiTheme="minorHAnsi" w:cstheme="minorHAnsi"/>
                <w:color w:val="000000"/>
                <w:sz w:val="18"/>
                <w:szCs w:val="18"/>
              </w:rPr>
              <w:t>Przedłużenie okresu gwarancji o każdorazowy czas awarii w okresie gwarancji zgodnie z zasadą – każdorazowy przestój aparatu choćby kilkugodzinny zostaje zaokrąglony do 1 dnia</w:t>
            </w:r>
          </w:p>
        </w:tc>
        <w:tc>
          <w:tcPr>
            <w:tcW w:w="2977" w:type="dxa"/>
            <w:tcBorders>
              <w:top w:val="single" w:sz="4" w:space="0" w:color="000000"/>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7B7E" w:rsidRPr="009E2831" w:rsidRDefault="004C7B7E" w:rsidP="004C7B7E">
            <w:pPr>
              <w:pStyle w:val="Standard"/>
              <w:snapToGrid w:val="0"/>
              <w:rPr>
                <w:rFonts w:asciiTheme="minorHAnsi" w:hAnsiTheme="minorHAnsi" w:cstheme="minorHAnsi"/>
                <w:color w:val="000000"/>
                <w:sz w:val="18"/>
                <w:szCs w:val="18"/>
              </w:rPr>
            </w:pPr>
          </w:p>
        </w:tc>
      </w:tr>
      <w:tr w:rsidR="004C7B7E" w:rsidRPr="009E2831" w:rsidTr="004C7B7E">
        <w:trPr>
          <w:trHeight w:val="56"/>
        </w:trPr>
        <w:tc>
          <w:tcPr>
            <w:tcW w:w="510" w:type="dxa"/>
            <w:tcBorders>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8</w:t>
            </w:r>
          </w:p>
        </w:tc>
        <w:tc>
          <w:tcPr>
            <w:tcW w:w="4804" w:type="dxa"/>
            <w:tcBorders>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both"/>
              <w:rPr>
                <w:rFonts w:asciiTheme="minorHAnsi" w:hAnsiTheme="minorHAnsi" w:cstheme="minorHAnsi"/>
                <w:color w:val="000000"/>
                <w:sz w:val="18"/>
                <w:szCs w:val="18"/>
              </w:rPr>
            </w:pPr>
            <w:r w:rsidRPr="009E2831">
              <w:rPr>
                <w:rFonts w:asciiTheme="minorHAnsi" w:hAnsiTheme="minorHAnsi" w:cstheme="minorHAnsi"/>
                <w:color w:val="000000"/>
                <w:sz w:val="18"/>
                <w:szCs w:val="18"/>
              </w:rPr>
              <w:t>Okres gwarancji dla nowo zainstalowanych modułów/podzespołów po naprawie – minimum 24 miesiące</w:t>
            </w:r>
          </w:p>
        </w:tc>
        <w:tc>
          <w:tcPr>
            <w:tcW w:w="2977" w:type="dxa"/>
            <w:tcBorders>
              <w:left w:val="single" w:sz="4" w:space="0" w:color="000000"/>
              <w:bottom w:val="single" w:sz="4" w:space="0" w:color="000000"/>
            </w:tcBorders>
            <w:shd w:val="clear" w:color="auto" w:fill="auto"/>
            <w:vAlign w:val="center"/>
          </w:tcPr>
          <w:p w:rsidR="004C7B7E" w:rsidRPr="009E2831" w:rsidRDefault="00B50351" w:rsidP="004C7B7E">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TAK</w:t>
            </w:r>
          </w:p>
        </w:tc>
        <w:tc>
          <w:tcPr>
            <w:tcW w:w="1417" w:type="dxa"/>
            <w:tcBorders>
              <w:left w:val="single" w:sz="4" w:space="0" w:color="000000"/>
              <w:bottom w:val="single" w:sz="4" w:space="0" w:color="000000"/>
              <w:right w:val="single" w:sz="4" w:space="0" w:color="000000"/>
            </w:tcBorders>
            <w:shd w:val="clear" w:color="auto" w:fill="auto"/>
            <w:vAlign w:val="center"/>
          </w:tcPr>
          <w:p w:rsidR="004C7B7E" w:rsidRPr="009E2831" w:rsidRDefault="004C7B7E" w:rsidP="004C7B7E">
            <w:pPr>
              <w:pStyle w:val="Standard"/>
              <w:snapToGrid w:val="0"/>
              <w:rPr>
                <w:rFonts w:asciiTheme="minorHAnsi" w:hAnsiTheme="minorHAnsi" w:cstheme="minorHAnsi"/>
                <w:color w:val="000000"/>
                <w:sz w:val="18"/>
                <w:szCs w:val="18"/>
              </w:rPr>
            </w:pPr>
          </w:p>
        </w:tc>
      </w:tr>
      <w:tr w:rsidR="004C7B7E" w:rsidRPr="009E2831" w:rsidTr="004C7B7E">
        <w:trPr>
          <w:trHeight w:val="56"/>
        </w:trPr>
        <w:tc>
          <w:tcPr>
            <w:tcW w:w="510" w:type="dxa"/>
            <w:tcBorders>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9</w:t>
            </w:r>
          </w:p>
        </w:tc>
        <w:tc>
          <w:tcPr>
            <w:tcW w:w="4804" w:type="dxa"/>
            <w:tcBorders>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both"/>
              <w:rPr>
                <w:rFonts w:asciiTheme="minorHAnsi" w:hAnsiTheme="minorHAnsi" w:cstheme="minorHAnsi"/>
                <w:color w:val="000000"/>
                <w:sz w:val="18"/>
                <w:szCs w:val="18"/>
              </w:rPr>
            </w:pPr>
            <w:r w:rsidRPr="009E2831">
              <w:rPr>
                <w:rFonts w:asciiTheme="minorHAnsi" w:hAnsiTheme="minorHAnsi" w:cstheme="minorHAnsi"/>
                <w:color w:val="000000"/>
                <w:sz w:val="18"/>
                <w:szCs w:val="18"/>
              </w:rPr>
              <w:t xml:space="preserve">Minimalna liczba napraw tego samego modułu/podzespołu powodująca wymianę modułu/podzespołu na nowy lub wymianę aparatu na nowy </w:t>
            </w:r>
          </w:p>
        </w:tc>
        <w:tc>
          <w:tcPr>
            <w:tcW w:w="2977" w:type="dxa"/>
            <w:tcBorders>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 xml:space="preserve">3 naprawy </w:t>
            </w:r>
          </w:p>
        </w:tc>
        <w:tc>
          <w:tcPr>
            <w:tcW w:w="1417" w:type="dxa"/>
            <w:tcBorders>
              <w:left w:val="single" w:sz="4" w:space="0" w:color="000000"/>
              <w:bottom w:val="single" w:sz="4" w:space="0" w:color="000000"/>
              <w:right w:val="single" w:sz="4" w:space="0" w:color="000000"/>
            </w:tcBorders>
            <w:shd w:val="clear" w:color="auto" w:fill="auto"/>
            <w:vAlign w:val="center"/>
          </w:tcPr>
          <w:p w:rsidR="004C7B7E" w:rsidRPr="009E2831" w:rsidRDefault="004C7B7E" w:rsidP="004C7B7E">
            <w:pPr>
              <w:pStyle w:val="Standard"/>
              <w:snapToGrid w:val="0"/>
              <w:rPr>
                <w:rFonts w:asciiTheme="minorHAnsi" w:hAnsiTheme="minorHAnsi" w:cstheme="minorHAnsi"/>
                <w:color w:val="000000"/>
                <w:sz w:val="18"/>
                <w:szCs w:val="18"/>
              </w:rPr>
            </w:pPr>
          </w:p>
        </w:tc>
      </w:tr>
      <w:tr w:rsidR="004C7B7E" w:rsidRPr="009E2831" w:rsidTr="004C7B7E">
        <w:trPr>
          <w:trHeight w:val="56"/>
        </w:trPr>
        <w:tc>
          <w:tcPr>
            <w:tcW w:w="510" w:type="dxa"/>
            <w:tcBorders>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10</w:t>
            </w:r>
          </w:p>
        </w:tc>
        <w:tc>
          <w:tcPr>
            <w:tcW w:w="4804" w:type="dxa"/>
            <w:tcBorders>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both"/>
              <w:rPr>
                <w:rFonts w:asciiTheme="minorHAnsi" w:hAnsiTheme="minorHAnsi" w:cstheme="minorHAnsi"/>
                <w:color w:val="000000"/>
                <w:sz w:val="18"/>
                <w:szCs w:val="18"/>
              </w:rPr>
            </w:pPr>
            <w:r w:rsidRPr="009E2831">
              <w:rPr>
                <w:rFonts w:asciiTheme="minorHAnsi" w:hAnsiTheme="minorHAnsi" w:cstheme="minorHAnsi"/>
                <w:color w:val="000000"/>
                <w:sz w:val="18"/>
                <w:szCs w:val="18"/>
              </w:rPr>
              <w:t>Gwarantowany okres dostępności części zamiennych i wyposażenia (w latach) od daty przekazania przedmiotu umowy do eksploatacji</w:t>
            </w:r>
          </w:p>
        </w:tc>
        <w:tc>
          <w:tcPr>
            <w:tcW w:w="2977" w:type="dxa"/>
            <w:tcBorders>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Minimum 5 lat</w:t>
            </w:r>
          </w:p>
        </w:tc>
        <w:tc>
          <w:tcPr>
            <w:tcW w:w="1417" w:type="dxa"/>
            <w:tcBorders>
              <w:left w:val="single" w:sz="4" w:space="0" w:color="000000"/>
              <w:bottom w:val="single" w:sz="4" w:space="0" w:color="000000"/>
              <w:right w:val="single" w:sz="4" w:space="0" w:color="000000"/>
            </w:tcBorders>
            <w:shd w:val="clear" w:color="auto" w:fill="auto"/>
            <w:vAlign w:val="center"/>
          </w:tcPr>
          <w:p w:rsidR="004C7B7E" w:rsidRPr="009E2831" w:rsidRDefault="004C7B7E" w:rsidP="004C7B7E">
            <w:pPr>
              <w:pStyle w:val="Standard"/>
              <w:snapToGrid w:val="0"/>
              <w:rPr>
                <w:rFonts w:asciiTheme="minorHAnsi" w:hAnsiTheme="minorHAnsi" w:cstheme="minorHAnsi"/>
                <w:color w:val="000000"/>
                <w:sz w:val="18"/>
                <w:szCs w:val="18"/>
              </w:rPr>
            </w:pPr>
          </w:p>
        </w:tc>
      </w:tr>
      <w:tr w:rsidR="004C7B7E" w:rsidRPr="009E2831" w:rsidTr="004C7B7E">
        <w:trPr>
          <w:trHeight w:val="56"/>
        </w:trPr>
        <w:tc>
          <w:tcPr>
            <w:tcW w:w="510" w:type="dxa"/>
            <w:tcBorders>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11</w:t>
            </w:r>
          </w:p>
        </w:tc>
        <w:tc>
          <w:tcPr>
            <w:tcW w:w="4804" w:type="dxa"/>
            <w:tcBorders>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both"/>
              <w:rPr>
                <w:rFonts w:asciiTheme="minorHAnsi" w:hAnsiTheme="minorHAnsi" w:cstheme="minorHAnsi"/>
                <w:color w:val="000000"/>
                <w:sz w:val="18"/>
                <w:szCs w:val="18"/>
              </w:rPr>
            </w:pPr>
            <w:r w:rsidRPr="009E2831">
              <w:rPr>
                <w:rFonts w:asciiTheme="minorHAnsi" w:hAnsiTheme="minorHAnsi" w:cstheme="minorHAnsi"/>
                <w:color w:val="000000"/>
                <w:sz w:val="18"/>
                <w:szCs w:val="18"/>
              </w:rPr>
              <w:t>Gwarantowana bezpłatna aktualizacja oprogramowania (jeśli dotyczy)</w:t>
            </w:r>
          </w:p>
        </w:tc>
        <w:tc>
          <w:tcPr>
            <w:tcW w:w="2977" w:type="dxa"/>
            <w:tcBorders>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Minimum 5 lat</w:t>
            </w:r>
          </w:p>
        </w:tc>
        <w:tc>
          <w:tcPr>
            <w:tcW w:w="1417" w:type="dxa"/>
            <w:tcBorders>
              <w:left w:val="single" w:sz="4" w:space="0" w:color="000000"/>
              <w:bottom w:val="single" w:sz="4" w:space="0" w:color="000000"/>
              <w:right w:val="single" w:sz="4" w:space="0" w:color="000000"/>
            </w:tcBorders>
            <w:shd w:val="clear" w:color="auto" w:fill="auto"/>
            <w:vAlign w:val="center"/>
          </w:tcPr>
          <w:p w:rsidR="004C7B7E" w:rsidRPr="009E2831" w:rsidRDefault="004C7B7E" w:rsidP="004C7B7E">
            <w:pPr>
              <w:pStyle w:val="Standard"/>
              <w:snapToGrid w:val="0"/>
              <w:rPr>
                <w:rFonts w:asciiTheme="minorHAnsi" w:hAnsiTheme="minorHAnsi" w:cstheme="minorHAnsi"/>
                <w:color w:val="000000"/>
                <w:sz w:val="18"/>
                <w:szCs w:val="18"/>
              </w:rPr>
            </w:pPr>
          </w:p>
        </w:tc>
      </w:tr>
      <w:tr w:rsidR="004C7B7E" w:rsidRPr="009E2831" w:rsidTr="004C7B7E">
        <w:trPr>
          <w:trHeight w:val="56"/>
        </w:trPr>
        <w:tc>
          <w:tcPr>
            <w:tcW w:w="510" w:type="dxa"/>
            <w:tcBorders>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12</w:t>
            </w:r>
          </w:p>
        </w:tc>
        <w:tc>
          <w:tcPr>
            <w:tcW w:w="4804" w:type="dxa"/>
            <w:tcBorders>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both"/>
              <w:rPr>
                <w:rFonts w:asciiTheme="minorHAnsi" w:hAnsiTheme="minorHAnsi" w:cstheme="minorHAnsi"/>
                <w:color w:val="000000"/>
                <w:sz w:val="18"/>
                <w:szCs w:val="18"/>
              </w:rPr>
            </w:pPr>
            <w:r w:rsidRPr="009E2831">
              <w:rPr>
                <w:rFonts w:asciiTheme="minorHAnsi" w:hAnsiTheme="minorHAnsi" w:cstheme="minorHAnsi"/>
                <w:color w:val="000000"/>
                <w:sz w:val="18"/>
                <w:szCs w:val="18"/>
              </w:rPr>
              <w:t>Wykaz dostawców części zamiennych, części zużywalnych lub materiałów eksploatacyjnych niezbędnych do prawidłowego i bezpiecznego działania urządzenia art. 90 ust. 3 ustawy z dnia 20 maja 2010r. o wyrobach medycznych (Dz. U. Z 2017r. poz. 211)</w:t>
            </w:r>
          </w:p>
        </w:tc>
        <w:tc>
          <w:tcPr>
            <w:tcW w:w="2977" w:type="dxa"/>
            <w:tcBorders>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 xml:space="preserve">Podać </w:t>
            </w:r>
          </w:p>
        </w:tc>
        <w:tc>
          <w:tcPr>
            <w:tcW w:w="1417" w:type="dxa"/>
            <w:tcBorders>
              <w:left w:val="single" w:sz="4" w:space="0" w:color="000000"/>
              <w:bottom w:val="single" w:sz="4" w:space="0" w:color="000000"/>
              <w:right w:val="single" w:sz="4" w:space="0" w:color="000000"/>
            </w:tcBorders>
            <w:shd w:val="clear" w:color="auto" w:fill="auto"/>
            <w:vAlign w:val="center"/>
          </w:tcPr>
          <w:p w:rsidR="004C7B7E" w:rsidRPr="009E2831" w:rsidRDefault="004C7B7E" w:rsidP="004C7B7E">
            <w:pPr>
              <w:pStyle w:val="Standard"/>
              <w:snapToGrid w:val="0"/>
              <w:rPr>
                <w:rFonts w:asciiTheme="minorHAnsi" w:hAnsiTheme="minorHAnsi" w:cstheme="minorHAnsi"/>
                <w:color w:val="000000"/>
                <w:sz w:val="18"/>
                <w:szCs w:val="18"/>
              </w:rPr>
            </w:pPr>
          </w:p>
        </w:tc>
      </w:tr>
      <w:tr w:rsidR="004C7B7E" w:rsidRPr="009E2831" w:rsidTr="004C7B7E">
        <w:trPr>
          <w:trHeight w:val="56"/>
        </w:trPr>
        <w:tc>
          <w:tcPr>
            <w:tcW w:w="510" w:type="dxa"/>
            <w:tcBorders>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13</w:t>
            </w:r>
          </w:p>
        </w:tc>
        <w:tc>
          <w:tcPr>
            <w:tcW w:w="4804" w:type="dxa"/>
            <w:tcBorders>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both"/>
              <w:rPr>
                <w:rFonts w:asciiTheme="minorHAnsi" w:hAnsiTheme="minorHAnsi" w:cstheme="minorHAnsi"/>
                <w:color w:val="000000"/>
                <w:sz w:val="18"/>
                <w:szCs w:val="18"/>
              </w:rPr>
            </w:pPr>
            <w:r w:rsidRPr="009E2831">
              <w:rPr>
                <w:rFonts w:asciiTheme="minorHAnsi" w:hAnsiTheme="minorHAnsi" w:cstheme="minorHAnsi"/>
                <w:color w:val="000000"/>
                <w:sz w:val="18"/>
                <w:szCs w:val="18"/>
              </w:rPr>
              <w:t>Wykaz podmiotów upoważnionych przez wytwórcę lub autoryzowanego przedstawiciela do fachowej instalacji, okresowej kalibracji, okresowej lub doraźnej obsługi serwisowej, aktualizacji oprogramowania, okresowych lub doraźnych przeglądów, regulacji, kalibracji, wzorcowań, sprawdzeń lub kontroli bezpieczeństwa – które zgodnie z instrukcją użytkowania wyrobu nie modą być wykonane przez użytkownika art. 90 ust. 4 ustawy z dnia 20 maja 2010r. o wyrobach medycznych (Dz. U. z 2017r. poz. 211)</w:t>
            </w:r>
          </w:p>
        </w:tc>
        <w:tc>
          <w:tcPr>
            <w:tcW w:w="4394" w:type="dxa"/>
            <w:gridSpan w:val="2"/>
            <w:tcBorders>
              <w:left w:val="single" w:sz="4" w:space="0" w:color="000000"/>
              <w:bottom w:val="single" w:sz="4" w:space="0" w:color="000000"/>
              <w:right w:val="single" w:sz="4" w:space="0" w:color="000000"/>
            </w:tcBorders>
            <w:shd w:val="clear" w:color="auto" w:fill="auto"/>
            <w:vAlign w:val="center"/>
          </w:tcPr>
          <w:p w:rsidR="004C7B7E" w:rsidRPr="009E2831" w:rsidRDefault="004C7B7E" w:rsidP="004C7B7E">
            <w:pPr>
              <w:pStyle w:val="Tekstpodstawowy"/>
              <w:snapToGrid w:val="0"/>
              <w:spacing w:line="100" w:lineRule="atLeast"/>
              <w:rPr>
                <w:rFonts w:asciiTheme="minorHAnsi" w:hAnsiTheme="minorHAnsi" w:cstheme="minorHAnsi"/>
                <w:color w:val="000000"/>
                <w:sz w:val="18"/>
                <w:szCs w:val="18"/>
              </w:rPr>
            </w:pPr>
            <w:r w:rsidRPr="009E2831">
              <w:rPr>
                <w:rFonts w:asciiTheme="minorHAnsi" w:hAnsiTheme="minorHAnsi" w:cstheme="minorHAnsi"/>
                <w:color w:val="000000"/>
                <w:sz w:val="18"/>
                <w:szCs w:val="18"/>
              </w:rPr>
              <w:t xml:space="preserve">Podać: </w:t>
            </w:r>
          </w:p>
          <w:p w:rsidR="004C7B7E" w:rsidRPr="009E2831" w:rsidRDefault="004C7B7E" w:rsidP="004C7B7E">
            <w:pPr>
              <w:pStyle w:val="Tekstpodstawowy"/>
              <w:snapToGrid w:val="0"/>
              <w:spacing w:line="100" w:lineRule="atLeast"/>
              <w:rPr>
                <w:rFonts w:asciiTheme="minorHAnsi" w:hAnsiTheme="minorHAnsi" w:cstheme="minorHAnsi"/>
                <w:color w:val="000000"/>
                <w:sz w:val="18"/>
                <w:szCs w:val="18"/>
              </w:rPr>
            </w:pPr>
            <w:r w:rsidRPr="009E2831">
              <w:rPr>
                <w:rFonts w:asciiTheme="minorHAnsi" w:hAnsiTheme="minorHAnsi" w:cstheme="minorHAnsi"/>
                <w:color w:val="000000"/>
                <w:sz w:val="18"/>
                <w:szCs w:val="18"/>
              </w:rPr>
              <w:t>Nazwę oraz adres siedziby firmy odpowiedzialnej za przeglądy gwarancyjne …………………………………………………………………..</w:t>
            </w:r>
          </w:p>
          <w:p w:rsidR="004C7B7E" w:rsidRPr="009E2831" w:rsidRDefault="004C7B7E" w:rsidP="004C7B7E">
            <w:pPr>
              <w:pStyle w:val="Tekstpodstawowy"/>
              <w:spacing w:line="100" w:lineRule="atLeast"/>
              <w:rPr>
                <w:rFonts w:asciiTheme="minorHAnsi" w:hAnsiTheme="minorHAnsi" w:cstheme="minorHAnsi"/>
                <w:color w:val="000000"/>
                <w:sz w:val="18"/>
                <w:szCs w:val="18"/>
              </w:rPr>
            </w:pPr>
            <w:r w:rsidRPr="009E2831">
              <w:rPr>
                <w:rFonts w:asciiTheme="minorHAnsi" w:hAnsiTheme="minorHAnsi" w:cstheme="minorHAnsi"/>
                <w:color w:val="000000"/>
                <w:sz w:val="18"/>
                <w:szCs w:val="18"/>
              </w:rPr>
              <w:t>Imię i nazwisko osoby odpowiedzialnej za przeglądy gwarancyjne ….. ….........................................................</w:t>
            </w:r>
          </w:p>
          <w:p w:rsidR="004C7B7E" w:rsidRPr="009E2831" w:rsidRDefault="004C7B7E" w:rsidP="004C7B7E">
            <w:pPr>
              <w:pStyle w:val="Tekstpodstawowy"/>
              <w:spacing w:line="100" w:lineRule="atLeast"/>
              <w:rPr>
                <w:rFonts w:asciiTheme="minorHAnsi" w:hAnsiTheme="minorHAnsi" w:cstheme="minorHAnsi"/>
                <w:color w:val="000000"/>
                <w:sz w:val="18"/>
                <w:szCs w:val="18"/>
              </w:rPr>
            </w:pPr>
            <w:r w:rsidRPr="009E2831">
              <w:rPr>
                <w:rFonts w:asciiTheme="minorHAnsi" w:hAnsiTheme="minorHAnsi" w:cstheme="minorHAnsi"/>
                <w:color w:val="000000"/>
                <w:sz w:val="18"/>
                <w:szCs w:val="18"/>
              </w:rPr>
              <w:t>Numer telefonu …………………………………………………………..</w:t>
            </w:r>
          </w:p>
          <w:p w:rsidR="004C7B7E" w:rsidRPr="009E2831" w:rsidRDefault="004C7B7E" w:rsidP="004C7B7E">
            <w:pPr>
              <w:pStyle w:val="Tekstpodstawowy"/>
              <w:spacing w:line="100" w:lineRule="atLeast"/>
              <w:rPr>
                <w:rFonts w:asciiTheme="minorHAnsi" w:hAnsiTheme="minorHAnsi" w:cstheme="minorHAnsi"/>
                <w:color w:val="000000"/>
                <w:sz w:val="18"/>
                <w:szCs w:val="18"/>
              </w:rPr>
            </w:pPr>
            <w:r w:rsidRPr="009E2831">
              <w:rPr>
                <w:rFonts w:asciiTheme="minorHAnsi" w:hAnsiTheme="minorHAnsi" w:cstheme="minorHAnsi"/>
                <w:color w:val="000000"/>
                <w:sz w:val="18"/>
                <w:szCs w:val="18"/>
              </w:rPr>
              <w:t>Numer fax ……………………………………………………………….</w:t>
            </w:r>
          </w:p>
          <w:p w:rsidR="004C7B7E" w:rsidRPr="009E2831" w:rsidRDefault="004C7B7E" w:rsidP="004C7B7E">
            <w:pPr>
              <w:pStyle w:val="Standard"/>
              <w:snapToGrid w:val="0"/>
              <w:rPr>
                <w:rFonts w:asciiTheme="minorHAnsi" w:hAnsiTheme="minorHAnsi" w:cstheme="minorHAnsi"/>
                <w:color w:val="000000"/>
                <w:sz w:val="18"/>
                <w:szCs w:val="18"/>
                <w:lang w:val="en-US"/>
              </w:rPr>
            </w:pPr>
            <w:r w:rsidRPr="009E2831">
              <w:rPr>
                <w:rFonts w:asciiTheme="minorHAnsi" w:hAnsiTheme="minorHAnsi" w:cstheme="minorHAnsi"/>
                <w:color w:val="000000"/>
                <w:sz w:val="18"/>
                <w:szCs w:val="18"/>
              </w:rPr>
              <w:t>Adres e-mail ……………………………………………………………..</w:t>
            </w:r>
          </w:p>
        </w:tc>
      </w:tr>
      <w:tr w:rsidR="004C7B7E" w:rsidRPr="009E2831" w:rsidTr="004C7B7E">
        <w:trPr>
          <w:trHeight w:val="342"/>
        </w:trPr>
        <w:tc>
          <w:tcPr>
            <w:tcW w:w="510" w:type="dxa"/>
            <w:tcBorders>
              <w:top w:val="single" w:sz="4" w:space="0" w:color="000000"/>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14</w:t>
            </w:r>
          </w:p>
        </w:tc>
        <w:tc>
          <w:tcPr>
            <w:tcW w:w="4804" w:type="dxa"/>
            <w:tcBorders>
              <w:top w:val="single" w:sz="4" w:space="0" w:color="000000"/>
              <w:left w:val="single" w:sz="4" w:space="0" w:color="000000"/>
              <w:bottom w:val="single" w:sz="4" w:space="0" w:color="000000"/>
            </w:tcBorders>
            <w:shd w:val="clear" w:color="auto" w:fill="auto"/>
            <w:vAlign w:val="center"/>
          </w:tcPr>
          <w:p w:rsidR="004C7B7E" w:rsidRPr="009E2831" w:rsidRDefault="004C7B7E" w:rsidP="004C7B7E">
            <w:pPr>
              <w:pStyle w:val="Textbody"/>
              <w:snapToGrid w:val="0"/>
              <w:jc w:val="both"/>
              <w:rPr>
                <w:rFonts w:asciiTheme="minorHAnsi" w:hAnsiTheme="minorHAnsi" w:cstheme="minorHAnsi"/>
                <w:color w:val="000000"/>
                <w:sz w:val="18"/>
                <w:szCs w:val="18"/>
              </w:rPr>
            </w:pPr>
            <w:r w:rsidRPr="009E2831">
              <w:rPr>
                <w:rFonts w:asciiTheme="minorHAnsi" w:hAnsiTheme="minorHAnsi" w:cstheme="minorHAnsi"/>
                <w:color w:val="000000"/>
                <w:sz w:val="18"/>
                <w:szCs w:val="18"/>
              </w:rPr>
              <w:t xml:space="preserve">Podać terminy okresowych przeglądów pogwarancyjnych </w:t>
            </w:r>
            <w:r w:rsidRPr="009E2831">
              <w:rPr>
                <w:rFonts w:asciiTheme="minorHAnsi" w:hAnsiTheme="minorHAnsi" w:cstheme="minorHAnsi"/>
                <w:color w:val="000000"/>
                <w:sz w:val="18"/>
                <w:szCs w:val="18"/>
              </w:rPr>
              <w:lastRenderedPageBreak/>
              <w:t>wymaganych przez producenta sprzętu, niezbędnych do bezpiecznej pracy sprzętu – podać w latach lub miesiącach</w:t>
            </w:r>
          </w:p>
        </w:tc>
        <w:tc>
          <w:tcPr>
            <w:tcW w:w="2977" w:type="dxa"/>
            <w:tcBorders>
              <w:top w:val="single" w:sz="4" w:space="0" w:color="000000"/>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lastRenderedPageBreak/>
              <w:t>Podać</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7B7E" w:rsidRPr="009E2831" w:rsidRDefault="004C7B7E" w:rsidP="004C7B7E">
            <w:pPr>
              <w:pStyle w:val="Standard"/>
              <w:snapToGrid w:val="0"/>
              <w:rPr>
                <w:rFonts w:asciiTheme="minorHAnsi" w:hAnsiTheme="minorHAnsi" w:cstheme="minorHAnsi"/>
                <w:color w:val="000000"/>
                <w:sz w:val="18"/>
                <w:szCs w:val="18"/>
              </w:rPr>
            </w:pPr>
          </w:p>
        </w:tc>
      </w:tr>
    </w:tbl>
    <w:p w:rsidR="004C7B7E" w:rsidRPr="009E2831" w:rsidRDefault="004C7B7E" w:rsidP="004C7B7E">
      <w:pPr>
        <w:autoSpaceDE w:val="0"/>
        <w:autoSpaceDN w:val="0"/>
        <w:adjustRightInd w:val="0"/>
        <w:rPr>
          <w:rFonts w:asciiTheme="minorHAnsi" w:hAnsiTheme="minorHAnsi" w:cstheme="minorHAnsi"/>
          <w:b/>
          <w:bCs/>
          <w:sz w:val="18"/>
          <w:szCs w:val="18"/>
        </w:rPr>
      </w:pPr>
    </w:p>
    <w:p w:rsidR="004C7B7E" w:rsidRPr="009E2831" w:rsidRDefault="004C7B7E" w:rsidP="004C7B7E">
      <w:pPr>
        <w:autoSpaceDE w:val="0"/>
        <w:autoSpaceDN w:val="0"/>
        <w:adjustRightInd w:val="0"/>
        <w:rPr>
          <w:rFonts w:asciiTheme="minorHAnsi" w:hAnsiTheme="minorHAnsi" w:cstheme="minorHAnsi"/>
          <w:b/>
          <w:bCs/>
          <w:sz w:val="18"/>
          <w:szCs w:val="18"/>
        </w:rPr>
      </w:pPr>
      <w:r w:rsidRPr="009E2831">
        <w:rPr>
          <w:rFonts w:asciiTheme="minorHAnsi" w:hAnsiTheme="minorHAnsi" w:cstheme="minorHAnsi"/>
          <w:b/>
          <w:bCs/>
          <w:sz w:val="18"/>
          <w:szCs w:val="18"/>
        </w:rPr>
        <w:t>SZKOLENIA</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253"/>
        <w:gridCol w:w="1843"/>
        <w:gridCol w:w="2835"/>
      </w:tblGrid>
      <w:tr w:rsidR="004C7B7E" w:rsidRPr="009E2831" w:rsidTr="004C7B7E">
        <w:tc>
          <w:tcPr>
            <w:tcW w:w="675" w:type="dxa"/>
            <w:shd w:val="clear" w:color="auto" w:fill="auto"/>
          </w:tcPr>
          <w:p w:rsidR="004C7B7E" w:rsidRPr="009E2831" w:rsidRDefault="004C7B7E" w:rsidP="004C7B7E">
            <w:pPr>
              <w:autoSpaceDE w:val="0"/>
              <w:autoSpaceDN w:val="0"/>
              <w:adjustRightInd w:val="0"/>
              <w:rPr>
                <w:rFonts w:asciiTheme="minorHAnsi" w:hAnsiTheme="minorHAnsi" w:cstheme="minorHAnsi"/>
                <w:bCs/>
                <w:sz w:val="18"/>
                <w:szCs w:val="18"/>
              </w:rPr>
            </w:pPr>
            <w:r w:rsidRPr="009E2831">
              <w:rPr>
                <w:rFonts w:asciiTheme="minorHAnsi" w:hAnsiTheme="minorHAnsi" w:cstheme="minorHAnsi"/>
                <w:bCs/>
                <w:sz w:val="18"/>
                <w:szCs w:val="18"/>
              </w:rPr>
              <w:t>L.p.</w:t>
            </w:r>
          </w:p>
        </w:tc>
        <w:tc>
          <w:tcPr>
            <w:tcW w:w="4253" w:type="dxa"/>
            <w:shd w:val="clear" w:color="auto" w:fill="auto"/>
          </w:tcPr>
          <w:p w:rsidR="004C7B7E" w:rsidRPr="009E2831" w:rsidRDefault="004C7B7E" w:rsidP="004C7B7E">
            <w:pPr>
              <w:autoSpaceDE w:val="0"/>
              <w:autoSpaceDN w:val="0"/>
              <w:adjustRightInd w:val="0"/>
              <w:rPr>
                <w:rFonts w:asciiTheme="minorHAnsi" w:hAnsiTheme="minorHAnsi" w:cstheme="minorHAnsi"/>
                <w:b/>
                <w:bCs/>
                <w:sz w:val="18"/>
                <w:szCs w:val="18"/>
              </w:rPr>
            </w:pPr>
            <w:r w:rsidRPr="009E2831">
              <w:rPr>
                <w:rFonts w:asciiTheme="minorHAnsi" w:hAnsiTheme="minorHAnsi" w:cstheme="minorHAnsi"/>
                <w:b/>
                <w:bCs/>
                <w:sz w:val="18"/>
                <w:szCs w:val="18"/>
              </w:rPr>
              <w:t>Szkolenia</w:t>
            </w:r>
          </w:p>
        </w:tc>
        <w:tc>
          <w:tcPr>
            <w:tcW w:w="1843" w:type="dxa"/>
            <w:shd w:val="clear" w:color="auto" w:fill="auto"/>
          </w:tcPr>
          <w:p w:rsidR="004C7B7E" w:rsidRPr="009E2831" w:rsidRDefault="004C7B7E" w:rsidP="004C7B7E">
            <w:pPr>
              <w:autoSpaceDE w:val="0"/>
              <w:autoSpaceDN w:val="0"/>
              <w:adjustRightInd w:val="0"/>
              <w:rPr>
                <w:rFonts w:asciiTheme="minorHAnsi" w:hAnsiTheme="minorHAnsi" w:cstheme="minorHAnsi"/>
                <w:bCs/>
                <w:sz w:val="18"/>
                <w:szCs w:val="18"/>
              </w:rPr>
            </w:pPr>
            <w:r w:rsidRPr="009E2831">
              <w:rPr>
                <w:rFonts w:asciiTheme="minorHAnsi" w:hAnsiTheme="minorHAnsi" w:cstheme="minorHAnsi"/>
                <w:bCs/>
                <w:sz w:val="18"/>
                <w:szCs w:val="18"/>
              </w:rPr>
              <w:t>Potwierdzenie</w:t>
            </w:r>
          </w:p>
        </w:tc>
        <w:tc>
          <w:tcPr>
            <w:tcW w:w="2835" w:type="dxa"/>
            <w:shd w:val="clear" w:color="auto" w:fill="auto"/>
          </w:tcPr>
          <w:p w:rsidR="004C7B7E" w:rsidRPr="009E2831" w:rsidRDefault="004C7B7E" w:rsidP="004C7B7E">
            <w:pPr>
              <w:autoSpaceDE w:val="0"/>
              <w:autoSpaceDN w:val="0"/>
              <w:adjustRightInd w:val="0"/>
              <w:rPr>
                <w:rFonts w:asciiTheme="minorHAnsi" w:hAnsiTheme="minorHAnsi" w:cstheme="minorHAnsi"/>
                <w:bCs/>
                <w:sz w:val="18"/>
                <w:szCs w:val="18"/>
              </w:rPr>
            </w:pPr>
            <w:r w:rsidRPr="009E2831">
              <w:rPr>
                <w:rFonts w:asciiTheme="minorHAnsi" w:hAnsiTheme="minorHAnsi" w:cstheme="minorHAnsi"/>
                <w:bCs/>
                <w:sz w:val="18"/>
                <w:szCs w:val="18"/>
              </w:rPr>
              <w:t>Warunki oferowane</w:t>
            </w:r>
          </w:p>
        </w:tc>
      </w:tr>
      <w:tr w:rsidR="004C7B7E" w:rsidRPr="009E2831" w:rsidTr="004C7B7E">
        <w:tc>
          <w:tcPr>
            <w:tcW w:w="675" w:type="dxa"/>
            <w:shd w:val="clear" w:color="auto" w:fill="auto"/>
          </w:tcPr>
          <w:p w:rsidR="004C7B7E" w:rsidRPr="009E2831" w:rsidRDefault="004C7B7E" w:rsidP="004C7B7E">
            <w:pPr>
              <w:autoSpaceDE w:val="0"/>
              <w:autoSpaceDN w:val="0"/>
              <w:adjustRightInd w:val="0"/>
              <w:rPr>
                <w:rFonts w:asciiTheme="minorHAnsi" w:hAnsiTheme="minorHAnsi" w:cstheme="minorHAnsi"/>
                <w:bCs/>
                <w:sz w:val="18"/>
                <w:szCs w:val="18"/>
              </w:rPr>
            </w:pPr>
            <w:r w:rsidRPr="009E2831">
              <w:rPr>
                <w:rFonts w:asciiTheme="minorHAnsi" w:hAnsiTheme="minorHAnsi" w:cstheme="minorHAnsi"/>
                <w:bCs/>
                <w:sz w:val="18"/>
                <w:szCs w:val="18"/>
              </w:rPr>
              <w:t>1.</w:t>
            </w:r>
          </w:p>
        </w:tc>
        <w:tc>
          <w:tcPr>
            <w:tcW w:w="4253" w:type="dxa"/>
            <w:shd w:val="clear" w:color="auto" w:fill="auto"/>
          </w:tcPr>
          <w:p w:rsidR="004C7B7E" w:rsidRPr="009E2831" w:rsidRDefault="004C7B7E" w:rsidP="004C7B7E">
            <w:pPr>
              <w:autoSpaceDE w:val="0"/>
              <w:autoSpaceDN w:val="0"/>
              <w:adjustRightInd w:val="0"/>
              <w:rPr>
                <w:rFonts w:asciiTheme="minorHAnsi" w:hAnsiTheme="minorHAnsi" w:cstheme="minorHAnsi"/>
                <w:sz w:val="18"/>
                <w:szCs w:val="18"/>
              </w:rPr>
            </w:pPr>
            <w:r w:rsidRPr="009E2831">
              <w:rPr>
                <w:rFonts w:asciiTheme="minorHAnsi" w:hAnsiTheme="minorHAnsi" w:cstheme="minorHAnsi"/>
                <w:sz w:val="18"/>
                <w:szCs w:val="18"/>
              </w:rPr>
              <w:t>Szkolenie w zakresie obsługi dla personelu medycznego oraz obsługi technicznej</w:t>
            </w:r>
          </w:p>
        </w:tc>
        <w:tc>
          <w:tcPr>
            <w:tcW w:w="1843" w:type="dxa"/>
            <w:shd w:val="clear" w:color="auto" w:fill="auto"/>
          </w:tcPr>
          <w:p w:rsidR="004C7B7E" w:rsidRPr="009E2831" w:rsidRDefault="004C7B7E" w:rsidP="004C7B7E">
            <w:pPr>
              <w:autoSpaceDE w:val="0"/>
              <w:autoSpaceDN w:val="0"/>
              <w:adjustRightInd w:val="0"/>
              <w:rPr>
                <w:rFonts w:asciiTheme="minorHAnsi" w:hAnsiTheme="minorHAnsi" w:cstheme="minorHAnsi"/>
                <w:bCs/>
                <w:sz w:val="18"/>
                <w:szCs w:val="18"/>
              </w:rPr>
            </w:pPr>
            <w:r w:rsidRPr="009E2831">
              <w:rPr>
                <w:rFonts w:asciiTheme="minorHAnsi" w:hAnsiTheme="minorHAnsi" w:cstheme="minorHAnsi"/>
                <w:bCs/>
                <w:sz w:val="18"/>
                <w:szCs w:val="18"/>
              </w:rPr>
              <w:t>TAK</w:t>
            </w:r>
          </w:p>
        </w:tc>
        <w:tc>
          <w:tcPr>
            <w:tcW w:w="2835" w:type="dxa"/>
            <w:shd w:val="clear" w:color="auto" w:fill="auto"/>
          </w:tcPr>
          <w:p w:rsidR="004C7B7E" w:rsidRPr="009E2831" w:rsidRDefault="004C7B7E" w:rsidP="004C7B7E">
            <w:pPr>
              <w:autoSpaceDE w:val="0"/>
              <w:autoSpaceDN w:val="0"/>
              <w:adjustRightInd w:val="0"/>
              <w:rPr>
                <w:rFonts w:asciiTheme="minorHAnsi" w:hAnsiTheme="minorHAnsi" w:cstheme="minorHAnsi"/>
                <w:b/>
                <w:bCs/>
                <w:sz w:val="18"/>
                <w:szCs w:val="18"/>
              </w:rPr>
            </w:pPr>
          </w:p>
        </w:tc>
      </w:tr>
      <w:tr w:rsidR="004C7B7E" w:rsidRPr="009E2831" w:rsidTr="004C7B7E">
        <w:tc>
          <w:tcPr>
            <w:tcW w:w="675" w:type="dxa"/>
            <w:shd w:val="clear" w:color="auto" w:fill="auto"/>
          </w:tcPr>
          <w:p w:rsidR="004C7B7E" w:rsidRPr="009E2831" w:rsidRDefault="004C7B7E" w:rsidP="004C7B7E">
            <w:pPr>
              <w:autoSpaceDE w:val="0"/>
              <w:autoSpaceDN w:val="0"/>
              <w:adjustRightInd w:val="0"/>
              <w:rPr>
                <w:rFonts w:asciiTheme="minorHAnsi" w:hAnsiTheme="minorHAnsi" w:cstheme="minorHAnsi"/>
                <w:bCs/>
                <w:sz w:val="18"/>
                <w:szCs w:val="18"/>
              </w:rPr>
            </w:pPr>
            <w:r w:rsidRPr="009E2831">
              <w:rPr>
                <w:rFonts w:asciiTheme="minorHAnsi" w:hAnsiTheme="minorHAnsi" w:cstheme="minorHAnsi"/>
                <w:bCs/>
                <w:sz w:val="18"/>
                <w:szCs w:val="18"/>
              </w:rPr>
              <w:t>2.</w:t>
            </w:r>
          </w:p>
        </w:tc>
        <w:tc>
          <w:tcPr>
            <w:tcW w:w="4253" w:type="dxa"/>
            <w:shd w:val="clear" w:color="auto" w:fill="auto"/>
          </w:tcPr>
          <w:p w:rsidR="004C7B7E" w:rsidRPr="009E2831" w:rsidRDefault="004C7B7E" w:rsidP="004C7B7E">
            <w:pPr>
              <w:autoSpaceDE w:val="0"/>
              <w:autoSpaceDN w:val="0"/>
              <w:adjustRightInd w:val="0"/>
              <w:rPr>
                <w:rFonts w:asciiTheme="minorHAnsi" w:hAnsiTheme="minorHAnsi" w:cstheme="minorHAnsi"/>
                <w:sz w:val="18"/>
                <w:szCs w:val="18"/>
              </w:rPr>
            </w:pPr>
            <w:r w:rsidRPr="009E2831">
              <w:rPr>
                <w:rFonts w:asciiTheme="minorHAnsi" w:hAnsiTheme="minorHAnsi" w:cstheme="minorHAnsi"/>
                <w:sz w:val="18"/>
                <w:szCs w:val="18"/>
              </w:rPr>
              <w:t>Potwierdzenie dokumentem uprawnionego przedstawiciela Wykonawcy dla osób przeszkolonych</w:t>
            </w:r>
          </w:p>
        </w:tc>
        <w:tc>
          <w:tcPr>
            <w:tcW w:w="1843" w:type="dxa"/>
            <w:shd w:val="clear" w:color="auto" w:fill="auto"/>
          </w:tcPr>
          <w:p w:rsidR="004C7B7E" w:rsidRPr="009E2831" w:rsidRDefault="004C7B7E" w:rsidP="004C7B7E">
            <w:pPr>
              <w:autoSpaceDE w:val="0"/>
              <w:autoSpaceDN w:val="0"/>
              <w:adjustRightInd w:val="0"/>
              <w:rPr>
                <w:rFonts w:asciiTheme="minorHAnsi" w:hAnsiTheme="minorHAnsi" w:cstheme="minorHAnsi"/>
                <w:bCs/>
                <w:sz w:val="18"/>
                <w:szCs w:val="18"/>
              </w:rPr>
            </w:pPr>
            <w:r w:rsidRPr="009E2831">
              <w:rPr>
                <w:rFonts w:asciiTheme="minorHAnsi" w:hAnsiTheme="minorHAnsi" w:cstheme="minorHAnsi"/>
                <w:bCs/>
                <w:sz w:val="18"/>
                <w:szCs w:val="18"/>
              </w:rPr>
              <w:t>TAK</w:t>
            </w:r>
          </w:p>
        </w:tc>
        <w:tc>
          <w:tcPr>
            <w:tcW w:w="2835" w:type="dxa"/>
            <w:shd w:val="clear" w:color="auto" w:fill="auto"/>
          </w:tcPr>
          <w:p w:rsidR="004C7B7E" w:rsidRPr="009E2831" w:rsidRDefault="004C7B7E" w:rsidP="004C7B7E">
            <w:pPr>
              <w:autoSpaceDE w:val="0"/>
              <w:autoSpaceDN w:val="0"/>
              <w:adjustRightInd w:val="0"/>
              <w:rPr>
                <w:rFonts w:asciiTheme="minorHAnsi" w:hAnsiTheme="minorHAnsi" w:cstheme="minorHAnsi"/>
                <w:b/>
                <w:bCs/>
                <w:sz w:val="18"/>
                <w:szCs w:val="18"/>
              </w:rPr>
            </w:pPr>
          </w:p>
        </w:tc>
      </w:tr>
      <w:tr w:rsidR="004C7B7E" w:rsidRPr="009E2831" w:rsidTr="004C7B7E">
        <w:tc>
          <w:tcPr>
            <w:tcW w:w="675" w:type="dxa"/>
            <w:shd w:val="clear" w:color="auto" w:fill="auto"/>
          </w:tcPr>
          <w:p w:rsidR="004C7B7E" w:rsidRPr="009E2831" w:rsidRDefault="004C7B7E" w:rsidP="004C7B7E">
            <w:pPr>
              <w:autoSpaceDE w:val="0"/>
              <w:autoSpaceDN w:val="0"/>
              <w:adjustRightInd w:val="0"/>
              <w:rPr>
                <w:rFonts w:asciiTheme="minorHAnsi" w:hAnsiTheme="minorHAnsi" w:cstheme="minorHAnsi"/>
                <w:bCs/>
                <w:sz w:val="18"/>
                <w:szCs w:val="18"/>
              </w:rPr>
            </w:pPr>
            <w:r w:rsidRPr="009E2831">
              <w:rPr>
                <w:rFonts w:asciiTheme="minorHAnsi" w:hAnsiTheme="minorHAnsi" w:cstheme="minorHAnsi"/>
                <w:bCs/>
                <w:sz w:val="18"/>
                <w:szCs w:val="18"/>
              </w:rPr>
              <w:t>3.</w:t>
            </w:r>
          </w:p>
        </w:tc>
        <w:tc>
          <w:tcPr>
            <w:tcW w:w="4253" w:type="dxa"/>
            <w:shd w:val="clear" w:color="auto" w:fill="auto"/>
          </w:tcPr>
          <w:p w:rsidR="004C7B7E" w:rsidRPr="009E2831" w:rsidRDefault="004C7B7E" w:rsidP="004C7B7E">
            <w:pPr>
              <w:autoSpaceDE w:val="0"/>
              <w:autoSpaceDN w:val="0"/>
              <w:adjustRightInd w:val="0"/>
              <w:rPr>
                <w:rFonts w:asciiTheme="minorHAnsi" w:hAnsiTheme="minorHAnsi" w:cstheme="minorHAnsi"/>
                <w:sz w:val="18"/>
                <w:szCs w:val="18"/>
              </w:rPr>
            </w:pPr>
            <w:r w:rsidRPr="009E2831">
              <w:rPr>
                <w:rFonts w:asciiTheme="minorHAnsi" w:hAnsiTheme="minorHAnsi" w:cstheme="minorHAnsi"/>
                <w:sz w:val="18"/>
                <w:szCs w:val="18"/>
              </w:rPr>
              <w:t>Szczegółowa instrukcja obsługi i eksploatacji dostarczona w języku polskim</w:t>
            </w:r>
          </w:p>
        </w:tc>
        <w:tc>
          <w:tcPr>
            <w:tcW w:w="1843" w:type="dxa"/>
            <w:shd w:val="clear" w:color="auto" w:fill="auto"/>
          </w:tcPr>
          <w:p w:rsidR="004C7B7E" w:rsidRPr="009E2831" w:rsidRDefault="004C7B7E" w:rsidP="004C7B7E">
            <w:pPr>
              <w:autoSpaceDE w:val="0"/>
              <w:autoSpaceDN w:val="0"/>
              <w:adjustRightInd w:val="0"/>
              <w:rPr>
                <w:rFonts w:asciiTheme="minorHAnsi" w:hAnsiTheme="minorHAnsi" w:cstheme="minorHAnsi"/>
                <w:bCs/>
                <w:sz w:val="18"/>
                <w:szCs w:val="18"/>
              </w:rPr>
            </w:pPr>
            <w:r w:rsidRPr="009E2831">
              <w:rPr>
                <w:rFonts w:asciiTheme="minorHAnsi" w:hAnsiTheme="minorHAnsi" w:cstheme="minorHAnsi"/>
                <w:bCs/>
                <w:sz w:val="18"/>
                <w:szCs w:val="18"/>
              </w:rPr>
              <w:t>TAK, dostarczy wybrany Wykonawca</w:t>
            </w:r>
          </w:p>
        </w:tc>
        <w:tc>
          <w:tcPr>
            <w:tcW w:w="2835" w:type="dxa"/>
            <w:shd w:val="clear" w:color="auto" w:fill="auto"/>
          </w:tcPr>
          <w:p w:rsidR="004C7B7E" w:rsidRPr="009E2831" w:rsidRDefault="004C7B7E" w:rsidP="004C7B7E">
            <w:pPr>
              <w:autoSpaceDE w:val="0"/>
              <w:autoSpaceDN w:val="0"/>
              <w:adjustRightInd w:val="0"/>
              <w:rPr>
                <w:rFonts w:asciiTheme="minorHAnsi" w:hAnsiTheme="minorHAnsi" w:cstheme="minorHAnsi"/>
                <w:b/>
                <w:bCs/>
                <w:sz w:val="18"/>
                <w:szCs w:val="18"/>
              </w:rPr>
            </w:pPr>
          </w:p>
        </w:tc>
      </w:tr>
      <w:tr w:rsidR="004C7B7E" w:rsidRPr="009E2831" w:rsidTr="004C7B7E">
        <w:tc>
          <w:tcPr>
            <w:tcW w:w="675" w:type="dxa"/>
            <w:shd w:val="clear" w:color="auto" w:fill="auto"/>
          </w:tcPr>
          <w:p w:rsidR="004C7B7E" w:rsidRPr="009E2831" w:rsidRDefault="004C7B7E" w:rsidP="004C7B7E">
            <w:pPr>
              <w:autoSpaceDE w:val="0"/>
              <w:autoSpaceDN w:val="0"/>
              <w:adjustRightInd w:val="0"/>
              <w:rPr>
                <w:rFonts w:asciiTheme="minorHAnsi" w:hAnsiTheme="minorHAnsi" w:cstheme="minorHAnsi"/>
                <w:bCs/>
                <w:sz w:val="18"/>
                <w:szCs w:val="18"/>
              </w:rPr>
            </w:pPr>
            <w:r w:rsidRPr="009E2831">
              <w:rPr>
                <w:rFonts w:asciiTheme="minorHAnsi" w:hAnsiTheme="minorHAnsi" w:cstheme="minorHAnsi"/>
                <w:bCs/>
                <w:sz w:val="18"/>
                <w:szCs w:val="18"/>
              </w:rPr>
              <w:t>4.</w:t>
            </w:r>
          </w:p>
        </w:tc>
        <w:tc>
          <w:tcPr>
            <w:tcW w:w="4253" w:type="dxa"/>
            <w:shd w:val="clear" w:color="auto" w:fill="auto"/>
          </w:tcPr>
          <w:p w:rsidR="004C7B7E" w:rsidRPr="009E2831" w:rsidRDefault="004C7B7E" w:rsidP="004C7B7E">
            <w:pPr>
              <w:autoSpaceDE w:val="0"/>
              <w:autoSpaceDN w:val="0"/>
              <w:adjustRightInd w:val="0"/>
              <w:rPr>
                <w:rFonts w:asciiTheme="minorHAnsi" w:hAnsiTheme="minorHAnsi" w:cstheme="minorHAnsi"/>
                <w:sz w:val="18"/>
                <w:szCs w:val="18"/>
              </w:rPr>
            </w:pPr>
            <w:r w:rsidRPr="009E2831">
              <w:rPr>
                <w:rFonts w:asciiTheme="minorHAnsi" w:hAnsiTheme="minorHAnsi" w:cstheme="minorHAnsi"/>
                <w:sz w:val="18"/>
                <w:szCs w:val="18"/>
              </w:rPr>
              <w:t xml:space="preserve">Dokumenty opisane w SIWZ - </w:t>
            </w:r>
            <w:r w:rsidR="00EF3F90">
              <w:rPr>
                <w:rFonts w:asciiTheme="minorHAnsi" w:hAnsiTheme="minorHAnsi" w:cstheme="minorHAnsi"/>
                <w:sz w:val="18"/>
                <w:szCs w:val="18"/>
              </w:rPr>
              <w:t>rozdz. VI ust. 19</w:t>
            </w:r>
            <w:r w:rsidRPr="009E2831">
              <w:rPr>
                <w:rFonts w:asciiTheme="minorHAnsi" w:hAnsiTheme="minorHAnsi" w:cstheme="minorHAnsi"/>
                <w:sz w:val="18"/>
                <w:szCs w:val="18"/>
              </w:rPr>
              <w:t xml:space="preserve"> pkt a) – g)</w:t>
            </w:r>
          </w:p>
        </w:tc>
        <w:tc>
          <w:tcPr>
            <w:tcW w:w="1843" w:type="dxa"/>
            <w:shd w:val="clear" w:color="auto" w:fill="auto"/>
          </w:tcPr>
          <w:p w:rsidR="004C7B7E" w:rsidRPr="009E2831" w:rsidRDefault="004C7B7E" w:rsidP="004C7B7E">
            <w:pPr>
              <w:autoSpaceDE w:val="0"/>
              <w:autoSpaceDN w:val="0"/>
              <w:adjustRightInd w:val="0"/>
              <w:rPr>
                <w:rFonts w:asciiTheme="minorHAnsi" w:hAnsiTheme="minorHAnsi" w:cstheme="minorHAnsi"/>
                <w:bCs/>
                <w:sz w:val="18"/>
                <w:szCs w:val="18"/>
              </w:rPr>
            </w:pPr>
            <w:r w:rsidRPr="009E2831">
              <w:rPr>
                <w:rFonts w:asciiTheme="minorHAnsi" w:hAnsiTheme="minorHAnsi" w:cstheme="minorHAnsi"/>
                <w:bCs/>
                <w:sz w:val="18"/>
                <w:szCs w:val="18"/>
              </w:rPr>
              <w:t>TAK, dostarczy wybrany Wykonawca</w:t>
            </w:r>
          </w:p>
        </w:tc>
        <w:tc>
          <w:tcPr>
            <w:tcW w:w="2835" w:type="dxa"/>
            <w:shd w:val="clear" w:color="auto" w:fill="auto"/>
          </w:tcPr>
          <w:p w:rsidR="004C7B7E" w:rsidRPr="009E2831" w:rsidRDefault="004C7B7E" w:rsidP="004C7B7E">
            <w:pPr>
              <w:autoSpaceDE w:val="0"/>
              <w:autoSpaceDN w:val="0"/>
              <w:adjustRightInd w:val="0"/>
              <w:rPr>
                <w:rFonts w:asciiTheme="minorHAnsi" w:hAnsiTheme="minorHAnsi" w:cstheme="minorHAnsi"/>
                <w:b/>
                <w:bCs/>
                <w:sz w:val="18"/>
                <w:szCs w:val="18"/>
              </w:rPr>
            </w:pPr>
          </w:p>
        </w:tc>
      </w:tr>
    </w:tbl>
    <w:p w:rsidR="004C7B7E" w:rsidRPr="009E2831" w:rsidRDefault="004C7B7E" w:rsidP="004C7B7E">
      <w:pPr>
        <w:ind w:left="6521" w:hanging="284"/>
        <w:rPr>
          <w:rFonts w:asciiTheme="minorHAnsi" w:hAnsiTheme="minorHAnsi" w:cstheme="minorHAnsi"/>
          <w:sz w:val="18"/>
          <w:szCs w:val="18"/>
        </w:rPr>
      </w:pPr>
      <w:r w:rsidRPr="009E2831">
        <w:rPr>
          <w:rFonts w:asciiTheme="minorHAnsi" w:hAnsiTheme="minorHAnsi" w:cstheme="minorHAnsi"/>
          <w:sz w:val="18"/>
          <w:szCs w:val="18"/>
        </w:rPr>
        <w:t xml:space="preserve">Podpis osoby /osób upoważnionych do reprezentacji Wykonawcy </w:t>
      </w:r>
    </w:p>
    <w:p w:rsidR="004C7B7E" w:rsidRPr="009E2831" w:rsidRDefault="004C7B7E" w:rsidP="004C7B7E">
      <w:pPr>
        <w:ind w:left="6946" w:hanging="425"/>
        <w:rPr>
          <w:rFonts w:asciiTheme="minorHAnsi" w:hAnsiTheme="minorHAnsi" w:cstheme="minorHAnsi"/>
          <w:sz w:val="18"/>
          <w:szCs w:val="18"/>
        </w:rPr>
      </w:pPr>
      <w:r w:rsidRPr="009E2831">
        <w:rPr>
          <w:rFonts w:asciiTheme="minorHAnsi" w:hAnsiTheme="minorHAnsi" w:cstheme="minorHAnsi"/>
          <w:sz w:val="18"/>
          <w:szCs w:val="18"/>
        </w:rPr>
        <w:t>………………..…………………………………</w:t>
      </w:r>
      <w:r w:rsidRPr="009E2831">
        <w:rPr>
          <w:rFonts w:asciiTheme="minorHAnsi" w:hAnsiTheme="minorHAnsi" w:cstheme="minorHAnsi"/>
          <w:sz w:val="18"/>
          <w:szCs w:val="18"/>
        </w:rPr>
        <w:br/>
        <w:t>(pieczątka imienna)</w:t>
      </w:r>
    </w:p>
    <w:p w:rsidR="004C7B7E" w:rsidRPr="009E2831" w:rsidRDefault="004C7B7E" w:rsidP="004C7B7E">
      <w:pPr>
        <w:autoSpaceDE w:val="0"/>
        <w:autoSpaceDN w:val="0"/>
        <w:adjustRightInd w:val="0"/>
        <w:rPr>
          <w:rFonts w:asciiTheme="minorHAnsi" w:hAnsiTheme="minorHAnsi" w:cstheme="minorHAnsi"/>
          <w:sz w:val="18"/>
          <w:szCs w:val="18"/>
        </w:rPr>
      </w:pPr>
      <w:r w:rsidRPr="009E2831">
        <w:rPr>
          <w:rFonts w:asciiTheme="minorHAnsi" w:hAnsiTheme="minorHAnsi" w:cstheme="minorHAnsi"/>
          <w:sz w:val="18"/>
          <w:szCs w:val="18"/>
        </w:rPr>
        <w:t>Miejscowość i data …………………………………..</w:t>
      </w:r>
    </w:p>
    <w:p w:rsidR="004C7B7E" w:rsidRPr="009E2831" w:rsidRDefault="004C7B7E" w:rsidP="004C7B7E">
      <w:pPr>
        <w:autoSpaceDE w:val="0"/>
        <w:autoSpaceDN w:val="0"/>
        <w:adjustRightInd w:val="0"/>
        <w:rPr>
          <w:rFonts w:asciiTheme="minorHAnsi" w:hAnsiTheme="minorHAnsi" w:cstheme="minorHAnsi"/>
          <w:b/>
          <w:bCs/>
        </w:rPr>
      </w:pPr>
    </w:p>
    <w:p w:rsidR="004C7B7E" w:rsidRPr="009E2831" w:rsidRDefault="004C7B7E" w:rsidP="004C7B7E">
      <w:pPr>
        <w:autoSpaceDE w:val="0"/>
        <w:autoSpaceDN w:val="0"/>
        <w:adjustRightInd w:val="0"/>
        <w:rPr>
          <w:rFonts w:asciiTheme="minorHAnsi" w:hAnsiTheme="minorHAnsi" w:cstheme="minorHAnsi"/>
          <w:b/>
          <w:bCs/>
        </w:rPr>
      </w:pPr>
    </w:p>
    <w:p w:rsidR="004C7B7E" w:rsidRPr="009E2831" w:rsidRDefault="004C7B7E" w:rsidP="004C7B7E">
      <w:pPr>
        <w:autoSpaceDE w:val="0"/>
        <w:autoSpaceDN w:val="0"/>
        <w:adjustRightInd w:val="0"/>
        <w:rPr>
          <w:rFonts w:asciiTheme="minorHAnsi" w:hAnsiTheme="minorHAnsi" w:cstheme="minorHAnsi"/>
          <w:b/>
          <w:bCs/>
        </w:rPr>
      </w:pPr>
    </w:p>
    <w:p w:rsidR="004C7B7E" w:rsidRPr="009E2831" w:rsidRDefault="004C7B7E" w:rsidP="004C7B7E">
      <w:pPr>
        <w:autoSpaceDE w:val="0"/>
        <w:autoSpaceDN w:val="0"/>
        <w:adjustRightInd w:val="0"/>
        <w:rPr>
          <w:rFonts w:asciiTheme="minorHAnsi" w:hAnsiTheme="minorHAnsi" w:cstheme="minorHAnsi"/>
          <w:b/>
          <w:bCs/>
        </w:rPr>
      </w:pPr>
    </w:p>
    <w:p w:rsidR="004C7B7E" w:rsidRPr="009E2831" w:rsidRDefault="004C7B7E" w:rsidP="004C7B7E">
      <w:pPr>
        <w:autoSpaceDE w:val="0"/>
        <w:autoSpaceDN w:val="0"/>
        <w:adjustRightInd w:val="0"/>
        <w:rPr>
          <w:rFonts w:asciiTheme="minorHAnsi" w:hAnsiTheme="minorHAnsi" w:cstheme="minorHAnsi"/>
          <w:b/>
          <w:bCs/>
        </w:rPr>
      </w:pPr>
    </w:p>
    <w:p w:rsidR="004C7B7E" w:rsidRPr="009E2831" w:rsidRDefault="004C7B7E" w:rsidP="004C7B7E">
      <w:pPr>
        <w:autoSpaceDE w:val="0"/>
        <w:autoSpaceDN w:val="0"/>
        <w:adjustRightInd w:val="0"/>
        <w:rPr>
          <w:rFonts w:asciiTheme="minorHAnsi" w:hAnsiTheme="minorHAnsi" w:cstheme="minorHAnsi"/>
          <w:b/>
          <w:bCs/>
        </w:rPr>
      </w:pPr>
    </w:p>
    <w:p w:rsidR="004C7B7E" w:rsidRPr="009E2831" w:rsidRDefault="004C7B7E" w:rsidP="004C7B7E">
      <w:pPr>
        <w:autoSpaceDE w:val="0"/>
        <w:autoSpaceDN w:val="0"/>
        <w:adjustRightInd w:val="0"/>
        <w:rPr>
          <w:rFonts w:asciiTheme="minorHAnsi" w:hAnsiTheme="minorHAnsi" w:cstheme="minorHAnsi"/>
          <w:b/>
          <w:bCs/>
        </w:rPr>
      </w:pPr>
    </w:p>
    <w:p w:rsidR="004C7B7E" w:rsidRPr="009E2831" w:rsidRDefault="004C7B7E" w:rsidP="004C7B7E">
      <w:pPr>
        <w:autoSpaceDE w:val="0"/>
        <w:autoSpaceDN w:val="0"/>
        <w:adjustRightInd w:val="0"/>
        <w:rPr>
          <w:rFonts w:asciiTheme="minorHAnsi" w:hAnsiTheme="minorHAnsi" w:cstheme="minorHAnsi"/>
          <w:b/>
          <w:bCs/>
        </w:rPr>
      </w:pPr>
    </w:p>
    <w:p w:rsidR="004C7B7E" w:rsidRPr="009E2831" w:rsidRDefault="004C7B7E" w:rsidP="004C7B7E">
      <w:pPr>
        <w:autoSpaceDE w:val="0"/>
        <w:autoSpaceDN w:val="0"/>
        <w:adjustRightInd w:val="0"/>
        <w:rPr>
          <w:rFonts w:asciiTheme="minorHAnsi" w:hAnsiTheme="minorHAnsi" w:cstheme="minorHAnsi"/>
          <w:b/>
          <w:bCs/>
        </w:rPr>
      </w:pPr>
    </w:p>
    <w:p w:rsidR="004C7B7E" w:rsidRPr="009E2831" w:rsidRDefault="004C7B7E" w:rsidP="004C7B7E">
      <w:pPr>
        <w:autoSpaceDE w:val="0"/>
        <w:autoSpaceDN w:val="0"/>
        <w:adjustRightInd w:val="0"/>
        <w:rPr>
          <w:rFonts w:asciiTheme="minorHAnsi" w:hAnsiTheme="minorHAnsi" w:cstheme="minorHAnsi"/>
          <w:b/>
          <w:bCs/>
        </w:rPr>
      </w:pPr>
    </w:p>
    <w:p w:rsidR="004C7B7E" w:rsidRPr="009E2831" w:rsidRDefault="004C7B7E" w:rsidP="004C7B7E">
      <w:pPr>
        <w:autoSpaceDE w:val="0"/>
        <w:autoSpaceDN w:val="0"/>
        <w:adjustRightInd w:val="0"/>
        <w:rPr>
          <w:rFonts w:asciiTheme="minorHAnsi" w:hAnsiTheme="minorHAnsi" w:cstheme="minorHAnsi"/>
          <w:b/>
          <w:bCs/>
        </w:rPr>
      </w:pPr>
    </w:p>
    <w:p w:rsidR="004C7B7E" w:rsidRPr="009E2831" w:rsidRDefault="004C7B7E" w:rsidP="004C7B7E">
      <w:pPr>
        <w:autoSpaceDE w:val="0"/>
        <w:autoSpaceDN w:val="0"/>
        <w:adjustRightInd w:val="0"/>
        <w:rPr>
          <w:rFonts w:asciiTheme="minorHAnsi" w:hAnsiTheme="minorHAnsi" w:cstheme="minorHAnsi"/>
          <w:b/>
          <w:bCs/>
        </w:rPr>
      </w:pPr>
    </w:p>
    <w:p w:rsidR="004C7B7E" w:rsidRPr="009E2831" w:rsidRDefault="004C7B7E" w:rsidP="004C7B7E">
      <w:pPr>
        <w:autoSpaceDE w:val="0"/>
        <w:autoSpaceDN w:val="0"/>
        <w:adjustRightInd w:val="0"/>
        <w:rPr>
          <w:rFonts w:asciiTheme="minorHAnsi" w:hAnsiTheme="minorHAnsi" w:cstheme="minorHAnsi"/>
          <w:b/>
          <w:bCs/>
        </w:rPr>
      </w:pPr>
    </w:p>
    <w:p w:rsidR="004C7B7E" w:rsidRPr="009E2831" w:rsidRDefault="004C7B7E" w:rsidP="004C7B7E">
      <w:pPr>
        <w:autoSpaceDE w:val="0"/>
        <w:autoSpaceDN w:val="0"/>
        <w:adjustRightInd w:val="0"/>
        <w:rPr>
          <w:rFonts w:asciiTheme="minorHAnsi" w:hAnsiTheme="minorHAnsi" w:cstheme="minorHAnsi"/>
          <w:b/>
          <w:bCs/>
        </w:rPr>
      </w:pPr>
    </w:p>
    <w:p w:rsidR="004C7B7E" w:rsidRPr="009E2831" w:rsidRDefault="004C7B7E" w:rsidP="004C7B7E">
      <w:pPr>
        <w:autoSpaceDE w:val="0"/>
        <w:autoSpaceDN w:val="0"/>
        <w:adjustRightInd w:val="0"/>
        <w:rPr>
          <w:rFonts w:asciiTheme="minorHAnsi" w:hAnsiTheme="minorHAnsi" w:cstheme="minorHAnsi"/>
          <w:b/>
          <w:bCs/>
        </w:rPr>
      </w:pPr>
    </w:p>
    <w:p w:rsidR="004C7B7E" w:rsidRPr="009E2831" w:rsidRDefault="004C7B7E" w:rsidP="004C7B7E">
      <w:pPr>
        <w:autoSpaceDE w:val="0"/>
        <w:autoSpaceDN w:val="0"/>
        <w:adjustRightInd w:val="0"/>
        <w:rPr>
          <w:rFonts w:asciiTheme="minorHAnsi" w:hAnsiTheme="minorHAnsi" w:cstheme="minorHAnsi"/>
          <w:b/>
          <w:bCs/>
        </w:rPr>
      </w:pPr>
    </w:p>
    <w:p w:rsidR="004C7B7E" w:rsidRPr="009E2831" w:rsidRDefault="004C7B7E" w:rsidP="004C7B7E">
      <w:pPr>
        <w:autoSpaceDE w:val="0"/>
        <w:autoSpaceDN w:val="0"/>
        <w:adjustRightInd w:val="0"/>
        <w:rPr>
          <w:rFonts w:asciiTheme="minorHAnsi" w:hAnsiTheme="minorHAnsi" w:cstheme="minorHAnsi"/>
          <w:b/>
          <w:bCs/>
        </w:rPr>
      </w:pPr>
    </w:p>
    <w:p w:rsidR="004C7B7E" w:rsidRPr="009E2831" w:rsidRDefault="004C7B7E" w:rsidP="004C7B7E">
      <w:pPr>
        <w:autoSpaceDE w:val="0"/>
        <w:autoSpaceDN w:val="0"/>
        <w:adjustRightInd w:val="0"/>
        <w:rPr>
          <w:rFonts w:asciiTheme="minorHAnsi" w:hAnsiTheme="minorHAnsi" w:cstheme="minorHAnsi"/>
          <w:b/>
          <w:bCs/>
        </w:rPr>
      </w:pPr>
    </w:p>
    <w:p w:rsidR="004C7B7E" w:rsidRPr="009E2831" w:rsidRDefault="004C7B7E" w:rsidP="004C7B7E">
      <w:pPr>
        <w:autoSpaceDE w:val="0"/>
        <w:autoSpaceDN w:val="0"/>
        <w:adjustRightInd w:val="0"/>
        <w:rPr>
          <w:rFonts w:asciiTheme="minorHAnsi" w:hAnsiTheme="minorHAnsi" w:cstheme="minorHAnsi"/>
          <w:b/>
          <w:bCs/>
        </w:rPr>
      </w:pPr>
    </w:p>
    <w:p w:rsidR="004C7B7E" w:rsidRPr="009E2831" w:rsidRDefault="004C7B7E" w:rsidP="004C7B7E">
      <w:pPr>
        <w:autoSpaceDE w:val="0"/>
        <w:autoSpaceDN w:val="0"/>
        <w:adjustRightInd w:val="0"/>
        <w:rPr>
          <w:rFonts w:asciiTheme="minorHAnsi" w:hAnsiTheme="minorHAnsi" w:cstheme="minorHAnsi"/>
          <w:b/>
          <w:bCs/>
        </w:rPr>
      </w:pPr>
    </w:p>
    <w:p w:rsidR="004C7B7E" w:rsidRPr="009E2831" w:rsidRDefault="004C7B7E" w:rsidP="004C7B7E">
      <w:pPr>
        <w:autoSpaceDE w:val="0"/>
        <w:autoSpaceDN w:val="0"/>
        <w:adjustRightInd w:val="0"/>
        <w:rPr>
          <w:rFonts w:asciiTheme="minorHAnsi" w:hAnsiTheme="minorHAnsi" w:cstheme="minorHAnsi"/>
          <w:b/>
          <w:bCs/>
        </w:rPr>
      </w:pPr>
    </w:p>
    <w:p w:rsidR="004C7B7E" w:rsidRPr="009E2831" w:rsidRDefault="004C7B7E" w:rsidP="004C7B7E">
      <w:pPr>
        <w:autoSpaceDE w:val="0"/>
        <w:autoSpaceDN w:val="0"/>
        <w:adjustRightInd w:val="0"/>
        <w:rPr>
          <w:rFonts w:asciiTheme="minorHAnsi" w:hAnsiTheme="minorHAnsi" w:cstheme="minorHAnsi"/>
          <w:b/>
          <w:bCs/>
        </w:rPr>
      </w:pPr>
    </w:p>
    <w:p w:rsidR="004C7B7E" w:rsidRPr="009E2831" w:rsidRDefault="004C7B7E" w:rsidP="004C7B7E">
      <w:pPr>
        <w:autoSpaceDE w:val="0"/>
        <w:autoSpaceDN w:val="0"/>
        <w:adjustRightInd w:val="0"/>
        <w:rPr>
          <w:rFonts w:asciiTheme="minorHAnsi" w:hAnsiTheme="minorHAnsi" w:cstheme="minorHAnsi"/>
          <w:b/>
          <w:bCs/>
        </w:rPr>
      </w:pPr>
    </w:p>
    <w:p w:rsidR="004C7B7E" w:rsidRPr="009E2831" w:rsidRDefault="004C7B7E" w:rsidP="004C7B7E">
      <w:pPr>
        <w:autoSpaceDE w:val="0"/>
        <w:autoSpaceDN w:val="0"/>
        <w:adjustRightInd w:val="0"/>
        <w:rPr>
          <w:rFonts w:asciiTheme="minorHAnsi" w:hAnsiTheme="minorHAnsi" w:cstheme="minorHAnsi"/>
          <w:b/>
          <w:bCs/>
        </w:rPr>
      </w:pPr>
    </w:p>
    <w:p w:rsidR="004C7B7E" w:rsidRPr="009E2831" w:rsidRDefault="004C7B7E" w:rsidP="004C7B7E">
      <w:pPr>
        <w:autoSpaceDE w:val="0"/>
        <w:autoSpaceDN w:val="0"/>
        <w:adjustRightInd w:val="0"/>
        <w:rPr>
          <w:rFonts w:asciiTheme="minorHAnsi" w:hAnsiTheme="minorHAnsi" w:cstheme="minorHAnsi"/>
          <w:b/>
          <w:bCs/>
        </w:rPr>
      </w:pPr>
    </w:p>
    <w:p w:rsidR="004C7B7E" w:rsidRPr="009E2831" w:rsidRDefault="004C7B7E" w:rsidP="004C7B7E">
      <w:pPr>
        <w:autoSpaceDE w:val="0"/>
        <w:autoSpaceDN w:val="0"/>
        <w:adjustRightInd w:val="0"/>
        <w:rPr>
          <w:rFonts w:asciiTheme="minorHAnsi" w:hAnsiTheme="minorHAnsi" w:cstheme="minorHAnsi"/>
          <w:b/>
          <w:bCs/>
        </w:rPr>
      </w:pPr>
    </w:p>
    <w:p w:rsidR="004C7B7E" w:rsidRPr="009E2831" w:rsidRDefault="004C7B7E" w:rsidP="004C7B7E">
      <w:pPr>
        <w:autoSpaceDE w:val="0"/>
        <w:autoSpaceDN w:val="0"/>
        <w:adjustRightInd w:val="0"/>
        <w:rPr>
          <w:rFonts w:asciiTheme="minorHAnsi" w:hAnsiTheme="minorHAnsi" w:cstheme="minorHAnsi"/>
          <w:b/>
          <w:bCs/>
        </w:rPr>
      </w:pPr>
    </w:p>
    <w:p w:rsidR="004C7B7E" w:rsidRPr="009E2831" w:rsidRDefault="004C7B7E" w:rsidP="004C7B7E">
      <w:pPr>
        <w:autoSpaceDE w:val="0"/>
        <w:autoSpaceDN w:val="0"/>
        <w:adjustRightInd w:val="0"/>
        <w:rPr>
          <w:rFonts w:asciiTheme="minorHAnsi" w:hAnsiTheme="minorHAnsi" w:cstheme="minorHAnsi"/>
          <w:b/>
          <w:bCs/>
        </w:rPr>
      </w:pPr>
    </w:p>
    <w:p w:rsidR="004C7B7E" w:rsidRPr="009E2831" w:rsidRDefault="004C7B7E" w:rsidP="004C7B7E">
      <w:pPr>
        <w:autoSpaceDE w:val="0"/>
        <w:autoSpaceDN w:val="0"/>
        <w:adjustRightInd w:val="0"/>
        <w:rPr>
          <w:rFonts w:asciiTheme="minorHAnsi" w:hAnsiTheme="minorHAnsi" w:cstheme="minorHAnsi"/>
          <w:b/>
          <w:bCs/>
        </w:rPr>
      </w:pPr>
    </w:p>
    <w:p w:rsidR="004C7B7E" w:rsidRPr="009E2831" w:rsidRDefault="004C7B7E" w:rsidP="004C7B7E">
      <w:pPr>
        <w:autoSpaceDE w:val="0"/>
        <w:autoSpaceDN w:val="0"/>
        <w:adjustRightInd w:val="0"/>
        <w:rPr>
          <w:rFonts w:asciiTheme="minorHAnsi" w:hAnsiTheme="minorHAnsi" w:cstheme="minorHAnsi"/>
          <w:b/>
          <w:bCs/>
        </w:rPr>
      </w:pPr>
    </w:p>
    <w:p w:rsidR="004C7B7E" w:rsidRPr="009E2831" w:rsidRDefault="004C7B7E" w:rsidP="004C7B7E">
      <w:pPr>
        <w:autoSpaceDE w:val="0"/>
        <w:autoSpaceDN w:val="0"/>
        <w:adjustRightInd w:val="0"/>
        <w:rPr>
          <w:rFonts w:asciiTheme="minorHAnsi" w:hAnsiTheme="minorHAnsi" w:cstheme="minorHAnsi"/>
          <w:b/>
          <w:bCs/>
        </w:rPr>
      </w:pPr>
      <w:r w:rsidRPr="009E2831">
        <w:rPr>
          <w:rFonts w:asciiTheme="minorHAnsi" w:hAnsiTheme="minorHAnsi" w:cstheme="minorHAnsi"/>
          <w:b/>
          <w:bCs/>
        </w:rPr>
        <w:lastRenderedPageBreak/>
        <w:t>Bieżnia dla osób niepełnosprawnych 1 szt.</w:t>
      </w:r>
    </w:p>
    <w:p w:rsidR="004C7B7E" w:rsidRPr="009E2831" w:rsidRDefault="004C7B7E" w:rsidP="004C7B7E">
      <w:pPr>
        <w:autoSpaceDE w:val="0"/>
        <w:autoSpaceDN w:val="0"/>
        <w:adjustRightInd w:val="0"/>
        <w:rPr>
          <w:rFonts w:asciiTheme="minorHAnsi" w:hAnsiTheme="minorHAnsi" w:cstheme="minorHAnsi"/>
          <w:sz w:val="18"/>
          <w:szCs w:val="18"/>
        </w:rPr>
      </w:pPr>
      <w:r w:rsidRPr="009E2831">
        <w:rPr>
          <w:rFonts w:asciiTheme="minorHAnsi" w:hAnsiTheme="minorHAnsi" w:cstheme="minorHAnsi"/>
          <w:sz w:val="18"/>
          <w:szCs w:val="18"/>
        </w:rPr>
        <w:t>Nazwa Wykonawcy: ………………………………………….</w:t>
      </w:r>
    </w:p>
    <w:p w:rsidR="004C7B7E" w:rsidRPr="009E2831" w:rsidRDefault="004C7B7E" w:rsidP="004C7B7E">
      <w:pPr>
        <w:autoSpaceDE w:val="0"/>
        <w:autoSpaceDN w:val="0"/>
        <w:adjustRightInd w:val="0"/>
        <w:rPr>
          <w:rFonts w:asciiTheme="minorHAnsi" w:hAnsiTheme="minorHAnsi" w:cstheme="minorHAnsi"/>
          <w:sz w:val="18"/>
          <w:szCs w:val="18"/>
        </w:rPr>
      </w:pPr>
      <w:r w:rsidRPr="009E2831">
        <w:rPr>
          <w:rFonts w:asciiTheme="minorHAnsi" w:hAnsiTheme="minorHAnsi" w:cstheme="minorHAnsi"/>
          <w:sz w:val="18"/>
          <w:szCs w:val="18"/>
        </w:rPr>
        <w:t>Nazwa - typ urządzenia: ……………..………………………</w:t>
      </w:r>
    </w:p>
    <w:p w:rsidR="004C7B7E" w:rsidRPr="009E2831" w:rsidRDefault="004C7B7E" w:rsidP="004C7B7E">
      <w:pPr>
        <w:autoSpaceDE w:val="0"/>
        <w:autoSpaceDN w:val="0"/>
        <w:adjustRightInd w:val="0"/>
        <w:rPr>
          <w:rFonts w:asciiTheme="minorHAnsi" w:hAnsiTheme="minorHAnsi" w:cstheme="minorHAnsi"/>
          <w:sz w:val="18"/>
          <w:szCs w:val="18"/>
        </w:rPr>
      </w:pPr>
      <w:r w:rsidRPr="009E2831">
        <w:rPr>
          <w:rFonts w:asciiTheme="minorHAnsi" w:hAnsiTheme="minorHAnsi" w:cstheme="minorHAnsi"/>
          <w:sz w:val="18"/>
          <w:szCs w:val="18"/>
        </w:rPr>
        <w:t>Producent: ……………………………………………………</w:t>
      </w:r>
    </w:p>
    <w:p w:rsidR="004C7B7E" w:rsidRPr="009E2831" w:rsidRDefault="004C7B7E" w:rsidP="004C7B7E">
      <w:pPr>
        <w:autoSpaceDE w:val="0"/>
        <w:autoSpaceDN w:val="0"/>
        <w:adjustRightInd w:val="0"/>
        <w:rPr>
          <w:rFonts w:asciiTheme="minorHAnsi" w:hAnsiTheme="minorHAnsi" w:cstheme="minorHAnsi"/>
          <w:sz w:val="18"/>
          <w:szCs w:val="18"/>
        </w:rPr>
      </w:pPr>
      <w:r w:rsidRPr="009E2831">
        <w:rPr>
          <w:rFonts w:asciiTheme="minorHAnsi" w:hAnsiTheme="minorHAnsi" w:cstheme="minorHAnsi"/>
          <w:sz w:val="18"/>
          <w:szCs w:val="18"/>
        </w:rPr>
        <w:t>Kraj pochodzenia: ……………………………………………</w:t>
      </w:r>
    </w:p>
    <w:p w:rsidR="004C7B7E" w:rsidRPr="009E2831" w:rsidRDefault="004C7B7E" w:rsidP="004C7B7E">
      <w:pPr>
        <w:autoSpaceDE w:val="0"/>
        <w:autoSpaceDN w:val="0"/>
        <w:adjustRightInd w:val="0"/>
        <w:rPr>
          <w:rFonts w:asciiTheme="minorHAnsi" w:hAnsiTheme="minorHAnsi" w:cstheme="minorHAnsi"/>
          <w:sz w:val="18"/>
          <w:szCs w:val="18"/>
        </w:rPr>
      </w:pPr>
      <w:r w:rsidRPr="009E2831">
        <w:rPr>
          <w:rFonts w:asciiTheme="minorHAnsi" w:hAnsiTheme="minorHAnsi" w:cstheme="minorHAnsi"/>
          <w:sz w:val="18"/>
          <w:szCs w:val="18"/>
        </w:rPr>
        <w:t>Rok produkcji:  ……………………………………………..</w:t>
      </w:r>
    </w:p>
    <w:tbl>
      <w:tblPr>
        <w:tblW w:w="9709" w:type="dxa"/>
        <w:tblCellMar>
          <w:left w:w="70" w:type="dxa"/>
          <w:right w:w="70" w:type="dxa"/>
        </w:tblCellMar>
        <w:tblLook w:val="0000"/>
      </w:tblPr>
      <w:tblGrid>
        <w:gridCol w:w="585"/>
        <w:gridCol w:w="4447"/>
        <w:gridCol w:w="1559"/>
        <w:gridCol w:w="1417"/>
        <w:gridCol w:w="1701"/>
      </w:tblGrid>
      <w:tr w:rsidR="004C7B7E" w:rsidRPr="009E2831" w:rsidTr="004C7B7E">
        <w:trPr>
          <w:trHeight w:val="1157"/>
        </w:trPr>
        <w:tc>
          <w:tcPr>
            <w:tcW w:w="5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b/>
                <w:bCs/>
                <w:sz w:val="18"/>
                <w:szCs w:val="18"/>
                <w:lang w:eastAsia="ko-KR"/>
              </w:rPr>
            </w:pPr>
            <w:r w:rsidRPr="009E2831">
              <w:rPr>
                <w:rFonts w:asciiTheme="minorHAnsi" w:eastAsia="Batang" w:hAnsiTheme="minorHAnsi" w:cstheme="minorHAnsi"/>
                <w:b/>
                <w:bCs/>
                <w:sz w:val="18"/>
                <w:szCs w:val="18"/>
                <w:lang w:eastAsia="ko-KR"/>
              </w:rPr>
              <w:t>Lp</w:t>
            </w:r>
          </w:p>
        </w:tc>
        <w:tc>
          <w:tcPr>
            <w:tcW w:w="4447" w:type="dxa"/>
            <w:tcBorders>
              <w:top w:val="single" w:sz="4" w:space="0" w:color="000000"/>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b/>
                <w:bCs/>
                <w:sz w:val="18"/>
                <w:szCs w:val="18"/>
                <w:lang w:eastAsia="ko-KR"/>
              </w:rPr>
            </w:pPr>
            <w:r w:rsidRPr="009E2831">
              <w:rPr>
                <w:rFonts w:asciiTheme="minorHAnsi" w:eastAsia="Batang" w:hAnsiTheme="minorHAnsi" w:cstheme="minorHAnsi"/>
                <w:b/>
                <w:bCs/>
                <w:sz w:val="18"/>
                <w:szCs w:val="18"/>
                <w:lang w:eastAsia="ko-KR"/>
              </w:rPr>
              <w:t>Opis parametru - Parametry wymagane</w:t>
            </w:r>
          </w:p>
        </w:tc>
        <w:tc>
          <w:tcPr>
            <w:tcW w:w="1559" w:type="dxa"/>
            <w:tcBorders>
              <w:top w:val="single" w:sz="4" w:space="0" w:color="000000"/>
              <w:left w:val="nil"/>
              <w:bottom w:val="single" w:sz="4" w:space="0" w:color="000000"/>
              <w:right w:val="single" w:sz="4" w:space="0" w:color="000000"/>
            </w:tcBorders>
            <w:shd w:val="clear" w:color="auto" w:fill="auto"/>
            <w:vAlign w:val="center"/>
          </w:tcPr>
          <w:p w:rsidR="004C7B7E" w:rsidRPr="009E2831" w:rsidRDefault="004C7B7E" w:rsidP="004C7B7E">
            <w:pPr>
              <w:jc w:val="center"/>
              <w:rPr>
                <w:rFonts w:asciiTheme="minorHAnsi" w:eastAsia="Batang" w:hAnsiTheme="minorHAnsi" w:cstheme="minorHAnsi"/>
                <w:b/>
                <w:bCs/>
                <w:sz w:val="18"/>
                <w:szCs w:val="18"/>
                <w:lang w:eastAsia="ko-KR"/>
              </w:rPr>
            </w:pPr>
            <w:r w:rsidRPr="009E2831">
              <w:rPr>
                <w:rFonts w:asciiTheme="minorHAnsi" w:eastAsia="Batang" w:hAnsiTheme="minorHAnsi" w:cstheme="minorHAnsi"/>
                <w:b/>
                <w:bCs/>
                <w:sz w:val="18"/>
                <w:szCs w:val="18"/>
                <w:lang w:eastAsia="ko-KR"/>
              </w:rPr>
              <w:t>Wymogi graniczne TAK</w:t>
            </w:r>
          </w:p>
        </w:tc>
        <w:tc>
          <w:tcPr>
            <w:tcW w:w="1417" w:type="dxa"/>
            <w:tcBorders>
              <w:top w:val="single" w:sz="4" w:space="0" w:color="000000"/>
              <w:left w:val="nil"/>
              <w:bottom w:val="single" w:sz="4" w:space="0" w:color="000000"/>
              <w:right w:val="single" w:sz="4" w:space="0" w:color="000000"/>
            </w:tcBorders>
            <w:shd w:val="clear" w:color="auto" w:fill="auto"/>
            <w:vAlign w:val="center"/>
          </w:tcPr>
          <w:p w:rsidR="004C7B7E" w:rsidRPr="009E2831" w:rsidRDefault="004C7B7E" w:rsidP="004C7B7E">
            <w:pPr>
              <w:jc w:val="center"/>
              <w:rPr>
                <w:rFonts w:asciiTheme="minorHAnsi" w:eastAsia="Batang" w:hAnsiTheme="minorHAnsi" w:cstheme="minorHAnsi"/>
                <w:b/>
                <w:bCs/>
                <w:sz w:val="18"/>
                <w:szCs w:val="18"/>
                <w:lang w:eastAsia="ko-KR"/>
              </w:rPr>
            </w:pPr>
            <w:r w:rsidRPr="009E2831">
              <w:rPr>
                <w:rFonts w:asciiTheme="minorHAnsi" w:eastAsia="Batang" w:hAnsiTheme="minorHAnsi" w:cstheme="minorHAnsi"/>
                <w:b/>
                <w:bCs/>
                <w:sz w:val="18"/>
                <w:szCs w:val="18"/>
                <w:lang w:eastAsia="ko-KR"/>
              </w:rPr>
              <w:t>Odpowiedź Wykonawcy TAK/NIE</w:t>
            </w:r>
          </w:p>
        </w:tc>
        <w:tc>
          <w:tcPr>
            <w:tcW w:w="1701" w:type="dxa"/>
            <w:tcBorders>
              <w:top w:val="single" w:sz="4" w:space="0" w:color="000000"/>
              <w:left w:val="nil"/>
              <w:bottom w:val="single" w:sz="4" w:space="0" w:color="000000"/>
              <w:right w:val="single" w:sz="4" w:space="0" w:color="000000"/>
            </w:tcBorders>
            <w:vAlign w:val="center"/>
          </w:tcPr>
          <w:p w:rsidR="004C7B7E" w:rsidRPr="009E2831" w:rsidRDefault="004C7B7E" w:rsidP="004C7B7E">
            <w:pPr>
              <w:jc w:val="center"/>
              <w:rPr>
                <w:rFonts w:asciiTheme="minorHAnsi" w:eastAsia="Batang" w:hAnsiTheme="minorHAnsi" w:cstheme="minorHAnsi"/>
                <w:b/>
                <w:bCs/>
                <w:sz w:val="18"/>
                <w:szCs w:val="18"/>
                <w:lang w:eastAsia="ko-KR"/>
              </w:rPr>
            </w:pPr>
            <w:r w:rsidRPr="009E2831">
              <w:rPr>
                <w:rFonts w:asciiTheme="minorHAnsi" w:eastAsia="Batang" w:hAnsiTheme="minorHAnsi" w:cstheme="minorHAnsi"/>
                <w:b/>
                <w:bCs/>
                <w:sz w:val="18"/>
                <w:szCs w:val="18"/>
                <w:lang w:eastAsia="ko-KR"/>
              </w:rPr>
              <w:t>Parametr oferowany</w:t>
            </w:r>
          </w:p>
        </w:tc>
      </w:tr>
      <w:tr w:rsidR="004C7B7E" w:rsidRPr="009E2831" w:rsidTr="004C7B7E">
        <w:trPr>
          <w:trHeight w:val="267"/>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b/>
                <w:bCs/>
                <w:sz w:val="18"/>
                <w:szCs w:val="18"/>
                <w:lang w:eastAsia="ko-KR"/>
              </w:rPr>
            </w:pPr>
            <w:r w:rsidRPr="009E2831">
              <w:rPr>
                <w:rFonts w:asciiTheme="minorHAnsi" w:eastAsia="Batang" w:hAnsiTheme="minorHAnsi" w:cstheme="minorHAnsi"/>
                <w:b/>
                <w:bCs/>
                <w:sz w:val="18"/>
                <w:szCs w:val="18"/>
                <w:lang w:eastAsia="ko-KR"/>
              </w:rPr>
              <w:t>I</w:t>
            </w:r>
          </w:p>
        </w:tc>
        <w:tc>
          <w:tcPr>
            <w:tcW w:w="4447"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rPr>
                <w:rFonts w:asciiTheme="minorHAnsi" w:eastAsia="Batang" w:hAnsiTheme="minorHAnsi" w:cstheme="minorHAnsi"/>
                <w:b/>
                <w:bCs/>
                <w:sz w:val="18"/>
                <w:szCs w:val="18"/>
                <w:lang w:eastAsia="ko-KR"/>
              </w:rPr>
            </w:pPr>
            <w:r w:rsidRPr="009E2831">
              <w:rPr>
                <w:rFonts w:asciiTheme="minorHAnsi" w:eastAsia="Batang" w:hAnsiTheme="minorHAnsi" w:cstheme="minorHAnsi"/>
                <w:b/>
                <w:bCs/>
                <w:sz w:val="18"/>
                <w:szCs w:val="18"/>
                <w:lang w:eastAsia="ko-KR"/>
              </w:rPr>
              <w:t>WYMAGANIA OGÓLNE</w:t>
            </w:r>
          </w:p>
        </w:tc>
        <w:tc>
          <w:tcPr>
            <w:tcW w:w="1559"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7B7E" w:rsidRPr="009E2831" w:rsidRDefault="004C7B7E" w:rsidP="004C7B7E">
            <w:pPr>
              <w:rPr>
                <w:rFonts w:asciiTheme="minorHAnsi" w:eastAsia="Batang" w:hAnsiTheme="minorHAnsi" w:cstheme="minorHAnsi"/>
                <w:sz w:val="18"/>
                <w:szCs w:val="18"/>
                <w:lang w:eastAsia="ko-KR"/>
              </w:rPr>
            </w:pPr>
          </w:p>
        </w:tc>
      </w:tr>
      <w:tr w:rsidR="004C7B7E" w:rsidRPr="009E2831" w:rsidTr="004C7B7E">
        <w:trPr>
          <w:trHeight w:val="252"/>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1</w:t>
            </w:r>
          </w:p>
        </w:tc>
        <w:tc>
          <w:tcPr>
            <w:tcW w:w="4447"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Bieżnia rehabilitacyjna z systemem do pionizacji</w:t>
            </w:r>
          </w:p>
        </w:tc>
        <w:tc>
          <w:tcPr>
            <w:tcW w:w="1559"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7B7E" w:rsidRPr="009E2831" w:rsidRDefault="004C7B7E" w:rsidP="004C7B7E">
            <w:pPr>
              <w:jc w:val="center"/>
              <w:rPr>
                <w:rFonts w:asciiTheme="minorHAnsi" w:eastAsia="Batang" w:hAnsiTheme="minorHAnsi" w:cstheme="minorHAnsi"/>
                <w:sz w:val="18"/>
                <w:szCs w:val="18"/>
                <w:lang w:eastAsia="ko-KR"/>
              </w:rPr>
            </w:pPr>
          </w:p>
        </w:tc>
      </w:tr>
      <w:tr w:rsidR="004C7B7E" w:rsidRPr="009E2831" w:rsidTr="004C7B7E">
        <w:trPr>
          <w:trHeight w:val="290"/>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2</w:t>
            </w:r>
          </w:p>
        </w:tc>
        <w:tc>
          <w:tcPr>
            <w:tcW w:w="4447"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Urządzenie wyposażone w profesjonalną i wygodną uprzężą dla pacjentów wymagających rehabilitacji kończyn dolnych</w:t>
            </w:r>
          </w:p>
        </w:tc>
        <w:tc>
          <w:tcPr>
            <w:tcW w:w="1559"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7B7E" w:rsidRPr="009E2831" w:rsidRDefault="004C7B7E" w:rsidP="004C7B7E">
            <w:pPr>
              <w:jc w:val="center"/>
              <w:rPr>
                <w:rFonts w:asciiTheme="minorHAnsi" w:eastAsia="Batang" w:hAnsiTheme="minorHAnsi" w:cstheme="minorHAnsi"/>
                <w:sz w:val="18"/>
                <w:szCs w:val="18"/>
                <w:lang w:eastAsia="ko-KR"/>
              </w:rPr>
            </w:pPr>
          </w:p>
        </w:tc>
      </w:tr>
      <w:tr w:rsidR="004C7B7E" w:rsidRPr="009E2831" w:rsidTr="004C7B7E">
        <w:trPr>
          <w:trHeight w:val="290"/>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3</w:t>
            </w:r>
          </w:p>
        </w:tc>
        <w:tc>
          <w:tcPr>
            <w:tcW w:w="4447"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Urządzenie wyposażone w wysięgnik, który  pełni dwie funkcje podczas terapii - utrzymuje pacjenta w pozycji pionowej (pionizuje) oraz odciąża jego wagę i ułatwia ćwiczenia na bieżni.</w:t>
            </w:r>
          </w:p>
        </w:tc>
        <w:tc>
          <w:tcPr>
            <w:tcW w:w="1559"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7B7E" w:rsidRPr="009E2831" w:rsidRDefault="004C7B7E" w:rsidP="004C7B7E">
            <w:pPr>
              <w:jc w:val="center"/>
              <w:rPr>
                <w:rFonts w:asciiTheme="minorHAnsi" w:eastAsia="Batang" w:hAnsiTheme="minorHAnsi" w:cstheme="minorHAnsi"/>
                <w:sz w:val="18"/>
                <w:szCs w:val="18"/>
                <w:lang w:eastAsia="ko-KR"/>
              </w:rPr>
            </w:pPr>
          </w:p>
        </w:tc>
      </w:tr>
      <w:tr w:rsidR="004C7B7E" w:rsidRPr="009E2831" w:rsidTr="004C7B7E">
        <w:trPr>
          <w:trHeight w:val="290"/>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4</w:t>
            </w:r>
          </w:p>
        </w:tc>
        <w:tc>
          <w:tcPr>
            <w:tcW w:w="4447"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Urządzenie wyposażone w system pneumatyczny pozwala na odciążenie pacjenta w zakresie 5 - 35 kg.</w:t>
            </w:r>
          </w:p>
        </w:tc>
        <w:tc>
          <w:tcPr>
            <w:tcW w:w="1559"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7B7E" w:rsidRPr="009E2831" w:rsidRDefault="004C7B7E" w:rsidP="004C7B7E">
            <w:pPr>
              <w:jc w:val="center"/>
              <w:rPr>
                <w:rFonts w:asciiTheme="minorHAnsi" w:eastAsia="Batang" w:hAnsiTheme="minorHAnsi" w:cstheme="minorHAnsi"/>
                <w:sz w:val="18"/>
                <w:szCs w:val="18"/>
                <w:lang w:eastAsia="ko-KR"/>
              </w:rPr>
            </w:pPr>
          </w:p>
        </w:tc>
      </w:tr>
      <w:tr w:rsidR="004C7B7E" w:rsidRPr="009E2831" w:rsidTr="004C7B7E">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5</w:t>
            </w:r>
          </w:p>
        </w:tc>
        <w:tc>
          <w:tcPr>
            <w:tcW w:w="4447"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Bieżnia wyposażona jest w amortyzację pasa, która zapobiega przeciążeniu stawów podczas rehabilitacji.</w:t>
            </w:r>
          </w:p>
        </w:tc>
        <w:tc>
          <w:tcPr>
            <w:tcW w:w="1559"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7B7E" w:rsidRPr="009E2831" w:rsidRDefault="004C7B7E" w:rsidP="004C7B7E">
            <w:pPr>
              <w:jc w:val="center"/>
              <w:rPr>
                <w:rFonts w:asciiTheme="minorHAnsi" w:eastAsia="Batang" w:hAnsiTheme="minorHAnsi" w:cstheme="minorHAnsi"/>
                <w:sz w:val="18"/>
                <w:szCs w:val="18"/>
                <w:lang w:eastAsia="ko-KR"/>
              </w:rPr>
            </w:pPr>
          </w:p>
        </w:tc>
      </w:tr>
      <w:tr w:rsidR="004C7B7E" w:rsidRPr="009E2831" w:rsidTr="004C7B7E">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6</w:t>
            </w:r>
          </w:p>
        </w:tc>
        <w:tc>
          <w:tcPr>
            <w:tcW w:w="4447"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Bieżnia rehabilitacyjna wyposażona w długie, antypoślizgowe i regulowane na wysokość poręcze boczne wspomagające rehabilitację i bezpieczeństwo pacjenta.</w:t>
            </w:r>
          </w:p>
        </w:tc>
        <w:tc>
          <w:tcPr>
            <w:tcW w:w="1559"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7B7E" w:rsidRPr="009E2831" w:rsidRDefault="004C7B7E" w:rsidP="004C7B7E">
            <w:pPr>
              <w:jc w:val="center"/>
              <w:rPr>
                <w:rFonts w:asciiTheme="minorHAnsi" w:eastAsia="Batang" w:hAnsiTheme="minorHAnsi" w:cstheme="minorHAnsi"/>
                <w:sz w:val="18"/>
                <w:szCs w:val="18"/>
                <w:lang w:eastAsia="ko-KR"/>
              </w:rPr>
            </w:pPr>
          </w:p>
        </w:tc>
      </w:tr>
      <w:tr w:rsidR="004C7B7E" w:rsidRPr="009E2831" w:rsidTr="004C7B7E">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7</w:t>
            </w:r>
          </w:p>
        </w:tc>
        <w:tc>
          <w:tcPr>
            <w:tcW w:w="4447"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oprogramowanie min. 4 programy treningowe,</w:t>
            </w:r>
          </w:p>
        </w:tc>
        <w:tc>
          <w:tcPr>
            <w:tcW w:w="1559"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7B7E" w:rsidRPr="009E2831" w:rsidRDefault="004C7B7E" w:rsidP="004C7B7E">
            <w:pPr>
              <w:jc w:val="center"/>
              <w:rPr>
                <w:rFonts w:asciiTheme="minorHAnsi" w:eastAsia="Batang" w:hAnsiTheme="minorHAnsi" w:cstheme="minorHAnsi"/>
                <w:sz w:val="18"/>
                <w:szCs w:val="18"/>
                <w:lang w:eastAsia="ko-KR"/>
              </w:rPr>
            </w:pPr>
          </w:p>
        </w:tc>
      </w:tr>
      <w:tr w:rsidR="004C7B7E" w:rsidRPr="009E2831" w:rsidTr="004C7B7E">
        <w:trPr>
          <w:trHeight w:val="244"/>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8</w:t>
            </w:r>
          </w:p>
        </w:tc>
        <w:tc>
          <w:tcPr>
            <w:tcW w:w="4447"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Zasilanie: 110 - 230 V / 50 - 60 Hz</w:t>
            </w:r>
          </w:p>
        </w:tc>
        <w:tc>
          <w:tcPr>
            <w:tcW w:w="1559"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7B7E" w:rsidRPr="009E2831" w:rsidRDefault="004C7B7E" w:rsidP="004C7B7E">
            <w:pPr>
              <w:jc w:val="center"/>
              <w:rPr>
                <w:rFonts w:asciiTheme="minorHAnsi" w:eastAsia="Batang" w:hAnsiTheme="minorHAnsi" w:cstheme="minorHAnsi"/>
                <w:sz w:val="18"/>
                <w:szCs w:val="18"/>
                <w:lang w:eastAsia="ko-KR"/>
              </w:rPr>
            </w:pPr>
          </w:p>
        </w:tc>
      </w:tr>
      <w:tr w:rsidR="004C7B7E" w:rsidRPr="009E2831" w:rsidTr="004C7B7E">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9</w:t>
            </w:r>
          </w:p>
        </w:tc>
        <w:tc>
          <w:tcPr>
            <w:tcW w:w="4447"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Silnik - moc: AC 2,25 KM</w:t>
            </w:r>
          </w:p>
        </w:tc>
        <w:tc>
          <w:tcPr>
            <w:tcW w:w="1559"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7B7E" w:rsidRPr="009E2831" w:rsidRDefault="004C7B7E" w:rsidP="004C7B7E">
            <w:pPr>
              <w:jc w:val="center"/>
              <w:rPr>
                <w:rFonts w:asciiTheme="minorHAnsi" w:eastAsia="Batang" w:hAnsiTheme="minorHAnsi" w:cstheme="minorHAnsi"/>
                <w:sz w:val="18"/>
                <w:szCs w:val="18"/>
                <w:lang w:eastAsia="ko-KR"/>
              </w:rPr>
            </w:pPr>
          </w:p>
        </w:tc>
      </w:tr>
      <w:tr w:rsidR="004C7B7E" w:rsidRPr="009E2831" w:rsidTr="004C7B7E">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10</w:t>
            </w:r>
          </w:p>
        </w:tc>
        <w:tc>
          <w:tcPr>
            <w:tcW w:w="4447"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Prędkość bieżni: 0,2 - 10 km/h</w:t>
            </w:r>
          </w:p>
        </w:tc>
        <w:tc>
          <w:tcPr>
            <w:tcW w:w="1559"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7B7E" w:rsidRPr="009E2831" w:rsidRDefault="004C7B7E" w:rsidP="004C7B7E">
            <w:pPr>
              <w:jc w:val="center"/>
              <w:rPr>
                <w:rFonts w:asciiTheme="minorHAnsi" w:eastAsia="Batang" w:hAnsiTheme="minorHAnsi" w:cstheme="minorHAnsi"/>
                <w:sz w:val="18"/>
                <w:szCs w:val="18"/>
                <w:lang w:eastAsia="ko-KR"/>
              </w:rPr>
            </w:pPr>
          </w:p>
        </w:tc>
      </w:tr>
      <w:tr w:rsidR="004C7B7E" w:rsidRPr="009E2831" w:rsidTr="004C7B7E">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11</w:t>
            </w:r>
          </w:p>
        </w:tc>
        <w:tc>
          <w:tcPr>
            <w:tcW w:w="4447"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Nachylenie bieżni: -3% do 12%</w:t>
            </w:r>
          </w:p>
        </w:tc>
        <w:tc>
          <w:tcPr>
            <w:tcW w:w="1559"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7B7E" w:rsidRPr="009E2831" w:rsidRDefault="004C7B7E" w:rsidP="004C7B7E">
            <w:pPr>
              <w:jc w:val="center"/>
              <w:rPr>
                <w:rFonts w:asciiTheme="minorHAnsi" w:eastAsia="Batang" w:hAnsiTheme="minorHAnsi" w:cstheme="minorHAnsi"/>
                <w:sz w:val="18"/>
                <w:szCs w:val="18"/>
                <w:lang w:eastAsia="ko-KR"/>
              </w:rPr>
            </w:pPr>
          </w:p>
        </w:tc>
      </w:tr>
      <w:tr w:rsidR="004C7B7E" w:rsidRPr="009E2831" w:rsidTr="004C7B7E">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bCs/>
                <w:sz w:val="18"/>
                <w:szCs w:val="18"/>
                <w:lang w:eastAsia="ko-KR"/>
              </w:rPr>
            </w:pPr>
            <w:r w:rsidRPr="009E2831">
              <w:rPr>
                <w:rFonts w:asciiTheme="minorHAnsi" w:eastAsia="Batang" w:hAnsiTheme="minorHAnsi" w:cstheme="minorHAnsi"/>
                <w:bCs/>
                <w:sz w:val="18"/>
                <w:szCs w:val="18"/>
                <w:lang w:eastAsia="ko-KR"/>
              </w:rPr>
              <w:t>12</w:t>
            </w:r>
          </w:p>
        </w:tc>
        <w:tc>
          <w:tcPr>
            <w:tcW w:w="4447"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Przycisk bezpieczeństwa</w:t>
            </w:r>
          </w:p>
        </w:tc>
        <w:tc>
          <w:tcPr>
            <w:tcW w:w="1559"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7B7E" w:rsidRPr="009E2831" w:rsidRDefault="004C7B7E" w:rsidP="004C7B7E">
            <w:pPr>
              <w:jc w:val="center"/>
              <w:rPr>
                <w:rFonts w:asciiTheme="minorHAnsi" w:eastAsia="Batang" w:hAnsiTheme="minorHAnsi" w:cstheme="minorHAnsi"/>
                <w:sz w:val="18"/>
                <w:szCs w:val="18"/>
                <w:lang w:eastAsia="ko-KR"/>
              </w:rPr>
            </w:pPr>
          </w:p>
        </w:tc>
      </w:tr>
      <w:tr w:rsidR="004C7B7E" w:rsidRPr="009E2831" w:rsidTr="004C7B7E">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13</w:t>
            </w:r>
          </w:p>
        </w:tc>
        <w:tc>
          <w:tcPr>
            <w:tcW w:w="4447"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Wymiary po rozłożeniu (dł/szer/wys): 215 x 90 x 168 cm (+/- 3 cm)</w:t>
            </w:r>
          </w:p>
        </w:tc>
        <w:tc>
          <w:tcPr>
            <w:tcW w:w="1559"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7B7E" w:rsidRPr="009E2831" w:rsidRDefault="004C7B7E" w:rsidP="004C7B7E">
            <w:pPr>
              <w:jc w:val="center"/>
              <w:rPr>
                <w:rFonts w:asciiTheme="minorHAnsi" w:eastAsia="Batang" w:hAnsiTheme="minorHAnsi" w:cstheme="minorHAnsi"/>
                <w:sz w:val="18"/>
                <w:szCs w:val="18"/>
                <w:lang w:eastAsia="ko-KR"/>
              </w:rPr>
            </w:pPr>
          </w:p>
        </w:tc>
      </w:tr>
      <w:tr w:rsidR="004C7B7E" w:rsidRPr="009E2831" w:rsidTr="004C7B7E">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14</w:t>
            </w:r>
          </w:p>
        </w:tc>
        <w:tc>
          <w:tcPr>
            <w:tcW w:w="4447"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Powierzchnia bieżni: 152x 55 cm (+/-3 cm)</w:t>
            </w:r>
          </w:p>
        </w:tc>
        <w:tc>
          <w:tcPr>
            <w:tcW w:w="1559"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7B7E" w:rsidRPr="009E2831" w:rsidRDefault="004C7B7E" w:rsidP="004C7B7E">
            <w:pPr>
              <w:jc w:val="center"/>
              <w:rPr>
                <w:rFonts w:asciiTheme="minorHAnsi" w:eastAsia="Batang" w:hAnsiTheme="minorHAnsi" w:cstheme="minorHAnsi"/>
                <w:sz w:val="18"/>
                <w:szCs w:val="18"/>
                <w:lang w:eastAsia="ko-KR"/>
              </w:rPr>
            </w:pPr>
          </w:p>
        </w:tc>
      </w:tr>
      <w:tr w:rsidR="004C7B7E" w:rsidRPr="009E2831" w:rsidTr="004C7B7E">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15</w:t>
            </w:r>
          </w:p>
        </w:tc>
        <w:tc>
          <w:tcPr>
            <w:tcW w:w="4447"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Funkcja amortyzacji</w:t>
            </w:r>
          </w:p>
        </w:tc>
        <w:tc>
          <w:tcPr>
            <w:tcW w:w="1559"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7B7E" w:rsidRPr="009E2831" w:rsidRDefault="004C7B7E" w:rsidP="004C7B7E">
            <w:pPr>
              <w:jc w:val="center"/>
              <w:rPr>
                <w:rFonts w:asciiTheme="minorHAnsi" w:eastAsia="Batang" w:hAnsiTheme="minorHAnsi" w:cstheme="minorHAnsi"/>
                <w:sz w:val="18"/>
                <w:szCs w:val="18"/>
                <w:lang w:eastAsia="ko-KR"/>
              </w:rPr>
            </w:pPr>
          </w:p>
        </w:tc>
      </w:tr>
      <w:tr w:rsidR="004C7B7E" w:rsidRPr="009E2831" w:rsidTr="004C7B7E">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16</w:t>
            </w:r>
          </w:p>
        </w:tc>
        <w:tc>
          <w:tcPr>
            <w:tcW w:w="4447"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Maksymalna waga użytkownika: 150 kg</w:t>
            </w:r>
          </w:p>
        </w:tc>
        <w:tc>
          <w:tcPr>
            <w:tcW w:w="1559"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7B7E" w:rsidRPr="009E2831" w:rsidRDefault="004C7B7E" w:rsidP="004C7B7E">
            <w:pPr>
              <w:jc w:val="center"/>
              <w:rPr>
                <w:rFonts w:asciiTheme="minorHAnsi" w:eastAsia="Batang" w:hAnsiTheme="minorHAnsi" w:cstheme="minorHAnsi"/>
                <w:sz w:val="18"/>
                <w:szCs w:val="18"/>
                <w:lang w:eastAsia="ko-KR"/>
              </w:rPr>
            </w:pPr>
          </w:p>
        </w:tc>
      </w:tr>
      <w:tr w:rsidR="004C7B7E" w:rsidRPr="009E2831" w:rsidTr="004C7B7E">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17</w:t>
            </w:r>
          </w:p>
        </w:tc>
        <w:tc>
          <w:tcPr>
            <w:tcW w:w="4447"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Waga bieżni do 200 kg</w:t>
            </w:r>
          </w:p>
        </w:tc>
        <w:tc>
          <w:tcPr>
            <w:tcW w:w="1559"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7B7E" w:rsidRPr="009E2831" w:rsidRDefault="004C7B7E" w:rsidP="004C7B7E">
            <w:pPr>
              <w:jc w:val="center"/>
              <w:rPr>
                <w:rFonts w:asciiTheme="minorHAnsi" w:eastAsia="Batang" w:hAnsiTheme="minorHAnsi" w:cstheme="minorHAnsi"/>
                <w:sz w:val="18"/>
                <w:szCs w:val="18"/>
                <w:lang w:eastAsia="ko-KR"/>
              </w:rPr>
            </w:pPr>
          </w:p>
        </w:tc>
      </w:tr>
      <w:tr w:rsidR="004C7B7E" w:rsidRPr="009E2831" w:rsidTr="004C7B7E">
        <w:trPr>
          <w:trHeight w:val="282"/>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b/>
                <w:sz w:val="18"/>
                <w:szCs w:val="18"/>
                <w:lang w:eastAsia="ko-KR"/>
              </w:rPr>
            </w:pPr>
            <w:r w:rsidRPr="009E2831">
              <w:rPr>
                <w:rFonts w:asciiTheme="minorHAnsi" w:eastAsia="Batang" w:hAnsiTheme="minorHAnsi" w:cstheme="minorHAnsi"/>
                <w:b/>
                <w:sz w:val="18"/>
                <w:szCs w:val="18"/>
                <w:lang w:eastAsia="ko-KR"/>
              </w:rPr>
              <w:t>II</w:t>
            </w:r>
          </w:p>
        </w:tc>
        <w:tc>
          <w:tcPr>
            <w:tcW w:w="4447"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rPr>
                <w:rFonts w:asciiTheme="minorHAnsi" w:eastAsia="Batang" w:hAnsiTheme="minorHAnsi" w:cstheme="minorHAnsi"/>
                <w:b/>
                <w:sz w:val="18"/>
                <w:szCs w:val="18"/>
                <w:lang w:eastAsia="ko-KR"/>
              </w:rPr>
            </w:pPr>
            <w:r w:rsidRPr="009E2831">
              <w:rPr>
                <w:rFonts w:asciiTheme="minorHAnsi" w:eastAsia="Batang" w:hAnsiTheme="minorHAnsi" w:cstheme="minorHAnsi"/>
                <w:b/>
                <w:sz w:val="18"/>
                <w:szCs w:val="18"/>
                <w:lang w:eastAsia="ko-KR"/>
              </w:rPr>
              <w:t>System do pionizacji</w:t>
            </w:r>
          </w:p>
        </w:tc>
        <w:tc>
          <w:tcPr>
            <w:tcW w:w="1559"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7B7E" w:rsidRPr="009E2831" w:rsidRDefault="004C7B7E" w:rsidP="004C7B7E">
            <w:pPr>
              <w:jc w:val="center"/>
              <w:rPr>
                <w:rFonts w:asciiTheme="minorHAnsi" w:eastAsia="Batang" w:hAnsiTheme="minorHAnsi" w:cstheme="minorHAnsi"/>
                <w:sz w:val="18"/>
                <w:szCs w:val="18"/>
                <w:lang w:eastAsia="ko-KR"/>
              </w:rPr>
            </w:pPr>
          </w:p>
        </w:tc>
      </w:tr>
      <w:tr w:rsidR="004C7B7E" w:rsidRPr="009E2831" w:rsidTr="004C7B7E">
        <w:trPr>
          <w:trHeight w:val="286"/>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19</w:t>
            </w:r>
          </w:p>
        </w:tc>
        <w:tc>
          <w:tcPr>
            <w:tcW w:w="4447"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Maks. obciążenie podwieszenia: 600 kg</w:t>
            </w:r>
          </w:p>
        </w:tc>
        <w:tc>
          <w:tcPr>
            <w:tcW w:w="1559"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jc w:val="center"/>
              <w:rPr>
                <w:rFonts w:asciiTheme="minorHAnsi" w:eastAsia="Batang" w:hAnsiTheme="minorHAnsi" w:cstheme="minorHAnsi"/>
                <w:bCs/>
                <w:sz w:val="18"/>
                <w:szCs w:val="18"/>
                <w:lang w:eastAsia="ko-KR"/>
              </w:rPr>
            </w:pPr>
            <w:r w:rsidRPr="009E2831">
              <w:rPr>
                <w:rFonts w:asciiTheme="minorHAnsi" w:eastAsia="Batang" w:hAnsiTheme="minorHAnsi" w:cstheme="minorHAnsi"/>
                <w:bCs/>
                <w:sz w:val="18"/>
                <w:szCs w:val="18"/>
                <w:lang w:eastAsia="ko-KR"/>
              </w:rPr>
              <w:t>TAK</w:t>
            </w:r>
          </w:p>
        </w:tc>
        <w:tc>
          <w:tcPr>
            <w:tcW w:w="1417"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7B7E" w:rsidRPr="009E2831" w:rsidRDefault="004C7B7E" w:rsidP="004C7B7E">
            <w:pPr>
              <w:jc w:val="center"/>
              <w:rPr>
                <w:rFonts w:asciiTheme="minorHAnsi" w:eastAsia="Batang" w:hAnsiTheme="minorHAnsi" w:cstheme="minorHAnsi"/>
                <w:sz w:val="18"/>
                <w:szCs w:val="18"/>
                <w:lang w:eastAsia="ko-KR"/>
              </w:rPr>
            </w:pPr>
          </w:p>
        </w:tc>
      </w:tr>
      <w:tr w:rsidR="004C7B7E" w:rsidRPr="009E2831" w:rsidTr="004C7B7E">
        <w:trPr>
          <w:trHeight w:val="262"/>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20</w:t>
            </w:r>
          </w:p>
        </w:tc>
        <w:tc>
          <w:tcPr>
            <w:tcW w:w="4447"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System odciążający: pneumatyczny, 5 - 35 kg</w:t>
            </w:r>
          </w:p>
        </w:tc>
        <w:tc>
          <w:tcPr>
            <w:tcW w:w="1559"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jc w:val="center"/>
              <w:rPr>
                <w:rFonts w:asciiTheme="minorHAnsi" w:eastAsia="Batang" w:hAnsiTheme="minorHAnsi" w:cstheme="minorHAnsi"/>
                <w:bCs/>
                <w:sz w:val="18"/>
                <w:szCs w:val="18"/>
                <w:lang w:eastAsia="ko-KR"/>
              </w:rPr>
            </w:pPr>
            <w:r w:rsidRPr="009E2831">
              <w:rPr>
                <w:rFonts w:asciiTheme="minorHAnsi" w:eastAsia="Batang" w:hAnsiTheme="minorHAnsi" w:cstheme="minorHAnsi"/>
                <w:bCs/>
                <w:sz w:val="18"/>
                <w:szCs w:val="18"/>
                <w:lang w:eastAsia="ko-KR"/>
              </w:rPr>
              <w:t>TAK</w:t>
            </w:r>
          </w:p>
        </w:tc>
        <w:tc>
          <w:tcPr>
            <w:tcW w:w="1417"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7B7E" w:rsidRPr="009E2831" w:rsidRDefault="004C7B7E" w:rsidP="004C7B7E">
            <w:pPr>
              <w:jc w:val="center"/>
              <w:rPr>
                <w:rFonts w:asciiTheme="minorHAnsi" w:eastAsia="Batang" w:hAnsiTheme="minorHAnsi" w:cstheme="minorHAnsi"/>
                <w:sz w:val="18"/>
                <w:szCs w:val="18"/>
                <w:lang w:eastAsia="ko-KR"/>
              </w:rPr>
            </w:pPr>
          </w:p>
        </w:tc>
      </w:tr>
      <w:tr w:rsidR="004C7B7E" w:rsidRPr="009E2831" w:rsidTr="004C7B7E">
        <w:trPr>
          <w:trHeight w:val="262"/>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21</w:t>
            </w:r>
          </w:p>
        </w:tc>
        <w:tc>
          <w:tcPr>
            <w:tcW w:w="4447"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System pneumatyczny wyposażony w pokrętło do regulacji odciążenia pacjenta</w:t>
            </w:r>
          </w:p>
        </w:tc>
        <w:tc>
          <w:tcPr>
            <w:tcW w:w="1559"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jc w:val="center"/>
              <w:rPr>
                <w:rFonts w:asciiTheme="minorHAnsi" w:eastAsia="Batang" w:hAnsiTheme="minorHAnsi" w:cstheme="minorHAnsi"/>
                <w:bCs/>
                <w:sz w:val="18"/>
                <w:szCs w:val="18"/>
                <w:lang w:eastAsia="ko-KR"/>
              </w:rPr>
            </w:pPr>
            <w:r w:rsidRPr="009E2831">
              <w:rPr>
                <w:rFonts w:asciiTheme="minorHAnsi" w:eastAsia="Batang" w:hAnsiTheme="minorHAnsi" w:cstheme="minorHAnsi"/>
                <w:bCs/>
                <w:sz w:val="18"/>
                <w:szCs w:val="18"/>
                <w:lang w:eastAsia="ko-KR"/>
              </w:rPr>
              <w:t>TAK</w:t>
            </w:r>
          </w:p>
        </w:tc>
        <w:tc>
          <w:tcPr>
            <w:tcW w:w="1417"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7B7E" w:rsidRPr="009E2831" w:rsidRDefault="004C7B7E" w:rsidP="004C7B7E">
            <w:pPr>
              <w:jc w:val="center"/>
              <w:rPr>
                <w:rFonts w:asciiTheme="minorHAnsi" w:eastAsia="Batang" w:hAnsiTheme="minorHAnsi" w:cstheme="minorHAnsi"/>
                <w:sz w:val="18"/>
                <w:szCs w:val="18"/>
                <w:lang w:eastAsia="ko-KR"/>
              </w:rPr>
            </w:pPr>
          </w:p>
        </w:tc>
      </w:tr>
      <w:tr w:rsidR="004C7B7E" w:rsidRPr="009E2831" w:rsidTr="004C7B7E">
        <w:trPr>
          <w:trHeight w:val="170"/>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22</w:t>
            </w:r>
          </w:p>
        </w:tc>
        <w:tc>
          <w:tcPr>
            <w:tcW w:w="4447"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Urządzenie posiada czytelny i funkcjonalny panel sterujący wszystkimi parametrami bieżni.</w:t>
            </w:r>
          </w:p>
        </w:tc>
        <w:tc>
          <w:tcPr>
            <w:tcW w:w="1559"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jc w:val="center"/>
              <w:rPr>
                <w:rFonts w:asciiTheme="minorHAnsi" w:eastAsia="Batang" w:hAnsiTheme="minorHAnsi" w:cstheme="minorHAnsi"/>
                <w:bCs/>
                <w:sz w:val="18"/>
                <w:szCs w:val="18"/>
                <w:lang w:eastAsia="ko-KR"/>
              </w:rPr>
            </w:pPr>
            <w:r w:rsidRPr="009E2831">
              <w:rPr>
                <w:rFonts w:asciiTheme="minorHAnsi" w:eastAsia="Batang" w:hAnsiTheme="minorHAnsi" w:cstheme="minorHAnsi"/>
                <w:bCs/>
                <w:sz w:val="18"/>
                <w:szCs w:val="18"/>
                <w:lang w:eastAsia="ko-KR"/>
              </w:rPr>
              <w:t>TAK</w:t>
            </w:r>
          </w:p>
        </w:tc>
        <w:tc>
          <w:tcPr>
            <w:tcW w:w="1417"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7B7E" w:rsidRPr="009E2831" w:rsidRDefault="004C7B7E" w:rsidP="004C7B7E">
            <w:pPr>
              <w:jc w:val="center"/>
              <w:rPr>
                <w:rFonts w:asciiTheme="minorHAnsi" w:eastAsia="Batang" w:hAnsiTheme="minorHAnsi" w:cstheme="minorHAnsi"/>
                <w:sz w:val="18"/>
                <w:szCs w:val="18"/>
                <w:lang w:eastAsia="ko-KR"/>
              </w:rPr>
            </w:pPr>
          </w:p>
        </w:tc>
      </w:tr>
      <w:tr w:rsidR="004C7B7E" w:rsidRPr="009E2831" w:rsidTr="004C7B7E">
        <w:trPr>
          <w:trHeight w:val="283"/>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23</w:t>
            </w:r>
          </w:p>
        </w:tc>
        <w:tc>
          <w:tcPr>
            <w:tcW w:w="4447"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Bieżnia wyposażona w pas telemetryczny do dokładnego i wygodnego pomiaru tętna</w:t>
            </w:r>
          </w:p>
        </w:tc>
        <w:tc>
          <w:tcPr>
            <w:tcW w:w="1559"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4C7B7E" w:rsidRPr="009E2831" w:rsidRDefault="004C7B7E" w:rsidP="004C7B7E">
            <w:pPr>
              <w:jc w:val="center"/>
              <w:rPr>
                <w:rFonts w:asciiTheme="minorHAnsi" w:eastAsia="Batang" w:hAnsiTheme="minorHAnsi" w:cstheme="minorHAnsi"/>
                <w:sz w:val="18"/>
                <w:szCs w:val="18"/>
                <w:lang w:eastAsia="ko-KR"/>
              </w:rPr>
            </w:pPr>
          </w:p>
        </w:tc>
      </w:tr>
    </w:tbl>
    <w:p w:rsidR="004824FF" w:rsidRPr="009E2831" w:rsidRDefault="004C7B7E" w:rsidP="004824FF">
      <w:pPr>
        <w:ind w:right="-567"/>
        <w:jc w:val="both"/>
        <w:rPr>
          <w:rFonts w:asciiTheme="minorHAnsi" w:hAnsiTheme="minorHAnsi" w:cstheme="minorHAnsi"/>
          <w:sz w:val="18"/>
          <w:szCs w:val="18"/>
        </w:rPr>
      </w:pPr>
      <w:r w:rsidRPr="009E2831">
        <w:rPr>
          <w:rFonts w:asciiTheme="minorHAnsi" w:hAnsiTheme="minorHAnsi" w:cstheme="minorHAnsi"/>
          <w:sz w:val="18"/>
          <w:szCs w:val="18"/>
        </w:rPr>
        <w:t>Parametry określone w kolumnie nr 2 są parametrami granicznymi, których nie spełnienie spowoduje odrzucenie oferty. Wykonawca ma obowiązek zaoferować urządzenie przynajmniej o parametrach opisanych i równocześnie określić parametr oferowanego aparatu. Brak opisu w kolumnie 4 i 5 będzie traktowany jako brak danego parametru w oferowanej konfiguracji urządzeń.</w:t>
      </w:r>
    </w:p>
    <w:p w:rsidR="004C7B7E" w:rsidRPr="009E2831" w:rsidRDefault="004C7B7E" w:rsidP="004C7B7E">
      <w:pPr>
        <w:autoSpaceDE w:val="0"/>
        <w:autoSpaceDN w:val="0"/>
        <w:adjustRightInd w:val="0"/>
        <w:rPr>
          <w:rFonts w:asciiTheme="minorHAnsi" w:hAnsiTheme="minorHAnsi" w:cstheme="minorHAnsi"/>
          <w:b/>
          <w:bCs/>
          <w:sz w:val="18"/>
          <w:szCs w:val="18"/>
        </w:rPr>
      </w:pPr>
      <w:r w:rsidRPr="009E2831">
        <w:rPr>
          <w:rFonts w:asciiTheme="minorHAnsi" w:hAnsiTheme="minorHAnsi" w:cstheme="minorHAnsi"/>
          <w:b/>
          <w:bCs/>
          <w:sz w:val="18"/>
          <w:szCs w:val="18"/>
        </w:rPr>
        <w:t>Warunki gwarancji, serwisu i szkolenia</w:t>
      </w:r>
    </w:p>
    <w:tbl>
      <w:tblPr>
        <w:tblW w:w="9708" w:type="dxa"/>
        <w:tblInd w:w="-59" w:type="dxa"/>
        <w:tblLayout w:type="fixed"/>
        <w:tblCellMar>
          <w:left w:w="10" w:type="dxa"/>
          <w:right w:w="10" w:type="dxa"/>
        </w:tblCellMar>
        <w:tblLook w:val="0000"/>
      </w:tblPr>
      <w:tblGrid>
        <w:gridCol w:w="510"/>
        <w:gridCol w:w="4804"/>
        <w:gridCol w:w="2977"/>
        <w:gridCol w:w="1417"/>
      </w:tblGrid>
      <w:tr w:rsidR="004C7B7E" w:rsidRPr="009E2831" w:rsidTr="004C7B7E">
        <w:tc>
          <w:tcPr>
            <w:tcW w:w="510" w:type="dxa"/>
            <w:tcBorders>
              <w:top w:val="single" w:sz="4" w:space="0" w:color="000000"/>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L.p.</w:t>
            </w:r>
          </w:p>
        </w:tc>
        <w:tc>
          <w:tcPr>
            <w:tcW w:w="4804" w:type="dxa"/>
            <w:tcBorders>
              <w:top w:val="single" w:sz="4" w:space="0" w:color="000000"/>
              <w:left w:val="single" w:sz="4" w:space="0" w:color="000000"/>
              <w:bottom w:val="single" w:sz="4" w:space="0" w:color="000000"/>
            </w:tcBorders>
            <w:shd w:val="clear" w:color="auto" w:fill="auto"/>
            <w:vAlign w:val="center"/>
          </w:tcPr>
          <w:p w:rsidR="004C7B7E" w:rsidRPr="009E2831" w:rsidRDefault="004C7B7E" w:rsidP="004C7B7E">
            <w:pPr>
              <w:pStyle w:val="Heading1"/>
              <w:keepLines w:val="0"/>
              <w:tabs>
                <w:tab w:val="left" w:pos="3118"/>
              </w:tabs>
              <w:autoSpaceDE w:val="0"/>
              <w:snapToGrid w:val="0"/>
              <w:spacing w:before="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Warunki gwarancji i serwisu</w:t>
            </w:r>
          </w:p>
        </w:tc>
        <w:tc>
          <w:tcPr>
            <w:tcW w:w="2977" w:type="dxa"/>
            <w:tcBorders>
              <w:top w:val="single" w:sz="4" w:space="0" w:color="000000"/>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Warunek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7B7E" w:rsidRPr="009E2831" w:rsidRDefault="004C7B7E" w:rsidP="004C7B7E">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Opis</w:t>
            </w:r>
          </w:p>
        </w:tc>
      </w:tr>
      <w:tr w:rsidR="004C7B7E" w:rsidRPr="009E2831" w:rsidTr="004C7B7E">
        <w:tc>
          <w:tcPr>
            <w:tcW w:w="510" w:type="dxa"/>
            <w:tcBorders>
              <w:top w:val="single" w:sz="4" w:space="0" w:color="000000"/>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1</w:t>
            </w:r>
          </w:p>
        </w:tc>
        <w:tc>
          <w:tcPr>
            <w:tcW w:w="4804" w:type="dxa"/>
            <w:tcBorders>
              <w:top w:val="single" w:sz="4" w:space="0" w:color="000000"/>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both"/>
              <w:rPr>
                <w:rFonts w:asciiTheme="minorHAnsi" w:hAnsiTheme="minorHAnsi" w:cstheme="minorHAnsi"/>
                <w:color w:val="000000"/>
                <w:sz w:val="18"/>
                <w:szCs w:val="18"/>
              </w:rPr>
            </w:pPr>
            <w:r w:rsidRPr="009E2831">
              <w:rPr>
                <w:rFonts w:asciiTheme="minorHAnsi" w:hAnsiTheme="minorHAnsi" w:cstheme="minorHAnsi"/>
                <w:color w:val="000000"/>
                <w:sz w:val="18"/>
                <w:szCs w:val="18"/>
              </w:rPr>
              <w:t xml:space="preserve">Okres gwarancji (bez żadnych wykluczeń i ograniczeń) na bieżnię </w:t>
            </w:r>
            <w:r w:rsidRPr="009E2831">
              <w:rPr>
                <w:rFonts w:asciiTheme="minorHAnsi" w:hAnsiTheme="minorHAnsi" w:cstheme="minorHAnsi"/>
                <w:color w:val="000000"/>
                <w:sz w:val="18"/>
                <w:szCs w:val="18"/>
              </w:rPr>
              <w:lastRenderedPageBreak/>
              <w:t>dla osób niepełnosprawnych</w:t>
            </w:r>
          </w:p>
        </w:tc>
        <w:tc>
          <w:tcPr>
            <w:tcW w:w="2977" w:type="dxa"/>
            <w:tcBorders>
              <w:top w:val="single" w:sz="4" w:space="0" w:color="000000"/>
              <w:left w:val="single" w:sz="4" w:space="0" w:color="000000"/>
              <w:bottom w:val="single" w:sz="4" w:space="0" w:color="000000"/>
            </w:tcBorders>
            <w:shd w:val="clear" w:color="auto" w:fill="auto"/>
            <w:vAlign w:val="center"/>
          </w:tcPr>
          <w:p w:rsidR="004C7B7E" w:rsidRPr="009E2831" w:rsidRDefault="004C7B7E" w:rsidP="004C7B7E">
            <w:pPr>
              <w:pStyle w:val="FR1"/>
              <w:autoSpaceDE w:val="0"/>
              <w:snapToGrid w:val="0"/>
              <w:spacing w:before="0"/>
              <w:rPr>
                <w:rFonts w:asciiTheme="minorHAnsi" w:hAnsiTheme="minorHAnsi" w:cstheme="minorHAnsi"/>
                <w:color w:val="000000"/>
                <w:sz w:val="18"/>
                <w:szCs w:val="18"/>
              </w:rPr>
            </w:pPr>
            <w:r w:rsidRPr="009E2831">
              <w:rPr>
                <w:rFonts w:asciiTheme="minorHAnsi" w:hAnsiTheme="minorHAnsi" w:cstheme="minorHAnsi"/>
                <w:color w:val="000000"/>
                <w:sz w:val="18"/>
                <w:szCs w:val="18"/>
              </w:rPr>
              <w:lastRenderedPageBreak/>
              <w:t>Minimum 24 miesiące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7B7E" w:rsidRPr="009E2831" w:rsidRDefault="004C7B7E" w:rsidP="004C7B7E">
            <w:pPr>
              <w:pStyle w:val="Standard"/>
              <w:snapToGrid w:val="0"/>
              <w:rPr>
                <w:rFonts w:asciiTheme="minorHAnsi" w:hAnsiTheme="minorHAnsi" w:cstheme="minorHAnsi"/>
                <w:color w:val="000000"/>
                <w:sz w:val="18"/>
                <w:szCs w:val="18"/>
              </w:rPr>
            </w:pPr>
          </w:p>
        </w:tc>
      </w:tr>
      <w:tr w:rsidR="004C7B7E" w:rsidRPr="009E2831" w:rsidTr="004C7B7E">
        <w:trPr>
          <w:trHeight w:val="446"/>
        </w:trPr>
        <w:tc>
          <w:tcPr>
            <w:tcW w:w="510" w:type="dxa"/>
            <w:tcBorders>
              <w:top w:val="single" w:sz="4" w:space="0" w:color="000000"/>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lastRenderedPageBreak/>
              <w:t>2</w:t>
            </w:r>
          </w:p>
        </w:tc>
        <w:tc>
          <w:tcPr>
            <w:tcW w:w="4804" w:type="dxa"/>
            <w:tcBorders>
              <w:top w:val="single" w:sz="4" w:space="0" w:color="000000"/>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both"/>
              <w:rPr>
                <w:rFonts w:asciiTheme="minorHAnsi" w:hAnsiTheme="minorHAnsi" w:cstheme="minorHAnsi"/>
                <w:color w:val="000000"/>
                <w:sz w:val="18"/>
                <w:szCs w:val="18"/>
              </w:rPr>
            </w:pPr>
            <w:r w:rsidRPr="009E2831">
              <w:rPr>
                <w:rFonts w:asciiTheme="minorHAnsi" w:hAnsiTheme="minorHAnsi" w:cstheme="minorHAnsi"/>
                <w:color w:val="000000"/>
                <w:sz w:val="18"/>
                <w:szCs w:val="18"/>
              </w:rPr>
              <w:t>Przeglądy gwarancyjne łącznie z wymianą części zalecanych przez producenta na koszt wykonawcy wraz z wystawieniem certyfikatu sprawności urządzenia</w:t>
            </w:r>
          </w:p>
        </w:tc>
        <w:tc>
          <w:tcPr>
            <w:tcW w:w="2977" w:type="dxa"/>
            <w:tcBorders>
              <w:top w:val="single" w:sz="4" w:space="0" w:color="000000"/>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7B7E" w:rsidRPr="009E2831" w:rsidRDefault="004C7B7E" w:rsidP="004C7B7E">
            <w:pPr>
              <w:pStyle w:val="Standard"/>
              <w:snapToGrid w:val="0"/>
              <w:rPr>
                <w:rFonts w:asciiTheme="minorHAnsi" w:hAnsiTheme="minorHAnsi" w:cstheme="minorHAnsi"/>
                <w:color w:val="000000"/>
                <w:sz w:val="18"/>
                <w:szCs w:val="18"/>
              </w:rPr>
            </w:pPr>
          </w:p>
        </w:tc>
      </w:tr>
      <w:tr w:rsidR="004C7B7E" w:rsidRPr="009E2831" w:rsidTr="004C7B7E">
        <w:tc>
          <w:tcPr>
            <w:tcW w:w="510" w:type="dxa"/>
            <w:tcBorders>
              <w:top w:val="single" w:sz="4" w:space="0" w:color="000000"/>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3</w:t>
            </w:r>
          </w:p>
        </w:tc>
        <w:tc>
          <w:tcPr>
            <w:tcW w:w="4804" w:type="dxa"/>
            <w:tcBorders>
              <w:top w:val="single" w:sz="4" w:space="0" w:color="000000"/>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both"/>
              <w:rPr>
                <w:rFonts w:asciiTheme="minorHAnsi" w:hAnsiTheme="minorHAnsi" w:cstheme="minorHAnsi"/>
                <w:color w:val="000000"/>
                <w:sz w:val="18"/>
                <w:szCs w:val="18"/>
              </w:rPr>
            </w:pPr>
            <w:r w:rsidRPr="009E2831">
              <w:rPr>
                <w:rFonts w:asciiTheme="minorHAnsi" w:hAnsiTheme="minorHAnsi" w:cstheme="minorHAnsi"/>
                <w:color w:val="000000"/>
                <w:sz w:val="18"/>
                <w:szCs w:val="18"/>
              </w:rPr>
              <w:t>Podać terminy okresowych przeglądów gwarancyjnych niezbędnych do bezpiecznej pracy sprzętu</w:t>
            </w:r>
          </w:p>
        </w:tc>
        <w:tc>
          <w:tcPr>
            <w:tcW w:w="2977" w:type="dxa"/>
            <w:tcBorders>
              <w:top w:val="single" w:sz="4" w:space="0" w:color="000000"/>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Podać</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7B7E" w:rsidRPr="009E2831" w:rsidRDefault="004C7B7E" w:rsidP="004C7B7E">
            <w:pPr>
              <w:pStyle w:val="Standard"/>
              <w:snapToGrid w:val="0"/>
              <w:rPr>
                <w:rFonts w:asciiTheme="minorHAnsi" w:hAnsiTheme="minorHAnsi" w:cstheme="minorHAnsi"/>
                <w:color w:val="000000"/>
                <w:sz w:val="18"/>
                <w:szCs w:val="18"/>
              </w:rPr>
            </w:pPr>
          </w:p>
        </w:tc>
      </w:tr>
      <w:tr w:rsidR="004C7B7E" w:rsidRPr="009E2831" w:rsidTr="004C7B7E">
        <w:tc>
          <w:tcPr>
            <w:tcW w:w="510" w:type="dxa"/>
            <w:tcBorders>
              <w:top w:val="single" w:sz="4" w:space="0" w:color="000000"/>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4</w:t>
            </w:r>
          </w:p>
        </w:tc>
        <w:tc>
          <w:tcPr>
            <w:tcW w:w="4804" w:type="dxa"/>
            <w:tcBorders>
              <w:top w:val="single" w:sz="4" w:space="0" w:color="000000"/>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both"/>
              <w:rPr>
                <w:rFonts w:asciiTheme="minorHAnsi" w:hAnsiTheme="minorHAnsi" w:cstheme="minorHAnsi"/>
                <w:color w:val="000000"/>
                <w:sz w:val="18"/>
                <w:szCs w:val="18"/>
              </w:rPr>
            </w:pPr>
            <w:r w:rsidRPr="009E2831">
              <w:rPr>
                <w:rFonts w:asciiTheme="minorHAnsi" w:hAnsiTheme="minorHAnsi" w:cstheme="minorHAnsi"/>
                <w:color w:val="000000"/>
                <w:sz w:val="18"/>
                <w:szCs w:val="18"/>
              </w:rPr>
              <w:t>Maksymalny czas reakcji na zgłoszenie od otrzymania zgłoszenia do umówienia się na przyjazd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&lt;=48 h w dni robocze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7B7E" w:rsidRPr="009E2831" w:rsidRDefault="004C7B7E" w:rsidP="004C7B7E">
            <w:pPr>
              <w:pStyle w:val="Standard"/>
              <w:snapToGrid w:val="0"/>
              <w:rPr>
                <w:rFonts w:asciiTheme="minorHAnsi" w:hAnsiTheme="minorHAnsi" w:cstheme="minorHAnsi"/>
                <w:color w:val="000000"/>
                <w:sz w:val="18"/>
                <w:szCs w:val="18"/>
              </w:rPr>
            </w:pPr>
          </w:p>
        </w:tc>
      </w:tr>
      <w:tr w:rsidR="004C7B7E" w:rsidRPr="009E2831" w:rsidTr="004C7B7E">
        <w:tc>
          <w:tcPr>
            <w:tcW w:w="510" w:type="dxa"/>
            <w:tcBorders>
              <w:top w:val="single" w:sz="4" w:space="0" w:color="000000"/>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5</w:t>
            </w:r>
          </w:p>
        </w:tc>
        <w:tc>
          <w:tcPr>
            <w:tcW w:w="4804" w:type="dxa"/>
            <w:tcBorders>
              <w:top w:val="single" w:sz="4" w:space="0" w:color="000000"/>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both"/>
              <w:rPr>
                <w:rFonts w:asciiTheme="minorHAnsi" w:hAnsiTheme="minorHAnsi" w:cstheme="minorHAnsi"/>
                <w:color w:val="000000"/>
                <w:sz w:val="18"/>
                <w:szCs w:val="18"/>
              </w:rPr>
            </w:pPr>
            <w:r w:rsidRPr="009E2831">
              <w:rPr>
                <w:rFonts w:asciiTheme="minorHAnsi" w:hAnsiTheme="minorHAnsi" w:cstheme="minorHAnsi"/>
                <w:color w:val="000000"/>
                <w:sz w:val="18"/>
                <w:szCs w:val="18"/>
              </w:rPr>
              <w:t>Maksymalny czas naprawy nie wymagającej wymiany podzespołów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&lt;=72 h w dni robocze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7B7E" w:rsidRPr="009E2831" w:rsidRDefault="004C7B7E" w:rsidP="004C7B7E">
            <w:pPr>
              <w:pStyle w:val="Standard"/>
              <w:snapToGrid w:val="0"/>
              <w:rPr>
                <w:rFonts w:asciiTheme="minorHAnsi" w:hAnsiTheme="minorHAnsi" w:cstheme="minorHAnsi"/>
                <w:color w:val="000000"/>
                <w:sz w:val="18"/>
                <w:szCs w:val="18"/>
              </w:rPr>
            </w:pPr>
          </w:p>
        </w:tc>
      </w:tr>
      <w:tr w:rsidR="004C7B7E" w:rsidRPr="009E2831" w:rsidTr="004C7B7E">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6</w:t>
            </w:r>
          </w:p>
        </w:tc>
        <w:tc>
          <w:tcPr>
            <w:tcW w:w="4804" w:type="dxa"/>
            <w:tcBorders>
              <w:top w:val="single" w:sz="4" w:space="0" w:color="000000"/>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both"/>
              <w:rPr>
                <w:rFonts w:asciiTheme="minorHAnsi" w:hAnsiTheme="minorHAnsi" w:cstheme="minorHAnsi"/>
                <w:color w:val="000000"/>
                <w:sz w:val="18"/>
                <w:szCs w:val="18"/>
              </w:rPr>
            </w:pPr>
            <w:r w:rsidRPr="009E2831">
              <w:rPr>
                <w:rFonts w:asciiTheme="minorHAnsi" w:hAnsiTheme="minorHAnsi" w:cstheme="minorHAnsi"/>
                <w:color w:val="000000"/>
                <w:sz w:val="18"/>
                <w:szCs w:val="18"/>
              </w:rPr>
              <w:t>Zapewnienie sprzętu zastępczego w przypadku konieczności wykonania naprawy gwarancyjnej poza siedzibą Zamawiającego w okresie dłuższym niż 72 godziny lub w przypadku trwania przeglądu dłużej niż 72 godziny</w:t>
            </w:r>
          </w:p>
        </w:tc>
        <w:tc>
          <w:tcPr>
            <w:tcW w:w="2977" w:type="dxa"/>
            <w:tcBorders>
              <w:top w:val="single" w:sz="4" w:space="0" w:color="000000"/>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7B7E" w:rsidRPr="009E2831" w:rsidRDefault="004C7B7E" w:rsidP="004C7B7E">
            <w:pPr>
              <w:pStyle w:val="Standard"/>
              <w:snapToGrid w:val="0"/>
              <w:rPr>
                <w:rFonts w:asciiTheme="minorHAnsi" w:hAnsiTheme="minorHAnsi" w:cstheme="minorHAnsi"/>
                <w:color w:val="000000"/>
                <w:sz w:val="18"/>
                <w:szCs w:val="18"/>
              </w:rPr>
            </w:pPr>
          </w:p>
        </w:tc>
      </w:tr>
      <w:tr w:rsidR="004C7B7E" w:rsidRPr="009E2831" w:rsidTr="004C7B7E">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7</w:t>
            </w:r>
          </w:p>
        </w:tc>
        <w:tc>
          <w:tcPr>
            <w:tcW w:w="4804" w:type="dxa"/>
            <w:tcBorders>
              <w:top w:val="single" w:sz="4" w:space="0" w:color="000000"/>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both"/>
              <w:rPr>
                <w:rFonts w:asciiTheme="minorHAnsi" w:hAnsiTheme="minorHAnsi" w:cstheme="minorHAnsi"/>
                <w:color w:val="000000"/>
                <w:sz w:val="18"/>
                <w:szCs w:val="18"/>
              </w:rPr>
            </w:pPr>
            <w:r w:rsidRPr="009E2831">
              <w:rPr>
                <w:rFonts w:asciiTheme="minorHAnsi" w:hAnsiTheme="minorHAnsi" w:cstheme="minorHAnsi"/>
                <w:color w:val="000000"/>
                <w:sz w:val="18"/>
                <w:szCs w:val="18"/>
              </w:rPr>
              <w:t>Przedłużenie okresu gwarancji o każdorazowy czas awarii w okresie gwarancji zgodnie z zasadą – każdorazowy przestój aparatu choćby kilkugodzinny zostaje zaokrąglony do 1 dnia</w:t>
            </w:r>
          </w:p>
        </w:tc>
        <w:tc>
          <w:tcPr>
            <w:tcW w:w="2977" w:type="dxa"/>
            <w:tcBorders>
              <w:top w:val="single" w:sz="4" w:space="0" w:color="000000"/>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7B7E" w:rsidRPr="009E2831" w:rsidRDefault="004C7B7E" w:rsidP="004C7B7E">
            <w:pPr>
              <w:pStyle w:val="Standard"/>
              <w:snapToGrid w:val="0"/>
              <w:rPr>
                <w:rFonts w:asciiTheme="minorHAnsi" w:hAnsiTheme="minorHAnsi" w:cstheme="minorHAnsi"/>
                <w:color w:val="000000"/>
                <w:sz w:val="18"/>
                <w:szCs w:val="18"/>
              </w:rPr>
            </w:pPr>
          </w:p>
        </w:tc>
      </w:tr>
      <w:tr w:rsidR="004C7B7E" w:rsidRPr="009E2831" w:rsidTr="004C7B7E">
        <w:trPr>
          <w:trHeight w:val="56"/>
        </w:trPr>
        <w:tc>
          <w:tcPr>
            <w:tcW w:w="510" w:type="dxa"/>
            <w:tcBorders>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8</w:t>
            </w:r>
          </w:p>
        </w:tc>
        <w:tc>
          <w:tcPr>
            <w:tcW w:w="4804" w:type="dxa"/>
            <w:tcBorders>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both"/>
              <w:rPr>
                <w:rFonts w:asciiTheme="minorHAnsi" w:hAnsiTheme="minorHAnsi" w:cstheme="minorHAnsi"/>
                <w:color w:val="000000"/>
                <w:sz w:val="18"/>
                <w:szCs w:val="18"/>
              </w:rPr>
            </w:pPr>
            <w:r w:rsidRPr="009E2831">
              <w:rPr>
                <w:rFonts w:asciiTheme="minorHAnsi" w:hAnsiTheme="minorHAnsi" w:cstheme="minorHAnsi"/>
                <w:color w:val="000000"/>
                <w:sz w:val="18"/>
                <w:szCs w:val="18"/>
              </w:rPr>
              <w:t>Okres gwarancji dla nowo zainstalowanych modułów/podzespołów po naprawie – minimum 24 miesiące</w:t>
            </w:r>
          </w:p>
        </w:tc>
        <w:tc>
          <w:tcPr>
            <w:tcW w:w="2977" w:type="dxa"/>
            <w:tcBorders>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 xml:space="preserve">Tak </w:t>
            </w:r>
          </w:p>
        </w:tc>
        <w:tc>
          <w:tcPr>
            <w:tcW w:w="1417" w:type="dxa"/>
            <w:tcBorders>
              <w:left w:val="single" w:sz="4" w:space="0" w:color="000000"/>
              <w:bottom w:val="single" w:sz="4" w:space="0" w:color="000000"/>
              <w:right w:val="single" w:sz="4" w:space="0" w:color="000000"/>
            </w:tcBorders>
            <w:shd w:val="clear" w:color="auto" w:fill="auto"/>
            <w:vAlign w:val="center"/>
          </w:tcPr>
          <w:p w:rsidR="004C7B7E" w:rsidRPr="009E2831" w:rsidRDefault="004C7B7E" w:rsidP="004C7B7E">
            <w:pPr>
              <w:pStyle w:val="Standard"/>
              <w:snapToGrid w:val="0"/>
              <w:rPr>
                <w:rFonts w:asciiTheme="minorHAnsi" w:hAnsiTheme="minorHAnsi" w:cstheme="minorHAnsi"/>
                <w:color w:val="000000"/>
                <w:sz w:val="18"/>
                <w:szCs w:val="18"/>
              </w:rPr>
            </w:pPr>
          </w:p>
        </w:tc>
      </w:tr>
      <w:tr w:rsidR="004C7B7E" w:rsidRPr="009E2831" w:rsidTr="004C7B7E">
        <w:trPr>
          <w:trHeight w:val="56"/>
        </w:trPr>
        <w:tc>
          <w:tcPr>
            <w:tcW w:w="510" w:type="dxa"/>
            <w:tcBorders>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9</w:t>
            </w:r>
          </w:p>
        </w:tc>
        <w:tc>
          <w:tcPr>
            <w:tcW w:w="4804" w:type="dxa"/>
            <w:tcBorders>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both"/>
              <w:rPr>
                <w:rFonts w:asciiTheme="minorHAnsi" w:hAnsiTheme="minorHAnsi" w:cstheme="minorHAnsi"/>
                <w:color w:val="000000"/>
                <w:sz w:val="18"/>
                <w:szCs w:val="18"/>
              </w:rPr>
            </w:pPr>
            <w:r w:rsidRPr="009E2831">
              <w:rPr>
                <w:rFonts w:asciiTheme="minorHAnsi" w:hAnsiTheme="minorHAnsi" w:cstheme="minorHAnsi"/>
                <w:color w:val="000000"/>
                <w:sz w:val="18"/>
                <w:szCs w:val="18"/>
              </w:rPr>
              <w:t>Minimalna liczba napraw tego samego modułu/podzespołu powodująca wymianę modułu/podzespołu na nowy lub wymianę aparatu na nowy</w:t>
            </w:r>
          </w:p>
        </w:tc>
        <w:tc>
          <w:tcPr>
            <w:tcW w:w="2977" w:type="dxa"/>
            <w:tcBorders>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 xml:space="preserve">3 naprawy </w:t>
            </w:r>
          </w:p>
        </w:tc>
        <w:tc>
          <w:tcPr>
            <w:tcW w:w="1417" w:type="dxa"/>
            <w:tcBorders>
              <w:left w:val="single" w:sz="4" w:space="0" w:color="000000"/>
              <w:bottom w:val="single" w:sz="4" w:space="0" w:color="000000"/>
              <w:right w:val="single" w:sz="4" w:space="0" w:color="000000"/>
            </w:tcBorders>
            <w:shd w:val="clear" w:color="auto" w:fill="auto"/>
            <w:vAlign w:val="center"/>
          </w:tcPr>
          <w:p w:rsidR="004C7B7E" w:rsidRPr="009E2831" w:rsidRDefault="004C7B7E" w:rsidP="004C7B7E">
            <w:pPr>
              <w:pStyle w:val="Standard"/>
              <w:snapToGrid w:val="0"/>
              <w:rPr>
                <w:rFonts w:asciiTheme="minorHAnsi" w:hAnsiTheme="minorHAnsi" w:cstheme="minorHAnsi"/>
                <w:color w:val="000000"/>
                <w:sz w:val="18"/>
                <w:szCs w:val="18"/>
              </w:rPr>
            </w:pPr>
          </w:p>
        </w:tc>
      </w:tr>
      <w:tr w:rsidR="004C7B7E" w:rsidRPr="009E2831" w:rsidTr="004C7B7E">
        <w:trPr>
          <w:trHeight w:val="56"/>
        </w:trPr>
        <w:tc>
          <w:tcPr>
            <w:tcW w:w="510" w:type="dxa"/>
            <w:tcBorders>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10</w:t>
            </w:r>
          </w:p>
        </w:tc>
        <w:tc>
          <w:tcPr>
            <w:tcW w:w="4804" w:type="dxa"/>
            <w:tcBorders>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both"/>
              <w:rPr>
                <w:rFonts w:asciiTheme="minorHAnsi" w:hAnsiTheme="minorHAnsi" w:cstheme="minorHAnsi"/>
                <w:color w:val="000000"/>
                <w:sz w:val="18"/>
                <w:szCs w:val="18"/>
              </w:rPr>
            </w:pPr>
            <w:r w:rsidRPr="009E2831">
              <w:rPr>
                <w:rFonts w:asciiTheme="minorHAnsi" w:hAnsiTheme="minorHAnsi" w:cstheme="minorHAnsi"/>
                <w:color w:val="000000"/>
                <w:sz w:val="18"/>
                <w:szCs w:val="18"/>
              </w:rPr>
              <w:t>Gwarantowany okres dostępności części zamiennych i wyposażenia (w latach) od daty przekazania przedmiotu umowy do eksploatacji</w:t>
            </w:r>
          </w:p>
        </w:tc>
        <w:tc>
          <w:tcPr>
            <w:tcW w:w="2977" w:type="dxa"/>
            <w:tcBorders>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Minimum 5 lat</w:t>
            </w:r>
          </w:p>
        </w:tc>
        <w:tc>
          <w:tcPr>
            <w:tcW w:w="1417" w:type="dxa"/>
            <w:tcBorders>
              <w:left w:val="single" w:sz="4" w:space="0" w:color="000000"/>
              <w:bottom w:val="single" w:sz="4" w:space="0" w:color="000000"/>
              <w:right w:val="single" w:sz="4" w:space="0" w:color="000000"/>
            </w:tcBorders>
            <w:shd w:val="clear" w:color="auto" w:fill="auto"/>
            <w:vAlign w:val="center"/>
          </w:tcPr>
          <w:p w:rsidR="004C7B7E" w:rsidRPr="009E2831" w:rsidRDefault="004C7B7E" w:rsidP="004C7B7E">
            <w:pPr>
              <w:pStyle w:val="Standard"/>
              <w:snapToGrid w:val="0"/>
              <w:rPr>
                <w:rFonts w:asciiTheme="minorHAnsi" w:hAnsiTheme="minorHAnsi" w:cstheme="minorHAnsi"/>
                <w:color w:val="000000"/>
                <w:sz w:val="18"/>
                <w:szCs w:val="18"/>
              </w:rPr>
            </w:pPr>
          </w:p>
        </w:tc>
      </w:tr>
      <w:tr w:rsidR="004C7B7E" w:rsidRPr="009E2831" w:rsidTr="004C7B7E">
        <w:trPr>
          <w:trHeight w:val="56"/>
        </w:trPr>
        <w:tc>
          <w:tcPr>
            <w:tcW w:w="510" w:type="dxa"/>
            <w:tcBorders>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11</w:t>
            </w:r>
          </w:p>
        </w:tc>
        <w:tc>
          <w:tcPr>
            <w:tcW w:w="4804" w:type="dxa"/>
            <w:tcBorders>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both"/>
              <w:rPr>
                <w:rFonts w:asciiTheme="minorHAnsi" w:hAnsiTheme="minorHAnsi" w:cstheme="minorHAnsi"/>
                <w:color w:val="000000"/>
                <w:sz w:val="18"/>
                <w:szCs w:val="18"/>
              </w:rPr>
            </w:pPr>
            <w:r w:rsidRPr="009E2831">
              <w:rPr>
                <w:rFonts w:asciiTheme="minorHAnsi" w:hAnsiTheme="minorHAnsi" w:cstheme="minorHAnsi"/>
                <w:color w:val="000000"/>
                <w:sz w:val="18"/>
                <w:szCs w:val="18"/>
              </w:rPr>
              <w:t>Gwarantowana bezpłatna aktualizacja oprogramowania (jeśli dotyczy)</w:t>
            </w:r>
          </w:p>
        </w:tc>
        <w:tc>
          <w:tcPr>
            <w:tcW w:w="2977" w:type="dxa"/>
            <w:tcBorders>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Minimum 5 lat</w:t>
            </w:r>
          </w:p>
        </w:tc>
        <w:tc>
          <w:tcPr>
            <w:tcW w:w="1417" w:type="dxa"/>
            <w:tcBorders>
              <w:left w:val="single" w:sz="4" w:space="0" w:color="000000"/>
              <w:bottom w:val="single" w:sz="4" w:space="0" w:color="000000"/>
              <w:right w:val="single" w:sz="4" w:space="0" w:color="000000"/>
            </w:tcBorders>
            <w:shd w:val="clear" w:color="auto" w:fill="auto"/>
            <w:vAlign w:val="center"/>
          </w:tcPr>
          <w:p w:rsidR="004C7B7E" w:rsidRPr="009E2831" w:rsidRDefault="004C7B7E" w:rsidP="004C7B7E">
            <w:pPr>
              <w:pStyle w:val="Standard"/>
              <w:snapToGrid w:val="0"/>
              <w:rPr>
                <w:rFonts w:asciiTheme="minorHAnsi" w:hAnsiTheme="minorHAnsi" w:cstheme="minorHAnsi"/>
                <w:color w:val="000000"/>
                <w:sz w:val="18"/>
                <w:szCs w:val="18"/>
              </w:rPr>
            </w:pPr>
          </w:p>
        </w:tc>
      </w:tr>
      <w:tr w:rsidR="004C7B7E" w:rsidRPr="009E2831" w:rsidTr="004C7B7E">
        <w:trPr>
          <w:trHeight w:val="56"/>
        </w:trPr>
        <w:tc>
          <w:tcPr>
            <w:tcW w:w="510" w:type="dxa"/>
            <w:tcBorders>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12</w:t>
            </w:r>
          </w:p>
        </w:tc>
        <w:tc>
          <w:tcPr>
            <w:tcW w:w="4804" w:type="dxa"/>
            <w:tcBorders>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both"/>
              <w:rPr>
                <w:rFonts w:asciiTheme="minorHAnsi" w:hAnsiTheme="minorHAnsi" w:cstheme="minorHAnsi"/>
                <w:color w:val="000000"/>
                <w:sz w:val="18"/>
                <w:szCs w:val="18"/>
              </w:rPr>
            </w:pPr>
            <w:r w:rsidRPr="009E2831">
              <w:rPr>
                <w:rFonts w:asciiTheme="minorHAnsi" w:hAnsiTheme="minorHAnsi" w:cstheme="minorHAnsi"/>
                <w:color w:val="000000"/>
                <w:sz w:val="18"/>
                <w:szCs w:val="18"/>
              </w:rPr>
              <w:t>Wykaz dostawców części zamiennych, części zużywalnych lub materiałów eksploatacyjnych niezbędnych do prawidłowego i bezpiecznego działania urządzenia art. 90 ust. 3 ustawy z dnia 20 maja 2010r. o wyrobach medycznych (Dz. U. Z 2017r. poz. 211)</w:t>
            </w:r>
          </w:p>
        </w:tc>
        <w:tc>
          <w:tcPr>
            <w:tcW w:w="2977" w:type="dxa"/>
            <w:tcBorders>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 xml:space="preserve">Podać </w:t>
            </w:r>
          </w:p>
        </w:tc>
        <w:tc>
          <w:tcPr>
            <w:tcW w:w="1417" w:type="dxa"/>
            <w:tcBorders>
              <w:left w:val="single" w:sz="4" w:space="0" w:color="000000"/>
              <w:bottom w:val="single" w:sz="4" w:space="0" w:color="000000"/>
              <w:right w:val="single" w:sz="4" w:space="0" w:color="000000"/>
            </w:tcBorders>
            <w:shd w:val="clear" w:color="auto" w:fill="auto"/>
            <w:vAlign w:val="center"/>
          </w:tcPr>
          <w:p w:rsidR="004C7B7E" w:rsidRPr="009E2831" w:rsidRDefault="004C7B7E" w:rsidP="004C7B7E">
            <w:pPr>
              <w:pStyle w:val="Standard"/>
              <w:snapToGrid w:val="0"/>
              <w:rPr>
                <w:rFonts w:asciiTheme="minorHAnsi" w:hAnsiTheme="minorHAnsi" w:cstheme="minorHAnsi"/>
                <w:color w:val="000000"/>
                <w:sz w:val="18"/>
                <w:szCs w:val="18"/>
              </w:rPr>
            </w:pPr>
          </w:p>
        </w:tc>
      </w:tr>
      <w:tr w:rsidR="004C7B7E" w:rsidRPr="009E2831" w:rsidTr="004C7B7E">
        <w:trPr>
          <w:trHeight w:val="56"/>
        </w:trPr>
        <w:tc>
          <w:tcPr>
            <w:tcW w:w="510" w:type="dxa"/>
            <w:tcBorders>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13</w:t>
            </w:r>
          </w:p>
        </w:tc>
        <w:tc>
          <w:tcPr>
            <w:tcW w:w="4804" w:type="dxa"/>
            <w:tcBorders>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both"/>
              <w:rPr>
                <w:rFonts w:asciiTheme="minorHAnsi" w:hAnsiTheme="minorHAnsi" w:cstheme="minorHAnsi"/>
                <w:color w:val="000000"/>
                <w:sz w:val="18"/>
                <w:szCs w:val="18"/>
              </w:rPr>
            </w:pPr>
            <w:r w:rsidRPr="009E2831">
              <w:rPr>
                <w:rFonts w:asciiTheme="minorHAnsi" w:hAnsiTheme="minorHAnsi" w:cstheme="minorHAnsi"/>
                <w:color w:val="000000"/>
                <w:sz w:val="18"/>
                <w:szCs w:val="18"/>
              </w:rPr>
              <w:t>Wykaz podmiotów upoważnionych przez wytwórcę lub autoryzowanego przedstawiciela do fachowej instalacji, okresowej kalibracji, okresowej lub doraźnej obsługi serwisowej, aktualizacji oprogramowania, okresowych lub doraźnych przeglądów, regulacji, kalibracji, wzorcowań, sprawdzeń lub kontroli bezpieczeństwa – które zgodnie z instrukcją użytkowania wyrobu nie modą być wykonane przez użytkownika art. 90 ust. 4 ustawy z dnia 20 maja 2010r. o wyrobach medycznych (Dz. U. z 2017r. poz. 211)</w:t>
            </w:r>
          </w:p>
        </w:tc>
        <w:tc>
          <w:tcPr>
            <w:tcW w:w="4394" w:type="dxa"/>
            <w:gridSpan w:val="2"/>
            <w:tcBorders>
              <w:left w:val="single" w:sz="4" w:space="0" w:color="000000"/>
              <w:bottom w:val="single" w:sz="4" w:space="0" w:color="000000"/>
              <w:right w:val="single" w:sz="4" w:space="0" w:color="000000"/>
            </w:tcBorders>
            <w:shd w:val="clear" w:color="auto" w:fill="auto"/>
            <w:vAlign w:val="center"/>
          </w:tcPr>
          <w:p w:rsidR="004C7B7E" w:rsidRPr="009E2831" w:rsidRDefault="004C7B7E" w:rsidP="004C7B7E">
            <w:pPr>
              <w:pStyle w:val="Tekstpodstawowy"/>
              <w:snapToGrid w:val="0"/>
              <w:spacing w:line="100" w:lineRule="atLeast"/>
              <w:rPr>
                <w:rFonts w:asciiTheme="minorHAnsi" w:hAnsiTheme="minorHAnsi" w:cstheme="minorHAnsi"/>
                <w:color w:val="000000"/>
                <w:sz w:val="18"/>
                <w:szCs w:val="18"/>
              </w:rPr>
            </w:pPr>
            <w:r w:rsidRPr="009E2831">
              <w:rPr>
                <w:rFonts w:asciiTheme="minorHAnsi" w:hAnsiTheme="minorHAnsi" w:cstheme="minorHAnsi"/>
                <w:color w:val="000000"/>
                <w:sz w:val="18"/>
                <w:szCs w:val="18"/>
              </w:rPr>
              <w:t xml:space="preserve">Podać: </w:t>
            </w:r>
          </w:p>
          <w:p w:rsidR="004C7B7E" w:rsidRPr="009E2831" w:rsidRDefault="004C7B7E" w:rsidP="004C7B7E">
            <w:pPr>
              <w:pStyle w:val="Tekstpodstawowy"/>
              <w:snapToGrid w:val="0"/>
              <w:spacing w:line="100" w:lineRule="atLeast"/>
              <w:rPr>
                <w:rFonts w:asciiTheme="minorHAnsi" w:hAnsiTheme="minorHAnsi" w:cstheme="minorHAnsi"/>
                <w:color w:val="000000"/>
                <w:sz w:val="18"/>
                <w:szCs w:val="18"/>
              </w:rPr>
            </w:pPr>
            <w:r w:rsidRPr="009E2831">
              <w:rPr>
                <w:rFonts w:asciiTheme="minorHAnsi" w:hAnsiTheme="minorHAnsi" w:cstheme="minorHAnsi"/>
                <w:color w:val="000000"/>
                <w:sz w:val="18"/>
                <w:szCs w:val="18"/>
              </w:rPr>
              <w:t>Nazwę oraz adres siedziby firmy odpowiedzialnej za przeglądy gwarancyjne …………………………………………………………………..</w:t>
            </w:r>
          </w:p>
          <w:p w:rsidR="004C7B7E" w:rsidRPr="009E2831" w:rsidRDefault="004C7B7E" w:rsidP="004C7B7E">
            <w:pPr>
              <w:pStyle w:val="Tekstpodstawowy"/>
              <w:spacing w:line="100" w:lineRule="atLeast"/>
              <w:rPr>
                <w:rFonts w:asciiTheme="minorHAnsi" w:hAnsiTheme="minorHAnsi" w:cstheme="minorHAnsi"/>
                <w:color w:val="000000"/>
                <w:sz w:val="18"/>
                <w:szCs w:val="18"/>
              </w:rPr>
            </w:pPr>
            <w:r w:rsidRPr="009E2831">
              <w:rPr>
                <w:rFonts w:asciiTheme="minorHAnsi" w:hAnsiTheme="minorHAnsi" w:cstheme="minorHAnsi"/>
                <w:color w:val="000000"/>
                <w:sz w:val="18"/>
                <w:szCs w:val="18"/>
              </w:rPr>
              <w:t>Imię i nazwisko osoby odpowiedzialnej za przeglądy gwarancyjne ….. ….........................................................</w:t>
            </w:r>
          </w:p>
          <w:p w:rsidR="004C7B7E" w:rsidRPr="009E2831" w:rsidRDefault="004C7B7E" w:rsidP="004C7B7E">
            <w:pPr>
              <w:pStyle w:val="Tekstpodstawowy"/>
              <w:spacing w:line="100" w:lineRule="atLeast"/>
              <w:rPr>
                <w:rFonts w:asciiTheme="minorHAnsi" w:hAnsiTheme="minorHAnsi" w:cstheme="minorHAnsi"/>
                <w:color w:val="000000"/>
                <w:sz w:val="18"/>
                <w:szCs w:val="18"/>
              </w:rPr>
            </w:pPr>
            <w:r w:rsidRPr="009E2831">
              <w:rPr>
                <w:rFonts w:asciiTheme="minorHAnsi" w:hAnsiTheme="minorHAnsi" w:cstheme="minorHAnsi"/>
                <w:color w:val="000000"/>
                <w:sz w:val="18"/>
                <w:szCs w:val="18"/>
              </w:rPr>
              <w:t>Numer telefonu …………………………………………………………..</w:t>
            </w:r>
          </w:p>
          <w:p w:rsidR="004C7B7E" w:rsidRPr="009E2831" w:rsidRDefault="004C7B7E" w:rsidP="004C7B7E">
            <w:pPr>
              <w:pStyle w:val="Tekstpodstawowy"/>
              <w:spacing w:line="100" w:lineRule="atLeast"/>
              <w:rPr>
                <w:rFonts w:asciiTheme="minorHAnsi" w:hAnsiTheme="minorHAnsi" w:cstheme="minorHAnsi"/>
                <w:color w:val="000000"/>
                <w:sz w:val="18"/>
                <w:szCs w:val="18"/>
              </w:rPr>
            </w:pPr>
            <w:r w:rsidRPr="009E2831">
              <w:rPr>
                <w:rFonts w:asciiTheme="minorHAnsi" w:hAnsiTheme="minorHAnsi" w:cstheme="minorHAnsi"/>
                <w:color w:val="000000"/>
                <w:sz w:val="18"/>
                <w:szCs w:val="18"/>
              </w:rPr>
              <w:t>Numer fax ……………………………………………………………….</w:t>
            </w:r>
          </w:p>
          <w:p w:rsidR="004C7B7E" w:rsidRPr="009E2831" w:rsidRDefault="004C7B7E" w:rsidP="004C7B7E">
            <w:pPr>
              <w:pStyle w:val="Standard"/>
              <w:snapToGrid w:val="0"/>
              <w:rPr>
                <w:rFonts w:asciiTheme="minorHAnsi" w:hAnsiTheme="minorHAnsi" w:cstheme="minorHAnsi"/>
                <w:color w:val="000000"/>
                <w:sz w:val="18"/>
                <w:szCs w:val="18"/>
                <w:lang w:val="en-US"/>
              </w:rPr>
            </w:pPr>
            <w:r w:rsidRPr="009E2831">
              <w:rPr>
                <w:rFonts w:asciiTheme="minorHAnsi" w:hAnsiTheme="minorHAnsi" w:cstheme="minorHAnsi"/>
                <w:color w:val="000000"/>
                <w:sz w:val="18"/>
                <w:szCs w:val="18"/>
              </w:rPr>
              <w:t>Adres e-mail ……………………………………………………………..</w:t>
            </w:r>
          </w:p>
        </w:tc>
      </w:tr>
      <w:tr w:rsidR="004C7B7E" w:rsidRPr="009E2831" w:rsidTr="004C7B7E">
        <w:trPr>
          <w:trHeight w:val="342"/>
        </w:trPr>
        <w:tc>
          <w:tcPr>
            <w:tcW w:w="510" w:type="dxa"/>
            <w:tcBorders>
              <w:top w:val="single" w:sz="4" w:space="0" w:color="000000"/>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14</w:t>
            </w:r>
          </w:p>
        </w:tc>
        <w:tc>
          <w:tcPr>
            <w:tcW w:w="4804" w:type="dxa"/>
            <w:tcBorders>
              <w:top w:val="single" w:sz="4" w:space="0" w:color="000000"/>
              <w:left w:val="single" w:sz="4" w:space="0" w:color="000000"/>
              <w:bottom w:val="single" w:sz="4" w:space="0" w:color="000000"/>
            </w:tcBorders>
            <w:shd w:val="clear" w:color="auto" w:fill="auto"/>
            <w:vAlign w:val="center"/>
          </w:tcPr>
          <w:p w:rsidR="004C7B7E" w:rsidRPr="009E2831" w:rsidRDefault="004C7B7E" w:rsidP="004C7B7E">
            <w:pPr>
              <w:pStyle w:val="Textbody"/>
              <w:snapToGrid w:val="0"/>
              <w:jc w:val="both"/>
              <w:rPr>
                <w:rFonts w:asciiTheme="minorHAnsi" w:hAnsiTheme="minorHAnsi" w:cstheme="minorHAnsi"/>
                <w:color w:val="000000"/>
                <w:sz w:val="18"/>
                <w:szCs w:val="18"/>
              </w:rPr>
            </w:pPr>
            <w:r w:rsidRPr="009E2831">
              <w:rPr>
                <w:rFonts w:asciiTheme="minorHAnsi" w:hAnsiTheme="minorHAnsi" w:cstheme="minorHAnsi"/>
                <w:color w:val="000000"/>
                <w:sz w:val="18"/>
                <w:szCs w:val="18"/>
              </w:rPr>
              <w:t>Podać terminy okresowych przeglądów pogwarancyjnych wymaganych przez producenta sprzętu, niezbędnych do bezpiecznej pracy sprzętu – podać w latach lub miesiącach</w:t>
            </w:r>
          </w:p>
        </w:tc>
        <w:tc>
          <w:tcPr>
            <w:tcW w:w="2977" w:type="dxa"/>
            <w:tcBorders>
              <w:top w:val="single" w:sz="4" w:space="0" w:color="000000"/>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Podać</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7B7E" w:rsidRPr="009E2831" w:rsidRDefault="004C7B7E" w:rsidP="004C7B7E">
            <w:pPr>
              <w:pStyle w:val="Standard"/>
              <w:snapToGrid w:val="0"/>
              <w:rPr>
                <w:rFonts w:asciiTheme="minorHAnsi" w:hAnsiTheme="minorHAnsi" w:cstheme="minorHAnsi"/>
                <w:color w:val="000000"/>
                <w:sz w:val="18"/>
                <w:szCs w:val="18"/>
              </w:rPr>
            </w:pPr>
          </w:p>
        </w:tc>
      </w:tr>
    </w:tbl>
    <w:p w:rsidR="004C7B7E" w:rsidRPr="009E2831" w:rsidRDefault="004C7B7E" w:rsidP="004C7B7E">
      <w:pPr>
        <w:autoSpaceDE w:val="0"/>
        <w:autoSpaceDN w:val="0"/>
        <w:adjustRightInd w:val="0"/>
        <w:rPr>
          <w:rFonts w:asciiTheme="minorHAnsi" w:hAnsiTheme="minorHAnsi" w:cstheme="minorHAnsi"/>
          <w:b/>
          <w:bCs/>
          <w:sz w:val="18"/>
          <w:szCs w:val="18"/>
        </w:rPr>
      </w:pPr>
      <w:r w:rsidRPr="009E2831">
        <w:rPr>
          <w:rFonts w:asciiTheme="minorHAnsi" w:hAnsiTheme="minorHAnsi" w:cstheme="minorHAnsi"/>
          <w:b/>
          <w:bCs/>
          <w:sz w:val="18"/>
          <w:szCs w:val="18"/>
        </w:rPr>
        <w:t>SZKOLENIA</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253"/>
        <w:gridCol w:w="1843"/>
        <w:gridCol w:w="2976"/>
      </w:tblGrid>
      <w:tr w:rsidR="004C7B7E" w:rsidRPr="009E2831" w:rsidTr="004C7B7E">
        <w:tc>
          <w:tcPr>
            <w:tcW w:w="675" w:type="dxa"/>
            <w:shd w:val="clear" w:color="auto" w:fill="auto"/>
          </w:tcPr>
          <w:p w:rsidR="004C7B7E" w:rsidRPr="009E2831" w:rsidRDefault="004C7B7E" w:rsidP="004C7B7E">
            <w:pPr>
              <w:autoSpaceDE w:val="0"/>
              <w:autoSpaceDN w:val="0"/>
              <w:adjustRightInd w:val="0"/>
              <w:rPr>
                <w:rFonts w:asciiTheme="minorHAnsi" w:hAnsiTheme="minorHAnsi" w:cstheme="minorHAnsi"/>
                <w:bCs/>
                <w:sz w:val="18"/>
                <w:szCs w:val="18"/>
              </w:rPr>
            </w:pPr>
            <w:r w:rsidRPr="009E2831">
              <w:rPr>
                <w:rFonts w:asciiTheme="minorHAnsi" w:hAnsiTheme="minorHAnsi" w:cstheme="minorHAnsi"/>
                <w:bCs/>
                <w:sz w:val="18"/>
                <w:szCs w:val="18"/>
              </w:rPr>
              <w:t>L.p.</w:t>
            </w:r>
          </w:p>
        </w:tc>
        <w:tc>
          <w:tcPr>
            <w:tcW w:w="4253" w:type="dxa"/>
            <w:shd w:val="clear" w:color="auto" w:fill="auto"/>
          </w:tcPr>
          <w:p w:rsidR="004C7B7E" w:rsidRPr="009E2831" w:rsidRDefault="004C7B7E" w:rsidP="004C7B7E">
            <w:pPr>
              <w:autoSpaceDE w:val="0"/>
              <w:autoSpaceDN w:val="0"/>
              <w:adjustRightInd w:val="0"/>
              <w:rPr>
                <w:rFonts w:asciiTheme="minorHAnsi" w:hAnsiTheme="minorHAnsi" w:cstheme="minorHAnsi"/>
                <w:b/>
                <w:bCs/>
                <w:sz w:val="18"/>
                <w:szCs w:val="18"/>
              </w:rPr>
            </w:pPr>
            <w:r w:rsidRPr="009E2831">
              <w:rPr>
                <w:rFonts w:asciiTheme="minorHAnsi" w:hAnsiTheme="minorHAnsi" w:cstheme="minorHAnsi"/>
                <w:b/>
                <w:bCs/>
                <w:sz w:val="18"/>
                <w:szCs w:val="18"/>
              </w:rPr>
              <w:t>Szkolenia</w:t>
            </w:r>
          </w:p>
        </w:tc>
        <w:tc>
          <w:tcPr>
            <w:tcW w:w="1843" w:type="dxa"/>
            <w:shd w:val="clear" w:color="auto" w:fill="auto"/>
          </w:tcPr>
          <w:p w:rsidR="004C7B7E" w:rsidRPr="009E2831" w:rsidRDefault="004C7B7E" w:rsidP="004C7B7E">
            <w:pPr>
              <w:autoSpaceDE w:val="0"/>
              <w:autoSpaceDN w:val="0"/>
              <w:adjustRightInd w:val="0"/>
              <w:rPr>
                <w:rFonts w:asciiTheme="minorHAnsi" w:hAnsiTheme="minorHAnsi" w:cstheme="minorHAnsi"/>
                <w:bCs/>
                <w:sz w:val="18"/>
                <w:szCs w:val="18"/>
              </w:rPr>
            </w:pPr>
            <w:r w:rsidRPr="009E2831">
              <w:rPr>
                <w:rFonts w:asciiTheme="minorHAnsi" w:hAnsiTheme="minorHAnsi" w:cstheme="minorHAnsi"/>
                <w:bCs/>
                <w:sz w:val="18"/>
                <w:szCs w:val="18"/>
              </w:rPr>
              <w:t>Potwierdzenie</w:t>
            </w:r>
          </w:p>
        </w:tc>
        <w:tc>
          <w:tcPr>
            <w:tcW w:w="2976" w:type="dxa"/>
            <w:shd w:val="clear" w:color="auto" w:fill="auto"/>
          </w:tcPr>
          <w:p w:rsidR="004C7B7E" w:rsidRPr="009E2831" w:rsidRDefault="004C7B7E" w:rsidP="004C7B7E">
            <w:pPr>
              <w:autoSpaceDE w:val="0"/>
              <w:autoSpaceDN w:val="0"/>
              <w:adjustRightInd w:val="0"/>
              <w:rPr>
                <w:rFonts w:asciiTheme="minorHAnsi" w:hAnsiTheme="minorHAnsi" w:cstheme="minorHAnsi"/>
                <w:bCs/>
                <w:sz w:val="18"/>
                <w:szCs w:val="18"/>
              </w:rPr>
            </w:pPr>
            <w:r w:rsidRPr="009E2831">
              <w:rPr>
                <w:rFonts w:asciiTheme="minorHAnsi" w:hAnsiTheme="minorHAnsi" w:cstheme="minorHAnsi"/>
                <w:bCs/>
                <w:sz w:val="18"/>
                <w:szCs w:val="18"/>
              </w:rPr>
              <w:t>Warunki oferowane</w:t>
            </w:r>
          </w:p>
        </w:tc>
      </w:tr>
      <w:tr w:rsidR="004C7B7E" w:rsidRPr="009E2831" w:rsidTr="004C7B7E">
        <w:tc>
          <w:tcPr>
            <w:tcW w:w="675" w:type="dxa"/>
            <w:shd w:val="clear" w:color="auto" w:fill="auto"/>
          </w:tcPr>
          <w:p w:rsidR="004C7B7E" w:rsidRPr="009E2831" w:rsidRDefault="004C7B7E" w:rsidP="004C7B7E">
            <w:pPr>
              <w:autoSpaceDE w:val="0"/>
              <w:autoSpaceDN w:val="0"/>
              <w:adjustRightInd w:val="0"/>
              <w:rPr>
                <w:rFonts w:asciiTheme="minorHAnsi" w:hAnsiTheme="minorHAnsi" w:cstheme="minorHAnsi"/>
                <w:bCs/>
                <w:sz w:val="18"/>
                <w:szCs w:val="18"/>
              </w:rPr>
            </w:pPr>
            <w:r w:rsidRPr="009E2831">
              <w:rPr>
                <w:rFonts w:asciiTheme="minorHAnsi" w:hAnsiTheme="minorHAnsi" w:cstheme="minorHAnsi"/>
                <w:bCs/>
                <w:sz w:val="18"/>
                <w:szCs w:val="18"/>
              </w:rPr>
              <w:t>1.</w:t>
            </w:r>
          </w:p>
        </w:tc>
        <w:tc>
          <w:tcPr>
            <w:tcW w:w="4253" w:type="dxa"/>
            <w:shd w:val="clear" w:color="auto" w:fill="auto"/>
          </w:tcPr>
          <w:p w:rsidR="004C7B7E" w:rsidRPr="009E2831" w:rsidRDefault="004C7B7E" w:rsidP="004C7B7E">
            <w:pPr>
              <w:autoSpaceDE w:val="0"/>
              <w:autoSpaceDN w:val="0"/>
              <w:adjustRightInd w:val="0"/>
              <w:rPr>
                <w:rFonts w:asciiTheme="minorHAnsi" w:hAnsiTheme="minorHAnsi" w:cstheme="minorHAnsi"/>
                <w:sz w:val="18"/>
                <w:szCs w:val="18"/>
              </w:rPr>
            </w:pPr>
            <w:r w:rsidRPr="009E2831">
              <w:rPr>
                <w:rFonts w:asciiTheme="minorHAnsi" w:hAnsiTheme="minorHAnsi" w:cstheme="minorHAnsi"/>
                <w:sz w:val="18"/>
                <w:szCs w:val="18"/>
              </w:rPr>
              <w:t>Szkolenie w zakresie obsługi dla personelu medycznego oraz obsługi technicznej</w:t>
            </w:r>
          </w:p>
        </w:tc>
        <w:tc>
          <w:tcPr>
            <w:tcW w:w="1843" w:type="dxa"/>
            <w:shd w:val="clear" w:color="auto" w:fill="auto"/>
          </w:tcPr>
          <w:p w:rsidR="004C7B7E" w:rsidRPr="009E2831" w:rsidRDefault="004C7B7E" w:rsidP="004C7B7E">
            <w:pPr>
              <w:autoSpaceDE w:val="0"/>
              <w:autoSpaceDN w:val="0"/>
              <w:adjustRightInd w:val="0"/>
              <w:rPr>
                <w:rFonts w:asciiTheme="minorHAnsi" w:hAnsiTheme="minorHAnsi" w:cstheme="minorHAnsi"/>
                <w:bCs/>
                <w:sz w:val="18"/>
                <w:szCs w:val="18"/>
              </w:rPr>
            </w:pPr>
            <w:r w:rsidRPr="009E2831">
              <w:rPr>
                <w:rFonts w:asciiTheme="minorHAnsi" w:hAnsiTheme="minorHAnsi" w:cstheme="minorHAnsi"/>
                <w:bCs/>
                <w:sz w:val="18"/>
                <w:szCs w:val="18"/>
              </w:rPr>
              <w:t>TAK</w:t>
            </w:r>
          </w:p>
        </w:tc>
        <w:tc>
          <w:tcPr>
            <w:tcW w:w="2976" w:type="dxa"/>
            <w:shd w:val="clear" w:color="auto" w:fill="auto"/>
          </w:tcPr>
          <w:p w:rsidR="004C7B7E" w:rsidRPr="009E2831" w:rsidRDefault="004C7B7E" w:rsidP="004C7B7E">
            <w:pPr>
              <w:autoSpaceDE w:val="0"/>
              <w:autoSpaceDN w:val="0"/>
              <w:adjustRightInd w:val="0"/>
              <w:rPr>
                <w:rFonts w:asciiTheme="minorHAnsi" w:hAnsiTheme="minorHAnsi" w:cstheme="minorHAnsi"/>
                <w:b/>
                <w:bCs/>
                <w:sz w:val="18"/>
                <w:szCs w:val="18"/>
              </w:rPr>
            </w:pPr>
          </w:p>
        </w:tc>
      </w:tr>
      <w:tr w:rsidR="004C7B7E" w:rsidRPr="009E2831" w:rsidTr="004C7B7E">
        <w:tc>
          <w:tcPr>
            <w:tcW w:w="675" w:type="dxa"/>
            <w:shd w:val="clear" w:color="auto" w:fill="auto"/>
          </w:tcPr>
          <w:p w:rsidR="004C7B7E" w:rsidRPr="009E2831" w:rsidRDefault="004C7B7E" w:rsidP="004C7B7E">
            <w:pPr>
              <w:autoSpaceDE w:val="0"/>
              <w:autoSpaceDN w:val="0"/>
              <w:adjustRightInd w:val="0"/>
              <w:rPr>
                <w:rFonts w:asciiTheme="minorHAnsi" w:hAnsiTheme="minorHAnsi" w:cstheme="minorHAnsi"/>
                <w:bCs/>
                <w:sz w:val="18"/>
                <w:szCs w:val="18"/>
              </w:rPr>
            </w:pPr>
            <w:r w:rsidRPr="009E2831">
              <w:rPr>
                <w:rFonts w:asciiTheme="minorHAnsi" w:hAnsiTheme="minorHAnsi" w:cstheme="minorHAnsi"/>
                <w:bCs/>
                <w:sz w:val="18"/>
                <w:szCs w:val="18"/>
              </w:rPr>
              <w:t>2.</w:t>
            </w:r>
          </w:p>
        </w:tc>
        <w:tc>
          <w:tcPr>
            <w:tcW w:w="4253" w:type="dxa"/>
            <w:shd w:val="clear" w:color="auto" w:fill="auto"/>
          </w:tcPr>
          <w:p w:rsidR="004C7B7E" w:rsidRPr="009E2831" w:rsidRDefault="004C7B7E" w:rsidP="004C7B7E">
            <w:pPr>
              <w:autoSpaceDE w:val="0"/>
              <w:autoSpaceDN w:val="0"/>
              <w:adjustRightInd w:val="0"/>
              <w:rPr>
                <w:rFonts w:asciiTheme="minorHAnsi" w:hAnsiTheme="minorHAnsi" w:cstheme="minorHAnsi"/>
                <w:sz w:val="18"/>
                <w:szCs w:val="18"/>
              </w:rPr>
            </w:pPr>
            <w:r w:rsidRPr="009E2831">
              <w:rPr>
                <w:rFonts w:asciiTheme="minorHAnsi" w:hAnsiTheme="minorHAnsi" w:cstheme="minorHAnsi"/>
                <w:sz w:val="18"/>
                <w:szCs w:val="18"/>
              </w:rPr>
              <w:t>Potwierdzenie dokumentem uprawnionego przedstawiciela Wykonawcy dla osób przeszkolonych</w:t>
            </w:r>
          </w:p>
        </w:tc>
        <w:tc>
          <w:tcPr>
            <w:tcW w:w="1843" w:type="dxa"/>
            <w:shd w:val="clear" w:color="auto" w:fill="auto"/>
          </w:tcPr>
          <w:p w:rsidR="004C7B7E" w:rsidRPr="009E2831" w:rsidRDefault="004C7B7E" w:rsidP="004C7B7E">
            <w:pPr>
              <w:autoSpaceDE w:val="0"/>
              <w:autoSpaceDN w:val="0"/>
              <w:adjustRightInd w:val="0"/>
              <w:rPr>
                <w:rFonts w:asciiTheme="minorHAnsi" w:hAnsiTheme="minorHAnsi" w:cstheme="minorHAnsi"/>
                <w:bCs/>
                <w:sz w:val="18"/>
                <w:szCs w:val="18"/>
              </w:rPr>
            </w:pPr>
            <w:r w:rsidRPr="009E2831">
              <w:rPr>
                <w:rFonts w:asciiTheme="minorHAnsi" w:hAnsiTheme="minorHAnsi" w:cstheme="minorHAnsi"/>
                <w:bCs/>
                <w:sz w:val="18"/>
                <w:szCs w:val="18"/>
              </w:rPr>
              <w:t>TAK</w:t>
            </w:r>
          </w:p>
        </w:tc>
        <w:tc>
          <w:tcPr>
            <w:tcW w:w="2976" w:type="dxa"/>
            <w:shd w:val="clear" w:color="auto" w:fill="auto"/>
          </w:tcPr>
          <w:p w:rsidR="004C7B7E" w:rsidRPr="009E2831" w:rsidRDefault="004C7B7E" w:rsidP="004C7B7E">
            <w:pPr>
              <w:autoSpaceDE w:val="0"/>
              <w:autoSpaceDN w:val="0"/>
              <w:adjustRightInd w:val="0"/>
              <w:rPr>
                <w:rFonts w:asciiTheme="minorHAnsi" w:hAnsiTheme="minorHAnsi" w:cstheme="minorHAnsi"/>
                <w:b/>
                <w:bCs/>
                <w:sz w:val="18"/>
                <w:szCs w:val="18"/>
              </w:rPr>
            </w:pPr>
          </w:p>
        </w:tc>
      </w:tr>
      <w:tr w:rsidR="004C7B7E" w:rsidRPr="009E2831" w:rsidTr="004C7B7E">
        <w:tc>
          <w:tcPr>
            <w:tcW w:w="675" w:type="dxa"/>
            <w:shd w:val="clear" w:color="auto" w:fill="auto"/>
          </w:tcPr>
          <w:p w:rsidR="004C7B7E" w:rsidRPr="009E2831" w:rsidRDefault="004C7B7E" w:rsidP="004C7B7E">
            <w:pPr>
              <w:autoSpaceDE w:val="0"/>
              <w:autoSpaceDN w:val="0"/>
              <w:adjustRightInd w:val="0"/>
              <w:rPr>
                <w:rFonts w:asciiTheme="minorHAnsi" w:hAnsiTheme="minorHAnsi" w:cstheme="minorHAnsi"/>
                <w:bCs/>
                <w:sz w:val="18"/>
                <w:szCs w:val="18"/>
              </w:rPr>
            </w:pPr>
            <w:r w:rsidRPr="009E2831">
              <w:rPr>
                <w:rFonts w:asciiTheme="minorHAnsi" w:hAnsiTheme="minorHAnsi" w:cstheme="minorHAnsi"/>
                <w:bCs/>
                <w:sz w:val="18"/>
                <w:szCs w:val="18"/>
              </w:rPr>
              <w:t>3.</w:t>
            </w:r>
          </w:p>
        </w:tc>
        <w:tc>
          <w:tcPr>
            <w:tcW w:w="4253" w:type="dxa"/>
            <w:shd w:val="clear" w:color="auto" w:fill="auto"/>
          </w:tcPr>
          <w:p w:rsidR="004C7B7E" w:rsidRPr="009E2831" w:rsidRDefault="004C7B7E" w:rsidP="004C7B7E">
            <w:pPr>
              <w:autoSpaceDE w:val="0"/>
              <w:autoSpaceDN w:val="0"/>
              <w:adjustRightInd w:val="0"/>
              <w:rPr>
                <w:rFonts w:asciiTheme="minorHAnsi" w:hAnsiTheme="minorHAnsi" w:cstheme="minorHAnsi"/>
                <w:sz w:val="18"/>
                <w:szCs w:val="18"/>
              </w:rPr>
            </w:pPr>
            <w:r w:rsidRPr="009E2831">
              <w:rPr>
                <w:rFonts w:asciiTheme="minorHAnsi" w:hAnsiTheme="minorHAnsi" w:cstheme="minorHAnsi"/>
                <w:sz w:val="18"/>
                <w:szCs w:val="18"/>
              </w:rPr>
              <w:t>Szczegółowa instrukcja obsługi i eksploatacji dostarczona w języku polskim</w:t>
            </w:r>
          </w:p>
        </w:tc>
        <w:tc>
          <w:tcPr>
            <w:tcW w:w="1843" w:type="dxa"/>
            <w:shd w:val="clear" w:color="auto" w:fill="auto"/>
          </w:tcPr>
          <w:p w:rsidR="004C7B7E" w:rsidRPr="009E2831" w:rsidRDefault="004C7B7E" w:rsidP="004C7B7E">
            <w:pPr>
              <w:autoSpaceDE w:val="0"/>
              <w:autoSpaceDN w:val="0"/>
              <w:adjustRightInd w:val="0"/>
              <w:rPr>
                <w:rFonts w:asciiTheme="minorHAnsi" w:hAnsiTheme="minorHAnsi" w:cstheme="minorHAnsi"/>
                <w:bCs/>
                <w:sz w:val="18"/>
                <w:szCs w:val="18"/>
              </w:rPr>
            </w:pPr>
            <w:r w:rsidRPr="009E2831">
              <w:rPr>
                <w:rFonts w:asciiTheme="minorHAnsi" w:hAnsiTheme="minorHAnsi" w:cstheme="minorHAnsi"/>
                <w:bCs/>
                <w:sz w:val="18"/>
                <w:szCs w:val="18"/>
              </w:rPr>
              <w:t>TAK, dostarczy wybrany Wykonawca</w:t>
            </w:r>
          </w:p>
        </w:tc>
        <w:tc>
          <w:tcPr>
            <w:tcW w:w="2976" w:type="dxa"/>
            <w:shd w:val="clear" w:color="auto" w:fill="auto"/>
          </w:tcPr>
          <w:p w:rsidR="004C7B7E" w:rsidRPr="009E2831" w:rsidRDefault="004C7B7E" w:rsidP="004C7B7E">
            <w:pPr>
              <w:autoSpaceDE w:val="0"/>
              <w:autoSpaceDN w:val="0"/>
              <w:adjustRightInd w:val="0"/>
              <w:rPr>
                <w:rFonts w:asciiTheme="minorHAnsi" w:hAnsiTheme="minorHAnsi" w:cstheme="minorHAnsi"/>
                <w:b/>
                <w:bCs/>
                <w:sz w:val="18"/>
                <w:szCs w:val="18"/>
              </w:rPr>
            </w:pPr>
          </w:p>
        </w:tc>
      </w:tr>
      <w:tr w:rsidR="004C7B7E" w:rsidRPr="009E2831" w:rsidTr="004C7B7E">
        <w:tc>
          <w:tcPr>
            <w:tcW w:w="675" w:type="dxa"/>
            <w:shd w:val="clear" w:color="auto" w:fill="auto"/>
          </w:tcPr>
          <w:p w:rsidR="004C7B7E" w:rsidRPr="009E2831" w:rsidRDefault="004C7B7E" w:rsidP="004C7B7E">
            <w:pPr>
              <w:autoSpaceDE w:val="0"/>
              <w:autoSpaceDN w:val="0"/>
              <w:adjustRightInd w:val="0"/>
              <w:rPr>
                <w:rFonts w:asciiTheme="minorHAnsi" w:hAnsiTheme="minorHAnsi" w:cstheme="minorHAnsi"/>
                <w:bCs/>
                <w:sz w:val="18"/>
                <w:szCs w:val="18"/>
              </w:rPr>
            </w:pPr>
            <w:r w:rsidRPr="009E2831">
              <w:rPr>
                <w:rFonts w:asciiTheme="minorHAnsi" w:hAnsiTheme="minorHAnsi" w:cstheme="minorHAnsi"/>
                <w:bCs/>
                <w:sz w:val="18"/>
                <w:szCs w:val="18"/>
              </w:rPr>
              <w:t>4.</w:t>
            </w:r>
          </w:p>
        </w:tc>
        <w:tc>
          <w:tcPr>
            <w:tcW w:w="4253" w:type="dxa"/>
            <w:shd w:val="clear" w:color="auto" w:fill="auto"/>
          </w:tcPr>
          <w:p w:rsidR="004C7B7E" w:rsidRPr="009E2831" w:rsidRDefault="004C7B7E" w:rsidP="004C7B7E">
            <w:pPr>
              <w:autoSpaceDE w:val="0"/>
              <w:autoSpaceDN w:val="0"/>
              <w:adjustRightInd w:val="0"/>
              <w:rPr>
                <w:rFonts w:asciiTheme="minorHAnsi" w:hAnsiTheme="minorHAnsi" w:cstheme="minorHAnsi"/>
                <w:sz w:val="18"/>
                <w:szCs w:val="18"/>
              </w:rPr>
            </w:pPr>
            <w:r w:rsidRPr="009E2831">
              <w:rPr>
                <w:rFonts w:asciiTheme="minorHAnsi" w:hAnsiTheme="minorHAnsi" w:cstheme="minorHAnsi"/>
                <w:sz w:val="18"/>
                <w:szCs w:val="18"/>
              </w:rPr>
              <w:t>Dokumenty op</w:t>
            </w:r>
            <w:r w:rsidR="00EF3F90">
              <w:rPr>
                <w:rFonts w:asciiTheme="minorHAnsi" w:hAnsiTheme="minorHAnsi" w:cstheme="minorHAnsi"/>
                <w:sz w:val="18"/>
                <w:szCs w:val="18"/>
              </w:rPr>
              <w:t>isane w SIWZ - rozdz. VI ust. 19</w:t>
            </w:r>
            <w:r w:rsidRPr="009E2831">
              <w:rPr>
                <w:rFonts w:asciiTheme="minorHAnsi" w:hAnsiTheme="minorHAnsi" w:cstheme="minorHAnsi"/>
                <w:sz w:val="18"/>
                <w:szCs w:val="18"/>
              </w:rPr>
              <w:t xml:space="preserve"> pkt a) – g)</w:t>
            </w:r>
          </w:p>
        </w:tc>
        <w:tc>
          <w:tcPr>
            <w:tcW w:w="1843" w:type="dxa"/>
            <w:shd w:val="clear" w:color="auto" w:fill="auto"/>
          </w:tcPr>
          <w:p w:rsidR="004C7B7E" w:rsidRPr="009E2831" w:rsidRDefault="004C7B7E" w:rsidP="004C7B7E">
            <w:pPr>
              <w:autoSpaceDE w:val="0"/>
              <w:autoSpaceDN w:val="0"/>
              <w:adjustRightInd w:val="0"/>
              <w:rPr>
                <w:rFonts w:asciiTheme="minorHAnsi" w:hAnsiTheme="minorHAnsi" w:cstheme="minorHAnsi"/>
                <w:bCs/>
                <w:sz w:val="18"/>
                <w:szCs w:val="18"/>
              </w:rPr>
            </w:pPr>
            <w:r w:rsidRPr="009E2831">
              <w:rPr>
                <w:rFonts w:asciiTheme="minorHAnsi" w:hAnsiTheme="minorHAnsi" w:cstheme="minorHAnsi"/>
                <w:bCs/>
                <w:sz w:val="18"/>
                <w:szCs w:val="18"/>
              </w:rPr>
              <w:t>TAK, dostarczy wybrany Wykonawca</w:t>
            </w:r>
          </w:p>
        </w:tc>
        <w:tc>
          <w:tcPr>
            <w:tcW w:w="2976" w:type="dxa"/>
            <w:shd w:val="clear" w:color="auto" w:fill="auto"/>
          </w:tcPr>
          <w:p w:rsidR="004C7B7E" w:rsidRPr="009E2831" w:rsidRDefault="004C7B7E" w:rsidP="004C7B7E">
            <w:pPr>
              <w:autoSpaceDE w:val="0"/>
              <w:autoSpaceDN w:val="0"/>
              <w:adjustRightInd w:val="0"/>
              <w:rPr>
                <w:rFonts w:asciiTheme="minorHAnsi" w:hAnsiTheme="minorHAnsi" w:cstheme="minorHAnsi"/>
                <w:b/>
                <w:bCs/>
                <w:sz w:val="18"/>
                <w:szCs w:val="18"/>
              </w:rPr>
            </w:pPr>
          </w:p>
        </w:tc>
      </w:tr>
    </w:tbl>
    <w:p w:rsidR="004C7B7E" w:rsidRPr="009E2831" w:rsidRDefault="004C7B7E" w:rsidP="004C7B7E">
      <w:pPr>
        <w:ind w:left="6521" w:hanging="284"/>
        <w:rPr>
          <w:rFonts w:asciiTheme="minorHAnsi" w:hAnsiTheme="minorHAnsi" w:cstheme="minorHAnsi"/>
          <w:sz w:val="18"/>
          <w:szCs w:val="18"/>
        </w:rPr>
      </w:pPr>
      <w:r w:rsidRPr="009E2831">
        <w:rPr>
          <w:rFonts w:asciiTheme="minorHAnsi" w:hAnsiTheme="minorHAnsi" w:cstheme="minorHAnsi"/>
          <w:sz w:val="18"/>
          <w:szCs w:val="18"/>
        </w:rPr>
        <w:t xml:space="preserve">Podpis osoby /osób upoważnionych do reprezentacji Wykonawcy </w:t>
      </w:r>
    </w:p>
    <w:p w:rsidR="004C7B7E" w:rsidRPr="009E2831" w:rsidRDefault="004C7B7E" w:rsidP="004C7B7E">
      <w:pPr>
        <w:ind w:left="6946" w:hanging="425"/>
        <w:rPr>
          <w:rFonts w:asciiTheme="minorHAnsi" w:hAnsiTheme="minorHAnsi" w:cstheme="minorHAnsi"/>
          <w:sz w:val="18"/>
          <w:szCs w:val="18"/>
        </w:rPr>
      </w:pPr>
      <w:r w:rsidRPr="009E2831">
        <w:rPr>
          <w:rFonts w:asciiTheme="minorHAnsi" w:hAnsiTheme="minorHAnsi" w:cstheme="minorHAnsi"/>
          <w:sz w:val="18"/>
          <w:szCs w:val="18"/>
        </w:rPr>
        <w:t>………………..…………………………………</w:t>
      </w:r>
      <w:r w:rsidRPr="009E2831">
        <w:rPr>
          <w:rFonts w:asciiTheme="minorHAnsi" w:hAnsiTheme="minorHAnsi" w:cstheme="minorHAnsi"/>
          <w:sz w:val="18"/>
          <w:szCs w:val="18"/>
        </w:rPr>
        <w:br/>
        <w:t>(pieczątka imienna)</w:t>
      </w:r>
    </w:p>
    <w:p w:rsidR="004824FF" w:rsidRPr="009E2831" w:rsidRDefault="004C7B7E" w:rsidP="004C7B7E">
      <w:pPr>
        <w:autoSpaceDE w:val="0"/>
        <w:autoSpaceDN w:val="0"/>
        <w:adjustRightInd w:val="0"/>
        <w:rPr>
          <w:rFonts w:asciiTheme="minorHAnsi" w:hAnsiTheme="minorHAnsi" w:cstheme="minorHAnsi"/>
          <w:sz w:val="18"/>
          <w:szCs w:val="18"/>
        </w:rPr>
      </w:pPr>
      <w:r w:rsidRPr="009E2831">
        <w:rPr>
          <w:rFonts w:asciiTheme="minorHAnsi" w:hAnsiTheme="minorHAnsi" w:cstheme="minorHAnsi"/>
          <w:sz w:val="18"/>
          <w:szCs w:val="18"/>
        </w:rPr>
        <w:t>Miejscowość i data …………………………………..</w:t>
      </w:r>
    </w:p>
    <w:p w:rsidR="004C7B7E" w:rsidRPr="009E2831" w:rsidRDefault="004C7B7E" w:rsidP="004C7B7E">
      <w:pPr>
        <w:autoSpaceDE w:val="0"/>
        <w:autoSpaceDN w:val="0"/>
        <w:adjustRightInd w:val="0"/>
        <w:rPr>
          <w:rFonts w:asciiTheme="minorHAnsi" w:hAnsiTheme="minorHAnsi" w:cstheme="minorHAnsi"/>
          <w:b/>
          <w:bCs/>
        </w:rPr>
      </w:pPr>
      <w:r w:rsidRPr="009E2831">
        <w:rPr>
          <w:rFonts w:asciiTheme="minorHAnsi" w:hAnsiTheme="minorHAnsi" w:cstheme="minorHAnsi"/>
          <w:b/>
          <w:bCs/>
        </w:rPr>
        <w:lastRenderedPageBreak/>
        <w:t>Rowerek 2 szt.</w:t>
      </w:r>
    </w:p>
    <w:p w:rsidR="004C7B7E" w:rsidRPr="009E2831" w:rsidRDefault="004C7B7E" w:rsidP="004C7B7E">
      <w:pPr>
        <w:autoSpaceDE w:val="0"/>
        <w:autoSpaceDN w:val="0"/>
        <w:adjustRightInd w:val="0"/>
        <w:rPr>
          <w:rFonts w:asciiTheme="minorHAnsi" w:hAnsiTheme="minorHAnsi" w:cstheme="minorHAnsi"/>
          <w:sz w:val="18"/>
          <w:szCs w:val="18"/>
        </w:rPr>
      </w:pPr>
      <w:r w:rsidRPr="009E2831">
        <w:rPr>
          <w:rFonts w:asciiTheme="minorHAnsi" w:hAnsiTheme="minorHAnsi" w:cstheme="minorHAnsi"/>
          <w:sz w:val="18"/>
          <w:szCs w:val="18"/>
        </w:rPr>
        <w:t>Nazwa Wykonawcy: ………………………………………….</w:t>
      </w:r>
    </w:p>
    <w:p w:rsidR="004C7B7E" w:rsidRPr="009E2831" w:rsidRDefault="004C7B7E" w:rsidP="004C7B7E">
      <w:pPr>
        <w:autoSpaceDE w:val="0"/>
        <w:autoSpaceDN w:val="0"/>
        <w:adjustRightInd w:val="0"/>
        <w:rPr>
          <w:rFonts w:asciiTheme="minorHAnsi" w:hAnsiTheme="minorHAnsi" w:cstheme="minorHAnsi"/>
          <w:sz w:val="18"/>
          <w:szCs w:val="18"/>
        </w:rPr>
      </w:pPr>
      <w:r w:rsidRPr="009E2831">
        <w:rPr>
          <w:rFonts w:asciiTheme="minorHAnsi" w:hAnsiTheme="minorHAnsi" w:cstheme="minorHAnsi"/>
          <w:sz w:val="18"/>
          <w:szCs w:val="18"/>
        </w:rPr>
        <w:t>Nazwa - typ urządzenia: ……………..………………………</w:t>
      </w:r>
    </w:p>
    <w:p w:rsidR="004C7B7E" w:rsidRPr="009E2831" w:rsidRDefault="004C7B7E" w:rsidP="004C7B7E">
      <w:pPr>
        <w:autoSpaceDE w:val="0"/>
        <w:autoSpaceDN w:val="0"/>
        <w:adjustRightInd w:val="0"/>
        <w:rPr>
          <w:rFonts w:asciiTheme="minorHAnsi" w:hAnsiTheme="minorHAnsi" w:cstheme="minorHAnsi"/>
          <w:sz w:val="18"/>
          <w:szCs w:val="18"/>
        </w:rPr>
      </w:pPr>
      <w:r w:rsidRPr="009E2831">
        <w:rPr>
          <w:rFonts w:asciiTheme="minorHAnsi" w:hAnsiTheme="minorHAnsi" w:cstheme="minorHAnsi"/>
          <w:sz w:val="18"/>
          <w:szCs w:val="18"/>
        </w:rPr>
        <w:t>Producent: ……………………………………………………</w:t>
      </w:r>
      <w:r w:rsidR="00D76D1C">
        <w:rPr>
          <w:rFonts w:asciiTheme="minorHAnsi" w:hAnsiTheme="minorHAnsi" w:cstheme="minorHAnsi"/>
          <w:sz w:val="18"/>
          <w:szCs w:val="18"/>
        </w:rPr>
        <w:t>..</w:t>
      </w:r>
    </w:p>
    <w:p w:rsidR="004C7B7E" w:rsidRPr="009E2831" w:rsidRDefault="004C7B7E" w:rsidP="004C7B7E">
      <w:pPr>
        <w:autoSpaceDE w:val="0"/>
        <w:autoSpaceDN w:val="0"/>
        <w:adjustRightInd w:val="0"/>
        <w:rPr>
          <w:rFonts w:asciiTheme="minorHAnsi" w:hAnsiTheme="minorHAnsi" w:cstheme="minorHAnsi"/>
          <w:sz w:val="18"/>
          <w:szCs w:val="18"/>
        </w:rPr>
      </w:pPr>
      <w:r w:rsidRPr="009E2831">
        <w:rPr>
          <w:rFonts w:asciiTheme="minorHAnsi" w:hAnsiTheme="minorHAnsi" w:cstheme="minorHAnsi"/>
          <w:sz w:val="18"/>
          <w:szCs w:val="18"/>
        </w:rPr>
        <w:t>Kraj pochodzenia: ……………………………………………</w:t>
      </w:r>
    </w:p>
    <w:p w:rsidR="004C7B7E" w:rsidRPr="009E2831" w:rsidRDefault="004C7B7E" w:rsidP="004C7B7E">
      <w:pPr>
        <w:autoSpaceDE w:val="0"/>
        <w:autoSpaceDN w:val="0"/>
        <w:adjustRightInd w:val="0"/>
        <w:rPr>
          <w:rFonts w:asciiTheme="minorHAnsi" w:hAnsiTheme="minorHAnsi" w:cstheme="minorHAnsi"/>
          <w:sz w:val="18"/>
          <w:szCs w:val="18"/>
        </w:rPr>
      </w:pPr>
      <w:r w:rsidRPr="009E2831">
        <w:rPr>
          <w:rFonts w:asciiTheme="minorHAnsi" w:hAnsiTheme="minorHAnsi" w:cstheme="minorHAnsi"/>
          <w:sz w:val="18"/>
          <w:szCs w:val="18"/>
        </w:rPr>
        <w:t>Rok produkcji:  …………………………………………………..</w:t>
      </w:r>
    </w:p>
    <w:tbl>
      <w:tblPr>
        <w:tblW w:w="9709" w:type="dxa"/>
        <w:tblCellMar>
          <w:left w:w="70" w:type="dxa"/>
          <w:right w:w="70" w:type="dxa"/>
        </w:tblCellMar>
        <w:tblLook w:val="0000"/>
      </w:tblPr>
      <w:tblGrid>
        <w:gridCol w:w="585"/>
        <w:gridCol w:w="4447"/>
        <w:gridCol w:w="1559"/>
        <w:gridCol w:w="1417"/>
        <w:gridCol w:w="1701"/>
      </w:tblGrid>
      <w:tr w:rsidR="004C7B7E" w:rsidRPr="009E2831" w:rsidTr="004C7B7E">
        <w:trPr>
          <w:trHeight w:val="1157"/>
        </w:trPr>
        <w:tc>
          <w:tcPr>
            <w:tcW w:w="5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b/>
                <w:bCs/>
                <w:sz w:val="18"/>
                <w:szCs w:val="18"/>
                <w:lang w:eastAsia="ko-KR"/>
              </w:rPr>
            </w:pPr>
            <w:r w:rsidRPr="009E2831">
              <w:rPr>
                <w:rFonts w:asciiTheme="minorHAnsi" w:eastAsia="Batang" w:hAnsiTheme="minorHAnsi" w:cstheme="minorHAnsi"/>
                <w:b/>
                <w:bCs/>
                <w:sz w:val="18"/>
                <w:szCs w:val="18"/>
                <w:lang w:eastAsia="ko-KR"/>
              </w:rPr>
              <w:t>Lp</w:t>
            </w:r>
          </w:p>
        </w:tc>
        <w:tc>
          <w:tcPr>
            <w:tcW w:w="4447" w:type="dxa"/>
            <w:tcBorders>
              <w:top w:val="single" w:sz="4" w:space="0" w:color="000000"/>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b/>
                <w:bCs/>
                <w:sz w:val="18"/>
                <w:szCs w:val="18"/>
                <w:lang w:eastAsia="ko-KR"/>
              </w:rPr>
            </w:pPr>
            <w:r w:rsidRPr="009E2831">
              <w:rPr>
                <w:rFonts w:asciiTheme="minorHAnsi" w:eastAsia="Batang" w:hAnsiTheme="minorHAnsi" w:cstheme="minorHAnsi"/>
                <w:b/>
                <w:bCs/>
                <w:sz w:val="18"/>
                <w:szCs w:val="18"/>
                <w:lang w:eastAsia="ko-KR"/>
              </w:rPr>
              <w:t>Opis parametru - Parametry wymagane</w:t>
            </w:r>
          </w:p>
        </w:tc>
        <w:tc>
          <w:tcPr>
            <w:tcW w:w="1559" w:type="dxa"/>
            <w:tcBorders>
              <w:top w:val="single" w:sz="4" w:space="0" w:color="000000"/>
              <w:left w:val="nil"/>
              <w:bottom w:val="single" w:sz="4" w:space="0" w:color="000000"/>
              <w:right w:val="single" w:sz="4" w:space="0" w:color="000000"/>
            </w:tcBorders>
            <w:shd w:val="clear" w:color="auto" w:fill="auto"/>
            <w:vAlign w:val="center"/>
          </w:tcPr>
          <w:p w:rsidR="004C7B7E" w:rsidRPr="009E2831" w:rsidRDefault="004C7B7E" w:rsidP="004C7B7E">
            <w:pPr>
              <w:jc w:val="center"/>
              <w:rPr>
                <w:rFonts w:asciiTheme="minorHAnsi" w:eastAsia="Batang" w:hAnsiTheme="minorHAnsi" w:cstheme="minorHAnsi"/>
                <w:b/>
                <w:bCs/>
                <w:sz w:val="18"/>
                <w:szCs w:val="18"/>
                <w:lang w:eastAsia="ko-KR"/>
              </w:rPr>
            </w:pPr>
            <w:r w:rsidRPr="009E2831">
              <w:rPr>
                <w:rFonts w:asciiTheme="minorHAnsi" w:eastAsia="Batang" w:hAnsiTheme="minorHAnsi" w:cstheme="minorHAnsi"/>
                <w:b/>
                <w:bCs/>
                <w:sz w:val="18"/>
                <w:szCs w:val="18"/>
                <w:lang w:eastAsia="ko-KR"/>
              </w:rPr>
              <w:t>Wymogi graniczne TAK</w:t>
            </w:r>
          </w:p>
        </w:tc>
        <w:tc>
          <w:tcPr>
            <w:tcW w:w="1417" w:type="dxa"/>
            <w:tcBorders>
              <w:top w:val="single" w:sz="4" w:space="0" w:color="000000"/>
              <w:left w:val="nil"/>
              <w:bottom w:val="single" w:sz="4" w:space="0" w:color="000000"/>
              <w:right w:val="single" w:sz="4" w:space="0" w:color="000000"/>
            </w:tcBorders>
            <w:shd w:val="clear" w:color="auto" w:fill="auto"/>
            <w:vAlign w:val="center"/>
          </w:tcPr>
          <w:p w:rsidR="004C7B7E" w:rsidRPr="009E2831" w:rsidRDefault="004C7B7E" w:rsidP="004C7B7E">
            <w:pPr>
              <w:jc w:val="center"/>
              <w:rPr>
                <w:rFonts w:asciiTheme="minorHAnsi" w:eastAsia="Batang" w:hAnsiTheme="minorHAnsi" w:cstheme="minorHAnsi"/>
                <w:b/>
                <w:bCs/>
                <w:sz w:val="18"/>
                <w:szCs w:val="18"/>
                <w:lang w:eastAsia="ko-KR"/>
              </w:rPr>
            </w:pPr>
            <w:r w:rsidRPr="009E2831">
              <w:rPr>
                <w:rFonts w:asciiTheme="minorHAnsi" w:eastAsia="Batang" w:hAnsiTheme="minorHAnsi" w:cstheme="minorHAnsi"/>
                <w:b/>
                <w:bCs/>
                <w:sz w:val="18"/>
                <w:szCs w:val="18"/>
                <w:lang w:eastAsia="ko-KR"/>
              </w:rPr>
              <w:t>Odpowiedź Wykonawcy TAK/NIE</w:t>
            </w:r>
          </w:p>
        </w:tc>
        <w:tc>
          <w:tcPr>
            <w:tcW w:w="1701" w:type="dxa"/>
            <w:tcBorders>
              <w:top w:val="single" w:sz="4" w:space="0" w:color="000000"/>
              <w:left w:val="nil"/>
              <w:bottom w:val="single" w:sz="4" w:space="0" w:color="000000"/>
              <w:right w:val="single" w:sz="4" w:space="0" w:color="000000"/>
            </w:tcBorders>
            <w:vAlign w:val="center"/>
          </w:tcPr>
          <w:p w:rsidR="004C7B7E" w:rsidRPr="009E2831" w:rsidRDefault="004C7B7E" w:rsidP="004C7B7E">
            <w:pPr>
              <w:jc w:val="center"/>
              <w:rPr>
                <w:rFonts w:asciiTheme="minorHAnsi" w:eastAsia="Batang" w:hAnsiTheme="minorHAnsi" w:cstheme="minorHAnsi"/>
                <w:b/>
                <w:bCs/>
                <w:sz w:val="18"/>
                <w:szCs w:val="18"/>
                <w:lang w:eastAsia="ko-KR"/>
              </w:rPr>
            </w:pPr>
            <w:r w:rsidRPr="009E2831">
              <w:rPr>
                <w:rFonts w:asciiTheme="minorHAnsi" w:eastAsia="Batang" w:hAnsiTheme="minorHAnsi" w:cstheme="minorHAnsi"/>
                <w:b/>
                <w:bCs/>
                <w:sz w:val="18"/>
                <w:szCs w:val="18"/>
                <w:lang w:eastAsia="ko-KR"/>
              </w:rPr>
              <w:t>Parametr oferowany</w:t>
            </w:r>
          </w:p>
        </w:tc>
      </w:tr>
      <w:tr w:rsidR="004C7B7E" w:rsidRPr="009E2831" w:rsidTr="004C7B7E">
        <w:trPr>
          <w:trHeight w:val="267"/>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b/>
                <w:bCs/>
                <w:sz w:val="18"/>
                <w:szCs w:val="18"/>
                <w:lang w:eastAsia="ko-KR"/>
              </w:rPr>
            </w:pPr>
            <w:r w:rsidRPr="009E2831">
              <w:rPr>
                <w:rFonts w:asciiTheme="minorHAnsi" w:eastAsia="Batang" w:hAnsiTheme="minorHAnsi" w:cstheme="minorHAnsi"/>
                <w:b/>
                <w:bCs/>
                <w:sz w:val="18"/>
                <w:szCs w:val="18"/>
                <w:lang w:eastAsia="ko-KR"/>
              </w:rPr>
              <w:t>I</w:t>
            </w:r>
          </w:p>
        </w:tc>
        <w:tc>
          <w:tcPr>
            <w:tcW w:w="4447"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rPr>
                <w:rFonts w:asciiTheme="minorHAnsi" w:eastAsia="Batang" w:hAnsiTheme="minorHAnsi" w:cstheme="minorHAnsi"/>
                <w:b/>
                <w:bCs/>
                <w:sz w:val="18"/>
                <w:szCs w:val="18"/>
                <w:lang w:eastAsia="ko-KR"/>
              </w:rPr>
            </w:pPr>
            <w:r w:rsidRPr="009E2831">
              <w:rPr>
                <w:rFonts w:asciiTheme="minorHAnsi" w:eastAsia="Batang" w:hAnsiTheme="minorHAnsi" w:cstheme="minorHAnsi"/>
                <w:b/>
                <w:bCs/>
                <w:sz w:val="18"/>
                <w:szCs w:val="18"/>
                <w:lang w:eastAsia="ko-KR"/>
              </w:rPr>
              <w:t>WYMAGANIA OGÓLNE -Cykloergometr pionowy 2 szt.</w:t>
            </w:r>
          </w:p>
        </w:tc>
        <w:tc>
          <w:tcPr>
            <w:tcW w:w="1559"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7B7E" w:rsidRPr="009E2831" w:rsidRDefault="004C7B7E" w:rsidP="004C7B7E">
            <w:pPr>
              <w:rPr>
                <w:rFonts w:asciiTheme="minorHAnsi" w:eastAsia="Batang" w:hAnsiTheme="minorHAnsi" w:cstheme="minorHAnsi"/>
                <w:sz w:val="18"/>
                <w:szCs w:val="18"/>
                <w:lang w:eastAsia="ko-KR"/>
              </w:rPr>
            </w:pPr>
          </w:p>
        </w:tc>
      </w:tr>
      <w:tr w:rsidR="004C7B7E" w:rsidRPr="009E2831" w:rsidTr="004C7B7E">
        <w:trPr>
          <w:trHeight w:val="252"/>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1</w:t>
            </w:r>
          </w:p>
        </w:tc>
        <w:tc>
          <w:tcPr>
            <w:tcW w:w="4447"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Sterowany mikroprocesorem system hamowania</w:t>
            </w:r>
          </w:p>
        </w:tc>
        <w:tc>
          <w:tcPr>
            <w:tcW w:w="1559"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7B7E" w:rsidRPr="009E2831" w:rsidRDefault="004C7B7E" w:rsidP="004C7B7E">
            <w:pPr>
              <w:jc w:val="center"/>
              <w:rPr>
                <w:rFonts w:asciiTheme="minorHAnsi" w:eastAsia="Batang" w:hAnsiTheme="minorHAnsi" w:cstheme="minorHAnsi"/>
                <w:sz w:val="18"/>
                <w:szCs w:val="18"/>
                <w:lang w:eastAsia="ko-KR"/>
              </w:rPr>
            </w:pPr>
          </w:p>
        </w:tc>
      </w:tr>
      <w:tr w:rsidR="004C7B7E" w:rsidRPr="009E2831" w:rsidTr="004C7B7E">
        <w:trPr>
          <w:trHeight w:val="290"/>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2</w:t>
            </w:r>
          </w:p>
        </w:tc>
        <w:tc>
          <w:tcPr>
            <w:tcW w:w="4447"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Obciążenie w zakresie 6- 999 Watt</w:t>
            </w:r>
          </w:p>
        </w:tc>
        <w:tc>
          <w:tcPr>
            <w:tcW w:w="1559"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7B7E" w:rsidRPr="009E2831" w:rsidRDefault="004C7B7E" w:rsidP="004C7B7E">
            <w:pPr>
              <w:jc w:val="center"/>
              <w:rPr>
                <w:rFonts w:asciiTheme="minorHAnsi" w:eastAsia="Batang" w:hAnsiTheme="minorHAnsi" w:cstheme="minorHAnsi"/>
                <w:sz w:val="18"/>
                <w:szCs w:val="18"/>
                <w:lang w:eastAsia="ko-KR"/>
              </w:rPr>
            </w:pPr>
          </w:p>
        </w:tc>
      </w:tr>
      <w:tr w:rsidR="004C7B7E" w:rsidRPr="009E2831" w:rsidTr="004C7B7E">
        <w:trPr>
          <w:trHeight w:val="290"/>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3</w:t>
            </w:r>
          </w:p>
        </w:tc>
        <w:tc>
          <w:tcPr>
            <w:tcW w:w="4447"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Obciążenie niezależne od prędkości obrotowej</w:t>
            </w:r>
          </w:p>
        </w:tc>
        <w:tc>
          <w:tcPr>
            <w:tcW w:w="1559"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7B7E" w:rsidRPr="009E2831" w:rsidRDefault="004C7B7E" w:rsidP="004C7B7E">
            <w:pPr>
              <w:jc w:val="center"/>
              <w:rPr>
                <w:rFonts w:asciiTheme="minorHAnsi" w:eastAsia="Batang" w:hAnsiTheme="minorHAnsi" w:cstheme="minorHAnsi"/>
                <w:sz w:val="18"/>
                <w:szCs w:val="18"/>
                <w:lang w:eastAsia="ko-KR"/>
              </w:rPr>
            </w:pPr>
          </w:p>
        </w:tc>
      </w:tr>
      <w:tr w:rsidR="004C7B7E" w:rsidRPr="009E2831" w:rsidTr="004C7B7E">
        <w:trPr>
          <w:trHeight w:val="290"/>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4</w:t>
            </w:r>
          </w:p>
        </w:tc>
        <w:tc>
          <w:tcPr>
            <w:tcW w:w="4447"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Dokładność obciążenia zgodnie z DIN VDE 0750-238</w:t>
            </w:r>
          </w:p>
        </w:tc>
        <w:tc>
          <w:tcPr>
            <w:tcW w:w="1559"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7B7E" w:rsidRPr="009E2831" w:rsidRDefault="004C7B7E" w:rsidP="004C7B7E">
            <w:pPr>
              <w:jc w:val="center"/>
              <w:rPr>
                <w:rFonts w:asciiTheme="minorHAnsi" w:eastAsia="Batang" w:hAnsiTheme="minorHAnsi" w:cstheme="minorHAnsi"/>
                <w:sz w:val="18"/>
                <w:szCs w:val="18"/>
                <w:lang w:eastAsia="ko-KR"/>
              </w:rPr>
            </w:pPr>
          </w:p>
        </w:tc>
      </w:tr>
      <w:tr w:rsidR="004C7B7E" w:rsidRPr="009E2831" w:rsidTr="004C7B7E">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5</w:t>
            </w:r>
          </w:p>
        </w:tc>
        <w:tc>
          <w:tcPr>
            <w:tcW w:w="4447"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Zakres prędkości obrotowej 30-130 obr/min</w:t>
            </w:r>
          </w:p>
        </w:tc>
        <w:tc>
          <w:tcPr>
            <w:tcW w:w="1559"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7B7E" w:rsidRPr="009E2831" w:rsidRDefault="004C7B7E" w:rsidP="004C7B7E">
            <w:pPr>
              <w:jc w:val="center"/>
              <w:rPr>
                <w:rFonts w:asciiTheme="minorHAnsi" w:eastAsia="Batang" w:hAnsiTheme="minorHAnsi" w:cstheme="minorHAnsi"/>
                <w:sz w:val="18"/>
                <w:szCs w:val="18"/>
                <w:lang w:eastAsia="ko-KR"/>
              </w:rPr>
            </w:pPr>
          </w:p>
        </w:tc>
      </w:tr>
      <w:tr w:rsidR="004C7B7E" w:rsidRPr="009E2831" w:rsidTr="004C7B7E">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6</w:t>
            </w:r>
          </w:p>
        </w:tc>
        <w:tc>
          <w:tcPr>
            <w:tcW w:w="4447"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Regulowany kąt ustawienia kierownicy (360°)</w:t>
            </w:r>
          </w:p>
        </w:tc>
        <w:tc>
          <w:tcPr>
            <w:tcW w:w="1559"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7B7E" w:rsidRPr="009E2831" w:rsidRDefault="004C7B7E" w:rsidP="004C7B7E">
            <w:pPr>
              <w:jc w:val="center"/>
              <w:rPr>
                <w:rFonts w:asciiTheme="minorHAnsi" w:eastAsia="Batang" w:hAnsiTheme="minorHAnsi" w:cstheme="minorHAnsi"/>
                <w:sz w:val="18"/>
                <w:szCs w:val="18"/>
                <w:lang w:eastAsia="ko-KR"/>
              </w:rPr>
            </w:pPr>
          </w:p>
        </w:tc>
      </w:tr>
      <w:tr w:rsidR="004C7B7E" w:rsidRPr="009E2831" w:rsidTr="004C7B7E">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7</w:t>
            </w:r>
          </w:p>
        </w:tc>
        <w:tc>
          <w:tcPr>
            <w:tcW w:w="4447"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Regulacja wysokości siodełka</w:t>
            </w:r>
          </w:p>
        </w:tc>
        <w:tc>
          <w:tcPr>
            <w:tcW w:w="1559"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7B7E" w:rsidRPr="009E2831" w:rsidRDefault="004C7B7E" w:rsidP="004C7B7E">
            <w:pPr>
              <w:jc w:val="center"/>
              <w:rPr>
                <w:rFonts w:asciiTheme="minorHAnsi" w:eastAsia="Batang" w:hAnsiTheme="minorHAnsi" w:cstheme="minorHAnsi"/>
                <w:sz w:val="18"/>
                <w:szCs w:val="18"/>
                <w:lang w:eastAsia="ko-KR"/>
              </w:rPr>
            </w:pPr>
          </w:p>
        </w:tc>
      </w:tr>
      <w:tr w:rsidR="004C7B7E" w:rsidRPr="009E2831" w:rsidTr="004C7B7E">
        <w:trPr>
          <w:trHeight w:val="244"/>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8</w:t>
            </w:r>
          </w:p>
        </w:tc>
        <w:tc>
          <w:tcPr>
            <w:tcW w:w="4447" w:type="dxa"/>
            <w:tcBorders>
              <w:top w:val="nil"/>
              <w:left w:val="nil"/>
              <w:bottom w:val="single" w:sz="4" w:space="0" w:color="000000"/>
              <w:right w:val="single" w:sz="4" w:space="0" w:color="000000"/>
            </w:tcBorders>
            <w:shd w:val="clear" w:color="auto" w:fill="auto"/>
            <w:vAlign w:val="center"/>
          </w:tcPr>
          <w:p w:rsidR="004C7B7E" w:rsidRPr="009E2831" w:rsidRDefault="00EB53EE" w:rsidP="004C7B7E">
            <w:pPr>
              <w:rPr>
                <w:rFonts w:asciiTheme="minorHAnsi" w:eastAsia="Batang" w:hAnsiTheme="minorHAnsi" w:cstheme="minorHAnsi"/>
                <w:sz w:val="18"/>
                <w:szCs w:val="18"/>
                <w:lang w:eastAsia="ko-KR"/>
              </w:rPr>
            </w:pPr>
            <w:r>
              <w:rPr>
                <w:rFonts w:asciiTheme="minorHAnsi" w:eastAsia="Batang" w:hAnsiTheme="minorHAnsi" w:cstheme="minorHAnsi"/>
                <w:sz w:val="18"/>
                <w:szCs w:val="18"/>
                <w:lang w:eastAsia="ko-KR"/>
              </w:rPr>
              <w:t>Dopuszczalna m</w:t>
            </w:r>
            <w:r w:rsidR="004C7B7E" w:rsidRPr="009E2831">
              <w:rPr>
                <w:rFonts w:asciiTheme="minorHAnsi" w:eastAsia="Batang" w:hAnsiTheme="minorHAnsi" w:cstheme="minorHAnsi"/>
                <w:sz w:val="18"/>
                <w:szCs w:val="18"/>
                <w:lang w:eastAsia="ko-KR"/>
              </w:rPr>
              <w:t>ax. waga pacjenta 160kg</w:t>
            </w:r>
          </w:p>
        </w:tc>
        <w:tc>
          <w:tcPr>
            <w:tcW w:w="1559"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7B7E" w:rsidRPr="009E2831" w:rsidRDefault="004C7B7E" w:rsidP="004C7B7E">
            <w:pPr>
              <w:jc w:val="center"/>
              <w:rPr>
                <w:rFonts w:asciiTheme="minorHAnsi" w:eastAsia="Batang" w:hAnsiTheme="minorHAnsi" w:cstheme="minorHAnsi"/>
                <w:sz w:val="18"/>
                <w:szCs w:val="18"/>
                <w:lang w:eastAsia="ko-KR"/>
              </w:rPr>
            </w:pPr>
          </w:p>
        </w:tc>
      </w:tr>
      <w:tr w:rsidR="004C7B7E" w:rsidRPr="009E2831" w:rsidTr="004C7B7E">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9</w:t>
            </w:r>
          </w:p>
        </w:tc>
        <w:tc>
          <w:tcPr>
            <w:tcW w:w="4447"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Wyświetlenie na ekranie cykloergometru obciążenia, obrotów pedałów RPM, prędkości, czasu badania, tętna HR</w:t>
            </w:r>
          </w:p>
        </w:tc>
        <w:tc>
          <w:tcPr>
            <w:tcW w:w="1559"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7B7E" w:rsidRPr="009E2831" w:rsidRDefault="004C7B7E" w:rsidP="004C7B7E">
            <w:pPr>
              <w:jc w:val="center"/>
              <w:rPr>
                <w:rFonts w:asciiTheme="minorHAnsi" w:eastAsia="Batang" w:hAnsiTheme="minorHAnsi" w:cstheme="minorHAnsi"/>
                <w:sz w:val="18"/>
                <w:szCs w:val="18"/>
                <w:lang w:eastAsia="ko-KR"/>
              </w:rPr>
            </w:pPr>
          </w:p>
        </w:tc>
      </w:tr>
      <w:tr w:rsidR="004C7B7E" w:rsidRPr="009E2831" w:rsidTr="004C7B7E">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10</w:t>
            </w:r>
          </w:p>
        </w:tc>
        <w:tc>
          <w:tcPr>
            <w:tcW w:w="4447"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Wyświetlacz o wymiarach: 68 x 34 mm (128 x 64 pixeli)</w:t>
            </w:r>
          </w:p>
        </w:tc>
        <w:tc>
          <w:tcPr>
            <w:tcW w:w="1559"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7B7E" w:rsidRPr="009E2831" w:rsidRDefault="004C7B7E" w:rsidP="004C7B7E">
            <w:pPr>
              <w:jc w:val="center"/>
              <w:rPr>
                <w:rFonts w:asciiTheme="minorHAnsi" w:eastAsia="Batang" w:hAnsiTheme="minorHAnsi" w:cstheme="minorHAnsi"/>
                <w:sz w:val="18"/>
                <w:szCs w:val="18"/>
                <w:lang w:eastAsia="ko-KR"/>
              </w:rPr>
            </w:pPr>
          </w:p>
        </w:tc>
      </w:tr>
      <w:tr w:rsidR="004C7B7E" w:rsidRPr="009E2831" w:rsidTr="004C7B7E">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11</w:t>
            </w:r>
          </w:p>
        </w:tc>
        <w:tc>
          <w:tcPr>
            <w:tcW w:w="4447"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Wyświetlenie obrotów pedałów RPM dla pacjenta na diodach LED</w:t>
            </w:r>
          </w:p>
        </w:tc>
        <w:tc>
          <w:tcPr>
            <w:tcW w:w="1559"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7B7E" w:rsidRPr="009E2831" w:rsidRDefault="004C7B7E" w:rsidP="004C7B7E">
            <w:pPr>
              <w:jc w:val="center"/>
              <w:rPr>
                <w:rFonts w:asciiTheme="minorHAnsi" w:eastAsia="Batang" w:hAnsiTheme="minorHAnsi" w:cstheme="minorHAnsi"/>
                <w:sz w:val="18"/>
                <w:szCs w:val="18"/>
                <w:lang w:eastAsia="ko-KR"/>
              </w:rPr>
            </w:pPr>
          </w:p>
        </w:tc>
      </w:tr>
      <w:tr w:rsidR="004C7B7E" w:rsidRPr="009E2831" w:rsidTr="004C7B7E">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bCs/>
                <w:sz w:val="18"/>
                <w:szCs w:val="18"/>
                <w:lang w:eastAsia="ko-KR"/>
              </w:rPr>
            </w:pPr>
            <w:r w:rsidRPr="009E2831">
              <w:rPr>
                <w:rFonts w:asciiTheme="minorHAnsi" w:eastAsia="Batang" w:hAnsiTheme="minorHAnsi" w:cstheme="minorHAnsi"/>
                <w:bCs/>
                <w:sz w:val="18"/>
                <w:szCs w:val="18"/>
                <w:lang w:eastAsia="ko-KR"/>
              </w:rPr>
              <w:t>12</w:t>
            </w:r>
          </w:p>
        </w:tc>
        <w:tc>
          <w:tcPr>
            <w:tcW w:w="4447"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Cyfrowe i analogowe złącza sterujące</w:t>
            </w:r>
          </w:p>
        </w:tc>
        <w:tc>
          <w:tcPr>
            <w:tcW w:w="1559"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7B7E" w:rsidRPr="009E2831" w:rsidRDefault="004C7B7E" w:rsidP="004C7B7E">
            <w:pPr>
              <w:jc w:val="center"/>
              <w:rPr>
                <w:rFonts w:asciiTheme="minorHAnsi" w:eastAsia="Batang" w:hAnsiTheme="minorHAnsi" w:cstheme="minorHAnsi"/>
                <w:sz w:val="18"/>
                <w:szCs w:val="18"/>
                <w:lang w:eastAsia="ko-KR"/>
              </w:rPr>
            </w:pPr>
          </w:p>
        </w:tc>
      </w:tr>
      <w:tr w:rsidR="004C7B7E" w:rsidRPr="009E2831" w:rsidTr="004C7B7E">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13</w:t>
            </w:r>
          </w:p>
        </w:tc>
        <w:tc>
          <w:tcPr>
            <w:tcW w:w="4447"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Waga cykloergometru do 62kg</w:t>
            </w:r>
          </w:p>
        </w:tc>
        <w:tc>
          <w:tcPr>
            <w:tcW w:w="1559"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7B7E" w:rsidRPr="009E2831" w:rsidRDefault="004C7B7E" w:rsidP="004C7B7E">
            <w:pPr>
              <w:jc w:val="center"/>
              <w:rPr>
                <w:rFonts w:asciiTheme="minorHAnsi" w:eastAsia="Batang" w:hAnsiTheme="minorHAnsi" w:cstheme="minorHAnsi"/>
                <w:sz w:val="18"/>
                <w:szCs w:val="18"/>
                <w:lang w:eastAsia="ko-KR"/>
              </w:rPr>
            </w:pPr>
          </w:p>
        </w:tc>
      </w:tr>
      <w:tr w:rsidR="004C7B7E" w:rsidRPr="009E2831" w:rsidTr="004C7B7E">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14</w:t>
            </w:r>
          </w:p>
        </w:tc>
        <w:tc>
          <w:tcPr>
            <w:tcW w:w="4447"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Wymiary max. (dł. x sz. x wys.) 90cm x 46 cm 133 cm (+/- 3 cm)</w:t>
            </w:r>
          </w:p>
          <w:p w:rsidR="004C7B7E" w:rsidRPr="009E2831" w:rsidRDefault="004C7B7E" w:rsidP="004C7B7E">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Zasilanie 230V/50-60Hz/max. 80W</w:t>
            </w:r>
          </w:p>
        </w:tc>
        <w:tc>
          <w:tcPr>
            <w:tcW w:w="1559"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7B7E" w:rsidRPr="009E2831" w:rsidRDefault="004C7B7E" w:rsidP="004C7B7E">
            <w:pPr>
              <w:jc w:val="center"/>
              <w:rPr>
                <w:rFonts w:asciiTheme="minorHAnsi" w:eastAsia="Batang" w:hAnsiTheme="minorHAnsi" w:cstheme="minorHAnsi"/>
                <w:sz w:val="18"/>
                <w:szCs w:val="18"/>
                <w:lang w:eastAsia="ko-KR"/>
              </w:rPr>
            </w:pPr>
          </w:p>
        </w:tc>
      </w:tr>
      <w:tr w:rsidR="004C7B7E" w:rsidRPr="009E2831" w:rsidTr="004C7B7E">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15</w:t>
            </w:r>
          </w:p>
        </w:tc>
        <w:tc>
          <w:tcPr>
            <w:tcW w:w="4447"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5 zaprogramowanych fabrycznie proto</w:t>
            </w:r>
            <w:r w:rsidR="00EB53EE">
              <w:rPr>
                <w:rFonts w:asciiTheme="minorHAnsi" w:eastAsia="Batang" w:hAnsiTheme="minorHAnsi" w:cstheme="minorHAnsi"/>
                <w:sz w:val="18"/>
                <w:szCs w:val="18"/>
                <w:lang w:eastAsia="ko-KR"/>
              </w:rPr>
              <w:t xml:space="preserve">kołów wysiłkowych - (WHO, BAL, </w:t>
            </w:r>
            <w:r w:rsidRPr="009E2831">
              <w:rPr>
                <w:rFonts w:asciiTheme="minorHAnsi" w:eastAsia="Batang" w:hAnsiTheme="minorHAnsi" w:cstheme="minorHAnsi"/>
                <w:sz w:val="18"/>
                <w:szCs w:val="18"/>
                <w:lang w:eastAsia="ko-KR"/>
              </w:rPr>
              <w:t>Hollmann, STD France, standard)</w:t>
            </w:r>
          </w:p>
        </w:tc>
        <w:tc>
          <w:tcPr>
            <w:tcW w:w="1559"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7B7E" w:rsidRPr="009E2831" w:rsidRDefault="004C7B7E" w:rsidP="004C7B7E">
            <w:pPr>
              <w:jc w:val="center"/>
              <w:rPr>
                <w:rFonts w:asciiTheme="minorHAnsi" w:eastAsia="Batang" w:hAnsiTheme="minorHAnsi" w:cstheme="minorHAnsi"/>
                <w:sz w:val="18"/>
                <w:szCs w:val="18"/>
                <w:lang w:eastAsia="ko-KR"/>
              </w:rPr>
            </w:pPr>
          </w:p>
        </w:tc>
      </w:tr>
      <w:tr w:rsidR="004C7B7E" w:rsidRPr="009E2831" w:rsidTr="004C7B7E">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16</w:t>
            </w:r>
          </w:p>
        </w:tc>
        <w:tc>
          <w:tcPr>
            <w:tcW w:w="4447"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Liczba protokołów programowalnych przez użytkownika: 10</w:t>
            </w:r>
          </w:p>
        </w:tc>
        <w:tc>
          <w:tcPr>
            <w:tcW w:w="1559"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7B7E" w:rsidRPr="009E2831" w:rsidRDefault="004C7B7E" w:rsidP="004C7B7E">
            <w:pPr>
              <w:jc w:val="center"/>
              <w:rPr>
                <w:rFonts w:asciiTheme="minorHAnsi" w:eastAsia="Batang" w:hAnsiTheme="minorHAnsi" w:cstheme="minorHAnsi"/>
                <w:sz w:val="18"/>
                <w:szCs w:val="18"/>
                <w:lang w:eastAsia="ko-KR"/>
              </w:rPr>
            </w:pPr>
          </w:p>
        </w:tc>
      </w:tr>
      <w:tr w:rsidR="004C7B7E" w:rsidRPr="009E2831" w:rsidTr="004C7B7E">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17</w:t>
            </w:r>
          </w:p>
        </w:tc>
        <w:tc>
          <w:tcPr>
            <w:tcW w:w="4447" w:type="dxa"/>
            <w:tcBorders>
              <w:top w:val="nil"/>
              <w:left w:val="nil"/>
              <w:bottom w:val="single" w:sz="4" w:space="0" w:color="000000"/>
              <w:right w:val="single" w:sz="4" w:space="0" w:color="000000"/>
            </w:tcBorders>
            <w:shd w:val="clear" w:color="auto" w:fill="auto"/>
            <w:vAlign w:val="center"/>
          </w:tcPr>
          <w:p w:rsidR="004C7B7E" w:rsidRPr="009E2831" w:rsidRDefault="004C7B7E" w:rsidP="004C7B7E">
            <w:pP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Manualna kontrola obciążenia</w:t>
            </w:r>
          </w:p>
        </w:tc>
        <w:tc>
          <w:tcPr>
            <w:tcW w:w="1559"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r w:rsidRPr="009E2831">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4C7B7E" w:rsidRPr="009E2831" w:rsidRDefault="004C7B7E" w:rsidP="004C7B7E">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4C7B7E" w:rsidRPr="009E2831" w:rsidRDefault="004C7B7E" w:rsidP="004C7B7E">
            <w:pPr>
              <w:jc w:val="center"/>
              <w:rPr>
                <w:rFonts w:asciiTheme="minorHAnsi" w:eastAsia="Batang" w:hAnsiTheme="minorHAnsi" w:cstheme="minorHAnsi"/>
                <w:sz w:val="18"/>
                <w:szCs w:val="18"/>
                <w:lang w:eastAsia="ko-KR"/>
              </w:rPr>
            </w:pPr>
          </w:p>
        </w:tc>
      </w:tr>
    </w:tbl>
    <w:p w:rsidR="004C7B7E" w:rsidRPr="009E2831" w:rsidRDefault="004C7B7E" w:rsidP="004C7B7E">
      <w:pPr>
        <w:rPr>
          <w:rFonts w:asciiTheme="minorHAnsi" w:eastAsia="Batang" w:hAnsiTheme="minorHAnsi" w:cstheme="minorHAnsi"/>
          <w:sz w:val="18"/>
          <w:szCs w:val="18"/>
          <w:lang w:eastAsia="ko-KR"/>
        </w:rPr>
      </w:pPr>
    </w:p>
    <w:p w:rsidR="004C7B7E" w:rsidRPr="009E2831" w:rsidRDefault="004C7B7E" w:rsidP="004C7B7E">
      <w:pPr>
        <w:ind w:right="-567"/>
        <w:jc w:val="both"/>
        <w:rPr>
          <w:rFonts w:asciiTheme="minorHAnsi" w:hAnsiTheme="minorHAnsi" w:cstheme="minorHAnsi"/>
          <w:sz w:val="18"/>
          <w:szCs w:val="18"/>
        </w:rPr>
      </w:pPr>
      <w:r w:rsidRPr="009E2831">
        <w:rPr>
          <w:rFonts w:asciiTheme="minorHAnsi" w:hAnsiTheme="minorHAnsi" w:cstheme="minorHAnsi"/>
          <w:sz w:val="18"/>
          <w:szCs w:val="18"/>
        </w:rPr>
        <w:t>Parametry określone w kolumnie nr 2 są parametrami granicznymi, których nie spełnienie spowoduje odrzucenie oferty. Wykonawca ma obowiązek zaoferować urządzenie przynajmniej o parametrach opisanych i równocześnie określić parametr oferowanego aparatu. Brak opisu w kolumnie 4 i 5 będzie traktowany jako brak danego parametru w oferowanej konfiguracji urządzeń.</w:t>
      </w:r>
    </w:p>
    <w:p w:rsidR="004C7B7E" w:rsidRPr="009E2831" w:rsidRDefault="004C7B7E" w:rsidP="004C7B7E">
      <w:pPr>
        <w:jc w:val="both"/>
        <w:rPr>
          <w:rFonts w:asciiTheme="minorHAnsi" w:hAnsiTheme="minorHAnsi" w:cstheme="minorHAnsi"/>
          <w:sz w:val="18"/>
          <w:szCs w:val="18"/>
        </w:rPr>
      </w:pPr>
    </w:p>
    <w:p w:rsidR="004C7B7E" w:rsidRPr="009E2831" w:rsidRDefault="004C7B7E" w:rsidP="004C7B7E">
      <w:pPr>
        <w:autoSpaceDE w:val="0"/>
        <w:autoSpaceDN w:val="0"/>
        <w:adjustRightInd w:val="0"/>
        <w:rPr>
          <w:rFonts w:asciiTheme="minorHAnsi" w:hAnsiTheme="minorHAnsi" w:cstheme="minorHAnsi"/>
          <w:b/>
          <w:bCs/>
          <w:sz w:val="18"/>
          <w:szCs w:val="18"/>
        </w:rPr>
      </w:pPr>
      <w:r w:rsidRPr="009E2831">
        <w:rPr>
          <w:rFonts w:asciiTheme="minorHAnsi" w:hAnsiTheme="minorHAnsi" w:cstheme="minorHAnsi"/>
          <w:b/>
          <w:bCs/>
          <w:sz w:val="18"/>
          <w:szCs w:val="18"/>
        </w:rPr>
        <w:t>Warunki gwarancji, serwisu i szkolenia</w:t>
      </w:r>
    </w:p>
    <w:tbl>
      <w:tblPr>
        <w:tblW w:w="9708" w:type="dxa"/>
        <w:tblInd w:w="-59" w:type="dxa"/>
        <w:tblLayout w:type="fixed"/>
        <w:tblCellMar>
          <w:left w:w="10" w:type="dxa"/>
          <w:right w:w="10" w:type="dxa"/>
        </w:tblCellMar>
        <w:tblLook w:val="0000"/>
      </w:tblPr>
      <w:tblGrid>
        <w:gridCol w:w="510"/>
        <w:gridCol w:w="4804"/>
        <w:gridCol w:w="2977"/>
        <w:gridCol w:w="1417"/>
      </w:tblGrid>
      <w:tr w:rsidR="004C7B7E" w:rsidRPr="009E2831" w:rsidTr="004C7B7E">
        <w:tc>
          <w:tcPr>
            <w:tcW w:w="510" w:type="dxa"/>
            <w:tcBorders>
              <w:top w:val="single" w:sz="4" w:space="0" w:color="000000"/>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L.p.</w:t>
            </w:r>
          </w:p>
        </w:tc>
        <w:tc>
          <w:tcPr>
            <w:tcW w:w="4804" w:type="dxa"/>
            <w:tcBorders>
              <w:top w:val="single" w:sz="4" w:space="0" w:color="000000"/>
              <w:left w:val="single" w:sz="4" w:space="0" w:color="000000"/>
              <w:bottom w:val="single" w:sz="4" w:space="0" w:color="000000"/>
            </w:tcBorders>
            <w:shd w:val="clear" w:color="auto" w:fill="auto"/>
            <w:vAlign w:val="center"/>
          </w:tcPr>
          <w:p w:rsidR="004C7B7E" w:rsidRPr="009E2831" w:rsidRDefault="004C7B7E" w:rsidP="004C7B7E">
            <w:pPr>
              <w:pStyle w:val="Heading1"/>
              <w:keepLines w:val="0"/>
              <w:tabs>
                <w:tab w:val="left" w:pos="3118"/>
              </w:tabs>
              <w:autoSpaceDE w:val="0"/>
              <w:snapToGrid w:val="0"/>
              <w:spacing w:before="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Warunki gwarancji i serwisu</w:t>
            </w:r>
          </w:p>
        </w:tc>
        <w:tc>
          <w:tcPr>
            <w:tcW w:w="2977" w:type="dxa"/>
            <w:tcBorders>
              <w:top w:val="single" w:sz="4" w:space="0" w:color="000000"/>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Warunek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7B7E" w:rsidRPr="009E2831" w:rsidRDefault="004C7B7E" w:rsidP="004C7B7E">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Opis</w:t>
            </w:r>
          </w:p>
        </w:tc>
      </w:tr>
      <w:tr w:rsidR="004C7B7E" w:rsidRPr="009E2831" w:rsidTr="004C7B7E">
        <w:tc>
          <w:tcPr>
            <w:tcW w:w="510" w:type="dxa"/>
            <w:tcBorders>
              <w:top w:val="single" w:sz="4" w:space="0" w:color="000000"/>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1</w:t>
            </w:r>
          </w:p>
        </w:tc>
        <w:tc>
          <w:tcPr>
            <w:tcW w:w="4804" w:type="dxa"/>
            <w:tcBorders>
              <w:top w:val="single" w:sz="4" w:space="0" w:color="000000"/>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both"/>
              <w:rPr>
                <w:rFonts w:asciiTheme="minorHAnsi" w:hAnsiTheme="minorHAnsi" w:cstheme="minorHAnsi"/>
                <w:color w:val="000000"/>
                <w:sz w:val="18"/>
                <w:szCs w:val="18"/>
              </w:rPr>
            </w:pPr>
            <w:r w:rsidRPr="009E2831">
              <w:rPr>
                <w:rFonts w:asciiTheme="minorHAnsi" w:hAnsiTheme="minorHAnsi" w:cstheme="minorHAnsi"/>
                <w:color w:val="000000"/>
                <w:sz w:val="18"/>
                <w:szCs w:val="18"/>
              </w:rPr>
              <w:t>Okres gwarancji (bez żadnych wykluczeń i ograniczeń) na rowerki</w:t>
            </w:r>
          </w:p>
        </w:tc>
        <w:tc>
          <w:tcPr>
            <w:tcW w:w="2977" w:type="dxa"/>
            <w:tcBorders>
              <w:top w:val="single" w:sz="4" w:space="0" w:color="000000"/>
              <w:left w:val="single" w:sz="4" w:space="0" w:color="000000"/>
              <w:bottom w:val="single" w:sz="4" w:space="0" w:color="000000"/>
            </w:tcBorders>
            <w:shd w:val="clear" w:color="auto" w:fill="auto"/>
            <w:vAlign w:val="center"/>
          </w:tcPr>
          <w:p w:rsidR="004C7B7E" w:rsidRPr="009E2831" w:rsidRDefault="004C7B7E" w:rsidP="004C7B7E">
            <w:pPr>
              <w:pStyle w:val="FR1"/>
              <w:autoSpaceDE w:val="0"/>
              <w:snapToGrid w:val="0"/>
              <w:spacing w:before="0"/>
              <w:rPr>
                <w:rFonts w:asciiTheme="minorHAnsi" w:hAnsiTheme="minorHAnsi" w:cstheme="minorHAnsi"/>
                <w:color w:val="000000"/>
                <w:sz w:val="18"/>
                <w:szCs w:val="18"/>
              </w:rPr>
            </w:pPr>
            <w:r w:rsidRPr="009E2831">
              <w:rPr>
                <w:rFonts w:asciiTheme="minorHAnsi" w:hAnsiTheme="minorHAnsi" w:cstheme="minorHAnsi"/>
                <w:color w:val="000000"/>
                <w:sz w:val="18"/>
                <w:szCs w:val="18"/>
              </w:rPr>
              <w:t>Minimum 24 miesiące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7B7E" w:rsidRPr="009E2831" w:rsidRDefault="004C7B7E" w:rsidP="004C7B7E">
            <w:pPr>
              <w:pStyle w:val="Standard"/>
              <w:snapToGrid w:val="0"/>
              <w:rPr>
                <w:rFonts w:asciiTheme="minorHAnsi" w:hAnsiTheme="minorHAnsi" w:cstheme="minorHAnsi"/>
                <w:color w:val="000000"/>
                <w:sz w:val="18"/>
                <w:szCs w:val="18"/>
              </w:rPr>
            </w:pPr>
          </w:p>
        </w:tc>
      </w:tr>
      <w:tr w:rsidR="004C7B7E" w:rsidRPr="009E2831" w:rsidTr="004C7B7E">
        <w:trPr>
          <w:trHeight w:val="446"/>
        </w:trPr>
        <w:tc>
          <w:tcPr>
            <w:tcW w:w="510" w:type="dxa"/>
            <w:tcBorders>
              <w:top w:val="single" w:sz="4" w:space="0" w:color="000000"/>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2</w:t>
            </w:r>
          </w:p>
        </w:tc>
        <w:tc>
          <w:tcPr>
            <w:tcW w:w="4804" w:type="dxa"/>
            <w:tcBorders>
              <w:top w:val="single" w:sz="4" w:space="0" w:color="000000"/>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both"/>
              <w:rPr>
                <w:rFonts w:asciiTheme="minorHAnsi" w:hAnsiTheme="minorHAnsi" w:cstheme="minorHAnsi"/>
                <w:color w:val="000000"/>
                <w:sz w:val="18"/>
                <w:szCs w:val="18"/>
              </w:rPr>
            </w:pPr>
            <w:r w:rsidRPr="009E2831">
              <w:rPr>
                <w:rFonts w:asciiTheme="minorHAnsi" w:hAnsiTheme="minorHAnsi" w:cstheme="minorHAnsi"/>
                <w:color w:val="000000"/>
                <w:sz w:val="18"/>
                <w:szCs w:val="18"/>
              </w:rPr>
              <w:t xml:space="preserve">Przeglądy gwarancyjne łącznie z wymianą części zalecanych przez producenta na koszt wykonawcy wraz z wystawieniem certyfikatu sprawności urządzenia </w:t>
            </w:r>
          </w:p>
        </w:tc>
        <w:tc>
          <w:tcPr>
            <w:tcW w:w="2977" w:type="dxa"/>
            <w:tcBorders>
              <w:top w:val="single" w:sz="4" w:space="0" w:color="000000"/>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7B7E" w:rsidRPr="009E2831" w:rsidRDefault="004C7B7E" w:rsidP="004C7B7E">
            <w:pPr>
              <w:pStyle w:val="Standard"/>
              <w:snapToGrid w:val="0"/>
              <w:rPr>
                <w:rFonts w:asciiTheme="minorHAnsi" w:hAnsiTheme="minorHAnsi" w:cstheme="minorHAnsi"/>
                <w:color w:val="000000"/>
                <w:sz w:val="18"/>
                <w:szCs w:val="18"/>
              </w:rPr>
            </w:pPr>
          </w:p>
        </w:tc>
      </w:tr>
      <w:tr w:rsidR="004C7B7E" w:rsidRPr="009E2831" w:rsidTr="004C7B7E">
        <w:tc>
          <w:tcPr>
            <w:tcW w:w="510" w:type="dxa"/>
            <w:tcBorders>
              <w:top w:val="single" w:sz="4" w:space="0" w:color="000000"/>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3</w:t>
            </w:r>
          </w:p>
        </w:tc>
        <w:tc>
          <w:tcPr>
            <w:tcW w:w="4804" w:type="dxa"/>
            <w:tcBorders>
              <w:top w:val="single" w:sz="4" w:space="0" w:color="000000"/>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both"/>
              <w:rPr>
                <w:rFonts w:asciiTheme="minorHAnsi" w:hAnsiTheme="minorHAnsi" w:cstheme="minorHAnsi"/>
                <w:color w:val="000000"/>
                <w:sz w:val="18"/>
                <w:szCs w:val="18"/>
              </w:rPr>
            </w:pPr>
            <w:r w:rsidRPr="009E2831">
              <w:rPr>
                <w:rFonts w:asciiTheme="minorHAnsi" w:hAnsiTheme="minorHAnsi" w:cstheme="minorHAnsi"/>
                <w:color w:val="000000"/>
                <w:sz w:val="18"/>
                <w:szCs w:val="18"/>
              </w:rPr>
              <w:t>Podać terminy okresowych przeglądów gwarancyjnych niezbędnych do bezpiecznej pracy sprzętu</w:t>
            </w:r>
          </w:p>
        </w:tc>
        <w:tc>
          <w:tcPr>
            <w:tcW w:w="2977" w:type="dxa"/>
            <w:tcBorders>
              <w:top w:val="single" w:sz="4" w:space="0" w:color="000000"/>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Podać</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7B7E" w:rsidRPr="009E2831" w:rsidRDefault="004C7B7E" w:rsidP="004C7B7E">
            <w:pPr>
              <w:pStyle w:val="Standard"/>
              <w:snapToGrid w:val="0"/>
              <w:rPr>
                <w:rFonts w:asciiTheme="minorHAnsi" w:hAnsiTheme="minorHAnsi" w:cstheme="minorHAnsi"/>
                <w:color w:val="000000"/>
                <w:sz w:val="18"/>
                <w:szCs w:val="18"/>
              </w:rPr>
            </w:pPr>
          </w:p>
        </w:tc>
      </w:tr>
      <w:tr w:rsidR="004C7B7E" w:rsidRPr="009E2831" w:rsidTr="004C7B7E">
        <w:tc>
          <w:tcPr>
            <w:tcW w:w="510" w:type="dxa"/>
            <w:tcBorders>
              <w:top w:val="single" w:sz="4" w:space="0" w:color="000000"/>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4</w:t>
            </w:r>
          </w:p>
        </w:tc>
        <w:tc>
          <w:tcPr>
            <w:tcW w:w="4804" w:type="dxa"/>
            <w:tcBorders>
              <w:top w:val="single" w:sz="4" w:space="0" w:color="000000"/>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both"/>
              <w:rPr>
                <w:rFonts w:asciiTheme="minorHAnsi" w:hAnsiTheme="minorHAnsi" w:cstheme="minorHAnsi"/>
                <w:color w:val="000000"/>
                <w:sz w:val="18"/>
                <w:szCs w:val="18"/>
              </w:rPr>
            </w:pPr>
            <w:r w:rsidRPr="009E2831">
              <w:rPr>
                <w:rFonts w:asciiTheme="minorHAnsi" w:hAnsiTheme="minorHAnsi" w:cstheme="minorHAnsi"/>
                <w:color w:val="000000"/>
                <w:sz w:val="18"/>
                <w:szCs w:val="18"/>
              </w:rPr>
              <w:t>Maksymalny czas reakcji na zgłoszenie od otrzymania zgłoszenia do umówienia się na przyjazd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&lt;=48 h w dni robocze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7B7E" w:rsidRPr="009E2831" w:rsidRDefault="004C7B7E" w:rsidP="004C7B7E">
            <w:pPr>
              <w:pStyle w:val="Standard"/>
              <w:snapToGrid w:val="0"/>
              <w:rPr>
                <w:rFonts w:asciiTheme="minorHAnsi" w:hAnsiTheme="minorHAnsi" w:cstheme="minorHAnsi"/>
                <w:color w:val="000000"/>
                <w:sz w:val="18"/>
                <w:szCs w:val="18"/>
              </w:rPr>
            </w:pPr>
          </w:p>
        </w:tc>
      </w:tr>
      <w:tr w:rsidR="004C7B7E" w:rsidRPr="009E2831" w:rsidTr="004C7B7E">
        <w:tc>
          <w:tcPr>
            <w:tcW w:w="510" w:type="dxa"/>
            <w:tcBorders>
              <w:top w:val="single" w:sz="4" w:space="0" w:color="000000"/>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5</w:t>
            </w:r>
          </w:p>
        </w:tc>
        <w:tc>
          <w:tcPr>
            <w:tcW w:w="4804" w:type="dxa"/>
            <w:tcBorders>
              <w:top w:val="single" w:sz="4" w:space="0" w:color="000000"/>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both"/>
              <w:rPr>
                <w:rFonts w:asciiTheme="minorHAnsi" w:hAnsiTheme="minorHAnsi" w:cstheme="minorHAnsi"/>
                <w:color w:val="000000"/>
                <w:sz w:val="18"/>
                <w:szCs w:val="18"/>
              </w:rPr>
            </w:pPr>
            <w:r w:rsidRPr="009E2831">
              <w:rPr>
                <w:rFonts w:asciiTheme="minorHAnsi" w:hAnsiTheme="minorHAnsi" w:cstheme="minorHAnsi"/>
                <w:color w:val="000000"/>
                <w:sz w:val="18"/>
                <w:szCs w:val="18"/>
              </w:rPr>
              <w:t>Maksymalny czas naprawy nie wymagającej wymiany podzespołów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&lt;=72 h w dni robocze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7B7E" w:rsidRPr="009E2831" w:rsidRDefault="004C7B7E" w:rsidP="004C7B7E">
            <w:pPr>
              <w:pStyle w:val="Standard"/>
              <w:snapToGrid w:val="0"/>
              <w:rPr>
                <w:rFonts w:asciiTheme="minorHAnsi" w:hAnsiTheme="minorHAnsi" w:cstheme="minorHAnsi"/>
                <w:color w:val="000000"/>
                <w:sz w:val="18"/>
                <w:szCs w:val="18"/>
              </w:rPr>
            </w:pPr>
          </w:p>
        </w:tc>
      </w:tr>
      <w:tr w:rsidR="004C7B7E" w:rsidRPr="009E2831" w:rsidTr="004C7B7E">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6</w:t>
            </w:r>
          </w:p>
        </w:tc>
        <w:tc>
          <w:tcPr>
            <w:tcW w:w="4804" w:type="dxa"/>
            <w:tcBorders>
              <w:top w:val="single" w:sz="4" w:space="0" w:color="000000"/>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both"/>
              <w:rPr>
                <w:rFonts w:asciiTheme="minorHAnsi" w:hAnsiTheme="minorHAnsi" w:cstheme="minorHAnsi"/>
                <w:color w:val="000000"/>
                <w:sz w:val="18"/>
                <w:szCs w:val="18"/>
              </w:rPr>
            </w:pPr>
            <w:r w:rsidRPr="009E2831">
              <w:rPr>
                <w:rFonts w:asciiTheme="minorHAnsi" w:hAnsiTheme="minorHAnsi" w:cstheme="minorHAnsi"/>
                <w:color w:val="000000"/>
                <w:sz w:val="18"/>
                <w:szCs w:val="18"/>
              </w:rPr>
              <w:t xml:space="preserve">Zapewnienie sprzętu zastępczego w przypadku konieczności </w:t>
            </w:r>
            <w:r w:rsidRPr="009E2831">
              <w:rPr>
                <w:rFonts w:asciiTheme="minorHAnsi" w:hAnsiTheme="minorHAnsi" w:cstheme="minorHAnsi"/>
                <w:color w:val="000000"/>
                <w:sz w:val="18"/>
                <w:szCs w:val="18"/>
              </w:rPr>
              <w:lastRenderedPageBreak/>
              <w:t>wykonania naprawy gwarancyjnej poza siedzibą Zamawiającego w okresie dłuższym niż 72 godziny lub w przypadku trwania przeglądu dłużej niż 72 godziny</w:t>
            </w:r>
          </w:p>
        </w:tc>
        <w:tc>
          <w:tcPr>
            <w:tcW w:w="2977" w:type="dxa"/>
            <w:tcBorders>
              <w:top w:val="single" w:sz="4" w:space="0" w:color="000000"/>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lastRenderedPageBreak/>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7B7E" w:rsidRPr="009E2831" w:rsidRDefault="004C7B7E" w:rsidP="004C7B7E">
            <w:pPr>
              <w:pStyle w:val="Standard"/>
              <w:snapToGrid w:val="0"/>
              <w:rPr>
                <w:rFonts w:asciiTheme="minorHAnsi" w:hAnsiTheme="minorHAnsi" w:cstheme="minorHAnsi"/>
                <w:color w:val="000000"/>
                <w:sz w:val="18"/>
                <w:szCs w:val="18"/>
              </w:rPr>
            </w:pPr>
          </w:p>
        </w:tc>
      </w:tr>
      <w:tr w:rsidR="004C7B7E" w:rsidRPr="009E2831" w:rsidTr="004C7B7E">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lastRenderedPageBreak/>
              <w:t>7</w:t>
            </w:r>
          </w:p>
        </w:tc>
        <w:tc>
          <w:tcPr>
            <w:tcW w:w="4804" w:type="dxa"/>
            <w:tcBorders>
              <w:top w:val="single" w:sz="4" w:space="0" w:color="000000"/>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both"/>
              <w:rPr>
                <w:rFonts w:asciiTheme="minorHAnsi" w:hAnsiTheme="minorHAnsi" w:cstheme="minorHAnsi"/>
                <w:color w:val="000000"/>
                <w:sz w:val="18"/>
                <w:szCs w:val="18"/>
              </w:rPr>
            </w:pPr>
            <w:r w:rsidRPr="009E2831">
              <w:rPr>
                <w:rFonts w:asciiTheme="minorHAnsi" w:hAnsiTheme="minorHAnsi" w:cstheme="minorHAnsi"/>
                <w:color w:val="000000"/>
                <w:sz w:val="18"/>
                <w:szCs w:val="18"/>
              </w:rPr>
              <w:t>Przedłużenie okresu gwarancji o każdorazowy czas awarii w okresie gwarancji zgodnie z zasadą – każdorazowy przestój aparatu choćby kilkugodzinny zostaje zaokrąglony do 1 dnia</w:t>
            </w:r>
          </w:p>
        </w:tc>
        <w:tc>
          <w:tcPr>
            <w:tcW w:w="2977" w:type="dxa"/>
            <w:tcBorders>
              <w:top w:val="single" w:sz="4" w:space="0" w:color="000000"/>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7B7E" w:rsidRPr="009E2831" w:rsidRDefault="004C7B7E" w:rsidP="004C7B7E">
            <w:pPr>
              <w:pStyle w:val="Standard"/>
              <w:snapToGrid w:val="0"/>
              <w:rPr>
                <w:rFonts w:asciiTheme="minorHAnsi" w:hAnsiTheme="minorHAnsi" w:cstheme="minorHAnsi"/>
                <w:color w:val="000000"/>
                <w:sz w:val="18"/>
                <w:szCs w:val="18"/>
              </w:rPr>
            </w:pPr>
          </w:p>
        </w:tc>
      </w:tr>
      <w:tr w:rsidR="004C7B7E" w:rsidRPr="009E2831" w:rsidTr="004C7B7E">
        <w:trPr>
          <w:trHeight w:val="56"/>
        </w:trPr>
        <w:tc>
          <w:tcPr>
            <w:tcW w:w="510" w:type="dxa"/>
            <w:tcBorders>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8</w:t>
            </w:r>
          </w:p>
        </w:tc>
        <w:tc>
          <w:tcPr>
            <w:tcW w:w="4804" w:type="dxa"/>
            <w:tcBorders>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both"/>
              <w:rPr>
                <w:rFonts w:asciiTheme="minorHAnsi" w:hAnsiTheme="minorHAnsi" w:cstheme="minorHAnsi"/>
                <w:color w:val="000000"/>
                <w:sz w:val="18"/>
                <w:szCs w:val="18"/>
              </w:rPr>
            </w:pPr>
            <w:r w:rsidRPr="009E2831">
              <w:rPr>
                <w:rFonts w:asciiTheme="minorHAnsi" w:hAnsiTheme="minorHAnsi" w:cstheme="minorHAnsi"/>
                <w:color w:val="000000"/>
                <w:sz w:val="18"/>
                <w:szCs w:val="18"/>
              </w:rPr>
              <w:t>Okres gwarancji dla nowo zainstalowanych modułów/podzespołów po naprawie – minimum 24 miesiące</w:t>
            </w:r>
          </w:p>
        </w:tc>
        <w:tc>
          <w:tcPr>
            <w:tcW w:w="2977" w:type="dxa"/>
            <w:tcBorders>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 xml:space="preserve">Tak </w:t>
            </w:r>
          </w:p>
        </w:tc>
        <w:tc>
          <w:tcPr>
            <w:tcW w:w="1417" w:type="dxa"/>
            <w:tcBorders>
              <w:left w:val="single" w:sz="4" w:space="0" w:color="000000"/>
              <w:bottom w:val="single" w:sz="4" w:space="0" w:color="000000"/>
              <w:right w:val="single" w:sz="4" w:space="0" w:color="000000"/>
            </w:tcBorders>
            <w:shd w:val="clear" w:color="auto" w:fill="auto"/>
            <w:vAlign w:val="center"/>
          </w:tcPr>
          <w:p w:rsidR="004C7B7E" w:rsidRPr="009E2831" w:rsidRDefault="004C7B7E" w:rsidP="004C7B7E">
            <w:pPr>
              <w:pStyle w:val="Standard"/>
              <w:snapToGrid w:val="0"/>
              <w:rPr>
                <w:rFonts w:asciiTheme="minorHAnsi" w:hAnsiTheme="minorHAnsi" w:cstheme="minorHAnsi"/>
                <w:color w:val="000000"/>
                <w:sz w:val="18"/>
                <w:szCs w:val="18"/>
              </w:rPr>
            </w:pPr>
          </w:p>
        </w:tc>
      </w:tr>
      <w:tr w:rsidR="004C7B7E" w:rsidRPr="009E2831" w:rsidTr="004C7B7E">
        <w:trPr>
          <w:trHeight w:val="56"/>
        </w:trPr>
        <w:tc>
          <w:tcPr>
            <w:tcW w:w="510" w:type="dxa"/>
            <w:tcBorders>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9</w:t>
            </w:r>
          </w:p>
        </w:tc>
        <w:tc>
          <w:tcPr>
            <w:tcW w:w="4804" w:type="dxa"/>
            <w:tcBorders>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both"/>
              <w:rPr>
                <w:rFonts w:asciiTheme="minorHAnsi" w:hAnsiTheme="minorHAnsi" w:cstheme="minorHAnsi"/>
                <w:color w:val="000000"/>
                <w:sz w:val="18"/>
                <w:szCs w:val="18"/>
              </w:rPr>
            </w:pPr>
            <w:r w:rsidRPr="009E2831">
              <w:rPr>
                <w:rFonts w:asciiTheme="minorHAnsi" w:hAnsiTheme="minorHAnsi" w:cstheme="minorHAnsi"/>
                <w:color w:val="000000"/>
                <w:sz w:val="18"/>
                <w:szCs w:val="18"/>
              </w:rPr>
              <w:t>Minimalna liczba napraw tego samego modułu/podzespołu powodująca wymianę modułu/podzespołu na nowy lub wymianę aparatu na nowy</w:t>
            </w:r>
          </w:p>
        </w:tc>
        <w:tc>
          <w:tcPr>
            <w:tcW w:w="2977" w:type="dxa"/>
            <w:tcBorders>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 xml:space="preserve">3 naprawy </w:t>
            </w:r>
          </w:p>
        </w:tc>
        <w:tc>
          <w:tcPr>
            <w:tcW w:w="1417" w:type="dxa"/>
            <w:tcBorders>
              <w:left w:val="single" w:sz="4" w:space="0" w:color="000000"/>
              <w:bottom w:val="single" w:sz="4" w:space="0" w:color="000000"/>
              <w:right w:val="single" w:sz="4" w:space="0" w:color="000000"/>
            </w:tcBorders>
            <w:shd w:val="clear" w:color="auto" w:fill="auto"/>
            <w:vAlign w:val="center"/>
          </w:tcPr>
          <w:p w:rsidR="004C7B7E" w:rsidRPr="009E2831" w:rsidRDefault="004C7B7E" w:rsidP="004C7B7E">
            <w:pPr>
              <w:pStyle w:val="Standard"/>
              <w:snapToGrid w:val="0"/>
              <w:rPr>
                <w:rFonts w:asciiTheme="minorHAnsi" w:hAnsiTheme="minorHAnsi" w:cstheme="minorHAnsi"/>
                <w:color w:val="000000"/>
                <w:sz w:val="18"/>
                <w:szCs w:val="18"/>
              </w:rPr>
            </w:pPr>
          </w:p>
        </w:tc>
      </w:tr>
      <w:tr w:rsidR="004C7B7E" w:rsidRPr="009E2831" w:rsidTr="004C7B7E">
        <w:trPr>
          <w:trHeight w:val="56"/>
        </w:trPr>
        <w:tc>
          <w:tcPr>
            <w:tcW w:w="510" w:type="dxa"/>
            <w:tcBorders>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10</w:t>
            </w:r>
          </w:p>
        </w:tc>
        <w:tc>
          <w:tcPr>
            <w:tcW w:w="4804" w:type="dxa"/>
            <w:tcBorders>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both"/>
              <w:rPr>
                <w:rFonts w:asciiTheme="minorHAnsi" w:hAnsiTheme="minorHAnsi" w:cstheme="minorHAnsi"/>
                <w:color w:val="000000"/>
                <w:sz w:val="18"/>
                <w:szCs w:val="18"/>
              </w:rPr>
            </w:pPr>
            <w:r w:rsidRPr="009E2831">
              <w:rPr>
                <w:rFonts w:asciiTheme="minorHAnsi" w:hAnsiTheme="minorHAnsi" w:cstheme="minorHAnsi"/>
                <w:color w:val="000000"/>
                <w:sz w:val="18"/>
                <w:szCs w:val="18"/>
              </w:rPr>
              <w:t>Gwarantowany okres dostępności części zamiennych i wyposażenia (w latach) od daty przekazania przedmiotu umowy do eksploatacji</w:t>
            </w:r>
          </w:p>
        </w:tc>
        <w:tc>
          <w:tcPr>
            <w:tcW w:w="2977" w:type="dxa"/>
            <w:tcBorders>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Minimum 5 lat</w:t>
            </w:r>
          </w:p>
        </w:tc>
        <w:tc>
          <w:tcPr>
            <w:tcW w:w="1417" w:type="dxa"/>
            <w:tcBorders>
              <w:left w:val="single" w:sz="4" w:space="0" w:color="000000"/>
              <w:bottom w:val="single" w:sz="4" w:space="0" w:color="000000"/>
              <w:right w:val="single" w:sz="4" w:space="0" w:color="000000"/>
            </w:tcBorders>
            <w:shd w:val="clear" w:color="auto" w:fill="auto"/>
            <w:vAlign w:val="center"/>
          </w:tcPr>
          <w:p w:rsidR="004C7B7E" w:rsidRPr="009E2831" w:rsidRDefault="004C7B7E" w:rsidP="004C7B7E">
            <w:pPr>
              <w:pStyle w:val="Standard"/>
              <w:snapToGrid w:val="0"/>
              <w:rPr>
                <w:rFonts w:asciiTheme="minorHAnsi" w:hAnsiTheme="minorHAnsi" w:cstheme="minorHAnsi"/>
                <w:color w:val="000000"/>
                <w:sz w:val="18"/>
                <w:szCs w:val="18"/>
              </w:rPr>
            </w:pPr>
          </w:p>
        </w:tc>
      </w:tr>
      <w:tr w:rsidR="004C7B7E" w:rsidRPr="009E2831" w:rsidTr="004C7B7E">
        <w:trPr>
          <w:trHeight w:val="56"/>
        </w:trPr>
        <w:tc>
          <w:tcPr>
            <w:tcW w:w="510" w:type="dxa"/>
            <w:tcBorders>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11</w:t>
            </w:r>
          </w:p>
        </w:tc>
        <w:tc>
          <w:tcPr>
            <w:tcW w:w="4804" w:type="dxa"/>
            <w:tcBorders>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both"/>
              <w:rPr>
                <w:rFonts w:asciiTheme="minorHAnsi" w:hAnsiTheme="minorHAnsi" w:cstheme="minorHAnsi"/>
                <w:color w:val="000000"/>
                <w:sz w:val="18"/>
                <w:szCs w:val="18"/>
              </w:rPr>
            </w:pPr>
            <w:r w:rsidRPr="009E2831">
              <w:rPr>
                <w:rFonts w:asciiTheme="minorHAnsi" w:hAnsiTheme="minorHAnsi" w:cstheme="minorHAnsi"/>
                <w:color w:val="000000"/>
                <w:sz w:val="18"/>
                <w:szCs w:val="18"/>
              </w:rPr>
              <w:t>Gwarantowana bezpłatna aktualizacja oprogramowania (jeśli dotyczy)</w:t>
            </w:r>
          </w:p>
        </w:tc>
        <w:tc>
          <w:tcPr>
            <w:tcW w:w="2977" w:type="dxa"/>
            <w:tcBorders>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Minimum 5 lat</w:t>
            </w:r>
          </w:p>
        </w:tc>
        <w:tc>
          <w:tcPr>
            <w:tcW w:w="1417" w:type="dxa"/>
            <w:tcBorders>
              <w:left w:val="single" w:sz="4" w:space="0" w:color="000000"/>
              <w:bottom w:val="single" w:sz="4" w:space="0" w:color="000000"/>
              <w:right w:val="single" w:sz="4" w:space="0" w:color="000000"/>
            </w:tcBorders>
            <w:shd w:val="clear" w:color="auto" w:fill="auto"/>
            <w:vAlign w:val="center"/>
          </w:tcPr>
          <w:p w:rsidR="004C7B7E" w:rsidRPr="009E2831" w:rsidRDefault="004C7B7E" w:rsidP="004C7B7E">
            <w:pPr>
              <w:pStyle w:val="Standard"/>
              <w:snapToGrid w:val="0"/>
              <w:rPr>
                <w:rFonts w:asciiTheme="minorHAnsi" w:hAnsiTheme="minorHAnsi" w:cstheme="minorHAnsi"/>
                <w:color w:val="000000"/>
                <w:sz w:val="18"/>
                <w:szCs w:val="18"/>
              </w:rPr>
            </w:pPr>
          </w:p>
        </w:tc>
      </w:tr>
      <w:tr w:rsidR="004C7B7E" w:rsidRPr="009E2831" w:rsidTr="004C7B7E">
        <w:trPr>
          <w:trHeight w:val="56"/>
        </w:trPr>
        <w:tc>
          <w:tcPr>
            <w:tcW w:w="510" w:type="dxa"/>
            <w:tcBorders>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12</w:t>
            </w:r>
          </w:p>
        </w:tc>
        <w:tc>
          <w:tcPr>
            <w:tcW w:w="4804" w:type="dxa"/>
            <w:tcBorders>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both"/>
              <w:rPr>
                <w:rFonts w:asciiTheme="minorHAnsi" w:hAnsiTheme="minorHAnsi" w:cstheme="minorHAnsi"/>
                <w:color w:val="000000"/>
                <w:sz w:val="18"/>
                <w:szCs w:val="18"/>
              </w:rPr>
            </w:pPr>
            <w:r w:rsidRPr="009E2831">
              <w:rPr>
                <w:rFonts w:asciiTheme="minorHAnsi" w:hAnsiTheme="minorHAnsi" w:cstheme="minorHAnsi"/>
                <w:color w:val="000000"/>
                <w:sz w:val="18"/>
                <w:szCs w:val="18"/>
              </w:rPr>
              <w:t>Wykaz dostawców części zamiennych, części zużywalnych lub materiałów eksploatacyjnych niezbędnych do prawidłowego i bezpiecznego działania urządzenia art. 90 ust. 3 ustawy z dnia 20 maja 2010r. o wyrobach medycznych (Dz. U. Z 2017r. poz. 211)</w:t>
            </w:r>
          </w:p>
        </w:tc>
        <w:tc>
          <w:tcPr>
            <w:tcW w:w="2977" w:type="dxa"/>
            <w:tcBorders>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 xml:space="preserve">Podać </w:t>
            </w:r>
          </w:p>
        </w:tc>
        <w:tc>
          <w:tcPr>
            <w:tcW w:w="1417" w:type="dxa"/>
            <w:tcBorders>
              <w:left w:val="single" w:sz="4" w:space="0" w:color="000000"/>
              <w:bottom w:val="single" w:sz="4" w:space="0" w:color="000000"/>
              <w:right w:val="single" w:sz="4" w:space="0" w:color="000000"/>
            </w:tcBorders>
            <w:shd w:val="clear" w:color="auto" w:fill="auto"/>
            <w:vAlign w:val="center"/>
          </w:tcPr>
          <w:p w:rsidR="004C7B7E" w:rsidRPr="009E2831" w:rsidRDefault="004C7B7E" w:rsidP="004C7B7E">
            <w:pPr>
              <w:pStyle w:val="Standard"/>
              <w:snapToGrid w:val="0"/>
              <w:rPr>
                <w:rFonts w:asciiTheme="minorHAnsi" w:hAnsiTheme="minorHAnsi" w:cstheme="minorHAnsi"/>
                <w:color w:val="000000"/>
                <w:sz w:val="18"/>
                <w:szCs w:val="18"/>
              </w:rPr>
            </w:pPr>
          </w:p>
        </w:tc>
      </w:tr>
      <w:tr w:rsidR="004C7B7E" w:rsidRPr="009E2831" w:rsidTr="004C7B7E">
        <w:trPr>
          <w:trHeight w:val="56"/>
        </w:trPr>
        <w:tc>
          <w:tcPr>
            <w:tcW w:w="510" w:type="dxa"/>
            <w:tcBorders>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13</w:t>
            </w:r>
          </w:p>
        </w:tc>
        <w:tc>
          <w:tcPr>
            <w:tcW w:w="4804" w:type="dxa"/>
            <w:tcBorders>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both"/>
              <w:rPr>
                <w:rFonts w:asciiTheme="minorHAnsi" w:hAnsiTheme="minorHAnsi" w:cstheme="minorHAnsi"/>
                <w:color w:val="000000"/>
                <w:sz w:val="18"/>
                <w:szCs w:val="18"/>
              </w:rPr>
            </w:pPr>
            <w:r w:rsidRPr="009E2831">
              <w:rPr>
                <w:rFonts w:asciiTheme="minorHAnsi" w:hAnsiTheme="minorHAnsi" w:cstheme="minorHAnsi"/>
                <w:color w:val="000000"/>
                <w:sz w:val="18"/>
                <w:szCs w:val="18"/>
              </w:rPr>
              <w:t>Wykaz podmiotów upoważnionych przez wytwórcę lub autoryzowanego przedstawiciela do fachowej instalacji, okresowej kalibracji, okresowej lub doraźnej obsługi serwisowej, aktualizacji oprogramowania, okresowych lub doraźnych przeglądów, regulacji, kalibracji, wzorcowań, sprawdzeń lub kontroli bezpieczeństwa – które zgodnie z instrukcją użytkowania wyrobu nie modą być wykonane przez użytkownika art. 90 ust. 4 ustawy z dnia 20 maja 2010r. o wyrobach medycznych (Dz. U. z 2017r. poz. 211)</w:t>
            </w:r>
          </w:p>
        </w:tc>
        <w:tc>
          <w:tcPr>
            <w:tcW w:w="4394" w:type="dxa"/>
            <w:gridSpan w:val="2"/>
            <w:tcBorders>
              <w:left w:val="single" w:sz="4" w:space="0" w:color="000000"/>
              <w:bottom w:val="single" w:sz="4" w:space="0" w:color="000000"/>
              <w:right w:val="single" w:sz="4" w:space="0" w:color="000000"/>
            </w:tcBorders>
            <w:shd w:val="clear" w:color="auto" w:fill="auto"/>
            <w:vAlign w:val="center"/>
          </w:tcPr>
          <w:p w:rsidR="004C7B7E" w:rsidRPr="009E2831" w:rsidRDefault="004C7B7E" w:rsidP="004C7B7E">
            <w:pPr>
              <w:pStyle w:val="Tekstpodstawowy"/>
              <w:snapToGrid w:val="0"/>
              <w:spacing w:line="100" w:lineRule="atLeast"/>
              <w:rPr>
                <w:rFonts w:asciiTheme="minorHAnsi" w:hAnsiTheme="minorHAnsi" w:cstheme="minorHAnsi"/>
                <w:color w:val="000000"/>
                <w:sz w:val="18"/>
                <w:szCs w:val="18"/>
              </w:rPr>
            </w:pPr>
            <w:r w:rsidRPr="009E2831">
              <w:rPr>
                <w:rFonts w:asciiTheme="minorHAnsi" w:hAnsiTheme="minorHAnsi" w:cstheme="minorHAnsi"/>
                <w:color w:val="000000"/>
                <w:sz w:val="18"/>
                <w:szCs w:val="18"/>
              </w:rPr>
              <w:t xml:space="preserve">Podać: </w:t>
            </w:r>
          </w:p>
          <w:p w:rsidR="004C7B7E" w:rsidRPr="009E2831" w:rsidRDefault="004C7B7E" w:rsidP="004C7B7E">
            <w:pPr>
              <w:pStyle w:val="Tekstpodstawowy"/>
              <w:snapToGrid w:val="0"/>
              <w:spacing w:line="100" w:lineRule="atLeast"/>
              <w:rPr>
                <w:rFonts w:asciiTheme="minorHAnsi" w:hAnsiTheme="minorHAnsi" w:cstheme="minorHAnsi"/>
                <w:color w:val="000000"/>
                <w:sz w:val="18"/>
                <w:szCs w:val="18"/>
              </w:rPr>
            </w:pPr>
            <w:r w:rsidRPr="009E2831">
              <w:rPr>
                <w:rFonts w:asciiTheme="minorHAnsi" w:hAnsiTheme="minorHAnsi" w:cstheme="minorHAnsi"/>
                <w:color w:val="000000"/>
                <w:sz w:val="18"/>
                <w:szCs w:val="18"/>
              </w:rPr>
              <w:t>Nazwę oraz adres siedziby firmy odpowiedzialnej za przeglądy gwarancyjne …………………………………………………………………..</w:t>
            </w:r>
          </w:p>
          <w:p w:rsidR="004C7B7E" w:rsidRPr="009E2831" w:rsidRDefault="004C7B7E" w:rsidP="004C7B7E">
            <w:pPr>
              <w:pStyle w:val="Tekstpodstawowy"/>
              <w:spacing w:line="100" w:lineRule="atLeast"/>
              <w:rPr>
                <w:rFonts w:asciiTheme="minorHAnsi" w:hAnsiTheme="minorHAnsi" w:cstheme="minorHAnsi"/>
                <w:color w:val="000000"/>
                <w:sz w:val="18"/>
                <w:szCs w:val="18"/>
              </w:rPr>
            </w:pPr>
            <w:r w:rsidRPr="009E2831">
              <w:rPr>
                <w:rFonts w:asciiTheme="minorHAnsi" w:hAnsiTheme="minorHAnsi" w:cstheme="minorHAnsi"/>
                <w:color w:val="000000"/>
                <w:sz w:val="18"/>
                <w:szCs w:val="18"/>
              </w:rPr>
              <w:t>Imię i nazwisko osoby odpowiedzialnej za przeglądy gwarancyjne ….. ….........................................................</w:t>
            </w:r>
          </w:p>
          <w:p w:rsidR="004C7B7E" w:rsidRPr="009E2831" w:rsidRDefault="004C7B7E" w:rsidP="004C7B7E">
            <w:pPr>
              <w:pStyle w:val="Tekstpodstawowy"/>
              <w:spacing w:line="100" w:lineRule="atLeast"/>
              <w:rPr>
                <w:rFonts w:asciiTheme="minorHAnsi" w:hAnsiTheme="minorHAnsi" w:cstheme="minorHAnsi"/>
                <w:color w:val="000000"/>
                <w:sz w:val="18"/>
                <w:szCs w:val="18"/>
              </w:rPr>
            </w:pPr>
            <w:r w:rsidRPr="009E2831">
              <w:rPr>
                <w:rFonts w:asciiTheme="minorHAnsi" w:hAnsiTheme="minorHAnsi" w:cstheme="minorHAnsi"/>
                <w:color w:val="000000"/>
                <w:sz w:val="18"/>
                <w:szCs w:val="18"/>
              </w:rPr>
              <w:t>Numer telefonu …………………………………………………………..</w:t>
            </w:r>
          </w:p>
          <w:p w:rsidR="004C7B7E" w:rsidRPr="009E2831" w:rsidRDefault="004C7B7E" w:rsidP="004C7B7E">
            <w:pPr>
              <w:pStyle w:val="Tekstpodstawowy"/>
              <w:spacing w:line="100" w:lineRule="atLeast"/>
              <w:rPr>
                <w:rFonts w:asciiTheme="minorHAnsi" w:hAnsiTheme="minorHAnsi" w:cstheme="minorHAnsi"/>
                <w:color w:val="000000"/>
                <w:sz w:val="18"/>
                <w:szCs w:val="18"/>
              </w:rPr>
            </w:pPr>
            <w:r w:rsidRPr="009E2831">
              <w:rPr>
                <w:rFonts w:asciiTheme="minorHAnsi" w:hAnsiTheme="minorHAnsi" w:cstheme="minorHAnsi"/>
                <w:color w:val="000000"/>
                <w:sz w:val="18"/>
                <w:szCs w:val="18"/>
              </w:rPr>
              <w:t>Numer fax ……………………………………………………………….</w:t>
            </w:r>
          </w:p>
          <w:p w:rsidR="004C7B7E" w:rsidRPr="009E2831" w:rsidRDefault="004C7B7E" w:rsidP="004C7B7E">
            <w:pPr>
              <w:pStyle w:val="Standard"/>
              <w:snapToGrid w:val="0"/>
              <w:rPr>
                <w:rFonts w:asciiTheme="minorHAnsi" w:hAnsiTheme="minorHAnsi" w:cstheme="minorHAnsi"/>
                <w:color w:val="000000"/>
                <w:sz w:val="18"/>
                <w:szCs w:val="18"/>
                <w:lang w:val="en-US"/>
              </w:rPr>
            </w:pPr>
            <w:r w:rsidRPr="009E2831">
              <w:rPr>
                <w:rFonts w:asciiTheme="minorHAnsi" w:hAnsiTheme="minorHAnsi" w:cstheme="minorHAnsi"/>
                <w:color w:val="000000"/>
                <w:sz w:val="18"/>
                <w:szCs w:val="18"/>
              </w:rPr>
              <w:t>Adres e-mail ……………………………………………………………..</w:t>
            </w:r>
          </w:p>
        </w:tc>
      </w:tr>
      <w:tr w:rsidR="004C7B7E" w:rsidRPr="009E2831" w:rsidTr="004C7B7E">
        <w:trPr>
          <w:trHeight w:val="342"/>
        </w:trPr>
        <w:tc>
          <w:tcPr>
            <w:tcW w:w="510" w:type="dxa"/>
            <w:tcBorders>
              <w:top w:val="single" w:sz="4" w:space="0" w:color="000000"/>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14</w:t>
            </w:r>
          </w:p>
        </w:tc>
        <w:tc>
          <w:tcPr>
            <w:tcW w:w="4804" w:type="dxa"/>
            <w:tcBorders>
              <w:top w:val="single" w:sz="4" w:space="0" w:color="000000"/>
              <w:left w:val="single" w:sz="4" w:space="0" w:color="000000"/>
              <w:bottom w:val="single" w:sz="4" w:space="0" w:color="000000"/>
            </w:tcBorders>
            <w:shd w:val="clear" w:color="auto" w:fill="auto"/>
            <w:vAlign w:val="center"/>
          </w:tcPr>
          <w:p w:rsidR="004C7B7E" w:rsidRPr="009E2831" w:rsidRDefault="004C7B7E" w:rsidP="004C7B7E">
            <w:pPr>
              <w:pStyle w:val="Textbody"/>
              <w:snapToGrid w:val="0"/>
              <w:jc w:val="both"/>
              <w:rPr>
                <w:rFonts w:asciiTheme="minorHAnsi" w:hAnsiTheme="minorHAnsi" w:cstheme="minorHAnsi"/>
                <w:color w:val="000000"/>
                <w:sz w:val="18"/>
                <w:szCs w:val="18"/>
              </w:rPr>
            </w:pPr>
            <w:r w:rsidRPr="009E2831">
              <w:rPr>
                <w:rFonts w:asciiTheme="minorHAnsi" w:hAnsiTheme="minorHAnsi" w:cstheme="minorHAnsi"/>
                <w:color w:val="000000"/>
                <w:sz w:val="18"/>
                <w:szCs w:val="18"/>
              </w:rPr>
              <w:t>Podać terminy okresowych przeglądów pogwarancyjnych wymaganych przez producenta sprzętu, niezbędnych do bezpiecznej pracy sprzętu – podać w latach lub miesiącach</w:t>
            </w:r>
          </w:p>
        </w:tc>
        <w:tc>
          <w:tcPr>
            <w:tcW w:w="2977" w:type="dxa"/>
            <w:tcBorders>
              <w:top w:val="single" w:sz="4" w:space="0" w:color="000000"/>
              <w:left w:val="single" w:sz="4" w:space="0" w:color="000000"/>
              <w:bottom w:val="single" w:sz="4" w:space="0" w:color="000000"/>
            </w:tcBorders>
            <w:shd w:val="clear" w:color="auto" w:fill="auto"/>
            <w:vAlign w:val="center"/>
          </w:tcPr>
          <w:p w:rsidR="004C7B7E" w:rsidRPr="009E2831" w:rsidRDefault="004C7B7E" w:rsidP="004C7B7E">
            <w:pPr>
              <w:pStyle w:val="Standard"/>
              <w:snapToGrid w:val="0"/>
              <w:jc w:val="center"/>
              <w:rPr>
                <w:rFonts w:asciiTheme="minorHAnsi" w:hAnsiTheme="minorHAnsi" w:cstheme="minorHAnsi"/>
                <w:color w:val="000000"/>
                <w:sz w:val="18"/>
                <w:szCs w:val="18"/>
              </w:rPr>
            </w:pPr>
            <w:r w:rsidRPr="009E2831">
              <w:rPr>
                <w:rFonts w:asciiTheme="minorHAnsi" w:hAnsiTheme="minorHAnsi" w:cstheme="minorHAnsi"/>
                <w:color w:val="000000"/>
                <w:sz w:val="18"/>
                <w:szCs w:val="18"/>
              </w:rPr>
              <w:t>Podać</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7B7E" w:rsidRPr="009E2831" w:rsidRDefault="004C7B7E" w:rsidP="004C7B7E">
            <w:pPr>
              <w:pStyle w:val="Standard"/>
              <w:snapToGrid w:val="0"/>
              <w:rPr>
                <w:rFonts w:asciiTheme="minorHAnsi" w:hAnsiTheme="minorHAnsi" w:cstheme="minorHAnsi"/>
                <w:color w:val="000000"/>
                <w:sz w:val="18"/>
                <w:szCs w:val="18"/>
              </w:rPr>
            </w:pPr>
          </w:p>
        </w:tc>
      </w:tr>
    </w:tbl>
    <w:p w:rsidR="004C7B7E" w:rsidRPr="009E2831" w:rsidRDefault="004C7B7E" w:rsidP="004C7B7E">
      <w:pPr>
        <w:autoSpaceDE w:val="0"/>
        <w:autoSpaceDN w:val="0"/>
        <w:adjustRightInd w:val="0"/>
        <w:rPr>
          <w:rFonts w:asciiTheme="minorHAnsi" w:hAnsiTheme="minorHAnsi" w:cstheme="minorHAnsi"/>
          <w:b/>
          <w:bCs/>
          <w:sz w:val="18"/>
          <w:szCs w:val="18"/>
        </w:rPr>
      </w:pPr>
    </w:p>
    <w:p w:rsidR="004C7B7E" w:rsidRPr="009E2831" w:rsidRDefault="004C7B7E" w:rsidP="004C7B7E">
      <w:pPr>
        <w:autoSpaceDE w:val="0"/>
        <w:autoSpaceDN w:val="0"/>
        <w:adjustRightInd w:val="0"/>
        <w:rPr>
          <w:rFonts w:asciiTheme="minorHAnsi" w:hAnsiTheme="minorHAnsi" w:cstheme="minorHAnsi"/>
          <w:b/>
          <w:bCs/>
          <w:sz w:val="18"/>
          <w:szCs w:val="18"/>
        </w:rPr>
      </w:pPr>
      <w:r w:rsidRPr="009E2831">
        <w:rPr>
          <w:rFonts w:asciiTheme="minorHAnsi" w:hAnsiTheme="minorHAnsi" w:cstheme="minorHAnsi"/>
          <w:b/>
          <w:bCs/>
          <w:sz w:val="18"/>
          <w:szCs w:val="18"/>
        </w:rPr>
        <w:t>SZKOLENIA</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253"/>
        <w:gridCol w:w="1843"/>
        <w:gridCol w:w="2976"/>
      </w:tblGrid>
      <w:tr w:rsidR="004C7B7E" w:rsidRPr="009E2831" w:rsidTr="004C7B7E">
        <w:tc>
          <w:tcPr>
            <w:tcW w:w="675" w:type="dxa"/>
            <w:shd w:val="clear" w:color="auto" w:fill="auto"/>
          </w:tcPr>
          <w:p w:rsidR="004C7B7E" w:rsidRPr="009E2831" w:rsidRDefault="004C7B7E" w:rsidP="004C7B7E">
            <w:pPr>
              <w:autoSpaceDE w:val="0"/>
              <w:autoSpaceDN w:val="0"/>
              <w:adjustRightInd w:val="0"/>
              <w:rPr>
                <w:rFonts w:asciiTheme="minorHAnsi" w:hAnsiTheme="minorHAnsi" w:cstheme="minorHAnsi"/>
                <w:bCs/>
                <w:sz w:val="18"/>
                <w:szCs w:val="18"/>
              </w:rPr>
            </w:pPr>
            <w:r w:rsidRPr="009E2831">
              <w:rPr>
                <w:rFonts w:asciiTheme="minorHAnsi" w:hAnsiTheme="minorHAnsi" w:cstheme="minorHAnsi"/>
                <w:bCs/>
                <w:sz w:val="18"/>
                <w:szCs w:val="18"/>
              </w:rPr>
              <w:t>L.p.</w:t>
            </w:r>
          </w:p>
        </w:tc>
        <w:tc>
          <w:tcPr>
            <w:tcW w:w="4253" w:type="dxa"/>
            <w:shd w:val="clear" w:color="auto" w:fill="auto"/>
          </w:tcPr>
          <w:p w:rsidR="004C7B7E" w:rsidRPr="009E2831" w:rsidRDefault="004C7B7E" w:rsidP="004C7B7E">
            <w:pPr>
              <w:autoSpaceDE w:val="0"/>
              <w:autoSpaceDN w:val="0"/>
              <w:adjustRightInd w:val="0"/>
              <w:rPr>
                <w:rFonts w:asciiTheme="minorHAnsi" w:hAnsiTheme="minorHAnsi" w:cstheme="minorHAnsi"/>
                <w:b/>
                <w:bCs/>
                <w:sz w:val="18"/>
                <w:szCs w:val="18"/>
              </w:rPr>
            </w:pPr>
            <w:r w:rsidRPr="009E2831">
              <w:rPr>
                <w:rFonts w:asciiTheme="minorHAnsi" w:hAnsiTheme="minorHAnsi" w:cstheme="minorHAnsi"/>
                <w:b/>
                <w:bCs/>
                <w:sz w:val="18"/>
                <w:szCs w:val="18"/>
              </w:rPr>
              <w:t>Szkolenia</w:t>
            </w:r>
          </w:p>
        </w:tc>
        <w:tc>
          <w:tcPr>
            <w:tcW w:w="1843" w:type="dxa"/>
            <w:shd w:val="clear" w:color="auto" w:fill="auto"/>
          </w:tcPr>
          <w:p w:rsidR="004C7B7E" w:rsidRPr="009E2831" w:rsidRDefault="004C7B7E" w:rsidP="004C7B7E">
            <w:pPr>
              <w:autoSpaceDE w:val="0"/>
              <w:autoSpaceDN w:val="0"/>
              <w:adjustRightInd w:val="0"/>
              <w:rPr>
                <w:rFonts w:asciiTheme="minorHAnsi" w:hAnsiTheme="minorHAnsi" w:cstheme="minorHAnsi"/>
                <w:bCs/>
                <w:sz w:val="18"/>
                <w:szCs w:val="18"/>
              </w:rPr>
            </w:pPr>
            <w:r w:rsidRPr="009E2831">
              <w:rPr>
                <w:rFonts w:asciiTheme="minorHAnsi" w:hAnsiTheme="minorHAnsi" w:cstheme="minorHAnsi"/>
                <w:bCs/>
                <w:sz w:val="18"/>
                <w:szCs w:val="18"/>
              </w:rPr>
              <w:t>Potwierdzenie</w:t>
            </w:r>
          </w:p>
        </w:tc>
        <w:tc>
          <w:tcPr>
            <w:tcW w:w="2976" w:type="dxa"/>
            <w:shd w:val="clear" w:color="auto" w:fill="auto"/>
          </w:tcPr>
          <w:p w:rsidR="004C7B7E" w:rsidRPr="009E2831" w:rsidRDefault="004C7B7E" w:rsidP="004C7B7E">
            <w:pPr>
              <w:autoSpaceDE w:val="0"/>
              <w:autoSpaceDN w:val="0"/>
              <w:adjustRightInd w:val="0"/>
              <w:rPr>
                <w:rFonts w:asciiTheme="minorHAnsi" w:hAnsiTheme="minorHAnsi" w:cstheme="minorHAnsi"/>
                <w:bCs/>
                <w:sz w:val="18"/>
                <w:szCs w:val="18"/>
              </w:rPr>
            </w:pPr>
            <w:r w:rsidRPr="009E2831">
              <w:rPr>
                <w:rFonts w:asciiTheme="minorHAnsi" w:hAnsiTheme="minorHAnsi" w:cstheme="minorHAnsi"/>
                <w:bCs/>
                <w:sz w:val="18"/>
                <w:szCs w:val="18"/>
              </w:rPr>
              <w:t>Warunki oferowane</w:t>
            </w:r>
          </w:p>
        </w:tc>
      </w:tr>
      <w:tr w:rsidR="004C7B7E" w:rsidRPr="009E2831" w:rsidTr="004C7B7E">
        <w:tc>
          <w:tcPr>
            <w:tcW w:w="675" w:type="dxa"/>
            <w:shd w:val="clear" w:color="auto" w:fill="auto"/>
          </w:tcPr>
          <w:p w:rsidR="004C7B7E" w:rsidRPr="009E2831" w:rsidRDefault="004C7B7E" w:rsidP="004C7B7E">
            <w:pPr>
              <w:autoSpaceDE w:val="0"/>
              <w:autoSpaceDN w:val="0"/>
              <w:adjustRightInd w:val="0"/>
              <w:rPr>
                <w:rFonts w:asciiTheme="minorHAnsi" w:hAnsiTheme="minorHAnsi" w:cstheme="minorHAnsi"/>
                <w:bCs/>
                <w:sz w:val="18"/>
                <w:szCs w:val="18"/>
              </w:rPr>
            </w:pPr>
            <w:r w:rsidRPr="009E2831">
              <w:rPr>
                <w:rFonts w:asciiTheme="minorHAnsi" w:hAnsiTheme="minorHAnsi" w:cstheme="minorHAnsi"/>
                <w:bCs/>
                <w:sz w:val="18"/>
                <w:szCs w:val="18"/>
              </w:rPr>
              <w:t>1.</w:t>
            </w:r>
          </w:p>
        </w:tc>
        <w:tc>
          <w:tcPr>
            <w:tcW w:w="4253" w:type="dxa"/>
            <w:shd w:val="clear" w:color="auto" w:fill="auto"/>
          </w:tcPr>
          <w:p w:rsidR="004C7B7E" w:rsidRPr="009E2831" w:rsidRDefault="004C7B7E" w:rsidP="004C7B7E">
            <w:pPr>
              <w:autoSpaceDE w:val="0"/>
              <w:autoSpaceDN w:val="0"/>
              <w:adjustRightInd w:val="0"/>
              <w:rPr>
                <w:rFonts w:asciiTheme="minorHAnsi" w:hAnsiTheme="minorHAnsi" w:cstheme="minorHAnsi"/>
                <w:sz w:val="18"/>
                <w:szCs w:val="18"/>
              </w:rPr>
            </w:pPr>
            <w:r w:rsidRPr="009E2831">
              <w:rPr>
                <w:rFonts w:asciiTheme="minorHAnsi" w:hAnsiTheme="minorHAnsi" w:cstheme="minorHAnsi"/>
                <w:sz w:val="18"/>
                <w:szCs w:val="18"/>
              </w:rPr>
              <w:t>Szkolenie w zakresie obsługi dla personelu medycznego oraz obsługi technicznej</w:t>
            </w:r>
          </w:p>
        </w:tc>
        <w:tc>
          <w:tcPr>
            <w:tcW w:w="1843" w:type="dxa"/>
            <w:shd w:val="clear" w:color="auto" w:fill="auto"/>
          </w:tcPr>
          <w:p w:rsidR="004C7B7E" w:rsidRPr="009E2831" w:rsidRDefault="004C7B7E" w:rsidP="004C7B7E">
            <w:pPr>
              <w:autoSpaceDE w:val="0"/>
              <w:autoSpaceDN w:val="0"/>
              <w:adjustRightInd w:val="0"/>
              <w:rPr>
                <w:rFonts w:asciiTheme="minorHAnsi" w:hAnsiTheme="minorHAnsi" w:cstheme="minorHAnsi"/>
                <w:bCs/>
                <w:sz w:val="18"/>
                <w:szCs w:val="18"/>
              </w:rPr>
            </w:pPr>
            <w:r w:rsidRPr="009E2831">
              <w:rPr>
                <w:rFonts w:asciiTheme="minorHAnsi" w:hAnsiTheme="minorHAnsi" w:cstheme="minorHAnsi"/>
                <w:bCs/>
                <w:sz w:val="18"/>
                <w:szCs w:val="18"/>
              </w:rPr>
              <w:t>TAK</w:t>
            </w:r>
          </w:p>
        </w:tc>
        <w:tc>
          <w:tcPr>
            <w:tcW w:w="2976" w:type="dxa"/>
            <w:shd w:val="clear" w:color="auto" w:fill="auto"/>
          </w:tcPr>
          <w:p w:rsidR="004C7B7E" w:rsidRPr="009E2831" w:rsidRDefault="004C7B7E" w:rsidP="004C7B7E">
            <w:pPr>
              <w:autoSpaceDE w:val="0"/>
              <w:autoSpaceDN w:val="0"/>
              <w:adjustRightInd w:val="0"/>
              <w:rPr>
                <w:rFonts w:asciiTheme="minorHAnsi" w:hAnsiTheme="minorHAnsi" w:cstheme="minorHAnsi"/>
                <w:b/>
                <w:bCs/>
                <w:sz w:val="18"/>
                <w:szCs w:val="18"/>
              </w:rPr>
            </w:pPr>
          </w:p>
        </w:tc>
      </w:tr>
      <w:tr w:rsidR="004C7B7E" w:rsidRPr="009E2831" w:rsidTr="004C7B7E">
        <w:tc>
          <w:tcPr>
            <w:tcW w:w="675" w:type="dxa"/>
            <w:shd w:val="clear" w:color="auto" w:fill="auto"/>
          </w:tcPr>
          <w:p w:rsidR="004C7B7E" w:rsidRPr="009E2831" w:rsidRDefault="004C7B7E" w:rsidP="004C7B7E">
            <w:pPr>
              <w:autoSpaceDE w:val="0"/>
              <w:autoSpaceDN w:val="0"/>
              <w:adjustRightInd w:val="0"/>
              <w:rPr>
                <w:rFonts w:asciiTheme="minorHAnsi" w:hAnsiTheme="minorHAnsi" w:cstheme="minorHAnsi"/>
                <w:bCs/>
                <w:sz w:val="18"/>
                <w:szCs w:val="18"/>
              </w:rPr>
            </w:pPr>
            <w:r w:rsidRPr="009E2831">
              <w:rPr>
                <w:rFonts w:asciiTheme="minorHAnsi" w:hAnsiTheme="minorHAnsi" w:cstheme="minorHAnsi"/>
                <w:bCs/>
                <w:sz w:val="18"/>
                <w:szCs w:val="18"/>
              </w:rPr>
              <w:t>2.</w:t>
            </w:r>
          </w:p>
        </w:tc>
        <w:tc>
          <w:tcPr>
            <w:tcW w:w="4253" w:type="dxa"/>
            <w:shd w:val="clear" w:color="auto" w:fill="auto"/>
          </w:tcPr>
          <w:p w:rsidR="004C7B7E" w:rsidRPr="009E2831" w:rsidRDefault="004C7B7E" w:rsidP="004C7B7E">
            <w:pPr>
              <w:autoSpaceDE w:val="0"/>
              <w:autoSpaceDN w:val="0"/>
              <w:adjustRightInd w:val="0"/>
              <w:rPr>
                <w:rFonts w:asciiTheme="minorHAnsi" w:hAnsiTheme="minorHAnsi" w:cstheme="minorHAnsi"/>
                <w:sz w:val="18"/>
                <w:szCs w:val="18"/>
              </w:rPr>
            </w:pPr>
            <w:r w:rsidRPr="009E2831">
              <w:rPr>
                <w:rFonts w:asciiTheme="minorHAnsi" w:hAnsiTheme="minorHAnsi" w:cstheme="minorHAnsi"/>
                <w:sz w:val="18"/>
                <w:szCs w:val="18"/>
              </w:rPr>
              <w:t>Potwierdzenie dokumentem uprawnionego przedstawiciela Wykonawcy dla osób przeszkolonych</w:t>
            </w:r>
          </w:p>
        </w:tc>
        <w:tc>
          <w:tcPr>
            <w:tcW w:w="1843" w:type="dxa"/>
            <w:shd w:val="clear" w:color="auto" w:fill="auto"/>
          </w:tcPr>
          <w:p w:rsidR="004C7B7E" w:rsidRPr="009E2831" w:rsidRDefault="004C7B7E" w:rsidP="004C7B7E">
            <w:pPr>
              <w:autoSpaceDE w:val="0"/>
              <w:autoSpaceDN w:val="0"/>
              <w:adjustRightInd w:val="0"/>
              <w:rPr>
                <w:rFonts w:asciiTheme="minorHAnsi" w:hAnsiTheme="minorHAnsi" w:cstheme="minorHAnsi"/>
                <w:bCs/>
                <w:sz w:val="18"/>
                <w:szCs w:val="18"/>
              </w:rPr>
            </w:pPr>
            <w:r w:rsidRPr="009E2831">
              <w:rPr>
                <w:rFonts w:asciiTheme="minorHAnsi" w:hAnsiTheme="minorHAnsi" w:cstheme="minorHAnsi"/>
                <w:bCs/>
                <w:sz w:val="18"/>
                <w:szCs w:val="18"/>
              </w:rPr>
              <w:t>TAK</w:t>
            </w:r>
          </w:p>
        </w:tc>
        <w:tc>
          <w:tcPr>
            <w:tcW w:w="2976" w:type="dxa"/>
            <w:shd w:val="clear" w:color="auto" w:fill="auto"/>
          </w:tcPr>
          <w:p w:rsidR="004C7B7E" w:rsidRPr="009E2831" w:rsidRDefault="004C7B7E" w:rsidP="004C7B7E">
            <w:pPr>
              <w:autoSpaceDE w:val="0"/>
              <w:autoSpaceDN w:val="0"/>
              <w:adjustRightInd w:val="0"/>
              <w:rPr>
                <w:rFonts w:asciiTheme="minorHAnsi" w:hAnsiTheme="minorHAnsi" w:cstheme="minorHAnsi"/>
                <w:b/>
                <w:bCs/>
                <w:sz w:val="18"/>
                <w:szCs w:val="18"/>
              </w:rPr>
            </w:pPr>
          </w:p>
        </w:tc>
      </w:tr>
      <w:tr w:rsidR="004C7B7E" w:rsidRPr="009E2831" w:rsidTr="004C7B7E">
        <w:tc>
          <w:tcPr>
            <w:tcW w:w="675" w:type="dxa"/>
            <w:shd w:val="clear" w:color="auto" w:fill="auto"/>
          </w:tcPr>
          <w:p w:rsidR="004C7B7E" w:rsidRPr="009E2831" w:rsidRDefault="004C7B7E" w:rsidP="004C7B7E">
            <w:pPr>
              <w:autoSpaceDE w:val="0"/>
              <w:autoSpaceDN w:val="0"/>
              <w:adjustRightInd w:val="0"/>
              <w:rPr>
                <w:rFonts w:asciiTheme="minorHAnsi" w:hAnsiTheme="minorHAnsi" w:cstheme="minorHAnsi"/>
                <w:bCs/>
                <w:sz w:val="18"/>
                <w:szCs w:val="18"/>
              </w:rPr>
            </w:pPr>
            <w:r w:rsidRPr="009E2831">
              <w:rPr>
                <w:rFonts w:asciiTheme="minorHAnsi" w:hAnsiTheme="minorHAnsi" w:cstheme="minorHAnsi"/>
                <w:bCs/>
                <w:sz w:val="18"/>
                <w:szCs w:val="18"/>
              </w:rPr>
              <w:t>3.</w:t>
            </w:r>
          </w:p>
        </w:tc>
        <w:tc>
          <w:tcPr>
            <w:tcW w:w="4253" w:type="dxa"/>
            <w:shd w:val="clear" w:color="auto" w:fill="auto"/>
          </w:tcPr>
          <w:p w:rsidR="004C7B7E" w:rsidRPr="009E2831" w:rsidRDefault="004C7B7E" w:rsidP="004C7B7E">
            <w:pPr>
              <w:autoSpaceDE w:val="0"/>
              <w:autoSpaceDN w:val="0"/>
              <w:adjustRightInd w:val="0"/>
              <w:rPr>
                <w:rFonts w:asciiTheme="minorHAnsi" w:hAnsiTheme="minorHAnsi" w:cstheme="minorHAnsi"/>
                <w:sz w:val="18"/>
                <w:szCs w:val="18"/>
              </w:rPr>
            </w:pPr>
            <w:r w:rsidRPr="009E2831">
              <w:rPr>
                <w:rFonts w:asciiTheme="minorHAnsi" w:hAnsiTheme="minorHAnsi" w:cstheme="minorHAnsi"/>
                <w:sz w:val="18"/>
                <w:szCs w:val="18"/>
              </w:rPr>
              <w:t>Szczegółowa instrukcja obsługi i eksploatacji dostarczona w języku polskim</w:t>
            </w:r>
          </w:p>
        </w:tc>
        <w:tc>
          <w:tcPr>
            <w:tcW w:w="1843" w:type="dxa"/>
            <w:shd w:val="clear" w:color="auto" w:fill="auto"/>
          </w:tcPr>
          <w:p w:rsidR="004C7B7E" w:rsidRPr="009E2831" w:rsidRDefault="004C7B7E" w:rsidP="004C7B7E">
            <w:pPr>
              <w:autoSpaceDE w:val="0"/>
              <w:autoSpaceDN w:val="0"/>
              <w:adjustRightInd w:val="0"/>
              <w:rPr>
                <w:rFonts w:asciiTheme="minorHAnsi" w:hAnsiTheme="minorHAnsi" w:cstheme="minorHAnsi"/>
                <w:bCs/>
                <w:sz w:val="18"/>
                <w:szCs w:val="18"/>
              </w:rPr>
            </w:pPr>
            <w:r w:rsidRPr="009E2831">
              <w:rPr>
                <w:rFonts w:asciiTheme="minorHAnsi" w:hAnsiTheme="minorHAnsi" w:cstheme="minorHAnsi"/>
                <w:bCs/>
                <w:sz w:val="18"/>
                <w:szCs w:val="18"/>
              </w:rPr>
              <w:t>TAK, dostarczy wybrany Wykonawca</w:t>
            </w:r>
          </w:p>
        </w:tc>
        <w:tc>
          <w:tcPr>
            <w:tcW w:w="2976" w:type="dxa"/>
            <w:shd w:val="clear" w:color="auto" w:fill="auto"/>
          </w:tcPr>
          <w:p w:rsidR="004C7B7E" w:rsidRPr="009E2831" w:rsidRDefault="004C7B7E" w:rsidP="004C7B7E">
            <w:pPr>
              <w:autoSpaceDE w:val="0"/>
              <w:autoSpaceDN w:val="0"/>
              <w:adjustRightInd w:val="0"/>
              <w:rPr>
                <w:rFonts w:asciiTheme="minorHAnsi" w:hAnsiTheme="minorHAnsi" w:cstheme="minorHAnsi"/>
                <w:b/>
                <w:bCs/>
                <w:sz w:val="18"/>
                <w:szCs w:val="18"/>
              </w:rPr>
            </w:pPr>
          </w:p>
        </w:tc>
      </w:tr>
      <w:tr w:rsidR="004C7B7E" w:rsidRPr="009E2831" w:rsidTr="004C7B7E">
        <w:tc>
          <w:tcPr>
            <w:tcW w:w="675" w:type="dxa"/>
            <w:shd w:val="clear" w:color="auto" w:fill="auto"/>
          </w:tcPr>
          <w:p w:rsidR="004C7B7E" w:rsidRPr="009E2831" w:rsidRDefault="004C7B7E" w:rsidP="004C7B7E">
            <w:pPr>
              <w:autoSpaceDE w:val="0"/>
              <w:autoSpaceDN w:val="0"/>
              <w:adjustRightInd w:val="0"/>
              <w:rPr>
                <w:rFonts w:asciiTheme="minorHAnsi" w:hAnsiTheme="minorHAnsi" w:cstheme="minorHAnsi"/>
                <w:bCs/>
                <w:sz w:val="18"/>
                <w:szCs w:val="18"/>
              </w:rPr>
            </w:pPr>
            <w:r w:rsidRPr="009E2831">
              <w:rPr>
                <w:rFonts w:asciiTheme="minorHAnsi" w:hAnsiTheme="minorHAnsi" w:cstheme="minorHAnsi"/>
                <w:bCs/>
                <w:sz w:val="18"/>
                <w:szCs w:val="18"/>
              </w:rPr>
              <w:t>4.</w:t>
            </w:r>
          </w:p>
        </w:tc>
        <w:tc>
          <w:tcPr>
            <w:tcW w:w="4253" w:type="dxa"/>
            <w:shd w:val="clear" w:color="auto" w:fill="auto"/>
          </w:tcPr>
          <w:p w:rsidR="004C7B7E" w:rsidRPr="009E2831" w:rsidRDefault="004C7B7E" w:rsidP="004C7B7E">
            <w:pPr>
              <w:autoSpaceDE w:val="0"/>
              <w:autoSpaceDN w:val="0"/>
              <w:adjustRightInd w:val="0"/>
              <w:rPr>
                <w:rFonts w:asciiTheme="minorHAnsi" w:hAnsiTheme="minorHAnsi" w:cstheme="minorHAnsi"/>
                <w:sz w:val="18"/>
                <w:szCs w:val="18"/>
              </w:rPr>
            </w:pPr>
            <w:r w:rsidRPr="009E2831">
              <w:rPr>
                <w:rFonts w:asciiTheme="minorHAnsi" w:hAnsiTheme="minorHAnsi" w:cstheme="minorHAnsi"/>
                <w:sz w:val="18"/>
                <w:szCs w:val="18"/>
              </w:rPr>
              <w:t xml:space="preserve">Dokumenty opisane w SIWZ </w:t>
            </w:r>
            <w:r w:rsidR="00EF3F90">
              <w:rPr>
                <w:rFonts w:asciiTheme="minorHAnsi" w:hAnsiTheme="minorHAnsi" w:cstheme="minorHAnsi"/>
                <w:sz w:val="18"/>
                <w:szCs w:val="18"/>
              </w:rPr>
              <w:t>- rozdz. VI ust. 19</w:t>
            </w:r>
            <w:r w:rsidRPr="009E2831">
              <w:rPr>
                <w:rFonts w:asciiTheme="minorHAnsi" w:hAnsiTheme="minorHAnsi" w:cstheme="minorHAnsi"/>
                <w:sz w:val="18"/>
                <w:szCs w:val="18"/>
              </w:rPr>
              <w:t xml:space="preserve"> pkt a) – g)</w:t>
            </w:r>
          </w:p>
        </w:tc>
        <w:tc>
          <w:tcPr>
            <w:tcW w:w="1843" w:type="dxa"/>
            <w:shd w:val="clear" w:color="auto" w:fill="auto"/>
          </w:tcPr>
          <w:p w:rsidR="004C7B7E" w:rsidRPr="009E2831" w:rsidRDefault="004C7B7E" w:rsidP="004C7B7E">
            <w:pPr>
              <w:autoSpaceDE w:val="0"/>
              <w:autoSpaceDN w:val="0"/>
              <w:adjustRightInd w:val="0"/>
              <w:rPr>
                <w:rFonts w:asciiTheme="minorHAnsi" w:hAnsiTheme="minorHAnsi" w:cstheme="minorHAnsi"/>
                <w:bCs/>
                <w:sz w:val="18"/>
                <w:szCs w:val="18"/>
              </w:rPr>
            </w:pPr>
            <w:r w:rsidRPr="009E2831">
              <w:rPr>
                <w:rFonts w:asciiTheme="minorHAnsi" w:hAnsiTheme="minorHAnsi" w:cstheme="minorHAnsi"/>
                <w:bCs/>
                <w:sz w:val="18"/>
                <w:szCs w:val="18"/>
              </w:rPr>
              <w:t>TAK, dostarczy wybrany Wykonawca</w:t>
            </w:r>
          </w:p>
        </w:tc>
        <w:tc>
          <w:tcPr>
            <w:tcW w:w="2976" w:type="dxa"/>
            <w:shd w:val="clear" w:color="auto" w:fill="auto"/>
          </w:tcPr>
          <w:p w:rsidR="004C7B7E" w:rsidRPr="009E2831" w:rsidRDefault="004C7B7E" w:rsidP="004C7B7E">
            <w:pPr>
              <w:autoSpaceDE w:val="0"/>
              <w:autoSpaceDN w:val="0"/>
              <w:adjustRightInd w:val="0"/>
              <w:rPr>
                <w:rFonts w:asciiTheme="minorHAnsi" w:hAnsiTheme="minorHAnsi" w:cstheme="minorHAnsi"/>
                <w:b/>
                <w:bCs/>
                <w:sz w:val="18"/>
                <w:szCs w:val="18"/>
              </w:rPr>
            </w:pPr>
          </w:p>
        </w:tc>
      </w:tr>
    </w:tbl>
    <w:p w:rsidR="004C7B7E" w:rsidRPr="009E2831" w:rsidRDefault="004C7B7E" w:rsidP="004C7B7E">
      <w:pPr>
        <w:rPr>
          <w:rFonts w:asciiTheme="minorHAnsi" w:hAnsiTheme="minorHAnsi" w:cstheme="minorHAnsi"/>
          <w:sz w:val="18"/>
          <w:szCs w:val="18"/>
        </w:rPr>
      </w:pPr>
    </w:p>
    <w:p w:rsidR="004C7B7E" w:rsidRPr="009E2831" w:rsidRDefault="004C7B7E" w:rsidP="004C7B7E">
      <w:pPr>
        <w:ind w:left="6521" w:hanging="284"/>
        <w:rPr>
          <w:rFonts w:asciiTheme="minorHAnsi" w:hAnsiTheme="minorHAnsi" w:cstheme="minorHAnsi"/>
          <w:sz w:val="18"/>
          <w:szCs w:val="18"/>
        </w:rPr>
      </w:pPr>
      <w:r w:rsidRPr="009E2831">
        <w:rPr>
          <w:rFonts w:asciiTheme="minorHAnsi" w:hAnsiTheme="minorHAnsi" w:cstheme="minorHAnsi"/>
          <w:sz w:val="18"/>
          <w:szCs w:val="18"/>
        </w:rPr>
        <w:t xml:space="preserve">Podpis osoby /osób upoważnionych do reprezentacji Wykonawcy </w:t>
      </w:r>
    </w:p>
    <w:p w:rsidR="004C7B7E" w:rsidRPr="009E2831" w:rsidRDefault="004C7B7E" w:rsidP="004C7B7E">
      <w:pPr>
        <w:ind w:left="6946" w:hanging="425"/>
        <w:rPr>
          <w:rFonts w:asciiTheme="minorHAnsi" w:hAnsiTheme="minorHAnsi" w:cstheme="minorHAnsi"/>
          <w:sz w:val="18"/>
          <w:szCs w:val="18"/>
        </w:rPr>
      </w:pPr>
      <w:r w:rsidRPr="009E2831">
        <w:rPr>
          <w:rFonts w:asciiTheme="minorHAnsi" w:hAnsiTheme="minorHAnsi" w:cstheme="minorHAnsi"/>
          <w:sz w:val="18"/>
          <w:szCs w:val="18"/>
        </w:rPr>
        <w:t>………………..…………………………………</w:t>
      </w:r>
      <w:r w:rsidRPr="009E2831">
        <w:rPr>
          <w:rFonts w:asciiTheme="minorHAnsi" w:hAnsiTheme="minorHAnsi" w:cstheme="minorHAnsi"/>
          <w:sz w:val="18"/>
          <w:szCs w:val="18"/>
        </w:rPr>
        <w:br/>
        <w:t>(pieczątka imienna)</w:t>
      </w:r>
    </w:p>
    <w:p w:rsidR="004C7B7E" w:rsidRDefault="004C7B7E" w:rsidP="009E0F7C">
      <w:pPr>
        <w:autoSpaceDE w:val="0"/>
        <w:autoSpaceDN w:val="0"/>
        <w:adjustRightInd w:val="0"/>
        <w:rPr>
          <w:rFonts w:asciiTheme="minorHAnsi" w:hAnsiTheme="minorHAnsi" w:cstheme="minorHAnsi"/>
          <w:sz w:val="18"/>
          <w:szCs w:val="18"/>
        </w:rPr>
      </w:pPr>
      <w:r w:rsidRPr="009E2831">
        <w:rPr>
          <w:rFonts w:asciiTheme="minorHAnsi" w:hAnsiTheme="minorHAnsi" w:cstheme="minorHAnsi"/>
          <w:sz w:val="18"/>
          <w:szCs w:val="18"/>
        </w:rPr>
        <w:t>Miejscowość i data …………………………………..</w:t>
      </w:r>
    </w:p>
    <w:p w:rsidR="00E27913" w:rsidRDefault="00E27913" w:rsidP="009E0F7C">
      <w:pPr>
        <w:autoSpaceDE w:val="0"/>
        <w:autoSpaceDN w:val="0"/>
        <w:adjustRightInd w:val="0"/>
        <w:rPr>
          <w:rFonts w:asciiTheme="minorHAnsi" w:hAnsiTheme="minorHAnsi" w:cstheme="minorHAnsi"/>
          <w:sz w:val="18"/>
          <w:szCs w:val="18"/>
        </w:rPr>
      </w:pPr>
    </w:p>
    <w:p w:rsidR="00E27913" w:rsidRDefault="00E27913" w:rsidP="009E0F7C">
      <w:pPr>
        <w:autoSpaceDE w:val="0"/>
        <w:autoSpaceDN w:val="0"/>
        <w:adjustRightInd w:val="0"/>
        <w:rPr>
          <w:rFonts w:asciiTheme="minorHAnsi" w:hAnsiTheme="minorHAnsi" w:cstheme="minorHAnsi"/>
          <w:sz w:val="18"/>
          <w:szCs w:val="18"/>
        </w:rPr>
      </w:pPr>
    </w:p>
    <w:p w:rsidR="00E27913" w:rsidRDefault="00E27913" w:rsidP="009E0F7C">
      <w:pPr>
        <w:autoSpaceDE w:val="0"/>
        <w:autoSpaceDN w:val="0"/>
        <w:adjustRightInd w:val="0"/>
        <w:rPr>
          <w:rFonts w:asciiTheme="minorHAnsi" w:hAnsiTheme="minorHAnsi" w:cstheme="minorHAnsi"/>
          <w:sz w:val="18"/>
          <w:szCs w:val="18"/>
        </w:rPr>
      </w:pPr>
    </w:p>
    <w:p w:rsidR="00E27913" w:rsidRDefault="00E27913" w:rsidP="009E0F7C">
      <w:pPr>
        <w:autoSpaceDE w:val="0"/>
        <w:autoSpaceDN w:val="0"/>
        <w:adjustRightInd w:val="0"/>
        <w:rPr>
          <w:rFonts w:asciiTheme="minorHAnsi" w:hAnsiTheme="minorHAnsi" w:cstheme="minorHAnsi"/>
          <w:sz w:val="18"/>
          <w:szCs w:val="18"/>
        </w:rPr>
      </w:pPr>
    </w:p>
    <w:p w:rsidR="00E27913" w:rsidRDefault="00E27913" w:rsidP="009E0F7C">
      <w:pPr>
        <w:autoSpaceDE w:val="0"/>
        <w:autoSpaceDN w:val="0"/>
        <w:adjustRightInd w:val="0"/>
        <w:rPr>
          <w:rFonts w:asciiTheme="minorHAnsi" w:hAnsiTheme="minorHAnsi" w:cstheme="minorHAnsi"/>
          <w:sz w:val="18"/>
          <w:szCs w:val="18"/>
        </w:rPr>
      </w:pPr>
    </w:p>
    <w:p w:rsidR="00E27913" w:rsidRDefault="00E27913" w:rsidP="009E0F7C">
      <w:pPr>
        <w:autoSpaceDE w:val="0"/>
        <w:autoSpaceDN w:val="0"/>
        <w:adjustRightInd w:val="0"/>
        <w:rPr>
          <w:rFonts w:asciiTheme="minorHAnsi" w:hAnsiTheme="minorHAnsi" w:cstheme="minorHAnsi"/>
          <w:sz w:val="18"/>
          <w:szCs w:val="18"/>
        </w:rPr>
      </w:pPr>
    </w:p>
    <w:p w:rsidR="00E27913" w:rsidRDefault="00E27913" w:rsidP="009E0F7C">
      <w:pPr>
        <w:autoSpaceDE w:val="0"/>
        <w:autoSpaceDN w:val="0"/>
        <w:adjustRightInd w:val="0"/>
        <w:rPr>
          <w:rFonts w:asciiTheme="minorHAnsi" w:hAnsiTheme="minorHAnsi" w:cstheme="minorHAnsi"/>
          <w:sz w:val="18"/>
          <w:szCs w:val="18"/>
        </w:rPr>
      </w:pPr>
    </w:p>
    <w:p w:rsidR="00E27913" w:rsidRDefault="00E27913" w:rsidP="009E0F7C">
      <w:pPr>
        <w:autoSpaceDE w:val="0"/>
        <w:autoSpaceDN w:val="0"/>
        <w:adjustRightInd w:val="0"/>
        <w:rPr>
          <w:rFonts w:asciiTheme="minorHAnsi" w:hAnsiTheme="minorHAnsi" w:cstheme="minorHAnsi"/>
          <w:sz w:val="18"/>
          <w:szCs w:val="18"/>
        </w:rPr>
      </w:pPr>
    </w:p>
    <w:p w:rsidR="00E27913" w:rsidRDefault="00E27913" w:rsidP="009E0F7C">
      <w:pPr>
        <w:autoSpaceDE w:val="0"/>
        <w:autoSpaceDN w:val="0"/>
        <w:adjustRightInd w:val="0"/>
        <w:rPr>
          <w:rFonts w:asciiTheme="minorHAnsi" w:hAnsiTheme="minorHAnsi" w:cstheme="minorHAnsi"/>
          <w:sz w:val="18"/>
          <w:szCs w:val="18"/>
        </w:rPr>
      </w:pPr>
    </w:p>
    <w:p w:rsidR="004B36EE" w:rsidRPr="004B36EE" w:rsidRDefault="004B36EE" w:rsidP="004B36EE">
      <w:pPr>
        <w:pStyle w:val="Nagwek8"/>
        <w:widowControl w:val="0"/>
        <w:tabs>
          <w:tab w:val="left" w:pos="1440"/>
          <w:tab w:val="left" w:pos="3118"/>
        </w:tabs>
        <w:rPr>
          <w:rFonts w:asciiTheme="minorHAnsi" w:hAnsiTheme="minorHAnsi" w:cstheme="minorHAnsi"/>
          <w:b/>
          <w:color w:val="auto"/>
          <w:sz w:val="24"/>
          <w:szCs w:val="24"/>
        </w:rPr>
      </w:pPr>
      <w:r w:rsidRPr="004B36EE">
        <w:rPr>
          <w:rFonts w:asciiTheme="minorHAnsi" w:hAnsiTheme="minorHAnsi" w:cstheme="minorHAnsi"/>
          <w:color w:val="auto"/>
          <w:sz w:val="24"/>
          <w:szCs w:val="24"/>
        </w:rPr>
        <w:lastRenderedPageBreak/>
        <w:t xml:space="preserve">Nr postępowania: </w:t>
      </w:r>
      <w:r w:rsidR="00B50351">
        <w:rPr>
          <w:rFonts w:asciiTheme="minorHAnsi" w:hAnsiTheme="minorHAnsi" w:cstheme="minorHAnsi"/>
          <w:color w:val="auto"/>
          <w:sz w:val="24"/>
          <w:szCs w:val="24"/>
        </w:rPr>
        <w:t>1/</w:t>
      </w:r>
      <w:r w:rsidRPr="004B36EE">
        <w:rPr>
          <w:rFonts w:asciiTheme="minorHAnsi" w:hAnsiTheme="minorHAnsi" w:cstheme="minorHAnsi"/>
          <w:color w:val="auto"/>
          <w:sz w:val="24"/>
          <w:szCs w:val="24"/>
        </w:rPr>
        <w:t>XII/2017</w:t>
      </w:r>
      <w:r w:rsidR="00B50351">
        <w:rPr>
          <w:rFonts w:asciiTheme="minorHAnsi" w:hAnsiTheme="minorHAnsi" w:cstheme="minorHAnsi"/>
          <w:color w:val="auto"/>
          <w:sz w:val="24"/>
          <w:szCs w:val="24"/>
        </w:rPr>
        <w:t>/13</w:t>
      </w:r>
      <w:r w:rsidR="004403EF">
        <w:rPr>
          <w:rFonts w:asciiTheme="minorHAnsi" w:hAnsiTheme="minorHAnsi" w:cstheme="minorHAnsi"/>
          <w:color w:val="auto"/>
          <w:sz w:val="24"/>
          <w:szCs w:val="24"/>
        </w:rPr>
        <w:tab/>
      </w:r>
      <w:r w:rsidR="004403EF">
        <w:rPr>
          <w:rFonts w:asciiTheme="minorHAnsi" w:hAnsiTheme="minorHAnsi" w:cstheme="minorHAnsi"/>
          <w:color w:val="auto"/>
          <w:sz w:val="24"/>
          <w:szCs w:val="24"/>
        </w:rPr>
        <w:tab/>
      </w:r>
      <w:r w:rsidR="004403EF">
        <w:rPr>
          <w:rFonts w:asciiTheme="minorHAnsi" w:hAnsiTheme="minorHAnsi" w:cstheme="minorHAnsi"/>
          <w:color w:val="auto"/>
          <w:sz w:val="24"/>
          <w:szCs w:val="24"/>
        </w:rPr>
        <w:tab/>
      </w:r>
      <w:r w:rsidR="004403EF">
        <w:rPr>
          <w:rFonts w:asciiTheme="minorHAnsi" w:hAnsiTheme="minorHAnsi" w:cstheme="minorHAnsi"/>
          <w:color w:val="auto"/>
          <w:sz w:val="24"/>
          <w:szCs w:val="24"/>
        </w:rPr>
        <w:tab/>
      </w:r>
      <w:r w:rsidR="004403EF">
        <w:rPr>
          <w:rFonts w:asciiTheme="minorHAnsi" w:hAnsiTheme="minorHAnsi" w:cstheme="minorHAnsi"/>
          <w:color w:val="auto"/>
          <w:sz w:val="24"/>
          <w:szCs w:val="24"/>
        </w:rPr>
        <w:tab/>
        <w:t>Załącznik nr 3/2</w:t>
      </w:r>
      <w:r w:rsidRPr="004B36EE">
        <w:rPr>
          <w:rFonts w:asciiTheme="minorHAnsi" w:hAnsiTheme="minorHAnsi" w:cstheme="minorHAnsi"/>
          <w:color w:val="auto"/>
          <w:sz w:val="24"/>
          <w:szCs w:val="24"/>
        </w:rPr>
        <w:t xml:space="preserve"> do SIWZ</w:t>
      </w:r>
    </w:p>
    <w:p w:rsidR="004B36EE" w:rsidRPr="004B36EE" w:rsidRDefault="004B36EE" w:rsidP="009E0F7C">
      <w:pPr>
        <w:autoSpaceDE w:val="0"/>
        <w:autoSpaceDN w:val="0"/>
        <w:adjustRightInd w:val="0"/>
        <w:rPr>
          <w:rFonts w:asciiTheme="minorHAnsi" w:hAnsiTheme="minorHAnsi" w:cstheme="minorHAnsi"/>
          <w:sz w:val="18"/>
          <w:szCs w:val="18"/>
        </w:rPr>
      </w:pPr>
    </w:p>
    <w:p w:rsidR="004B36EE" w:rsidRPr="004B36EE" w:rsidRDefault="004B36EE" w:rsidP="004B36EE">
      <w:pPr>
        <w:autoSpaceDE w:val="0"/>
        <w:autoSpaceDN w:val="0"/>
        <w:adjustRightInd w:val="0"/>
        <w:jc w:val="center"/>
        <w:rPr>
          <w:rFonts w:asciiTheme="minorHAnsi" w:hAnsiTheme="minorHAnsi" w:cstheme="minorHAnsi"/>
          <w:b/>
          <w:bCs/>
        </w:rPr>
      </w:pPr>
      <w:r w:rsidRPr="004B36EE">
        <w:rPr>
          <w:rFonts w:asciiTheme="minorHAnsi" w:hAnsiTheme="minorHAnsi" w:cstheme="minorHAnsi"/>
          <w:b/>
          <w:bCs/>
        </w:rPr>
        <w:t xml:space="preserve">OPIS </w:t>
      </w:r>
      <w:r w:rsidR="004403EF">
        <w:rPr>
          <w:rFonts w:asciiTheme="minorHAnsi" w:hAnsiTheme="minorHAnsi" w:cstheme="minorHAnsi"/>
          <w:b/>
          <w:bCs/>
        </w:rPr>
        <w:t>PRZEDMIOTU ZAMÓWIENIA Część nr 2</w:t>
      </w:r>
    </w:p>
    <w:p w:rsidR="004B36EE" w:rsidRPr="004B36EE" w:rsidRDefault="004B36EE" w:rsidP="004B36EE">
      <w:pPr>
        <w:autoSpaceDE w:val="0"/>
        <w:autoSpaceDN w:val="0"/>
        <w:adjustRightInd w:val="0"/>
        <w:jc w:val="center"/>
        <w:rPr>
          <w:rFonts w:asciiTheme="minorHAnsi" w:hAnsiTheme="minorHAnsi" w:cstheme="minorHAnsi"/>
          <w:b/>
          <w:bCs/>
          <w:sz w:val="18"/>
          <w:szCs w:val="18"/>
        </w:rPr>
      </w:pPr>
      <w:r w:rsidRPr="004B36EE">
        <w:rPr>
          <w:rFonts w:asciiTheme="minorHAnsi" w:hAnsiTheme="minorHAnsi" w:cstheme="minorHAnsi"/>
          <w:b/>
          <w:bCs/>
          <w:sz w:val="18"/>
          <w:szCs w:val="18"/>
        </w:rPr>
        <w:t>Parametry wymagane, wyposażenie, warunki gwarancji, serwisu oraz szkoleń</w:t>
      </w:r>
    </w:p>
    <w:p w:rsidR="004B36EE" w:rsidRPr="004B36EE" w:rsidRDefault="004B36EE" w:rsidP="004B36EE">
      <w:pPr>
        <w:autoSpaceDE w:val="0"/>
        <w:autoSpaceDN w:val="0"/>
        <w:adjustRightInd w:val="0"/>
        <w:ind w:firstLine="708"/>
        <w:rPr>
          <w:rFonts w:asciiTheme="minorHAnsi" w:hAnsiTheme="minorHAnsi" w:cstheme="minorHAnsi"/>
          <w:sz w:val="18"/>
          <w:szCs w:val="18"/>
        </w:rPr>
      </w:pPr>
    </w:p>
    <w:p w:rsidR="004B36EE" w:rsidRPr="004B36EE" w:rsidRDefault="004B36EE" w:rsidP="004B36EE">
      <w:pPr>
        <w:autoSpaceDE w:val="0"/>
        <w:autoSpaceDN w:val="0"/>
        <w:adjustRightInd w:val="0"/>
        <w:rPr>
          <w:rFonts w:asciiTheme="minorHAnsi" w:hAnsiTheme="minorHAnsi" w:cstheme="minorHAnsi"/>
          <w:b/>
          <w:bCs/>
        </w:rPr>
      </w:pPr>
      <w:r w:rsidRPr="004B36EE">
        <w:rPr>
          <w:rFonts w:asciiTheme="minorHAnsi" w:hAnsiTheme="minorHAnsi" w:cstheme="minorHAnsi"/>
          <w:b/>
          <w:bCs/>
        </w:rPr>
        <w:t>Wózek toaletowy - 5 szt.</w:t>
      </w:r>
    </w:p>
    <w:p w:rsidR="004B36EE" w:rsidRPr="004B36EE" w:rsidRDefault="004B36EE" w:rsidP="004B36EE">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Nazwa Wykonawcy: ……………………………………………</w:t>
      </w:r>
    </w:p>
    <w:p w:rsidR="004B36EE" w:rsidRPr="004B36EE" w:rsidRDefault="004B36EE" w:rsidP="004B36EE">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Nazwa - typ urządzenia: ……………..………………………</w:t>
      </w:r>
    </w:p>
    <w:p w:rsidR="004B36EE" w:rsidRPr="004B36EE" w:rsidRDefault="004B36EE" w:rsidP="004B36EE">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Producent: ………………………………………………………..</w:t>
      </w:r>
    </w:p>
    <w:p w:rsidR="004B36EE" w:rsidRPr="004B36EE" w:rsidRDefault="004B36EE" w:rsidP="004B36EE">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Kraj pochodzenia: ……………………………………………..</w:t>
      </w:r>
    </w:p>
    <w:p w:rsidR="004B36EE" w:rsidRPr="004B36EE" w:rsidRDefault="004B36EE" w:rsidP="004B36EE">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Rok produkcji:  …………………………………………………..</w:t>
      </w:r>
    </w:p>
    <w:tbl>
      <w:tblPr>
        <w:tblW w:w="9426" w:type="dxa"/>
        <w:tblCellMar>
          <w:left w:w="70" w:type="dxa"/>
          <w:right w:w="70" w:type="dxa"/>
        </w:tblCellMar>
        <w:tblLook w:val="0000"/>
      </w:tblPr>
      <w:tblGrid>
        <w:gridCol w:w="391"/>
        <w:gridCol w:w="4678"/>
        <w:gridCol w:w="1559"/>
        <w:gridCol w:w="1239"/>
        <w:gridCol w:w="1559"/>
      </w:tblGrid>
      <w:tr w:rsidR="004B36EE" w:rsidRPr="004B36EE" w:rsidTr="004B36EE">
        <w:trPr>
          <w:trHeight w:val="1157"/>
        </w:trPr>
        <w:tc>
          <w:tcPr>
            <w:tcW w:w="3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Lp</w:t>
            </w:r>
          </w:p>
        </w:tc>
        <w:tc>
          <w:tcPr>
            <w:tcW w:w="4678" w:type="dxa"/>
            <w:tcBorders>
              <w:top w:val="single" w:sz="4" w:space="0" w:color="000000"/>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Opis parametru - Parametry wymagane</w:t>
            </w:r>
          </w:p>
        </w:tc>
        <w:tc>
          <w:tcPr>
            <w:tcW w:w="1559" w:type="dxa"/>
            <w:tcBorders>
              <w:top w:val="single" w:sz="4" w:space="0" w:color="000000"/>
              <w:left w:val="nil"/>
              <w:bottom w:val="single" w:sz="4" w:space="0" w:color="000000"/>
              <w:right w:val="single" w:sz="4" w:space="0" w:color="000000"/>
            </w:tcBorders>
            <w:shd w:val="clear" w:color="auto" w:fill="auto"/>
            <w:vAlign w:val="center"/>
          </w:tcPr>
          <w:p w:rsidR="004B36EE" w:rsidRPr="004B36EE" w:rsidRDefault="004B36EE" w:rsidP="004B36EE">
            <w:pPr>
              <w:jc w:val="cente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Wymogi graniczne TAK</w:t>
            </w:r>
          </w:p>
        </w:tc>
        <w:tc>
          <w:tcPr>
            <w:tcW w:w="1239" w:type="dxa"/>
            <w:tcBorders>
              <w:top w:val="single" w:sz="4" w:space="0" w:color="000000"/>
              <w:left w:val="nil"/>
              <w:bottom w:val="single" w:sz="4" w:space="0" w:color="000000"/>
              <w:right w:val="single" w:sz="4" w:space="0" w:color="000000"/>
            </w:tcBorders>
            <w:shd w:val="clear" w:color="auto" w:fill="auto"/>
            <w:vAlign w:val="center"/>
          </w:tcPr>
          <w:p w:rsidR="004B36EE" w:rsidRPr="004B36EE" w:rsidRDefault="004B36EE" w:rsidP="004B36EE">
            <w:pPr>
              <w:jc w:val="cente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Odpowiedź Wykonawcy TAK/NIE</w:t>
            </w:r>
          </w:p>
        </w:tc>
        <w:tc>
          <w:tcPr>
            <w:tcW w:w="1559" w:type="dxa"/>
            <w:tcBorders>
              <w:top w:val="single" w:sz="4" w:space="0" w:color="000000"/>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Parametr oferowany</w:t>
            </w:r>
          </w:p>
        </w:tc>
      </w:tr>
      <w:tr w:rsidR="004B36EE" w:rsidRPr="004B36EE" w:rsidTr="004B36EE">
        <w:trPr>
          <w:trHeight w:val="267"/>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I</w:t>
            </w:r>
          </w:p>
        </w:tc>
        <w:tc>
          <w:tcPr>
            <w:tcW w:w="4678"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WYMAGANIA OGÓLNE</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rPr>
                <w:rFonts w:asciiTheme="minorHAnsi" w:eastAsia="Batang" w:hAnsiTheme="minorHAnsi" w:cstheme="minorHAnsi"/>
                <w:sz w:val="18"/>
                <w:szCs w:val="18"/>
                <w:lang w:eastAsia="ko-KR"/>
              </w:rPr>
            </w:pPr>
          </w:p>
        </w:tc>
      </w:tr>
      <w:tr w:rsidR="004B36EE" w:rsidRPr="004B36EE" w:rsidTr="004B36EE">
        <w:trPr>
          <w:trHeight w:val="252"/>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w:t>
            </w:r>
          </w:p>
        </w:tc>
        <w:tc>
          <w:tcPr>
            <w:tcW w:w="4678"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rPr>
                <w:rFonts w:asciiTheme="minorHAnsi" w:hAnsiTheme="minorHAnsi" w:cstheme="minorHAnsi"/>
                <w:sz w:val="18"/>
              </w:rPr>
            </w:pPr>
            <w:r w:rsidRPr="004B36EE">
              <w:rPr>
                <w:rFonts w:asciiTheme="minorHAnsi" w:hAnsiTheme="minorHAnsi" w:cstheme="minorHAnsi"/>
                <w:sz w:val="18"/>
              </w:rPr>
              <w:t>Wózek toaletowy z pojemnikiem sanitarnym</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2</w:t>
            </w:r>
          </w:p>
        </w:tc>
        <w:tc>
          <w:tcPr>
            <w:tcW w:w="4678"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rPr>
                <w:rFonts w:asciiTheme="minorHAnsi" w:hAnsiTheme="minorHAnsi" w:cstheme="minorHAnsi"/>
              </w:rPr>
            </w:pPr>
            <w:r w:rsidRPr="004B36EE">
              <w:rPr>
                <w:rFonts w:asciiTheme="minorHAnsi" w:hAnsiTheme="minorHAnsi" w:cstheme="minorHAnsi"/>
                <w:sz w:val="18"/>
              </w:rPr>
              <w:t>Wyposażony w cztery koła obrotowe, w tym min. 2 z hamulcem</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3</w:t>
            </w:r>
          </w:p>
        </w:tc>
        <w:tc>
          <w:tcPr>
            <w:tcW w:w="4678"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rPr>
                <w:rFonts w:asciiTheme="minorHAnsi" w:hAnsiTheme="minorHAnsi" w:cstheme="minorHAnsi"/>
              </w:rPr>
            </w:pPr>
            <w:r w:rsidRPr="004B36EE">
              <w:rPr>
                <w:rFonts w:asciiTheme="minorHAnsi" w:hAnsiTheme="minorHAnsi" w:cstheme="minorHAnsi"/>
                <w:sz w:val="18"/>
              </w:rPr>
              <w:t>Wyposażony w podłokietniki</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4</w:t>
            </w:r>
          </w:p>
        </w:tc>
        <w:tc>
          <w:tcPr>
            <w:tcW w:w="4678"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rPr>
                <w:rFonts w:asciiTheme="minorHAnsi" w:hAnsiTheme="minorHAnsi" w:cstheme="minorHAnsi"/>
              </w:rPr>
            </w:pPr>
            <w:r w:rsidRPr="004B36EE">
              <w:rPr>
                <w:rFonts w:asciiTheme="minorHAnsi" w:hAnsiTheme="minorHAnsi" w:cstheme="minorHAnsi"/>
                <w:sz w:val="18"/>
              </w:rPr>
              <w:t>Wyposażony w odchylane i ściągane podnóżki</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5</w:t>
            </w:r>
          </w:p>
        </w:tc>
        <w:tc>
          <w:tcPr>
            <w:tcW w:w="4678"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rPr>
                <w:rFonts w:asciiTheme="minorHAnsi" w:hAnsiTheme="minorHAnsi" w:cstheme="minorHAnsi"/>
              </w:rPr>
            </w:pPr>
            <w:r w:rsidRPr="004B36EE">
              <w:rPr>
                <w:rFonts w:asciiTheme="minorHAnsi" w:hAnsiTheme="minorHAnsi" w:cstheme="minorHAnsi"/>
                <w:sz w:val="18"/>
              </w:rPr>
              <w:t>Wyposażony w poduszkę do siedzenia</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7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6</w:t>
            </w:r>
          </w:p>
        </w:tc>
        <w:tc>
          <w:tcPr>
            <w:tcW w:w="4678"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rPr>
                <w:rFonts w:asciiTheme="minorHAnsi" w:hAnsiTheme="minorHAnsi" w:cstheme="minorHAnsi"/>
              </w:rPr>
            </w:pPr>
            <w:r w:rsidRPr="004B36EE">
              <w:rPr>
                <w:rFonts w:asciiTheme="minorHAnsi" w:hAnsiTheme="minorHAnsi" w:cstheme="minorHAnsi"/>
                <w:sz w:val="18"/>
              </w:rPr>
              <w:t>Konstrukcja umożliwiająca najeżdżanie na sedes</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7</w:t>
            </w:r>
          </w:p>
        </w:tc>
        <w:tc>
          <w:tcPr>
            <w:tcW w:w="4678"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rPr>
                <w:rFonts w:asciiTheme="minorHAnsi" w:hAnsiTheme="minorHAnsi" w:cstheme="minorHAnsi"/>
              </w:rPr>
            </w:pPr>
            <w:r w:rsidRPr="004B36EE">
              <w:rPr>
                <w:rFonts w:asciiTheme="minorHAnsi" w:eastAsia="Batang" w:hAnsiTheme="minorHAnsi" w:cstheme="minorHAnsi"/>
                <w:b/>
                <w:sz w:val="18"/>
                <w:szCs w:val="18"/>
                <w:lang w:eastAsia="ko-KR"/>
              </w:rPr>
              <w:t>WYMIARY</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8</w:t>
            </w:r>
          </w:p>
        </w:tc>
        <w:tc>
          <w:tcPr>
            <w:tcW w:w="4678"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rPr>
                <w:rFonts w:asciiTheme="minorHAnsi" w:eastAsia="Batang" w:hAnsiTheme="minorHAnsi" w:cstheme="minorHAnsi"/>
                <w:sz w:val="18"/>
                <w:szCs w:val="18"/>
                <w:lang w:eastAsia="ko-KR"/>
              </w:rPr>
            </w:pPr>
            <w:r w:rsidRPr="004B36EE">
              <w:rPr>
                <w:rFonts w:asciiTheme="minorHAnsi" w:hAnsiTheme="minorHAnsi" w:cstheme="minorHAnsi"/>
                <w:sz w:val="18"/>
                <w:szCs w:val="18"/>
              </w:rPr>
              <w:t>Długość 800 mm (</w:t>
            </w:r>
            <w:r w:rsidRPr="004B36EE">
              <w:rPr>
                <w:rFonts w:asciiTheme="minorHAnsi" w:hAnsiTheme="minorHAnsi" w:cstheme="minorHAnsi"/>
                <w:color w:val="222222"/>
                <w:sz w:val="18"/>
                <w:szCs w:val="18"/>
                <w:highlight w:val="white"/>
              </w:rPr>
              <w:t>±50 mm)</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44"/>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9</w:t>
            </w:r>
          </w:p>
        </w:tc>
        <w:tc>
          <w:tcPr>
            <w:tcW w:w="4678"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rPr>
                <w:rFonts w:asciiTheme="minorHAnsi" w:hAnsiTheme="minorHAnsi" w:cstheme="minorHAnsi"/>
                <w:sz w:val="18"/>
                <w:szCs w:val="18"/>
              </w:rPr>
            </w:pPr>
            <w:r w:rsidRPr="004B36EE">
              <w:rPr>
                <w:rFonts w:asciiTheme="minorHAnsi" w:hAnsiTheme="minorHAnsi" w:cstheme="minorHAnsi"/>
                <w:sz w:val="18"/>
                <w:szCs w:val="18"/>
              </w:rPr>
              <w:t>Wysokość 900 mm (</w:t>
            </w:r>
            <w:r w:rsidRPr="004B36EE">
              <w:rPr>
                <w:rFonts w:asciiTheme="minorHAnsi" w:hAnsiTheme="minorHAnsi" w:cstheme="minorHAnsi"/>
                <w:color w:val="222222"/>
                <w:sz w:val="18"/>
                <w:szCs w:val="18"/>
                <w:highlight w:val="white"/>
              </w:rPr>
              <w:t>±50 mm)</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10</w:t>
            </w:r>
          </w:p>
        </w:tc>
        <w:tc>
          <w:tcPr>
            <w:tcW w:w="4678"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rPr>
                <w:rFonts w:asciiTheme="minorHAnsi" w:hAnsiTheme="minorHAnsi" w:cstheme="minorHAnsi"/>
                <w:sz w:val="18"/>
                <w:szCs w:val="18"/>
              </w:rPr>
            </w:pPr>
            <w:r w:rsidRPr="004B36EE">
              <w:rPr>
                <w:rFonts w:asciiTheme="minorHAnsi" w:hAnsiTheme="minorHAnsi" w:cstheme="minorHAnsi"/>
                <w:sz w:val="18"/>
                <w:szCs w:val="18"/>
              </w:rPr>
              <w:t>Szerokość 520 mm (</w:t>
            </w:r>
            <w:r w:rsidRPr="004B36EE">
              <w:rPr>
                <w:rFonts w:asciiTheme="minorHAnsi" w:hAnsiTheme="minorHAnsi" w:cstheme="minorHAnsi"/>
                <w:color w:val="222222"/>
                <w:sz w:val="18"/>
                <w:szCs w:val="18"/>
                <w:highlight w:val="white"/>
              </w:rPr>
              <w:t>±60 mm)</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11</w:t>
            </w:r>
          </w:p>
        </w:tc>
        <w:tc>
          <w:tcPr>
            <w:tcW w:w="4678"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rPr>
                <w:rFonts w:asciiTheme="minorHAnsi" w:hAnsiTheme="minorHAnsi" w:cstheme="minorHAnsi"/>
                <w:sz w:val="18"/>
                <w:szCs w:val="18"/>
              </w:rPr>
            </w:pPr>
            <w:r w:rsidRPr="004B36EE">
              <w:rPr>
                <w:rFonts w:asciiTheme="minorHAnsi" w:hAnsiTheme="minorHAnsi" w:cstheme="minorHAnsi"/>
                <w:sz w:val="18"/>
                <w:szCs w:val="18"/>
              </w:rPr>
              <w:t>Szerokość siedziska 420 mm (</w:t>
            </w:r>
            <w:r w:rsidRPr="004B36EE">
              <w:rPr>
                <w:rFonts w:asciiTheme="minorHAnsi" w:hAnsiTheme="minorHAnsi" w:cstheme="minorHAnsi"/>
                <w:color w:val="222222"/>
                <w:sz w:val="18"/>
                <w:szCs w:val="18"/>
                <w:highlight w:val="white"/>
              </w:rPr>
              <w:t>±10 mm)</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12</w:t>
            </w:r>
          </w:p>
        </w:tc>
        <w:tc>
          <w:tcPr>
            <w:tcW w:w="4678"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rPr>
                <w:rFonts w:asciiTheme="minorHAnsi" w:hAnsiTheme="minorHAnsi" w:cstheme="minorHAnsi"/>
                <w:sz w:val="18"/>
                <w:szCs w:val="18"/>
              </w:rPr>
            </w:pPr>
            <w:r w:rsidRPr="004B36EE">
              <w:rPr>
                <w:rFonts w:asciiTheme="minorHAnsi" w:hAnsiTheme="minorHAnsi" w:cstheme="minorHAnsi"/>
                <w:sz w:val="18"/>
                <w:szCs w:val="18"/>
              </w:rPr>
              <w:t>Wysokość siedziska od podłogi 520 mm (</w:t>
            </w:r>
            <w:r w:rsidRPr="004B36EE">
              <w:rPr>
                <w:rFonts w:asciiTheme="minorHAnsi" w:hAnsiTheme="minorHAnsi" w:cstheme="minorHAnsi"/>
                <w:color w:val="222222"/>
                <w:sz w:val="18"/>
                <w:szCs w:val="18"/>
                <w:highlight w:val="white"/>
              </w:rPr>
              <w:t>±20 mm)</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13</w:t>
            </w:r>
          </w:p>
        </w:tc>
        <w:tc>
          <w:tcPr>
            <w:tcW w:w="4678"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rPr>
                <w:rFonts w:asciiTheme="minorHAnsi" w:eastAsia="Batang" w:hAnsiTheme="minorHAnsi" w:cstheme="minorHAnsi"/>
                <w:b/>
                <w:sz w:val="18"/>
                <w:szCs w:val="18"/>
                <w:lang w:eastAsia="ko-KR"/>
              </w:rPr>
            </w:pPr>
            <w:r w:rsidRPr="004B36EE">
              <w:rPr>
                <w:rFonts w:asciiTheme="minorHAnsi" w:hAnsiTheme="minorHAnsi" w:cstheme="minorHAnsi"/>
                <w:sz w:val="18"/>
                <w:szCs w:val="18"/>
              </w:rPr>
              <w:t>Głębokość siedziska 420</w:t>
            </w:r>
            <w:r w:rsidRPr="004B36EE">
              <w:rPr>
                <w:rFonts w:asciiTheme="minorHAnsi" w:hAnsiTheme="minorHAnsi" w:cstheme="minorHAnsi"/>
                <w:color w:val="000000"/>
                <w:sz w:val="18"/>
                <w:szCs w:val="18"/>
              </w:rPr>
              <w:t xml:space="preserve"> </w:t>
            </w:r>
            <w:r w:rsidRPr="004B36EE">
              <w:rPr>
                <w:rFonts w:asciiTheme="minorHAnsi" w:hAnsiTheme="minorHAnsi" w:cstheme="minorHAnsi"/>
                <w:sz w:val="18"/>
                <w:szCs w:val="18"/>
              </w:rPr>
              <w:t>(</w:t>
            </w:r>
            <w:r w:rsidRPr="004B36EE">
              <w:rPr>
                <w:rFonts w:asciiTheme="minorHAnsi" w:hAnsiTheme="minorHAnsi" w:cstheme="minorHAnsi"/>
                <w:color w:val="222222"/>
                <w:sz w:val="18"/>
                <w:szCs w:val="18"/>
                <w:highlight w:val="white"/>
              </w:rPr>
              <w:t>±10 mm)</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14</w:t>
            </w:r>
          </w:p>
        </w:tc>
        <w:tc>
          <w:tcPr>
            <w:tcW w:w="4678"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rPr>
                <w:rFonts w:asciiTheme="minorHAnsi" w:eastAsia="Batang" w:hAnsiTheme="minorHAnsi" w:cstheme="minorHAnsi"/>
                <w:sz w:val="18"/>
                <w:szCs w:val="18"/>
                <w:lang w:eastAsia="ko-KR"/>
              </w:rPr>
            </w:pPr>
            <w:r w:rsidRPr="004B36EE">
              <w:rPr>
                <w:rFonts w:asciiTheme="minorHAnsi" w:hAnsiTheme="minorHAnsi" w:cstheme="minorHAnsi"/>
                <w:sz w:val="18"/>
                <w:szCs w:val="18"/>
              </w:rPr>
              <w:t>Wysokość oparcia 370 (</w:t>
            </w:r>
            <w:r w:rsidRPr="004B36EE">
              <w:rPr>
                <w:rFonts w:asciiTheme="minorHAnsi" w:hAnsiTheme="minorHAnsi" w:cstheme="minorHAnsi"/>
                <w:color w:val="222222"/>
                <w:sz w:val="18"/>
                <w:szCs w:val="18"/>
                <w:highlight w:val="white"/>
              </w:rPr>
              <w:t>±30 mm)</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15</w:t>
            </w:r>
          </w:p>
        </w:tc>
        <w:tc>
          <w:tcPr>
            <w:tcW w:w="4678"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rPr>
                <w:rFonts w:asciiTheme="minorHAnsi" w:hAnsiTheme="minorHAnsi" w:cstheme="minorHAnsi"/>
                <w:sz w:val="18"/>
                <w:szCs w:val="18"/>
              </w:rPr>
            </w:pPr>
            <w:r w:rsidRPr="004B36EE">
              <w:rPr>
                <w:rFonts w:asciiTheme="minorHAnsi" w:hAnsiTheme="minorHAnsi" w:cstheme="minorHAnsi"/>
                <w:sz w:val="18"/>
                <w:szCs w:val="18"/>
              </w:rPr>
              <w:t>Pojemność pojemnika sanitarnego 4-5l</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16</w:t>
            </w:r>
          </w:p>
        </w:tc>
        <w:tc>
          <w:tcPr>
            <w:tcW w:w="4678"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rPr>
                <w:rFonts w:asciiTheme="minorHAnsi" w:eastAsia="Batang" w:hAnsiTheme="minorHAnsi" w:cstheme="minorHAnsi"/>
                <w:sz w:val="18"/>
                <w:szCs w:val="18"/>
                <w:lang w:eastAsia="ko-KR"/>
              </w:rPr>
            </w:pPr>
            <w:r w:rsidRPr="004B36EE">
              <w:rPr>
                <w:rFonts w:asciiTheme="minorHAnsi" w:hAnsiTheme="minorHAnsi" w:cstheme="minorHAnsi"/>
                <w:sz w:val="18"/>
                <w:szCs w:val="18"/>
              </w:rPr>
              <w:t>Waga wózka: max 13 kg</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bl>
    <w:p w:rsidR="004B36EE" w:rsidRPr="004B36EE" w:rsidRDefault="004B36EE" w:rsidP="004B36EE">
      <w:pPr>
        <w:rPr>
          <w:rFonts w:asciiTheme="minorHAnsi" w:hAnsiTheme="minorHAnsi" w:cstheme="minorHAnsi"/>
          <w:sz w:val="18"/>
          <w:szCs w:val="18"/>
        </w:rPr>
      </w:pPr>
    </w:p>
    <w:p w:rsidR="004B36EE" w:rsidRPr="004B36EE" w:rsidRDefault="004B36EE" w:rsidP="004B36EE">
      <w:pPr>
        <w:ind w:right="-284"/>
        <w:jc w:val="both"/>
        <w:rPr>
          <w:rFonts w:asciiTheme="minorHAnsi" w:hAnsiTheme="minorHAnsi" w:cstheme="minorHAnsi"/>
          <w:sz w:val="18"/>
          <w:szCs w:val="18"/>
        </w:rPr>
      </w:pPr>
      <w:r w:rsidRPr="004B36EE">
        <w:rPr>
          <w:rFonts w:asciiTheme="minorHAnsi" w:hAnsiTheme="minorHAnsi" w:cstheme="minorHAnsi"/>
          <w:sz w:val="18"/>
          <w:szCs w:val="18"/>
        </w:rPr>
        <w:t xml:space="preserve">Parametry określone w kolumnie nr 2 są parametrami granicznymi, których nie spełnienie spowoduje odrzucenie oferty. Wykonawca ma obowiązek zaoferować urządzenie przynajmniej o parametrach opisanych i równocześnie określić parametr oferowanego aparatu. Brak opisu w kolumnie 4 i 5 będzie traktowany jako brak danego parametru w oferowanej konfiguracji urządzeń. </w:t>
      </w:r>
    </w:p>
    <w:p w:rsidR="004B36EE" w:rsidRPr="004B36EE" w:rsidRDefault="004B36EE" w:rsidP="004B36EE">
      <w:pPr>
        <w:autoSpaceDE w:val="0"/>
        <w:autoSpaceDN w:val="0"/>
        <w:adjustRightInd w:val="0"/>
        <w:rPr>
          <w:rFonts w:asciiTheme="minorHAnsi" w:hAnsiTheme="minorHAnsi" w:cstheme="minorHAnsi"/>
          <w:b/>
          <w:bCs/>
          <w:sz w:val="18"/>
          <w:szCs w:val="18"/>
        </w:rPr>
      </w:pPr>
    </w:p>
    <w:p w:rsidR="004B36EE" w:rsidRPr="004B36EE" w:rsidRDefault="004B36EE" w:rsidP="004B36EE">
      <w:pPr>
        <w:autoSpaceDE w:val="0"/>
        <w:autoSpaceDN w:val="0"/>
        <w:adjustRightInd w:val="0"/>
        <w:rPr>
          <w:rFonts w:asciiTheme="minorHAnsi" w:hAnsiTheme="minorHAnsi" w:cstheme="minorHAnsi"/>
          <w:b/>
          <w:bCs/>
          <w:sz w:val="18"/>
          <w:szCs w:val="18"/>
        </w:rPr>
      </w:pPr>
      <w:r w:rsidRPr="004B36EE">
        <w:rPr>
          <w:rFonts w:asciiTheme="minorHAnsi" w:hAnsiTheme="minorHAnsi" w:cstheme="minorHAnsi"/>
          <w:b/>
          <w:bCs/>
          <w:sz w:val="18"/>
          <w:szCs w:val="18"/>
        </w:rPr>
        <w:t>Warunki gwarancji, serwisu i szkolenia</w:t>
      </w:r>
    </w:p>
    <w:tbl>
      <w:tblPr>
        <w:tblW w:w="9425" w:type="dxa"/>
        <w:tblInd w:w="-59" w:type="dxa"/>
        <w:tblLayout w:type="fixed"/>
        <w:tblCellMar>
          <w:left w:w="10" w:type="dxa"/>
          <w:right w:w="10" w:type="dxa"/>
        </w:tblCellMar>
        <w:tblLook w:val="0000"/>
      </w:tblPr>
      <w:tblGrid>
        <w:gridCol w:w="510"/>
        <w:gridCol w:w="4804"/>
        <w:gridCol w:w="2977"/>
        <w:gridCol w:w="1134"/>
      </w:tblGrid>
      <w:tr w:rsidR="004B36EE" w:rsidRPr="004B36EE" w:rsidTr="004B36EE">
        <w:tc>
          <w:tcPr>
            <w:tcW w:w="510"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L.p.</w:t>
            </w:r>
          </w:p>
        </w:tc>
        <w:tc>
          <w:tcPr>
            <w:tcW w:w="4804"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Heading1"/>
              <w:keepLines w:val="0"/>
              <w:tabs>
                <w:tab w:val="left" w:pos="3118"/>
              </w:tabs>
              <w:autoSpaceDE w:val="0"/>
              <w:snapToGrid w:val="0"/>
              <w:spacing w:before="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Warunki gwarancji i serwisu</w:t>
            </w:r>
          </w:p>
        </w:tc>
        <w:tc>
          <w:tcPr>
            <w:tcW w:w="2977"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Warunek</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Opis</w:t>
            </w:r>
          </w:p>
        </w:tc>
      </w:tr>
      <w:tr w:rsidR="004B36EE" w:rsidRPr="004B36EE" w:rsidTr="004B36EE">
        <w:tc>
          <w:tcPr>
            <w:tcW w:w="510"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1</w:t>
            </w:r>
          </w:p>
        </w:tc>
        <w:tc>
          <w:tcPr>
            <w:tcW w:w="4804"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Okres gwarancji (bez żadnych wykluczeń i ograniczeń) na stół do masażu z platformą wodną</w:t>
            </w:r>
          </w:p>
        </w:tc>
        <w:tc>
          <w:tcPr>
            <w:tcW w:w="2977"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FR1"/>
              <w:autoSpaceDE w:val="0"/>
              <w:snapToGrid w:val="0"/>
              <w:spacing w:before="0"/>
              <w:rPr>
                <w:rFonts w:asciiTheme="minorHAnsi" w:hAnsiTheme="minorHAnsi" w:cstheme="minorHAnsi"/>
                <w:color w:val="000000"/>
                <w:sz w:val="18"/>
                <w:szCs w:val="18"/>
              </w:rPr>
            </w:pPr>
            <w:r w:rsidRPr="004B36EE">
              <w:rPr>
                <w:rFonts w:asciiTheme="minorHAnsi" w:hAnsiTheme="minorHAnsi" w:cstheme="minorHAnsi"/>
                <w:color w:val="000000"/>
                <w:sz w:val="18"/>
                <w:szCs w:val="18"/>
              </w:rPr>
              <w:t>Minimum 24 miesiące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rPr>
                <w:rFonts w:asciiTheme="minorHAnsi" w:hAnsiTheme="minorHAnsi" w:cstheme="minorHAnsi"/>
                <w:color w:val="000000"/>
                <w:sz w:val="18"/>
                <w:szCs w:val="18"/>
              </w:rPr>
            </w:pPr>
          </w:p>
        </w:tc>
      </w:tr>
      <w:tr w:rsidR="004B36EE" w:rsidRPr="004B36EE" w:rsidTr="004B36EE">
        <w:trPr>
          <w:trHeight w:val="446"/>
        </w:trPr>
        <w:tc>
          <w:tcPr>
            <w:tcW w:w="510"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2</w:t>
            </w:r>
          </w:p>
        </w:tc>
        <w:tc>
          <w:tcPr>
            <w:tcW w:w="4804"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Przeglądy gwarancyjne łącznie z wymianą części zalecanych przez producenta na koszt wykonawcy wraz z wystawieniem certyfikatu sprawności urządzenia</w:t>
            </w:r>
          </w:p>
        </w:tc>
        <w:tc>
          <w:tcPr>
            <w:tcW w:w="2977"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TAK</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rPr>
                <w:rFonts w:asciiTheme="minorHAnsi" w:hAnsiTheme="minorHAnsi" w:cstheme="minorHAnsi"/>
                <w:color w:val="000000"/>
                <w:sz w:val="18"/>
                <w:szCs w:val="18"/>
              </w:rPr>
            </w:pPr>
          </w:p>
        </w:tc>
      </w:tr>
      <w:tr w:rsidR="004B36EE" w:rsidRPr="004B36EE" w:rsidTr="004B36EE">
        <w:tc>
          <w:tcPr>
            <w:tcW w:w="510"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3</w:t>
            </w:r>
          </w:p>
        </w:tc>
        <w:tc>
          <w:tcPr>
            <w:tcW w:w="4804"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Podać terminy okresowych przeglądów gwarancyjnych niezbędnych do bezpiecznej pracy sprzętu</w:t>
            </w:r>
          </w:p>
        </w:tc>
        <w:tc>
          <w:tcPr>
            <w:tcW w:w="2977"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Podać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rPr>
                <w:rFonts w:asciiTheme="minorHAnsi" w:hAnsiTheme="minorHAnsi" w:cstheme="minorHAnsi"/>
                <w:color w:val="000000"/>
                <w:sz w:val="18"/>
                <w:szCs w:val="18"/>
              </w:rPr>
            </w:pPr>
          </w:p>
        </w:tc>
      </w:tr>
      <w:tr w:rsidR="004B36EE" w:rsidRPr="004B36EE" w:rsidTr="004B36EE">
        <w:tc>
          <w:tcPr>
            <w:tcW w:w="510"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4</w:t>
            </w:r>
          </w:p>
        </w:tc>
        <w:tc>
          <w:tcPr>
            <w:tcW w:w="4804"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Maksymalny czas reakcji na zgłoszenie od otrzymania zgłoszenia do umówienia się na przyjazd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&lt;=48 h w dni robocze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rPr>
                <w:rFonts w:asciiTheme="minorHAnsi" w:hAnsiTheme="minorHAnsi" w:cstheme="minorHAnsi"/>
                <w:color w:val="000000"/>
                <w:sz w:val="18"/>
                <w:szCs w:val="18"/>
              </w:rPr>
            </w:pPr>
          </w:p>
        </w:tc>
      </w:tr>
      <w:tr w:rsidR="004B36EE" w:rsidRPr="004B36EE" w:rsidTr="004B36EE">
        <w:tc>
          <w:tcPr>
            <w:tcW w:w="510"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5</w:t>
            </w:r>
          </w:p>
        </w:tc>
        <w:tc>
          <w:tcPr>
            <w:tcW w:w="4804"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Maksymalny czas naprawy nie wymagającej wymiany podzespołów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&lt;=72 h w dni robocze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rPr>
                <w:rFonts w:asciiTheme="minorHAnsi" w:hAnsiTheme="minorHAnsi" w:cstheme="minorHAnsi"/>
                <w:color w:val="000000"/>
                <w:sz w:val="18"/>
                <w:szCs w:val="18"/>
              </w:rPr>
            </w:pPr>
          </w:p>
        </w:tc>
      </w:tr>
      <w:tr w:rsidR="004B36EE" w:rsidRPr="004B36EE" w:rsidTr="004B36EE">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6</w:t>
            </w:r>
          </w:p>
        </w:tc>
        <w:tc>
          <w:tcPr>
            <w:tcW w:w="4804"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 xml:space="preserve">Zapewnienie sprzętu zastępczego w przypadku konieczności </w:t>
            </w:r>
            <w:r w:rsidRPr="004B36EE">
              <w:rPr>
                <w:rFonts w:asciiTheme="minorHAnsi" w:hAnsiTheme="minorHAnsi" w:cstheme="minorHAnsi"/>
                <w:color w:val="000000"/>
                <w:sz w:val="18"/>
                <w:szCs w:val="18"/>
              </w:rPr>
              <w:lastRenderedPageBreak/>
              <w:t>wykonania naprawy gwarancyjnej poza siedzibą Zamawiającego w okresie dłuższym niż 72 godziny lub w przypadku trwania przeglądu dłużej niż 72 godziny</w:t>
            </w:r>
          </w:p>
        </w:tc>
        <w:tc>
          <w:tcPr>
            <w:tcW w:w="2977" w:type="dxa"/>
            <w:tcBorders>
              <w:top w:val="single" w:sz="4" w:space="0" w:color="000000"/>
              <w:left w:val="single" w:sz="4" w:space="0" w:color="000000"/>
              <w:bottom w:val="single" w:sz="4" w:space="0" w:color="000000"/>
            </w:tcBorders>
            <w:shd w:val="clear" w:color="auto" w:fill="auto"/>
            <w:vAlign w:val="center"/>
          </w:tcPr>
          <w:p w:rsidR="004B36EE" w:rsidRPr="004B36EE" w:rsidRDefault="00A1248C" w:rsidP="004B36EE">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lastRenderedPageBreak/>
              <w:t>TAK</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rPr>
                <w:rFonts w:asciiTheme="minorHAnsi" w:hAnsiTheme="minorHAnsi" w:cstheme="minorHAnsi"/>
                <w:color w:val="000000"/>
                <w:sz w:val="18"/>
                <w:szCs w:val="18"/>
              </w:rPr>
            </w:pPr>
          </w:p>
        </w:tc>
      </w:tr>
      <w:tr w:rsidR="004B36EE" w:rsidRPr="004B36EE" w:rsidTr="004B36EE">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lastRenderedPageBreak/>
              <w:t>7</w:t>
            </w:r>
          </w:p>
        </w:tc>
        <w:tc>
          <w:tcPr>
            <w:tcW w:w="4804"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Przedłużenie okresu gwarancji o każdorazowy czas awarii w okresie gwarancji zgodnie z zasadą – każdorazowy przestój aparatu choćby kilkugodzinny zostaje zaokrąglony do 1 dnia</w:t>
            </w:r>
          </w:p>
        </w:tc>
        <w:tc>
          <w:tcPr>
            <w:tcW w:w="2977"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TAK</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rPr>
                <w:rFonts w:asciiTheme="minorHAnsi" w:hAnsiTheme="minorHAnsi" w:cstheme="minorHAnsi"/>
                <w:color w:val="000000"/>
                <w:sz w:val="18"/>
                <w:szCs w:val="18"/>
              </w:rPr>
            </w:pPr>
          </w:p>
        </w:tc>
      </w:tr>
      <w:tr w:rsidR="004B36EE" w:rsidRPr="004B36EE" w:rsidTr="004B36EE">
        <w:trPr>
          <w:trHeight w:val="56"/>
        </w:trPr>
        <w:tc>
          <w:tcPr>
            <w:tcW w:w="510" w:type="dxa"/>
            <w:tcBorders>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8</w:t>
            </w:r>
          </w:p>
        </w:tc>
        <w:tc>
          <w:tcPr>
            <w:tcW w:w="4804" w:type="dxa"/>
            <w:tcBorders>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Okres gwarancji dla nowo zainstalowanych modułów/podzespołów po naprawie – minimum 24 miesiące</w:t>
            </w:r>
          </w:p>
        </w:tc>
        <w:tc>
          <w:tcPr>
            <w:tcW w:w="2977" w:type="dxa"/>
            <w:tcBorders>
              <w:left w:val="single" w:sz="4" w:space="0" w:color="000000"/>
              <w:bottom w:val="single" w:sz="4" w:space="0" w:color="000000"/>
            </w:tcBorders>
            <w:shd w:val="clear" w:color="auto" w:fill="auto"/>
            <w:vAlign w:val="center"/>
          </w:tcPr>
          <w:p w:rsidR="004B36EE" w:rsidRPr="004B36EE" w:rsidRDefault="00A1248C" w:rsidP="004B36EE">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TAK</w:t>
            </w:r>
          </w:p>
        </w:tc>
        <w:tc>
          <w:tcPr>
            <w:tcW w:w="1134" w:type="dxa"/>
            <w:tcBorders>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rPr>
                <w:rFonts w:asciiTheme="minorHAnsi" w:hAnsiTheme="minorHAnsi" w:cstheme="minorHAnsi"/>
                <w:color w:val="000000"/>
                <w:sz w:val="18"/>
                <w:szCs w:val="18"/>
              </w:rPr>
            </w:pPr>
          </w:p>
        </w:tc>
      </w:tr>
      <w:tr w:rsidR="004B36EE" w:rsidRPr="004B36EE" w:rsidTr="004B36EE">
        <w:trPr>
          <w:trHeight w:val="56"/>
        </w:trPr>
        <w:tc>
          <w:tcPr>
            <w:tcW w:w="510" w:type="dxa"/>
            <w:tcBorders>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9</w:t>
            </w:r>
          </w:p>
        </w:tc>
        <w:tc>
          <w:tcPr>
            <w:tcW w:w="4804" w:type="dxa"/>
            <w:tcBorders>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 xml:space="preserve">Minimalna liczba napraw tego samego modułu/podzespołu powodująca wymianę modułu/podzespołu na nowy lub wymianę aparatu na nowy </w:t>
            </w:r>
          </w:p>
        </w:tc>
        <w:tc>
          <w:tcPr>
            <w:tcW w:w="2977" w:type="dxa"/>
            <w:tcBorders>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 xml:space="preserve">3 naprawy </w:t>
            </w:r>
          </w:p>
        </w:tc>
        <w:tc>
          <w:tcPr>
            <w:tcW w:w="1134" w:type="dxa"/>
            <w:tcBorders>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rPr>
                <w:rFonts w:asciiTheme="minorHAnsi" w:hAnsiTheme="minorHAnsi" w:cstheme="minorHAnsi"/>
                <w:color w:val="000000"/>
                <w:sz w:val="18"/>
                <w:szCs w:val="18"/>
              </w:rPr>
            </w:pPr>
          </w:p>
        </w:tc>
      </w:tr>
      <w:tr w:rsidR="004B36EE" w:rsidRPr="004B36EE" w:rsidTr="004B36EE">
        <w:trPr>
          <w:trHeight w:val="56"/>
        </w:trPr>
        <w:tc>
          <w:tcPr>
            <w:tcW w:w="510" w:type="dxa"/>
            <w:tcBorders>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10</w:t>
            </w:r>
          </w:p>
        </w:tc>
        <w:tc>
          <w:tcPr>
            <w:tcW w:w="4804" w:type="dxa"/>
            <w:tcBorders>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 xml:space="preserve">Gwarantowany okres dostępności części zamiennych i wyposażenia (w latach) od daty przekazania przedmiotu umowy do eksploatacji </w:t>
            </w:r>
          </w:p>
        </w:tc>
        <w:tc>
          <w:tcPr>
            <w:tcW w:w="2977" w:type="dxa"/>
            <w:tcBorders>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Minimum 5 lat</w:t>
            </w:r>
          </w:p>
        </w:tc>
        <w:tc>
          <w:tcPr>
            <w:tcW w:w="1134" w:type="dxa"/>
            <w:tcBorders>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rPr>
                <w:rFonts w:asciiTheme="minorHAnsi" w:hAnsiTheme="minorHAnsi" w:cstheme="minorHAnsi"/>
                <w:color w:val="000000"/>
                <w:sz w:val="18"/>
                <w:szCs w:val="18"/>
              </w:rPr>
            </w:pPr>
          </w:p>
        </w:tc>
      </w:tr>
      <w:tr w:rsidR="004B36EE" w:rsidRPr="004B36EE" w:rsidTr="004B36EE">
        <w:trPr>
          <w:trHeight w:val="56"/>
        </w:trPr>
        <w:tc>
          <w:tcPr>
            <w:tcW w:w="510" w:type="dxa"/>
            <w:tcBorders>
              <w:left w:val="single" w:sz="4" w:space="0" w:color="000000"/>
              <w:bottom w:val="single" w:sz="4" w:space="0" w:color="000000"/>
            </w:tcBorders>
            <w:shd w:val="clear" w:color="auto" w:fill="auto"/>
            <w:vAlign w:val="center"/>
          </w:tcPr>
          <w:p w:rsidR="004B36EE" w:rsidRPr="004B36EE" w:rsidRDefault="00B50351" w:rsidP="004B36EE">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11</w:t>
            </w:r>
          </w:p>
        </w:tc>
        <w:tc>
          <w:tcPr>
            <w:tcW w:w="4804" w:type="dxa"/>
            <w:tcBorders>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 xml:space="preserve">Wykaz dostawców części zamiennych, części zużywalnych lub materiałów eksploatacyjnych niezbędnych do prawidłowego i bezpiecznego działania urządzenia art. 90 ust. 3 ustawy z dnia 20 maja 2010r. o wyrobach medycznych (Dz. U. Z 2017r. poz. 211) </w:t>
            </w:r>
          </w:p>
        </w:tc>
        <w:tc>
          <w:tcPr>
            <w:tcW w:w="2977" w:type="dxa"/>
            <w:tcBorders>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 xml:space="preserve">Podać </w:t>
            </w:r>
          </w:p>
        </w:tc>
        <w:tc>
          <w:tcPr>
            <w:tcW w:w="1134" w:type="dxa"/>
            <w:tcBorders>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rPr>
                <w:rFonts w:asciiTheme="minorHAnsi" w:hAnsiTheme="minorHAnsi" w:cstheme="minorHAnsi"/>
                <w:color w:val="000000"/>
                <w:sz w:val="18"/>
                <w:szCs w:val="18"/>
              </w:rPr>
            </w:pPr>
          </w:p>
        </w:tc>
      </w:tr>
      <w:tr w:rsidR="004B36EE" w:rsidRPr="004B36EE" w:rsidTr="004B36EE">
        <w:trPr>
          <w:trHeight w:val="56"/>
        </w:trPr>
        <w:tc>
          <w:tcPr>
            <w:tcW w:w="510" w:type="dxa"/>
            <w:tcBorders>
              <w:left w:val="single" w:sz="4" w:space="0" w:color="000000"/>
              <w:bottom w:val="single" w:sz="4" w:space="0" w:color="000000"/>
            </w:tcBorders>
            <w:shd w:val="clear" w:color="auto" w:fill="auto"/>
            <w:vAlign w:val="center"/>
          </w:tcPr>
          <w:p w:rsidR="004B36EE" w:rsidRPr="004B36EE" w:rsidRDefault="00B50351" w:rsidP="004B36EE">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12</w:t>
            </w:r>
          </w:p>
        </w:tc>
        <w:tc>
          <w:tcPr>
            <w:tcW w:w="4804" w:type="dxa"/>
            <w:tcBorders>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Wykaz podmiotów upoważnionych przez wytwórcę lub autoryzowanego przedstawiciela do fachowej instalacji, okresowej kalibracji, okresowej lub doraźnej obsługi serwisowej, aktualizacji oprogramowania, okresowych lub doraźnych przeglądów, regulacji, kalibracji, wzorcowań, sprawdzeń lub kontroli bezpieczeństwa – które zgodnie z instrukcją użytkowania wyrobu nie modą być wykonane przez użytkownika art. 90 ust. 4 ustawy z dnia 20 maja 2010r. o wyrobach medycznych (Dz. U. z 2017r. poz. 211)</w:t>
            </w:r>
          </w:p>
        </w:tc>
        <w:tc>
          <w:tcPr>
            <w:tcW w:w="4111" w:type="dxa"/>
            <w:gridSpan w:val="2"/>
            <w:tcBorders>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Tekstpodstawowy"/>
              <w:snapToGrid w:val="0"/>
              <w:spacing w:line="100" w:lineRule="atLeast"/>
              <w:rPr>
                <w:rFonts w:asciiTheme="minorHAnsi" w:hAnsiTheme="minorHAnsi" w:cstheme="minorHAnsi"/>
                <w:color w:val="000000"/>
                <w:sz w:val="18"/>
                <w:szCs w:val="18"/>
              </w:rPr>
            </w:pPr>
            <w:r w:rsidRPr="004B36EE">
              <w:rPr>
                <w:rFonts w:asciiTheme="minorHAnsi" w:hAnsiTheme="minorHAnsi" w:cstheme="minorHAnsi"/>
                <w:color w:val="000000"/>
                <w:sz w:val="18"/>
                <w:szCs w:val="18"/>
              </w:rPr>
              <w:t xml:space="preserve">Podać: </w:t>
            </w:r>
          </w:p>
          <w:p w:rsidR="004B36EE" w:rsidRPr="004B36EE" w:rsidRDefault="004B36EE" w:rsidP="004B36EE">
            <w:pPr>
              <w:pStyle w:val="Tekstpodstawowy"/>
              <w:snapToGrid w:val="0"/>
              <w:spacing w:line="100" w:lineRule="atLeast"/>
              <w:rPr>
                <w:rFonts w:asciiTheme="minorHAnsi" w:hAnsiTheme="minorHAnsi" w:cstheme="minorHAnsi"/>
                <w:color w:val="000000"/>
                <w:sz w:val="18"/>
                <w:szCs w:val="18"/>
              </w:rPr>
            </w:pPr>
            <w:r w:rsidRPr="004B36EE">
              <w:rPr>
                <w:rFonts w:asciiTheme="minorHAnsi" w:hAnsiTheme="minorHAnsi" w:cstheme="minorHAnsi"/>
                <w:color w:val="000000"/>
                <w:sz w:val="18"/>
                <w:szCs w:val="18"/>
              </w:rPr>
              <w:t>Nazwę oraz adres siedziby firmy odpowiedzialnej za przeglądy gwarancyjne …………………………………………………………………..</w:t>
            </w:r>
          </w:p>
          <w:p w:rsidR="004B36EE" w:rsidRPr="004B36EE" w:rsidRDefault="004B36EE" w:rsidP="004B36EE">
            <w:pPr>
              <w:pStyle w:val="Tekstpodstawowy"/>
              <w:spacing w:line="100" w:lineRule="atLeast"/>
              <w:rPr>
                <w:rFonts w:asciiTheme="minorHAnsi" w:hAnsiTheme="minorHAnsi" w:cstheme="minorHAnsi"/>
                <w:color w:val="000000"/>
                <w:sz w:val="18"/>
                <w:szCs w:val="18"/>
              </w:rPr>
            </w:pPr>
            <w:r w:rsidRPr="004B36EE">
              <w:rPr>
                <w:rFonts w:asciiTheme="minorHAnsi" w:hAnsiTheme="minorHAnsi" w:cstheme="minorHAnsi"/>
                <w:color w:val="000000"/>
                <w:sz w:val="18"/>
                <w:szCs w:val="18"/>
              </w:rPr>
              <w:t>Imię i nazwisko osoby odpowiedzialnej za przeglądy gwarancyjne ….. ….........................................................</w:t>
            </w:r>
          </w:p>
          <w:p w:rsidR="004B36EE" w:rsidRPr="004B36EE" w:rsidRDefault="004B36EE" w:rsidP="004B36EE">
            <w:pPr>
              <w:pStyle w:val="Tekstpodstawowy"/>
              <w:spacing w:line="100" w:lineRule="atLeast"/>
              <w:rPr>
                <w:rFonts w:asciiTheme="minorHAnsi" w:hAnsiTheme="minorHAnsi" w:cstheme="minorHAnsi"/>
                <w:color w:val="000000"/>
                <w:sz w:val="18"/>
                <w:szCs w:val="18"/>
              </w:rPr>
            </w:pPr>
            <w:r w:rsidRPr="004B36EE">
              <w:rPr>
                <w:rFonts w:asciiTheme="minorHAnsi" w:hAnsiTheme="minorHAnsi" w:cstheme="minorHAnsi"/>
                <w:color w:val="000000"/>
                <w:sz w:val="18"/>
                <w:szCs w:val="18"/>
              </w:rPr>
              <w:t>Numer telefonu …………………………………………………………..</w:t>
            </w:r>
          </w:p>
          <w:p w:rsidR="004B36EE" w:rsidRPr="004B36EE" w:rsidRDefault="004B36EE" w:rsidP="004B36EE">
            <w:pPr>
              <w:pStyle w:val="Tekstpodstawowy"/>
              <w:spacing w:line="100" w:lineRule="atLeast"/>
              <w:rPr>
                <w:rFonts w:asciiTheme="minorHAnsi" w:hAnsiTheme="minorHAnsi" w:cstheme="minorHAnsi"/>
                <w:color w:val="000000"/>
                <w:sz w:val="18"/>
                <w:szCs w:val="18"/>
              </w:rPr>
            </w:pPr>
            <w:r w:rsidRPr="004B36EE">
              <w:rPr>
                <w:rFonts w:asciiTheme="minorHAnsi" w:hAnsiTheme="minorHAnsi" w:cstheme="minorHAnsi"/>
                <w:color w:val="000000"/>
                <w:sz w:val="18"/>
                <w:szCs w:val="18"/>
              </w:rPr>
              <w:t>Numer fax ……………………………………………………………….</w:t>
            </w:r>
          </w:p>
          <w:p w:rsidR="004B36EE" w:rsidRPr="004B36EE" w:rsidRDefault="004B36EE" w:rsidP="004B36EE">
            <w:pPr>
              <w:pStyle w:val="Standard"/>
              <w:snapToGrid w:val="0"/>
              <w:rPr>
                <w:rFonts w:asciiTheme="minorHAnsi" w:hAnsiTheme="minorHAnsi" w:cstheme="minorHAnsi"/>
                <w:color w:val="000000"/>
                <w:sz w:val="18"/>
                <w:szCs w:val="18"/>
                <w:lang w:val="en-US"/>
              </w:rPr>
            </w:pPr>
            <w:r w:rsidRPr="004B36EE">
              <w:rPr>
                <w:rFonts w:asciiTheme="minorHAnsi" w:hAnsiTheme="minorHAnsi" w:cstheme="minorHAnsi"/>
                <w:color w:val="000000"/>
                <w:sz w:val="18"/>
                <w:szCs w:val="18"/>
              </w:rPr>
              <w:t>Adres e-mail ……………………………………………………………..</w:t>
            </w:r>
          </w:p>
        </w:tc>
      </w:tr>
      <w:tr w:rsidR="004B36EE" w:rsidRPr="004B36EE" w:rsidTr="004B36EE">
        <w:trPr>
          <w:trHeight w:val="342"/>
        </w:trPr>
        <w:tc>
          <w:tcPr>
            <w:tcW w:w="510" w:type="dxa"/>
            <w:tcBorders>
              <w:top w:val="single" w:sz="4" w:space="0" w:color="000000"/>
              <w:left w:val="single" w:sz="4" w:space="0" w:color="000000"/>
              <w:bottom w:val="single" w:sz="4" w:space="0" w:color="000000"/>
            </w:tcBorders>
            <w:shd w:val="clear" w:color="auto" w:fill="auto"/>
            <w:vAlign w:val="center"/>
          </w:tcPr>
          <w:p w:rsidR="004B36EE" w:rsidRPr="004B36EE" w:rsidRDefault="00B50351" w:rsidP="004B36EE">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13</w:t>
            </w:r>
          </w:p>
        </w:tc>
        <w:tc>
          <w:tcPr>
            <w:tcW w:w="4804"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Textbody"/>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Podać terminy okresowych przeglądów pogwarancyjnych wymaganych przez producenta sprzętu, niezbędnych do bezpiecznej pracy sprzętu – podać w latach lub miesiącach</w:t>
            </w:r>
          </w:p>
        </w:tc>
        <w:tc>
          <w:tcPr>
            <w:tcW w:w="2977"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Podać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rPr>
                <w:rFonts w:asciiTheme="minorHAnsi" w:hAnsiTheme="minorHAnsi" w:cstheme="minorHAnsi"/>
                <w:color w:val="000000"/>
                <w:sz w:val="18"/>
                <w:szCs w:val="18"/>
              </w:rPr>
            </w:pPr>
          </w:p>
        </w:tc>
      </w:tr>
    </w:tbl>
    <w:p w:rsidR="004B36EE" w:rsidRPr="004B36EE" w:rsidRDefault="004B36EE" w:rsidP="004B36EE">
      <w:pPr>
        <w:autoSpaceDE w:val="0"/>
        <w:autoSpaceDN w:val="0"/>
        <w:adjustRightInd w:val="0"/>
        <w:rPr>
          <w:rFonts w:asciiTheme="minorHAnsi" w:hAnsiTheme="minorHAnsi" w:cstheme="minorHAnsi"/>
          <w:b/>
          <w:bCs/>
          <w:sz w:val="18"/>
          <w:szCs w:val="18"/>
        </w:rPr>
      </w:pPr>
    </w:p>
    <w:p w:rsidR="004B36EE" w:rsidRPr="004B36EE" w:rsidRDefault="004B36EE" w:rsidP="004B36EE">
      <w:pPr>
        <w:autoSpaceDE w:val="0"/>
        <w:autoSpaceDN w:val="0"/>
        <w:adjustRightInd w:val="0"/>
        <w:rPr>
          <w:rFonts w:asciiTheme="minorHAnsi" w:hAnsiTheme="minorHAnsi" w:cstheme="minorHAnsi"/>
          <w:b/>
          <w:bCs/>
          <w:sz w:val="18"/>
          <w:szCs w:val="18"/>
        </w:rPr>
      </w:pPr>
      <w:r w:rsidRPr="004B36EE">
        <w:rPr>
          <w:rFonts w:asciiTheme="minorHAnsi" w:hAnsiTheme="minorHAnsi" w:cstheme="minorHAnsi"/>
          <w:b/>
          <w:bCs/>
          <w:sz w:val="18"/>
          <w:szCs w:val="18"/>
        </w:rPr>
        <w:t>SZKOLENIA</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253"/>
        <w:gridCol w:w="1843"/>
        <w:gridCol w:w="2693"/>
      </w:tblGrid>
      <w:tr w:rsidR="004B36EE" w:rsidRPr="004B36EE" w:rsidTr="004B36EE">
        <w:tc>
          <w:tcPr>
            <w:tcW w:w="675" w:type="dxa"/>
            <w:shd w:val="clear" w:color="auto" w:fill="auto"/>
          </w:tcPr>
          <w:p w:rsidR="004B36EE" w:rsidRPr="004B36EE" w:rsidRDefault="004B36EE" w:rsidP="004B36EE">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L.p.</w:t>
            </w:r>
          </w:p>
        </w:tc>
        <w:tc>
          <w:tcPr>
            <w:tcW w:w="4253" w:type="dxa"/>
            <w:shd w:val="clear" w:color="auto" w:fill="auto"/>
          </w:tcPr>
          <w:p w:rsidR="004B36EE" w:rsidRPr="004B36EE" w:rsidRDefault="004B36EE" w:rsidP="004B36EE">
            <w:pPr>
              <w:autoSpaceDE w:val="0"/>
              <w:autoSpaceDN w:val="0"/>
              <w:adjustRightInd w:val="0"/>
              <w:rPr>
                <w:rFonts w:asciiTheme="minorHAnsi" w:hAnsiTheme="minorHAnsi" w:cstheme="minorHAnsi"/>
                <w:b/>
                <w:bCs/>
                <w:sz w:val="18"/>
                <w:szCs w:val="18"/>
              </w:rPr>
            </w:pPr>
            <w:r w:rsidRPr="004B36EE">
              <w:rPr>
                <w:rFonts w:asciiTheme="minorHAnsi" w:hAnsiTheme="minorHAnsi" w:cstheme="minorHAnsi"/>
                <w:b/>
                <w:bCs/>
                <w:sz w:val="18"/>
                <w:szCs w:val="18"/>
              </w:rPr>
              <w:t>Szkolenia</w:t>
            </w:r>
          </w:p>
        </w:tc>
        <w:tc>
          <w:tcPr>
            <w:tcW w:w="1843" w:type="dxa"/>
            <w:shd w:val="clear" w:color="auto" w:fill="auto"/>
          </w:tcPr>
          <w:p w:rsidR="004B36EE" w:rsidRPr="004B36EE" w:rsidRDefault="004B36EE" w:rsidP="004B36EE">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Potwierdzenie</w:t>
            </w:r>
          </w:p>
        </w:tc>
        <w:tc>
          <w:tcPr>
            <w:tcW w:w="2693" w:type="dxa"/>
            <w:shd w:val="clear" w:color="auto" w:fill="auto"/>
          </w:tcPr>
          <w:p w:rsidR="004B36EE" w:rsidRPr="004B36EE" w:rsidRDefault="004B36EE" w:rsidP="004B36EE">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Warunki oferowane</w:t>
            </w:r>
          </w:p>
        </w:tc>
      </w:tr>
      <w:tr w:rsidR="004B36EE" w:rsidRPr="004B36EE" w:rsidTr="004B36EE">
        <w:tc>
          <w:tcPr>
            <w:tcW w:w="675" w:type="dxa"/>
            <w:shd w:val="clear" w:color="auto" w:fill="auto"/>
          </w:tcPr>
          <w:p w:rsidR="004B36EE" w:rsidRPr="004B36EE" w:rsidRDefault="004B36EE" w:rsidP="004B36EE">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1.</w:t>
            </w:r>
          </w:p>
        </w:tc>
        <w:tc>
          <w:tcPr>
            <w:tcW w:w="4253" w:type="dxa"/>
            <w:shd w:val="clear" w:color="auto" w:fill="auto"/>
          </w:tcPr>
          <w:p w:rsidR="004B36EE" w:rsidRPr="004B36EE" w:rsidRDefault="004B36EE" w:rsidP="004B36EE">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Szkolenie w zakresie obsługi dla personelu medycznego oraz obsługi technicznej</w:t>
            </w:r>
          </w:p>
        </w:tc>
        <w:tc>
          <w:tcPr>
            <w:tcW w:w="1843" w:type="dxa"/>
            <w:shd w:val="clear" w:color="auto" w:fill="auto"/>
          </w:tcPr>
          <w:p w:rsidR="004B36EE" w:rsidRPr="004B36EE" w:rsidRDefault="004B36EE" w:rsidP="004B36EE">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TAK</w:t>
            </w:r>
          </w:p>
        </w:tc>
        <w:tc>
          <w:tcPr>
            <w:tcW w:w="2693" w:type="dxa"/>
            <w:shd w:val="clear" w:color="auto" w:fill="auto"/>
          </w:tcPr>
          <w:p w:rsidR="004B36EE" w:rsidRPr="004B36EE" w:rsidRDefault="004B36EE" w:rsidP="004B36EE">
            <w:pPr>
              <w:autoSpaceDE w:val="0"/>
              <w:autoSpaceDN w:val="0"/>
              <w:adjustRightInd w:val="0"/>
              <w:rPr>
                <w:rFonts w:asciiTheme="minorHAnsi" w:hAnsiTheme="minorHAnsi" w:cstheme="minorHAnsi"/>
                <w:b/>
                <w:bCs/>
                <w:sz w:val="18"/>
                <w:szCs w:val="18"/>
              </w:rPr>
            </w:pPr>
          </w:p>
        </w:tc>
      </w:tr>
      <w:tr w:rsidR="004B36EE" w:rsidRPr="004B36EE" w:rsidTr="004B36EE">
        <w:tc>
          <w:tcPr>
            <w:tcW w:w="675" w:type="dxa"/>
            <w:shd w:val="clear" w:color="auto" w:fill="auto"/>
          </w:tcPr>
          <w:p w:rsidR="004B36EE" w:rsidRPr="004B36EE" w:rsidRDefault="004B36EE" w:rsidP="004B36EE">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2.</w:t>
            </w:r>
          </w:p>
        </w:tc>
        <w:tc>
          <w:tcPr>
            <w:tcW w:w="4253" w:type="dxa"/>
            <w:shd w:val="clear" w:color="auto" w:fill="auto"/>
          </w:tcPr>
          <w:p w:rsidR="004B36EE" w:rsidRPr="004B36EE" w:rsidRDefault="004B36EE" w:rsidP="004B36EE">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Potwierdzenie dokumentem uprawnionego przedstawiciela Wykonawcy dla osób przeszkolonych</w:t>
            </w:r>
          </w:p>
        </w:tc>
        <w:tc>
          <w:tcPr>
            <w:tcW w:w="1843" w:type="dxa"/>
            <w:shd w:val="clear" w:color="auto" w:fill="auto"/>
          </w:tcPr>
          <w:p w:rsidR="004B36EE" w:rsidRPr="004B36EE" w:rsidRDefault="004B36EE" w:rsidP="004B36EE">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TAK</w:t>
            </w:r>
          </w:p>
        </w:tc>
        <w:tc>
          <w:tcPr>
            <w:tcW w:w="2693" w:type="dxa"/>
            <w:shd w:val="clear" w:color="auto" w:fill="auto"/>
          </w:tcPr>
          <w:p w:rsidR="004B36EE" w:rsidRPr="004B36EE" w:rsidRDefault="004B36EE" w:rsidP="004B36EE">
            <w:pPr>
              <w:autoSpaceDE w:val="0"/>
              <w:autoSpaceDN w:val="0"/>
              <w:adjustRightInd w:val="0"/>
              <w:rPr>
                <w:rFonts w:asciiTheme="minorHAnsi" w:hAnsiTheme="minorHAnsi" w:cstheme="minorHAnsi"/>
                <w:b/>
                <w:bCs/>
                <w:sz w:val="18"/>
                <w:szCs w:val="18"/>
              </w:rPr>
            </w:pPr>
          </w:p>
        </w:tc>
      </w:tr>
      <w:tr w:rsidR="004B36EE" w:rsidRPr="004B36EE" w:rsidTr="004B36EE">
        <w:tc>
          <w:tcPr>
            <w:tcW w:w="675" w:type="dxa"/>
            <w:shd w:val="clear" w:color="auto" w:fill="auto"/>
          </w:tcPr>
          <w:p w:rsidR="004B36EE" w:rsidRPr="004B36EE" w:rsidRDefault="004B36EE" w:rsidP="004B36EE">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3.</w:t>
            </w:r>
          </w:p>
        </w:tc>
        <w:tc>
          <w:tcPr>
            <w:tcW w:w="4253" w:type="dxa"/>
            <w:shd w:val="clear" w:color="auto" w:fill="auto"/>
          </w:tcPr>
          <w:p w:rsidR="004B36EE" w:rsidRPr="004B36EE" w:rsidRDefault="004B36EE" w:rsidP="004B36EE">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Szczegółowa instrukcja obsługi i eksploatacji dostarczona w języku polskim</w:t>
            </w:r>
          </w:p>
        </w:tc>
        <w:tc>
          <w:tcPr>
            <w:tcW w:w="1843" w:type="dxa"/>
            <w:shd w:val="clear" w:color="auto" w:fill="auto"/>
          </w:tcPr>
          <w:p w:rsidR="004B36EE" w:rsidRPr="004B36EE" w:rsidRDefault="004B36EE" w:rsidP="004B36EE">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TAK, dostarczy wybrany Wykonawca</w:t>
            </w:r>
          </w:p>
        </w:tc>
        <w:tc>
          <w:tcPr>
            <w:tcW w:w="2693" w:type="dxa"/>
            <w:shd w:val="clear" w:color="auto" w:fill="auto"/>
          </w:tcPr>
          <w:p w:rsidR="004B36EE" w:rsidRPr="004B36EE" w:rsidRDefault="004B36EE" w:rsidP="004B36EE">
            <w:pPr>
              <w:autoSpaceDE w:val="0"/>
              <w:autoSpaceDN w:val="0"/>
              <w:adjustRightInd w:val="0"/>
              <w:rPr>
                <w:rFonts w:asciiTheme="minorHAnsi" w:hAnsiTheme="minorHAnsi" w:cstheme="minorHAnsi"/>
                <w:b/>
                <w:bCs/>
                <w:sz w:val="18"/>
                <w:szCs w:val="18"/>
              </w:rPr>
            </w:pPr>
          </w:p>
        </w:tc>
      </w:tr>
      <w:tr w:rsidR="004B36EE" w:rsidRPr="004B36EE" w:rsidTr="004B36EE">
        <w:tc>
          <w:tcPr>
            <w:tcW w:w="675" w:type="dxa"/>
            <w:shd w:val="clear" w:color="auto" w:fill="auto"/>
          </w:tcPr>
          <w:p w:rsidR="004B36EE" w:rsidRPr="004B36EE" w:rsidRDefault="004B36EE" w:rsidP="004B36EE">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4.</w:t>
            </w:r>
          </w:p>
        </w:tc>
        <w:tc>
          <w:tcPr>
            <w:tcW w:w="4253" w:type="dxa"/>
            <w:shd w:val="clear" w:color="auto" w:fill="auto"/>
          </w:tcPr>
          <w:p w:rsidR="004B36EE" w:rsidRPr="004B36EE" w:rsidRDefault="004B36EE" w:rsidP="004B36EE">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Dokumenty op</w:t>
            </w:r>
            <w:r w:rsidR="00EF3F90">
              <w:rPr>
                <w:rFonts w:asciiTheme="minorHAnsi" w:hAnsiTheme="minorHAnsi" w:cstheme="minorHAnsi"/>
                <w:sz w:val="18"/>
                <w:szCs w:val="18"/>
              </w:rPr>
              <w:t>isane w SIWZ - rozdz. VI ust. 19</w:t>
            </w:r>
            <w:r w:rsidRPr="004B36EE">
              <w:rPr>
                <w:rFonts w:asciiTheme="minorHAnsi" w:hAnsiTheme="minorHAnsi" w:cstheme="minorHAnsi"/>
                <w:sz w:val="18"/>
                <w:szCs w:val="18"/>
              </w:rPr>
              <w:t xml:space="preserve"> pkt a) – g)</w:t>
            </w:r>
          </w:p>
        </w:tc>
        <w:tc>
          <w:tcPr>
            <w:tcW w:w="1843" w:type="dxa"/>
            <w:shd w:val="clear" w:color="auto" w:fill="auto"/>
          </w:tcPr>
          <w:p w:rsidR="004B36EE" w:rsidRPr="004B36EE" w:rsidRDefault="004B36EE" w:rsidP="004B36EE">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TAK, dostarczy wybrany Wykonawca</w:t>
            </w:r>
          </w:p>
        </w:tc>
        <w:tc>
          <w:tcPr>
            <w:tcW w:w="2693" w:type="dxa"/>
            <w:shd w:val="clear" w:color="auto" w:fill="auto"/>
          </w:tcPr>
          <w:p w:rsidR="004B36EE" w:rsidRPr="004B36EE" w:rsidRDefault="004B36EE" w:rsidP="004B36EE">
            <w:pPr>
              <w:autoSpaceDE w:val="0"/>
              <w:autoSpaceDN w:val="0"/>
              <w:adjustRightInd w:val="0"/>
              <w:rPr>
                <w:rFonts w:asciiTheme="minorHAnsi" w:hAnsiTheme="minorHAnsi" w:cstheme="minorHAnsi"/>
                <w:b/>
                <w:bCs/>
                <w:sz w:val="18"/>
                <w:szCs w:val="18"/>
              </w:rPr>
            </w:pPr>
          </w:p>
        </w:tc>
      </w:tr>
    </w:tbl>
    <w:p w:rsidR="004B36EE" w:rsidRPr="004B36EE" w:rsidRDefault="004B36EE" w:rsidP="004B36EE">
      <w:pPr>
        <w:autoSpaceDE w:val="0"/>
        <w:autoSpaceDN w:val="0"/>
        <w:adjustRightInd w:val="0"/>
        <w:rPr>
          <w:rFonts w:asciiTheme="minorHAnsi" w:hAnsiTheme="minorHAnsi" w:cstheme="minorHAnsi"/>
          <w:b/>
          <w:bCs/>
          <w:sz w:val="18"/>
          <w:szCs w:val="18"/>
        </w:rPr>
      </w:pPr>
    </w:p>
    <w:p w:rsidR="004B36EE" w:rsidRPr="004B36EE" w:rsidRDefault="004B36EE" w:rsidP="004B36EE">
      <w:pPr>
        <w:ind w:left="6372"/>
        <w:rPr>
          <w:rFonts w:asciiTheme="minorHAnsi" w:hAnsiTheme="minorHAnsi" w:cstheme="minorHAnsi"/>
          <w:sz w:val="18"/>
          <w:szCs w:val="18"/>
        </w:rPr>
      </w:pPr>
      <w:r w:rsidRPr="004B36EE">
        <w:rPr>
          <w:rFonts w:asciiTheme="minorHAnsi" w:hAnsiTheme="minorHAnsi" w:cstheme="minorHAnsi"/>
          <w:sz w:val="18"/>
          <w:szCs w:val="18"/>
        </w:rPr>
        <w:t xml:space="preserve">Podpis osoby /osób upoważnionych             do reprezentacji Wykonawcy </w:t>
      </w:r>
    </w:p>
    <w:p w:rsidR="004B36EE" w:rsidRPr="004B36EE" w:rsidRDefault="004B36EE" w:rsidP="004B36EE">
      <w:pPr>
        <w:ind w:left="5664" w:firstLine="708"/>
        <w:rPr>
          <w:rFonts w:asciiTheme="minorHAnsi" w:hAnsiTheme="minorHAnsi" w:cstheme="minorHAnsi"/>
          <w:sz w:val="18"/>
          <w:szCs w:val="18"/>
        </w:rPr>
      </w:pPr>
      <w:r w:rsidRPr="004B36EE">
        <w:rPr>
          <w:rFonts w:asciiTheme="minorHAnsi" w:hAnsiTheme="minorHAnsi" w:cstheme="minorHAnsi"/>
          <w:sz w:val="18"/>
          <w:szCs w:val="18"/>
        </w:rPr>
        <w:t>………………..…………………………………….</w:t>
      </w:r>
      <w:r w:rsidRPr="004B36EE">
        <w:rPr>
          <w:rFonts w:asciiTheme="minorHAnsi" w:hAnsiTheme="minorHAnsi" w:cstheme="minorHAnsi"/>
          <w:sz w:val="18"/>
          <w:szCs w:val="18"/>
        </w:rPr>
        <w:br/>
        <w:t xml:space="preserve">                                         (pieczątka imienna)</w:t>
      </w:r>
    </w:p>
    <w:p w:rsidR="004B36EE" w:rsidRPr="004B36EE" w:rsidRDefault="004B36EE" w:rsidP="004B36EE">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Miejscowość i data …………………………………..</w:t>
      </w:r>
    </w:p>
    <w:p w:rsidR="004B36EE" w:rsidRPr="004B36EE" w:rsidRDefault="004B36EE" w:rsidP="004B36EE">
      <w:pPr>
        <w:rPr>
          <w:rFonts w:asciiTheme="minorHAnsi" w:hAnsiTheme="minorHAnsi" w:cstheme="minorHAnsi"/>
        </w:rPr>
      </w:pPr>
    </w:p>
    <w:p w:rsidR="004B36EE" w:rsidRPr="004B36EE" w:rsidRDefault="004B36EE" w:rsidP="004B36EE">
      <w:pPr>
        <w:rPr>
          <w:rFonts w:asciiTheme="minorHAnsi" w:hAnsiTheme="minorHAnsi" w:cstheme="minorHAnsi"/>
        </w:rPr>
      </w:pPr>
    </w:p>
    <w:p w:rsidR="004B36EE" w:rsidRPr="004B36EE" w:rsidRDefault="004B36EE" w:rsidP="004B36EE">
      <w:pPr>
        <w:rPr>
          <w:rFonts w:asciiTheme="minorHAnsi" w:hAnsiTheme="minorHAnsi" w:cstheme="minorHAnsi"/>
        </w:rPr>
      </w:pPr>
    </w:p>
    <w:p w:rsidR="004B36EE" w:rsidRPr="004B36EE" w:rsidRDefault="004B36EE" w:rsidP="004B36EE">
      <w:pPr>
        <w:rPr>
          <w:rFonts w:asciiTheme="minorHAnsi" w:hAnsiTheme="minorHAnsi" w:cstheme="minorHAnsi"/>
        </w:rPr>
      </w:pPr>
    </w:p>
    <w:p w:rsidR="004B36EE" w:rsidRPr="004B36EE" w:rsidRDefault="004B36EE" w:rsidP="004B36EE">
      <w:pPr>
        <w:rPr>
          <w:rFonts w:asciiTheme="minorHAnsi" w:hAnsiTheme="minorHAnsi" w:cstheme="minorHAnsi"/>
        </w:rPr>
      </w:pPr>
    </w:p>
    <w:p w:rsidR="004B36EE" w:rsidRPr="004B36EE" w:rsidRDefault="004B36EE" w:rsidP="004B36EE">
      <w:pPr>
        <w:rPr>
          <w:rFonts w:asciiTheme="minorHAnsi" w:hAnsiTheme="minorHAnsi" w:cstheme="minorHAnsi"/>
        </w:rPr>
      </w:pPr>
    </w:p>
    <w:p w:rsidR="004B36EE" w:rsidRDefault="004B36EE" w:rsidP="004B36EE">
      <w:pPr>
        <w:autoSpaceDE w:val="0"/>
        <w:autoSpaceDN w:val="0"/>
        <w:adjustRightInd w:val="0"/>
        <w:rPr>
          <w:rFonts w:asciiTheme="minorHAnsi" w:hAnsiTheme="minorHAnsi" w:cstheme="minorHAnsi"/>
        </w:rPr>
      </w:pPr>
    </w:p>
    <w:p w:rsidR="00A1248C" w:rsidRPr="004B36EE" w:rsidRDefault="00A1248C" w:rsidP="004B36EE">
      <w:pPr>
        <w:autoSpaceDE w:val="0"/>
        <w:autoSpaceDN w:val="0"/>
        <w:adjustRightInd w:val="0"/>
        <w:rPr>
          <w:rFonts w:asciiTheme="minorHAnsi" w:hAnsiTheme="minorHAnsi" w:cstheme="minorHAnsi"/>
        </w:rPr>
      </w:pPr>
    </w:p>
    <w:p w:rsidR="004B36EE" w:rsidRPr="004B36EE" w:rsidRDefault="004B36EE" w:rsidP="004B36EE">
      <w:pPr>
        <w:autoSpaceDE w:val="0"/>
        <w:autoSpaceDN w:val="0"/>
        <w:adjustRightInd w:val="0"/>
        <w:rPr>
          <w:rFonts w:asciiTheme="minorHAnsi" w:hAnsiTheme="minorHAnsi" w:cstheme="minorHAnsi"/>
          <w:b/>
          <w:bCs/>
        </w:rPr>
      </w:pPr>
      <w:r w:rsidRPr="004B36EE">
        <w:rPr>
          <w:rFonts w:asciiTheme="minorHAnsi" w:hAnsiTheme="minorHAnsi" w:cstheme="minorHAnsi"/>
          <w:b/>
          <w:bCs/>
        </w:rPr>
        <w:lastRenderedPageBreak/>
        <w:t>Podnośnik pacjenta – 1 szt.</w:t>
      </w:r>
    </w:p>
    <w:p w:rsidR="004B36EE" w:rsidRPr="004B36EE" w:rsidRDefault="004B36EE" w:rsidP="004B36EE">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Nazwa Wykonawcy: ……………………………………………</w:t>
      </w:r>
    </w:p>
    <w:p w:rsidR="004B36EE" w:rsidRPr="004B36EE" w:rsidRDefault="004B36EE" w:rsidP="004B36EE">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Nazwa - typ urządzenia: ……………..………………………</w:t>
      </w:r>
    </w:p>
    <w:p w:rsidR="004B36EE" w:rsidRPr="004B36EE" w:rsidRDefault="004B36EE" w:rsidP="004B36EE">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Producent: ………………………………………………………..</w:t>
      </w:r>
    </w:p>
    <w:p w:rsidR="004B36EE" w:rsidRPr="004B36EE" w:rsidRDefault="004B36EE" w:rsidP="004B36EE">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Kraj pochodzenia: ……………………………………………..</w:t>
      </w:r>
    </w:p>
    <w:p w:rsidR="004B36EE" w:rsidRPr="004B36EE" w:rsidRDefault="004B36EE" w:rsidP="004B36EE">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Rok produkcji:  …………………………………………………..</w:t>
      </w:r>
    </w:p>
    <w:tbl>
      <w:tblPr>
        <w:tblW w:w="9426" w:type="dxa"/>
        <w:tblCellMar>
          <w:left w:w="70" w:type="dxa"/>
          <w:right w:w="70" w:type="dxa"/>
        </w:tblCellMar>
        <w:tblLook w:val="0000"/>
      </w:tblPr>
      <w:tblGrid>
        <w:gridCol w:w="391"/>
        <w:gridCol w:w="4678"/>
        <w:gridCol w:w="1559"/>
        <w:gridCol w:w="1239"/>
        <w:gridCol w:w="1559"/>
      </w:tblGrid>
      <w:tr w:rsidR="004B36EE" w:rsidRPr="004B36EE" w:rsidTr="004B36EE">
        <w:trPr>
          <w:trHeight w:val="1157"/>
        </w:trPr>
        <w:tc>
          <w:tcPr>
            <w:tcW w:w="3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Lp</w:t>
            </w:r>
          </w:p>
        </w:tc>
        <w:tc>
          <w:tcPr>
            <w:tcW w:w="4678" w:type="dxa"/>
            <w:tcBorders>
              <w:top w:val="single" w:sz="4" w:space="0" w:color="000000"/>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Opis parametru - Parametry wymagane</w:t>
            </w:r>
          </w:p>
        </w:tc>
        <w:tc>
          <w:tcPr>
            <w:tcW w:w="1559" w:type="dxa"/>
            <w:tcBorders>
              <w:top w:val="single" w:sz="4" w:space="0" w:color="000000"/>
              <w:left w:val="nil"/>
              <w:bottom w:val="single" w:sz="4" w:space="0" w:color="000000"/>
              <w:right w:val="single" w:sz="4" w:space="0" w:color="000000"/>
            </w:tcBorders>
            <w:shd w:val="clear" w:color="auto" w:fill="auto"/>
            <w:vAlign w:val="center"/>
          </w:tcPr>
          <w:p w:rsidR="004B36EE" w:rsidRPr="004B36EE" w:rsidRDefault="004B36EE" w:rsidP="004B36EE">
            <w:pPr>
              <w:jc w:val="cente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Wymogi graniczne TAK</w:t>
            </w:r>
          </w:p>
        </w:tc>
        <w:tc>
          <w:tcPr>
            <w:tcW w:w="1239" w:type="dxa"/>
            <w:tcBorders>
              <w:top w:val="single" w:sz="4" w:space="0" w:color="000000"/>
              <w:left w:val="nil"/>
              <w:bottom w:val="single" w:sz="4" w:space="0" w:color="000000"/>
              <w:right w:val="single" w:sz="4" w:space="0" w:color="000000"/>
            </w:tcBorders>
            <w:shd w:val="clear" w:color="auto" w:fill="auto"/>
            <w:vAlign w:val="center"/>
          </w:tcPr>
          <w:p w:rsidR="004B36EE" w:rsidRPr="004B36EE" w:rsidRDefault="004B36EE" w:rsidP="004B36EE">
            <w:pPr>
              <w:jc w:val="cente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Odpowiedź Wykonawcy TAK/NIE</w:t>
            </w:r>
          </w:p>
        </w:tc>
        <w:tc>
          <w:tcPr>
            <w:tcW w:w="1559" w:type="dxa"/>
            <w:tcBorders>
              <w:top w:val="single" w:sz="4" w:space="0" w:color="000000"/>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Parametr oferowany</w:t>
            </w:r>
          </w:p>
        </w:tc>
      </w:tr>
      <w:tr w:rsidR="004B36EE" w:rsidRPr="004B36EE" w:rsidTr="004B36EE">
        <w:trPr>
          <w:trHeight w:val="267"/>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I</w:t>
            </w:r>
          </w:p>
        </w:tc>
        <w:tc>
          <w:tcPr>
            <w:tcW w:w="4678"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WYMAGANIA OGÓLNE</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rPr>
                <w:rFonts w:asciiTheme="minorHAnsi" w:eastAsia="Batang" w:hAnsiTheme="minorHAnsi" w:cstheme="minorHAnsi"/>
                <w:sz w:val="18"/>
                <w:szCs w:val="18"/>
                <w:lang w:eastAsia="ko-KR"/>
              </w:rPr>
            </w:pPr>
          </w:p>
        </w:tc>
      </w:tr>
      <w:tr w:rsidR="004B36EE" w:rsidRPr="004B36EE" w:rsidTr="004B36EE">
        <w:trPr>
          <w:trHeight w:val="354"/>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B36EE" w:rsidRPr="004B36EE" w:rsidRDefault="004B36EE" w:rsidP="004B36EE">
            <w:pPr>
              <w:pStyle w:val="normal"/>
              <w:spacing w:after="160"/>
              <w:rPr>
                <w:rFonts w:asciiTheme="minorHAnsi" w:hAnsiTheme="minorHAnsi" w:cstheme="minorHAnsi"/>
                <w:sz w:val="18"/>
                <w:szCs w:val="18"/>
              </w:rPr>
            </w:pPr>
            <w:r w:rsidRPr="004B36EE">
              <w:rPr>
                <w:rFonts w:asciiTheme="minorHAnsi" w:hAnsiTheme="minorHAnsi" w:cstheme="minorHAnsi"/>
                <w:sz w:val="18"/>
                <w:szCs w:val="18"/>
              </w:rPr>
              <w:t>Konstrukcja umożliwia łatwe i szybkie składanie do transportu bez używania jakichkolwiek narzędzi</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2</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B36EE" w:rsidRPr="004B36EE" w:rsidRDefault="004B36EE" w:rsidP="004B36EE">
            <w:pPr>
              <w:pStyle w:val="normal"/>
              <w:ind w:right="150"/>
              <w:rPr>
                <w:rFonts w:asciiTheme="minorHAnsi" w:hAnsiTheme="minorHAnsi" w:cstheme="minorHAnsi"/>
                <w:sz w:val="18"/>
                <w:szCs w:val="18"/>
              </w:rPr>
            </w:pPr>
            <w:r w:rsidRPr="004B36EE">
              <w:rPr>
                <w:rFonts w:asciiTheme="minorHAnsi" w:hAnsiTheme="minorHAnsi" w:cstheme="minorHAnsi"/>
                <w:sz w:val="18"/>
                <w:szCs w:val="18"/>
              </w:rPr>
              <w:t>Podnośnik wyposażony w cztery kółka obrotowe z hamulcem</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3</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B36EE" w:rsidRPr="004B36EE" w:rsidRDefault="004B36EE" w:rsidP="004B36EE">
            <w:pPr>
              <w:pStyle w:val="normal"/>
              <w:spacing w:after="160"/>
              <w:rPr>
                <w:rFonts w:asciiTheme="minorHAnsi" w:hAnsiTheme="minorHAnsi" w:cstheme="minorHAnsi"/>
                <w:sz w:val="18"/>
                <w:szCs w:val="18"/>
              </w:rPr>
            </w:pPr>
            <w:r w:rsidRPr="004B36EE">
              <w:rPr>
                <w:rFonts w:asciiTheme="minorHAnsi" w:hAnsiTheme="minorHAnsi" w:cstheme="minorHAnsi"/>
                <w:sz w:val="18"/>
                <w:szCs w:val="18"/>
              </w:rPr>
              <w:t>Rama jezdna jest ruchoma i umożliwia płynną regulację rozstawu dla osiągnięcia maksymalnej stabilności.</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4</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B36EE" w:rsidRPr="004B36EE" w:rsidRDefault="004B36EE" w:rsidP="004B36EE">
            <w:pPr>
              <w:pStyle w:val="normal"/>
              <w:spacing w:after="160"/>
              <w:rPr>
                <w:rFonts w:asciiTheme="minorHAnsi" w:hAnsiTheme="minorHAnsi" w:cstheme="minorHAnsi"/>
                <w:sz w:val="18"/>
                <w:szCs w:val="18"/>
              </w:rPr>
            </w:pPr>
            <w:r w:rsidRPr="004B36EE">
              <w:rPr>
                <w:rFonts w:asciiTheme="minorHAnsi" w:hAnsiTheme="minorHAnsi" w:cstheme="minorHAnsi"/>
                <w:sz w:val="18"/>
                <w:szCs w:val="18"/>
              </w:rPr>
              <w:t>Podnośnik wyposażony w przycisk awaryjny.</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5</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B36EE" w:rsidRPr="004B36EE" w:rsidRDefault="004B36EE" w:rsidP="004B36EE">
            <w:pPr>
              <w:pStyle w:val="normal"/>
              <w:spacing w:after="160"/>
              <w:rPr>
                <w:rFonts w:asciiTheme="minorHAnsi" w:hAnsiTheme="minorHAnsi" w:cstheme="minorHAnsi"/>
                <w:sz w:val="18"/>
                <w:szCs w:val="18"/>
              </w:rPr>
            </w:pPr>
            <w:r w:rsidRPr="004B36EE">
              <w:rPr>
                <w:rFonts w:asciiTheme="minorHAnsi" w:hAnsiTheme="minorHAnsi" w:cstheme="minorHAnsi"/>
                <w:sz w:val="18"/>
                <w:szCs w:val="18"/>
              </w:rPr>
              <w:t>Zawieszka z zagłówkiem wykonana z trwałego materiału przepuszczającego wodę - szybkoschnący.</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7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6</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B36EE" w:rsidRPr="004B36EE" w:rsidRDefault="004B36EE" w:rsidP="004B36EE">
            <w:pPr>
              <w:pStyle w:val="normal"/>
              <w:spacing w:after="160"/>
              <w:rPr>
                <w:rFonts w:asciiTheme="minorHAnsi" w:hAnsiTheme="minorHAnsi" w:cstheme="minorHAnsi"/>
                <w:sz w:val="18"/>
                <w:szCs w:val="18"/>
              </w:rPr>
            </w:pPr>
            <w:r w:rsidRPr="004B36EE">
              <w:rPr>
                <w:rFonts w:asciiTheme="minorHAnsi" w:hAnsiTheme="minorHAnsi" w:cstheme="minorHAnsi"/>
                <w:sz w:val="18"/>
                <w:szCs w:val="18"/>
              </w:rPr>
              <w:t>Konstrukcja podnośników umożliwia podnoszenie pacjentów z łóżka, z wózka ale również z pozycji podłogi.</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7</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B36EE" w:rsidRPr="004B36EE" w:rsidRDefault="004B36EE" w:rsidP="004B36EE">
            <w:pPr>
              <w:pStyle w:val="normal"/>
              <w:rPr>
                <w:rFonts w:asciiTheme="minorHAnsi" w:hAnsiTheme="minorHAnsi" w:cstheme="minorHAnsi"/>
                <w:sz w:val="18"/>
                <w:szCs w:val="18"/>
              </w:rPr>
            </w:pPr>
            <w:r w:rsidRPr="004B36EE">
              <w:rPr>
                <w:rFonts w:asciiTheme="minorHAnsi" w:hAnsiTheme="minorHAnsi" w:cstheme="minorHAnsi"/>
                <w:sz w:val="18"/>
                <w:szCs w:val="18"/>
              </w:rPr>
              <w:t>Podnośnik wyposażony w 2 nośniki( w tym jeden przystosowany do użytku pod prysznicem)</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8</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B36EE" w:rsidRPr="004B36EE" w:rsidRDefault="004B36EE" w:rsidP="004B36EE">
            <w:pPr>
              <w:rPr>
                <w:rFonts w:asciiTheme="minorHAnsi" w:eastAsia="Batang" w:hAnsiTheme="minorHAnsi" w:cstheme="minorHAnsi"/>
                <w:b/>
                <w:sz w:val="18"/>
                <w:szCs w:val="18"/>
                <w:lang w:eastAsia="ko-KR"/>
              </w:rPr>
            </w:pPr>
            <w:r w:rsidRPr="004B36EE">
              <w:rPr>
                <w:rFonts w:asciiTheme="minorHAnsi" w:hAnsiTheme="minorHAnsi" w:cstheme="minorHAnsi"/>
                <w:b/>
                <w:sz w:val="18"/>
                <w:szCs w:val="18"/>
              </w:rPr>
              <w:t>WYMIARY</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44"/>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9</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B36EE" w:rsidRPr="004B36EE" w:rsidRDefault="004B36EE" w:rsidP="004B36EE">
            <w:pPr>
              <w:pStyle w:val="normal"/>
              <w:rPr>
                <w:rFonts w:asciiTheme="minorHAnsi" w:hAnsiTheme="minorHAnsi" w:cstheme="minorHAnsi"/>
                <w:sz w:val="18"/>
                <w:szCs w:val="18"/>
              </w:rPr>
            </w:pPr>
            <w:r w:rsidRPr="004B36EE">
              <w:rPr>
                <w:rFonts w:asciiTheme="minorHAnsi" w:hAnsiTheme="minorHAnsi" w:cstheme="minorHAnsi"/>
                <w:sz w:val="18"/>
                <w:szCs w:val="18"/>
              </w:rPr>
              <w:t>Najniższa pozycja centralnego punktu ograniczenia ruchu: 766 mm (</w:t>
            </w:r>
            <w:r w:rsidRPr="004B36EE">
              <w:rPr>
                <w:rFonts w:asciiTheme="minorHAnsi" w:hAnsiTheme="minorHAnsi" w:cstheme="minorHAnsi"/>
                <w:color w:val="222222"/>
                <w:sz w:val="18"/>
                <w:szCs w:val="18"/>
                <w:highlight w:val="white"/>
              </w:rPr>
              <w:t>±10 mm)</w:t>
            </w:r>
            <w:r w:rsidRPr="004B36EE">
              <w:rPr>
                <w:rFonts w:asciiTheme="minorHAnsi" w:hAnsiTheme="minorHAnsi" w:cstheme="minorHAnsi"/>
                <w:sz w:val="18"/>
                <w:szCs w:val="18"/>
              </w:rPr>
              <w:t xml:space="preserve"> </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10</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B36EE" w:rsidRPr="004B36EE" w:rsidRDefault="004B36EE" w:rsidP="004B36EE">
            <w:pPr>
              <w:pStyle w:val="normal"/>
              <w:rPr>
                <w:rFonts w:asciiTheme="minorHAnsi" w:hAnsiTheme="minorHAnsi" w:cstheme="minorHAnsi"/>
                <w:sz w:val="18"/>
                <w:szCs w:val="18"/>
              </w:rPr>
            </w:pPr>
            <w:r w:rsidRPr="004B36EE">
              <w:rPr>
                <w:rFonts w:asciiTheme="minorHAnsi" w:hAnsiTheme="minorHAnsi" w:cstheme="minorHAnsi"/>
                <w:sz w:val="18"/>
                <w:szCs w:val="18"/>
              </w:rPr>
              <w:t>Maksymalna pozycja centralnego punktu ograniczenia ruchu 1840 mm (</w:t>
            </w:r>
            <w:r w:rsidRPr="004B36EE">
              <w:rPr>
                <w:rFonts w:asciiTheme="minorHAnsi" w:hAnsiTheme="minorHAnsi" w:cstheme="minorHAnsi"/>
                <w:color w:val="222222"/>
                <w:sz w:val="18"/>
                <w:szCs w:val="18"/>
                <w:highlight w:val="white"/>
              </w:rPr>
              <w:t>±10mm)</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11</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B36EE" w:rsidRPr="004B36EE" w:rsidRDefault="004B36EE" w:rsidP="004B36EE">
            <w:pPr>
              <w:pStyle w:val="normal"/>
              <w:rPr>
                <w:rFonts w:asciiTheme="minorHAnsi" w:hAnsiTheme="minorHAnsi" w:cstheme="minorHAnsi"/>
                <w:sz w:val="18"/>
                <w:szCs w:val="18"/>
              </w:rPr>
            </w:pPr>
            <w:r w:rsidRPr="004B36EE">
              <w:rPr>
                <w:rFonts w:asciiTheme="minorHAnsi" w:hAnsiTheme="minorHAnsi" w:cstheme="minorHAnsi"/>
                <w:sz w:val="18"/>
                <w:szCs w:val="18"/>
              </w:rPr>
              <w:t>Zakres podnoszenia (zakres wysokości) 1074 mm (</w:t>
            </w:r>
            <w:r w:rsidRPr="004B36EE">
              <w:rPr>
                <w:rFonts w:asciiTheme="minorHAnsi" w:hAnsiTheme="minorHAnsi" w:cstheme="minorHAnsi"/>
                <w:color w:val="222222"/>
                <w:sz w:val="18"/>
                <w:szCs w:val="18"/>
                <w:highlight w:val="white"/>
              </w:rPr>
              <w:t>±10mm)</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12</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B36EE" w:rsidRPr="004B36EE" w:rsidRDefault="004B36EE" w:rsidP="004B36EE">
            <w:pPr>
              <w:pStyle w:val="normal"/>
              <w:rPr>
                <w:rFonts w:asciiTheme="minorHAnsi" w:hAnsiTheme="minorHAnsi" w:cstheme="minorHAnsi"/>
                <w:sz w:val="18"/>
                <w:szCs w:val="18"/>
              </w:rPr>
            </w:pPr>
            <w:r w:rsidRPr="004B36EE">
              <w:rPr>
                <w:rFonts w:asciiTheme="minorHAnsi" w:hAnsiTheme="minorHAnsi" w:cstheme="minorHAnsi"/>
                <w:sz w:val="18"/>
                <w:szCs w:val="18"/>
              </w:rPr>
              <w:t>Długość ramienia 1150 mm (</w:t>
            </w:r>
            <w:r w:rsidRPr="004B36EE">
              <w:rPr>
                <w:rFonts w:asciiTheme="minorHAnsi" w:hAnsiTheme="minorHAnsi" w:cstheme="minorHAnsi"/>
                <w:color w:val="222222"/>
                <w:sz w:val="18"/>
                <w:szCs w:val="18"/>
                <w:highlight w:val="white"/>
              </w:rPr>
              <w:t>±10mm)</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13</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B36EE" w:rsidRPr="004B36EE" w:rsidRDefault="004B36EE" w:rsidP="004B36EE">
            <w:pPr>
              <w:pStyle w:val="normal"/>
              <w:rPr>
                <w:rFonts w:asciiTheme="minorHAnsi" w:hAnsiTheme="minorHAnsi" w:cstheme="minorHAnsi"/>
                <w:sz w:val="18"/>
                <w:szCs w:val="18"/>
              </w:rPr>
            </w:pPr>
            <w:r w:rsidRPr="004B36EE">
              <w:rPr>
                <w:rFonts w:asciiTheme="minorHAnsi" w:hAnsiTheme="minorHAnsi" w:cstheme="minorHAnsi"/>
                <w:sz w:val="18"/>
                <w:szCs w:val="18"/>
              </w:rPr>
              <w:t>Długość całkowita 1290 mm (</w:t>
            </w:r>
            <w:r w:rsidRPr="004B36EE">
              <w:rPr>
                <w:rFonts w:asciiTheme="minorHAnsi" w:hAnsiTheme="minorHAnsi" w:cstheme="minorHAnsi"/>
                <w:color w:val="222222"/>
                <w:sz w:val="18"/>
                <w:szCs w:val="18"/>
                <w:highlight w:val="white"/>
              </w:rPr>
              <w:t>±10mm)</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14</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B36EE" w:rsidRPr="004B36EE" w:rsidRDefault="004B36EE" w:rsidP="004B36EE">
            <w:pPr>
              <w:pStyle w:val="normal"/>
              <w:rPr>
                <w:rFonts w:asciiTheme="minorHAnsi" w:hAnsiTheme="minorHAnsi" w:cstheme="minorHAnsi"/>
                <w:sz w:val="18"/>
                <w:szCs w:val="18"/>
              </w:rPr>
            </w:pPr>
            <w:r w:rsidRPr="004B36EE">
              <w:rPr>
                <w:rFonts w:asciiTheme="minorHAnsi" w:hAnsiTheme="minorHAnsi" w:cstheme="minorHAnsi"/>
                <w:sz w:val="18"/>
                <w:szCs w:val="18"/>
              </w:rPr>
              <w:t>Minimalny rozstaw ramion 554 mm (</w:t>
            </w:r>
            <w:r w:rsidRPr="004B36EE">
              <w:rPr>
                <w:rFonts w:asciiTheme="minorHAnsi" w:hAnsiTheme="minorHAnsi" w:cstheme="minorHAnsi"/>
                <w:color w:val="222222"/>
                <w:sz w:val="18"/>
                <w:szCs w:val="18"/>
                <w:highlight w:val="white"/>
              </w:rPr>
              <w:t>±10mm)</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15</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B36EE" w:rsidRPr="004B36EE" w:rsidRDefault="004B36EE" w:rsidP="004B36EE">
            <w:pPr>
              <w:pStyle w:val="normal"/>
              <w:rPr>
                <w:rFonts w:asciiTheme="minorHAnsi" w:hAnsiTheme="minorHAnsi" w:cstheme="minorHAnsi"/>
                <w:sz w:val="18"/>
                <w:szCs w:val="18"/>
              </w:rPr>
            </w:pPr>
            <w:r w:rsidRPr="004B36EE">
              <w:rPr>
                <w:rFonts w:asciiTheme="minorHAnsi" w:hAnsiTheme="minorHAnsi" w:cstheme="minorHAnsi"/>
                <w:sz w:val="18"/>
                <w:szCs w:val="18"/>
              </w:rPr>
              <w:t>Maksymalny rozstaw ramion 945 mm (</w:t>
            </w:r>
            <w:r w:rsidRPr="004B36EE">
              <w:rPr>
                <w:rFonts w:asciiTheme="minorHAnsi" w:hAnsiTheme="minorHAnsi" w:cstheme="minorHAnsi"/>
                <w:color w:val="222222"/>
                <w:sz w:val="18"/>
                <w:szCs w:val="18"/>
                <w:highlight w:val="white"/>
              </w:rPr>
              <w:t>±10mm)</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16</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B36EE" w:rsidRPr="004B36EE" w:rsidRDefault="004B36EE" w:rsidP="004B36EE">
            <w:pPr>
              <w:pStyle w:val="normal"/>
              <w:rPr>
                <w:rFonts w:asciiTheme="minorHAnsi" w:hAnsiTheme="minorHAnsi" w:cstheme="minorHAnsi"/>
                <w:sz w:val="18"/>
                <w:szCs w:val="18"/>
              </w:rPr>
            </w:pPr>
            <w:r w:rsidRPr="004B36EE">
              <w:rPr>
                <w:rFonts w:asciiTheme="minorHAnsi" w:hAnsiTheme="minorHAnsi" w:cstheme="minorHAnsi"/>
                <w:sz w:val="18"/>
                <w:szCs w:val="18"/>
              </w:rPr>
              <w:t>Waga całkowita: max 42 kg</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17</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B36EE" w:rsidRPr="004B36EE" w:rsidRDefault="004B36EE" w:rsidP="004B36EE">
            <w:pPr>
              <w:pStyle w:val="normal"/>
              <w:rPr>
                <w:rFonts w:asciiTheme="minorHAnsi" w:hAnsiTheme="minorHAnsi" w:cstheme="minorHAnsi"/>
                <w:sz w:val="18"/>
                <w:szCs w:val="18"/>
              </w:rPr>
            </w:pPr>
            <w:r w:rsidRPr="004B36EE">
              <w:rPr>
                <w:rFonts w:asciiTheme="minorHAnsi" w:hAnsiTheme="minorHAnsi" w:cstheme="minorHAnsi"/>
                <w:sz w:val="18"/>
                <w:szCs w:val="18"/>
              </w:rPr>
              <w:t>Szerokość całkowita (pozycja złożona), wymiar zewnętrzny 680 mm (</w:t>
            </w:r>
            <w:r w:rsidRPr="004B36EE">
              <w:rPr>
                <w:rFonts w:asciiTheme="minorHAnsi" w:hAnsiTheme="minorHAnsi" w:cstheme="minorHAnsi"/>
                <w:color w:val="222222"/>
                <w:sz w:val="18"/>
                <w:szCs w:val="18"/>
                <w:highlight w:val="white"/>
              </w:rPr>
              <w:t>±10mm)</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18</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B36EE" w:rsidRPr="004B36EE" w:rsidRDefault="004B36EE" w:rsidP="004B36EE">
            <w:pPr>
              <w:pStyle w:val="normal"/>
              <w:rPr>
                <w:rFonts w:asciiTheme="minorHAnsi" w:hAnsiTheme="minorHAnsi" w:cstheme="minorHAnsi"/>
                <w:sz w:val="18"/>
                <w:szCs w:val="18"/>
              </w:rPr>
            </w:pPr>
            <w:r w:rsidRPr="004B36EE">
              <w:rPr>
                <w:rFonts w:asciiTheme="minorHAnsi" w:hAnsiTheme="minorHAnsi" w:cstheme="minorHAnsi"/>
                <w:sz w:val="18"/>
                <w:szCs w:val="18"/>
              </w:rPr>
              <w:t xml:space="preserve">Szerokość całkowita (pozycja rozłożona), kółka jezdne z przodu 1225 mm </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19</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B36EE" w:rsidRPr="004B36EE" w:rsidRDefault="004B36EE" w:rsidP="004B36EE">
            <w:pPr>
              <w:pStyle w:val="normal"/>
              <w:rPr>
                <w:rFonts w:asciiTheme="minorHAnsi" w:hAnsiTheme="minorHAnsi" w:cstheme="minorHAnsi"/>
                <w:sz w:val="18"/>
                <w:szCs w:val="18"/>
              </w:rPr>
            </w:pPr>
            <w:r w:rsidRPr="004B36EE">
              <w:rPr>
                <w:rFonts w:asciiTheme="minorHAnsi" w:hAnsiTheme="minorHAnsi" w:cstheme="minorHAnsi"/>
                <w:sz w:val="18"/>
                <w:szCs w:val="18"/>
              </w:rPr>
              <w:t xml:space="preserve">Maksymalne obciążenie min 175 kg  </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20</w:t>
            </w:r>
          </w:p>
        </w:tc>
        <w:tc>
          <w:tcPr>
            <w:tcW w:w="4678" w:type="dxa"/>
            <w:tcBorders>
              <w:top w:val="single" w:sz="4" w:space="0" w:color="000000"/>
              <w:left w:val="nil"/>
              <w:bottom w:val="single" w:sz="4" w:space="0" w:color="auto"/>
              <w:right w:val="single" w:sz="4" w:space="0" w:color="000000"/>
            </w:tcBorders>
            <w:shd w:val="clear" w:color="auto" w:fill="auto"/>
            <w:vAlign w:val="center"/>
          </w:tcPr>
          <w:p w:rsidR="004B36EE" w:rsidRPr="004B36EE" w:rsidRDefault="004B36EE" w:rsidP="004B36EE">
            <w:pPr>
              <w:pStyle w:val="normal"/>
              <w:rPr>
                <w:rFonts w:asciiTheme="minorHAnsi" w:hAnsiTheme="minorHAnsi" w:cstheme="minorHAnsi"/>
                <w:sz w:val="18"/>
                <w:szCs w:val="18"/>
              </w:rPr>
            </w:pPr>
            <w:r w:rsidRPr="004B36EE">
              <w:rPr>
                <w:rFonts w:asciiTheme="minorHAnsi" w:hAnsiTheme="minorHAnsi" w:cstheme="minorHAnsi"/>
                <w:sz w:val="18"/>
                <w:szCs w:val="18"/>
              </w:rPr>
              <w:t>Regulacje odbywają się za pomocą pilota ręcznego</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21</w:t>
            </w:r>
          </w:p>
        </w:tc>
        <w:tc>
          <w:tcPr>
            <w:tcW w:w="4678" w:type="dxa"/>
            <w:tcBorders>
              <w:top w:val="single" w:sz="4" w:space="0" w:color="000000"/>
              <w:left w:val="nil"/>
              <w:bottom w:val="single" w:sz="4" w:space="0" w:color="auto"/>
              <w:right w:val="single" w:sz="4" w:space="0" w:color="000000"/>
            </w:tcBorders>
            <w:shd w:val="clear" w:color="auto" w:fill="auto"/>
            <w:vAlign w:val="center"/>
          </w:tcPr>
          <w:p w:rsidR="004B36EE" w:rsidRPr="004B36EE" w:rsidRDefault="004B36EE" w:rsidP="004B36EE">
            <w:pPr>
              <w:pStyle w:val="normal"/>
              <w:rPr>
                <w:rFonts w:asciiTheme="minorHAnsi" w:eastAsia="Arial" w:hAnsiTheme="minorHAnsi" w:cstheme="minorHAnsi"/>
                <w:sz w:val="18"/>
                <w:szCs w:val="18"/>
              </w:rPr>
            </w:pPr>
            <w:r w:rsidRPr="004B36EE">
              <w:rPr>
                <w:rFonts w:asciiTheme="minorHAnsi" w:eastAsia="Arial" w:hAnsiTheme="minorHAnsi" w:cstheme="minorHAnsi"/>
                <w:sz w:val="18"/>
                <w:szCs w:val="18"/>
              </w:rPr>
              <w:t xml:space="preserve">Waga podwozia wraz z silnikiem 20 kg </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22</w:t>
            </w:r>
          </w:p>
        </w:tc>
        <w:tc>
          <w:tcPr>
            <w:tcW w:w="4678" w:type="dxa"/>
            <w:tcBorders>
              <w:top w:val="single" w:sz="4" w:space="0" w:color="000000"/>
              <w:left w:val="nil"/>
              <w:bottom w:val="single" w:sz="4" w:space="0" w:color="auto"/>
              <w:right w:val="single" w:sz="4" w:space="0" w:color="000000"/>
            </w:tcBorders>
            <w:shd w:val="clear" w:color="auto" w:fill="auto"/>
            <w:vAlign w:val="center"/>
          </w:tcPr>
          <w:p w:rsidR="004B36EE" w:rsidRPr="004B36EE" w:rsidRDefault="004B36EE" w:rsidP="004B36EE">
            <w:pPr>
              <w:pStyle w:val="normal"/>
              <w:rPr>
                <w:rFonts w:asciiTheme="minorHAnsi" w:eastAsia="Arial" w:hAnsiTheme="minorHAnsi" w:cstheme="minorHAnsi"/>
                <w:sz w:val="18"/>
                <w:szCs w:val="18"/>
              </w:rPr>
            </w:pPr>
            <w:r w:rsidRPr="004B36EE">
              <w:rPr>
                <w:rFonts w:asciiTheme="minorHAnsi" w:eastAsia="Arial" w:hAnsiTheme="minorHAnsi" w:cstheme="minorHAnsi"/>
                <w:sz w:val="18"/>
                <w:szCs w:val="18"/>
              </w:rPr>
              <w:t xml:space="preserve">Waga wysięgnika/orczyka 22 kg </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23</w:t>
            </w:r>
          </w:p>
        </w:tc>
        <w:tc>
          <w:tcPr>
            <w:tcW w:w="4678" w:type="dxa"/>
            <w:tcBorders>
              <w:top w:val="single" w:sz="4" w:space="0" w:color="000000"/>
              <w:left w:val="nil"/>
              <w:bottom w:val="single" w:sz="4" w:space="0" w:color="auto"/>
              <w:right w:val="single" w:sz="4" w:space="0" w:color="000000"/>
            </w:tcBorders>
            <w:shd w:val="clear" w:color="auto" w:fill="auto"/>
            <w:vAlign w:val="center"/>
          </w:tcPr>
          <w:p w:rsidR="004B36EE" w:rsidRPr="004B36EE" w:rsidRDefault="004B36EE" w:rsidP="004B36EE">
            <w:pPr>
              <w:pStyle w:val="normal"/>
              <w:rPr>
                <w:rFonts w:asciiTheme="minorHAnsi" w:eastAsia="Arial" w:hAnsiTheme="minorHAnsi" w:cstheme="minorHAnsi"/>
                <w:sz w:val="18"/>
                <w:szCs w:val="18"/>
              </w:rPr>
            </w:pPr>
            <w:r w:rsidRPr="004B36EE">
              <w:rPr>
                <w:rFonts w:asciiTheme="minorHAnsi" w:eastAsia="Arial" w:hAnsiTheme="minorHAnsi" w:cstheme="minorHAnsi"/>
                <w:sz w:val="18"/>
                <w:szCs w:val="18"/>
              </w:rPr>
              <w:t>Dowolna wysokość, co najmniej 51,5 mm</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24</w:t>
            </w:r>
          </w:p>
        </w:tc>
        <w:tc>
          <w:tcPr>
            <w:tcW w:w="4678" w:type="dxa"/>
            <w:tcBorders>
              <w:top w:val="single" w:sz="4" w:space="0" w:color="000000"/>
              <w:left w:val="nil"/>
              <w:bottom w:val="single" w:sz="4" w:space="0" w:color="auto"/>
              <w:right w:val="single" w:sz="4" w:space="0" w:color="000000"/>
            </w:tcBorders>
            <w:shd w:val="clear" w:color="auto" w:fill="auto"/>
            <w:vAlign w:val="center"/>
          </w:tcPr>
          <w:p w:rsidR="004B36EE" w:rsidRPr="004B36EE" w:rsidRDefault="004B36EE" w:rsidP="004B36EE">
            <w:pPr>
              <w:pStyle w:val="normal"/>
              <w:rPr>
                <w:rFonts w:asciiTheme="minorHAnsi" w:eastAsia="Arial" w:hAnsiTheme="minorHAnsi" w:cstheme="minorHAnsi"/>
                <w:sz w:val="18"/>
                <w:szCs w:val="18"/>
              </w:rPr>
            </w:pPr>
            <w:r w:rsidRPr="004B36EE">
              <w:rPr>
                <w:rFonts w:asciiTheme="minorHAnsi" w:eastAsia="Arial" w:hAnsiTheme="minorHAnsi" w:cstheme="minorHAnsi"/>
                <w:sz w:val="18"/>
                <w:szCs w:val="18"/>
              </w:rPr>
              <w:t>Zasięg maksymalny przy 600 mm</w:t>
            </w:r>
            <w:r w:rsidRPr="004B36EE">
              <w:rPr>
                <w:rFonts w:asciiTheme="minorHAnsi" w:eastAsia="Courier New" w:hAnsiTheme="minorHAnsi" w:cstheme="minorHAnsi"/>
                <w:sz w:val="18"/>
                <w:szCs w:val="18"/>
              </w:rPr>
              <w:t xml:space="preserve"> </w:t>
            </w:r>
            <w:r w:rsidRPr="004B36EE">
              <w:rPr>
                <w:rFonts w:asciiTheme="minorHAnsi" w:eastAsia="Arial" w:hAnsiTheme="minorHAnsi" w:cstheme="minorHAnsi"/>
                <w:sz w:val="18"/>
                <w:szCs w:val="18"/>
              </w:rPr>
              <w:t xml:space="preserve">434 mm </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25</w:t>
            </w:r>
          </w:p>
        </w:tc>
        <w:tc>
          <w:tcPr>
            <w:tcW w:w="4678" w:type="dxa"/>
            <w:tcBorders>
              <w:top w:val="single" w:sz="4" w:space="0" w:color="000000"/>
              <w:left w:val="nil"/>
              <w:bottom w:val="single" w:sz="4" w:space="0" w:color="auto"/>
              <w:right w:val="single" w:sz="4" w:space="0" w:color="000000"/>
            </w:tcBorders>
            <w:shd w:val="clear" w:color="auto" w:fill="auto"/>
            <w:vAlign w:val="center"/>
          </w:tcPr>
          <w:p w:rsidR="004B36EE" w:rsidRPr="004B36EE" w:rsidRDefault="004B36EE" w:rsidP="004B36EE">
            <w:pPr>
              <w:pStyle w:val="normal"/>
              <w:rPr>
                <w:rFonts w:asciiTheme="minorHAnsi" w:eastAsia="Arial" w:hAnsiTheme="minorHAnsi" w:cstheme="minorHAnsi"/>
                <w:sz w:val="18"/>
                <w:szCs w:val="18"/>
              </w:rPr>
            </w:pPr>
            <w:r w:rsidRPr="004B36EE">
              <w:rPr>
                <w:rFonts w:asciiTheme="minorHAnsi" w:eastAsia="Arial" w:hAnsiTheme="minorHAnsi" w:cstheme="minorHAnsi"/>
                <w:sz w:val="18"/>
                <w:szCs w:val="18"/>
              </w:rPr>
              <w:t>Maksymalny zakres od słupa nośnego</w:t>
            </w:r>
            <w:r w:rsidRPr="004B36EE">
              <w:rPr>
                <w:rFonts w:asciiTheme="minorHAnsi" w:eastAsia="Courier New" w:hAnsiTheme="minorHAnsi" w:cstheme="minorHAnsi"/>
                <w:sz w:val="18"/>
                <w:szCs w:val="18"/>
              </w:rPr>
              <w:t xml:space="preserve"> </w:t>
            </w:r>
            <w:r w:rsidRPr="004B36EE">
              <w:rPr>
                <w:rFonts w:asciiTheme="minorHAnsi" w:eastAsia="Arial" w:hAnsiTheme="minorHAnsi" w:cstheme="minorHAnsi"/>
                <w:sz w:val="18"/>
                <w:szCs w:val="18"/>
              </w:rPr>
              <w:t xml:space="preserve">508 mm </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26</w:t>
            </w:r>
          </w:p>
        </w:tc>
        <w:tc>
          <w:tcPr>
            <w:tcW w:w="4678" w:type="dxa"/>
            <w:tcBorders>
              <w:top w:val="single" w:sz="4" w:space="0" w:color="000000"/>
              <w:left w:val="nil"/>
              <w:bottom w:val="single" w:sz="4" w:space="0" w:color="auto"/>
              <w:right w:val="single" w:sz="4" w:space="0" w:color="000000"/>
            </w:tcBorders>
            <w:shd w:val="clear" w:color="auto" w:fill="auto"/>
            <w:vAlign w:val="center"/>
          </w:tcPr>
          <w:p w:rsidR="004B36EE" w:rsidRPr="004B36EE" w:rsidRDefault="004B36EE" w:rsidP="004B36EE">
            <w:pPr>
              <w:pStyle w:val="normal"/>
              <w:rPr>
                <w:rFonts w:asciiTheme="minorHAnsi" w:eastAsia="Arial" w:hAnsiTheme="minorHAnsi" w:cstheme="minorHAnsi"/>
                <w:sz w:val="18"/>
                <w:szCs w:val="18"/>
              </w:rPr>
            </w:pPr>
            <w:r w:rsidRPr="004B36EE">
              <w:rPr>
                <w:rFonts w:asciiTheme="minorHAnsi" w:eastAsia="Arial" w:hAnsiTheme="minorHAnsi" w:cstheme="minorHAnsi"/>
                <w:sz w:val="18"/>
                <w:szCs w:val="18"/>
              </w:rPr>
              <w:t xml:space="preserve">Wyjście napięcia24V maks. 250 V  </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27</w:t>
            </w:r>
          </w:p>
        </w:tc>
        <w:tc>
          <w:tcPr>
            <w:tcW w:w="4678" w:type="dxa"/>
            <w:tcBorders>
              <w:top w:val="single" w:sz="4" w:space="0" w:color="000000"/>
              <w:left w:val="nil"/>
              <w:bottom w:val="single" w:sz="4" w:space="0" w:color="auto"/>
              <w:right w:val="single" w:sz="4" w:space="0" w:color="000000"/>
            </w:tcBorders>
            <w:shd w:val="clear" w:color="auto" w:fill="auto"/>
            <w:vAlign w:val="center"/>
          </w:tcPr>
          <w:p w:rsidR="004B36EE" w:rsidRPr="004B36EE" w:rsidRDefault="004B36EE" w:rsidP="004B36EE">
            <w:pPr>
              <w:pStyle w:val="normal"/>
              <w:rPr>
                <w:rFonts w:asciiTheme="minorHAnsi" w:eastAsia="Arial" w:hAnsiTheme="minorHAnsi" w:cstheme="minorHAnsi"/>
                <w:sz w:val="18"/>
                <w:szCs w:val="18"/>
              </w:rPr>
            </w:pPr>
            <w:r w:rsidRPr="004B36EE">
              <w:rPr>
                <w:rFonts w:asciiTheme="minorHAnsi" w:eastAsia="Arial" w:hAnsiTheme="minorHAnsi" w:cstheme="minorHAnsi"/>
                <w:sz w:val="18"/>
                <w:szCs w:val="18"/>
              </w:rPr>
              <w:t>Napięcie zasilające100-240V ~ maks. 37-53 VA</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28</w:t>
            </w:r>
          </w:p>
        </w:tc>
        <w:tc>
          <w:tcPr>
            <w:tcW w:w="4678" w:type="dxa"/>
            <w:tcBorders>
              <w:top w:val="single" w:sz="4" w:space="0" w:color="000000"/>
              <w:left w:val="nil"/>
              <w:bottom w:val="single" w:sz="4" w:space="0" w:color="auto"/>
              <w:right w:val="single" w:sz="4" w:space="0" w:color="000000"/>
            </w:tcBorders>
            <w:shd w:val="clear" w:color="auto" w:fill="auto"/>
            <w:vAlign w:val="center"/>
          </w:tcPr>
          <w:p w:rsidR="004B36EE" w:rsidRPr="004B36EE" w:rsidRDefault="004B36EE" w:rsidP="004B36EE">
            <w:pPr>
              <w:pStyle w:val="normal"/>
              <w:rPr>
                <w:rFonts w:asciiTheme="minorHAnsi" w:eastAsia="Arial" w:hAnsiTheme="minorHAnsi" w:cstheme="minorHAnsi"/>
                <w:sz w:val="18"/>
                <w:szCs w:val="18"/>
              </w:rPr>
            </w:pPr>
            <w:r w:rsidRPr="004B36EE">
              <w:rPr>
                <w:rFonts w:asciiTheme="minorHAnsi" w:eastAsia="Arial" w:hAnsiTheme="minorHAnsi" w:cstheme="minorHAnsi"/>
                <w:sz w:val="18"/>
                <w:szCs w:val="18"/>
              </w:rPr>
              <w:t>Maksymalny pobór prądu maks. 400 mA</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bl>
    <w:p w:rsidR="004B36EE" w:rsidRPr="004B36EE" w:rsidRDefault="004B36EE" w:rsidP="004B36EE">
      <w:pPr>
        <w:rPr>
          <w:rFonts w:asciiTheme="minorHAnsi" w:hAnsiTheme="minorHAnsi" w:cstheme="minorHAnsi"/>
          <w:sz w:val="18"/>
          <w:szCs w:val="18"/>
        </w:rPr>
      </w:pPr>
    </w:p>
    <w:p w:rsidR="004B36EE" w:rsidRPr="004B36EE" w:rsidRDefault="004B36EE" w:rsidP="004B36EE">
      <w:pPr>
        <w:ind w:right="-284"/>
        <w:jc w:val="both"/>
        <w:rPr>
          <w:rFonts w:asciiTheme="minorHAnsi" w:hAnsiTheme="minorHAnsi" w:cstheme="minorHAnsi"/>
          <w:sz w:val="18"/>
          <w:szCs w:val="18"/>
        </w:rPr>
      </w:pPr>
      <w:r w:rsidRPr="004B36EE">
        <w:rPr>
          <w:rFonts w:asciiTheme="minorHAnsi" w:hAnsiTheme="minorHAnsi" w:cstheme="minorHAnsi"/>
          <w:sz w:val="18"/>
          <w:szCs w:val="18"/>
        </w:rPr>
        <w:lastRenderedPageBreak/>
        <w:t xml:space="preserve">Parametry określone w kolumnie nr 2 są parametrami granicznymi, których nie spełnienie spowoduje odrzucenie oferty. Wykonawca ma obowiązek zaoferować urządzenie przynajmniej o parametrach opisanych i równocześnie określić parametr oferowanego aparatu. Brak opisu w kolumnie 4 i 5 będzie traktowany jako brak danego parametru w oferowanej konfiguracji urządzeń. </w:t>
      </w:r>
    </w:p>
    <w:p w:rsidR="004B36EE" w:rsidRPr="004B36EE" w:rsidRDefault="004B36EE" w:rsidP="004B36EE">
      <w:pPr>
        <w:autoSpaceDE w:val="0"/>
        <w:autoSpaceDN w:val="0"/>
        <w:adjustRightInd w:val="0"/>
        <w:rPr>
          <w:rFonts w:asciiTheme="minorHAnsi" w:hAnsiTheme="minorHAnsi" w:cstheme="minorHAnsi"/>
          <w:b/>
          <w:bCs/>
          <w:sz w:val="18"/>
          <w:szCs w:val="18"/>
        </w:rPr>
      </w:pPr>
    </w:p>
    <w:p w:rsidR="004B36EE" w:rsidRPr="004B36EE" w:rsidRDefault="004B36EE" w:rsidP="004B36EE">
      <w:pPr>
        <w:autoSpaceDE w:val="0"/>
        <w:autoSpaceDN w:val="0"/>
        <w:adjustRightInd w:val="0"/>
        <w:rPr>
          <w:rFonts w:asciiTheme="minorHAnsi" w:hAnsiTheme="minorHAnsi" w:cstheme="minorHAnsi"/>
          <w:b/>
          <w:bCs/>
          <w:sz w:val="18"/>
          <w:szCs w:val="18"/>
        </w:rPr>
      </w:pPr>
      <w:r w:rsidRPr="004B36EE">
        <w:rPr>
          <w:rFonts w:asciiTheme="minorHAnsi" w:hAnsiTheme="minorHAnsi" w:cstheme="minorHAnsi"/>
          <w:b/>
          <w:bCs/>
          <w:sz w:val="18"/>
          <w:szCs w:val="18"/>
        </w:rPr>
        <w:t>Warunki gwarancji, serwisu i szkolenia</w:t>
      </w:r>
    </w:p>
    <w:tbl>
      <w:tblPr>
        <w:tblW w:w="9425" w:type="dxa"/>
        <w:tblInd w:w="-59" w:type="dxa"/>
        <w:tblLayout w:type="fixed"/>
        <w:tblCellMar>
          <w:left w:w="10" w:type="dxa"/>
          <w:right w:w="10" w:type="dxa"/>
        </w:tblCellMar>
        <w:tblLook w:val="0000"/>
      </w:tblPr>
      <w:tblGrid>
        <w:gridCol w:w="510"/>
        <w:gridCol w:w="4804"/>
        <w:gridCol w:w="2977"/>
        <w:gridCol w:w="1134"/>
      </w:tblGrid>
      <w:tr w:rsidR="004B36EE" w:rsidRPr="004B36EE" w:rsidTr="004B36EE">
        <w:tc>
          <w:tcPr>
            <w:tcW w:w="510"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L.p.</w:t>
            </w:r>
          </w:p>
        </w:tc>
        <w:tc>
          <w:tcPr>
            <w:tcW w:w="4804"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Heading1"/>
              <w:keepLines w:val="0"/>
              <w:tabs>
                <w:tab w:val="left" w:pos="3118"/>
              </w:tabs>
              <w:autoSpaceDE w:val="0"/>
              <w:snapToGrid w:val="0"/>
              <w:spacing w:before="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Warunki gwarancji i serwisu</w:t>
            </w:r>
          </w:p>
        </w:tc>
        <w:tc>
          <w:tcPr>
            <w:tcW w:w="2977"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Warunek</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Opis</w:t>
            </w:r>
          </w:p>
        </w:tc>
      </w:tr>
      <w:tr w:rsidR="004B36EE" w:rsidRPr="004B36EE" w:rsidTr="004B36EE">
        <w:tc>
          <w:tcPr>
            <w:tcW w:w="510"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1</w:t>
            </w:r>
          </w:p>
        </w:tc>
        <w:tc>
          <w:tcPr>
            <w:tcW w:w="4804"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Okres gwarancji (bez żadnych wykluczeń i ograniczeń) na stół do masażu z platformą wodną</w:t>
            </w:r>
          </w:p>
        </w:tc>
        <w:tc>
          <w:tcPr>
            <w:tcW w:w="2977"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FR1"/>
              <w:autoSpaceDE w:val="0"/>
              <w:snapToGrid w:val="0"/>
              <w:spacing w:before="0"/>
              <w:rPr>
                <w:rFonts w:asciiTheme="minorHAnsi" w:hAnsiTheme="minorHAnsi" w:cstheme="minorHAnsi"/>
                <w:color w:val="000000"/>
                <w:sz w:val="18"/>
                <w:szCs w:val="18"/>
              </w:rPr>
            </w:pPr>
            <w:r w:rsidRPr="004B36EE">
              <w:rPr>
                <w:rFonts w:asciiTheme="minorHAnsi" w:hAnsiTheme="minorHAnsi" w:cstheme="minorHAnsi"/>
                <w:color w:val="000000"/>
                <w:sz w:val="18"/>
                <w:szCs w:val="18"/>
              </w:rPr>
              <w:t>Minimum 24 miesiące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rPr>
                <w:rFonts w:asciiTheme="minorHAnsi" w:hAnsiTheme="minorHAnsi" w:cstheme="minorHAnsi"/>
                <w:color w:val="000000"/>
                <w:sz w:val="18"/>
                <w:szCs w:val="18"/>
              </w:rPr>
            </w:pPr>
          </w:p>
        </w:tc>
      </w:tr>
      <w:tr w:rsidR="004B36EE" w:rsidRPr="004B36EE" w:rsidTr="004B36EE">
        <w:trPr>
          <w:trHeight w:val="446"/>
        </w:trPr>
        <w:tc>
          <w:tcPr>
            <w:tcW w:w="510"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2</w:t>
            </w:r>
          </w:p>
        </w:tc>
        <w:tc>
          <w:tcPr>
            <w:tcW w:w="4804"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Przeglądy gwarancyjne łącznie z wymianą części zalecanych przez producenta na koszt wykonawcy wraz z wystawieniem certyfikatu sprawności urządzenia</w:t>
            </w:r>
          </w:p>
        </w:tc>
        <w:tc>
          <w:tcPr>
            <w:tcW w:w="2977"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TAK</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rPr>
                <w:rFonts w:asciiTheme="minorHAnsi" w:hAnsiTheme="minorHAnsi" w:cstheme="minorHAnsi"/>
                <w:color w:val="000000"/>
                <w:sz w:val="18"/>
                <w:szCs w:val="18"/>
              </w:rPr>
            </w:pPr>
          </w:p>
        </w:tc>
      </w:tr>
      <w:tr w:rsidR="004B36EE" w:rsidRPr="004B36EE" w:rsidTr="004B36EE">
        <w:tc>
          <w:tcPr>
            <w:tcW w:w="510"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3</w:t>
            </w:r>
          </w:p>
        </w:tc>
        <w:tc>
          <w:tcPr>
            <w:tcW w:w="4804"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Podać terminy okresowych przeglądów gwarancyjnych niezbędnych do bezpiecznej pracy sprzętu</w:t>
            </w:r>
          </w:p>
        </w:tc>
        <w:tc>
          <w:tcPr>
            <w:tcW w:w="2977"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Podać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rPr>
                <w:rFonts w:asciiTheme="minorHAnsi" w:hAnsiTheme="minorHAnsi" w:cstheme="minorHAnsi"/>
                <w:color w:val="000000"/>
                <w:sz w:val="18"/>
                <w:szCs w:val="18"/>
              </w:rPr>
            </w:pPr>
          </w:p>
        </w:tc>
      </w:tr>
      <w:tr w:rsidR="004B36EE" w:rsidRPr="004B36EE" w:rsidTr="004B36EE">
        <w:tc>
          <w:tcPr>
            <w:tcW w:w="510"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4</w:t>
            </w:r>
          </w:p>
        </w:tc>
        <w:tc>
          <w:tcPr>
            <w:tcW w:w="4804"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Maksymalny czas reakcji na zgłoszenie od otrzymania zgłoszenia do umówienia się na przyjazd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&lt;=48 h w dni robocze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rPr>
                <w:rFonts w:asciiTheme="minorHAnsi" w:hAnsiTheme="minorHAnsi" w:cstheme="minorHAnsi"/>
                <w:color w:val="000000"/>
                <w:sz w:val="18"/>
                <w:szCs w:val="18"/>
              </w:rPr>
            </w:pPr>
          </w:p>
        </w:tc>
      </w:tr>
      <w:tr w:rsidR="004B36EE" w:rsidRPr="004B36EE" w:rsidTr="004B36EE">
        <w:tc>
          <w:tcPr>
            <w:tcW w:w="510"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5</w:t>
            </w:r>
          </w:p>
        </w:tc>
        <w:tc>
          <w:tcPr>
            <w:tcW w:w="4804"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Maksymalny czas naprawy nie wymagającej wymiany podzespołów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&lt;=72 h w dni robocze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rPr>
                <w:rFonts w:asciiTheme="minorHAnsi" w:hAnsiTheme="minorHAnsi" w:cstheme="minorHAnsi"/>
                <w:color w:val="000000"/>
                <w:sz w:val="18"/>
                <w:szCs w:val="18"/>
              </w:rPr>
            </w:pPr>
          </w:p>
        </w:tc>
      </w:tr>
      <w:tr w:rsidR="004B36EE" w:rsidRPr="004B36EE" w:rsidTr="004B36EE">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6</w:t>
            </w:r>
          </w:p>
        </w:tc>
        <w:tc>
          <w:tcPr>
            <w:tcW w:w="4804"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Zapewnienie sprzętu zastępczego w przypadku konieczności wykonania naprawy gwarancyjnej poza siedzibą Zamawiającego w okresie dłuższym niż 72 godziny lub w przypadku trwania przeglądu dłużej niż 72 godziny</w:t>
            </w:r>
          </w:p>
        </w:tc>
        <w:tc>
          <w:tcPr>
            <w:tcW w:w="2977"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Tak</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rPr>
                <w:rFonts w:asciiTheme="minorHAnsi" w:hAnsiTheme="minorHAnsi" w:cstheme="minorHAnsi"/>
                <w:color w:val="000000"/>
                <w:sz w:val="18"/>
                <w:szCs w:val="18"/>
              </w:rPr>
            </w:pPr>
          </w:p>
        </w:tc>
      </w:tr>
      <w:tr w:rsidR="004B36EE" w:rsidRPr="004B36EE" w:rsidTr="004B36EE">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7</w:t>
            </w:r>
          </w:p>
        </w:tc>
        <w:tc>
          <w:tcPr>
            <w:tcW w:w="4804"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Przedłużenie okresu gwarancji o każdorazowy czas awarii w okresie gwarancji zgodnie z zasadą – każdorazowy przestój aparatu choćby kilkugodzinny zostaje zaokrąglony do 1 dnia</w:t>
            </w:r>
          </w:p>
        </w:tc>
        <w:tc>
          <w:tcPr>
            <w:tcW w:w="2977"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TAK</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rPr>
                <w:rFonts w:asciiTheme="minorHAnsi" w:hAnsiTheme="minorHAnsi" w:cstheme="minorHAnsi"/>
                <w:color w:val="000000"/>
                <w:sz w:val="18"/>
                <w:szCs w:val="18"/>
              </w:rPr>
            </w:pPr>
          </w:p>
        </w:tc>
      </w:tr>
      <w:tr w:rsidR="004B36EE" w:rsidRPr="004B36EE" w:rsidTr="004B36EE">
        <w:trPr>
          <w:trHeight w:val="56"/>
        </w:trPr>
        <w:tc>
          <w:tcPr>
            <w:tcW w:w="510" w:type="dxa"/>
            <w:tcBorders>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8</w:t>
            </w:r>
          </w:p>
        </w:tc>
        <w:tc>
          <w:tcPr>
            <w:tcW w:w="4804" w:type="dxa"/>
            <w:tcBorders>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Okres gwarancji dla nowo zainstalowanych modułów/podzespołów po naprawie – minimum 24 miesiące</w:t>
            </w:r>
          </w:p>
        </w:tc>
        <w:tc>
          <w:tcPr>
            <w:tcW w:w="2977" w:type="dxa"/>
            <w:tcBorders>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 xml:space="preserve">Tak </w:t>
            </w:r>
          </w:p>
        </w:tc>
        <w:tc>
          <w:tcPr>
            <w:tcW w:w="1134" w:type="dxa"/>
            <w:tcBorders>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rPr>
                <w:rFonts w:asciiTheme="minorHAnsi" w:hAnsiTheme="minorHAnsi" w:cstheme="minorHAnsi"/>
                <w:color w:val="000000"/>
                <w:sz w:val="18"/>
                <w:szCs w:val="18"/>
              </w:rPr>
            </w:pPr>
          </w:p>
        </w:tc>
      </w:tr>
      <w:tr w:rsidR="004B36EE" w:rsidRPr="004B36EE" w:rsidTr="004B36EE">
        <w:trPr>
          <w:trHeight w:val="56"/>
        </w:trPr>
        <w:tc>
          <w:tcPr>
            <w:tcW w:w="510" w:type="dxa"/>
            <w:tcBorders>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9</w:t>
            </w:r>
          </w:p>
        </w:tc>
        <w:tc>
          <w:tcPr>
            <w:tcW w:w="4804" w:type="dxa"/>
            <w:tcBorders>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 xml:space="preserve">Minimalna liczba napraw tego samego modułu/podzespołu powodująca wymianę modułu/podzespołu na nowy lub wymianę aparatu na nowy </w:t>
            </w:r>
          </w:p>
        </w:tc>
        <w:tc>
          <w:tcPr>
            <w:tcW w:w="2977" w:type="dxa"/>
            <w:tcBorders>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 xml:space="preserve">3 naprawy </w:t>
            </w:r>
          </w:p>
        </w:tc>
        <w:tc>
          <w:tcPr>
            <w:tcW w:w="1134" w:type="dxa"/>
            <w:tcBorders>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rPr>
                <w:rFonts w:asciiTheme="minorHAnsi" w:hAnsiTheme="minorHAnsi" w:cstheme="minorHAnsi"/>
                <w:color w:val="000000"/>
                <w:sz w:val="18"/>
                <w:szCs w:val="18"/>
              </w:rPr>
            </w:pPr>
          </w:p>
        </w:tc>
      </w:tr>
      <w:tr w:rsidR="004B36EE" w:rsidRPr="004B36EE" w:rsidTr="004B36EE">
        <w:trPr>
          <w:trHeight w:val="56"/>
        </w:trPr>
        <w:tc>
          <w:tcPr>
            <w:tcW w:w="510" w:type="dxa"/>
            <w:tcBorders>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10</w:t>
            </w:r>
          </w:p>
        </w:tc>
        <w:tc>
          <w:tcPr>
            <w:tcW w:w="4804" w:type="dxa"/>
            <w:tcBorders>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 xml:space="preserve">Gwarantowany okres dostępności części zamiennych i wyposażenia (w latach) od daty przekazania przedmiotu umowy do eksploatacji </w:t>
            </w:r>
          </w:p>
        </w:tc>
        <w:tc>
          <w:tcPr>
            <w:tcW w:w="2977" w:type="dxa"/>
            <w:tcBorders>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Minimum 5 lat</w:t>
            </w:r>
          </w:p>
        </w:tc>
        <w:tc>
          <w:tcPr>
            <w:tcW w:w="1134" w:type="dxa"/>
            <w:tcBorders>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rPr>
                <w:rFonts w:asciiTheme="minorHAnsi" w:hAnsiTheme="minorHAnsi" w:cstheme="minorHAnsi"/>
                <w:color w:val="000000"/>
                <w:sz w:val="18"/>
                <w:szCs w:val="18"/>
              </w:rPr>
            </w:pPr>
          </w:p>
        </w:tc>
      </w:tr>
      <w:tr w:rsidR="004B36EE" w:rsidRPr="004B36EE" w:rsidTr="004B36EE">
        <w:trPr>
          <w:trHeight w:val="56"/>
        </w:trPr>
        <w:tc>
          <w:tcPr>
            <w:tcW w:w="510" w:type="dxa"/>
            <w:tcBorders>
              <w:left w:val="single" w:sz="4" w:space="0" w:color="000000"/>
              <w:bottom w:val="single" w:sz="4" w:space="0" w:color="000000"/>
            </w:tcBorders>
            <w:shd w:val="clear" w:color="auto" w:fill="auto"/>
            <w:vAlign w:val="center"/>
          </w:tcPr>
          <w:p w:rsidR="004B36EE" w:rsidRPr="004B36EE" w:rsidRDefault="00A1248C" w:rsidP="004B36EE">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11</w:t>
            </w:r>
          </w:p>
        </w:tc>
        <w:tc>
          <w:tcPr>
            <w:tcW w:w="4804" w:type="dxa"/>
            <w:tcBorders>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 xml:space="preserve">Wykaz dostawców części zamiennych, części zużywalnych lub materiałów eksploatacyjnych niezbędnych do prawidłowego i bezpiecznego działania urządzenia art. 90 ust. 3 ustawy z dnia 20 maja 2010r. o wyrobach medycznych (Dz. U. Z 2017r. poz. 211) </w:t>
            </w:r>
          </w:p>
        </w:tc>
        <w:tc>
          <w:tcPr>
            <w:tcW w:w="2977" w:type="dxa"/>
            <w:tcBorders>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 xml:space="preserve">Podać </w:t>
            </w:r>
          </w:p>
        </w:tc>
        <w:tc>
          <w:tcPr>
            <w:tcW w:w="1134" w:type="dxa"/>
            <w:tcBorders>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rPr>
                <w:rFonts w:asciiTheme="minorHAnsi" w:hAnsiTheme="minorHAnsi" w:cstheme="minorHAnsi"/>
                <w:color w:val="000000"/>
                <w:sz w:val="18"/>
                <w:szCs w:val="18"/>
              </w:rPr>
            </w:pPr>
          </w:p>
        </w:tc>
      </w:tr>
      <w:tr w:rsidR="004B36EE" w:rsidRPr="004B36EE" w:rsidTr="004B36EE">
        <w:trPr>
          <w:trHeight w:val="56"/>
        </w:trPr>
        <w:tc>
          <w:tcPr>
            <w:tcW w:w="510" w:type="dxa"/>
            <w:tcBorders>
              <w:left w:val="single" w:sz="4" w:space="0" w:color="000000"/>
              <w:bottom w:val="single" w:sz="4" w:space="0" w:color="000000"/>
            </w:tcBorders>
            <w:shd w:val="clear" w:color="auto" w:fill="auto"/>
            <w:vAlign w:val="center"/>
          </w:tcPr>
          <w:p w:rsidR="004B36EE" w:rsidRPr="004B36EE" w:rsidRDefault="00A1248C" w:rsidP="004B36EE">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12</w:t>
            </w:r>
          </w:p>
        </w:tc>
        <w:tc>
          <w:tcPr>
            <w:tcW w:w="4804" w:type="dxa"/>
            <w:tcBorders>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Wykaz podmiotów upoważnionych przez wytwórcę lub autoryzowanego przedstawiciela do fachowej instalacji, okresowej kalibracji, okresowej lub doraźnej obsługi serwisowej, aktualizacji oprogramowania, okresowych lub doraźnych przeglądów, regulacji, kalibracji, wzorcowań, sprawdzeń lub kontroli bezpieczeństwa – które zgodnie z instrukcją użytkowania wyrobu nie modą być wykonane przez użytkownika art. 90 ust. 4 ustawy z dnia 20 maja 2010r. o wyrobach medycznych (Dz. U. z 2017r. poz. 211)</w:t>
            </w:r>
          </w:p>
        </w:tc>
        <w:tc>
          <w:tcPr>
            <w:tcW w:w="4111" w:type="dxa"/>
            <w:gridSpan w:val="2"/>
            <w:tcBorders>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Tekstpodstawowy"/>
              <w:snapToGrid w:val="0"/>
              <w:spacing w:line="100" w:lineRule="atLeast"/>
              <w:rPr>
                <w:rFonts w:asciiTheme="minorHAnsi" w:hAnsiTheme="minorHAnsi" w:cstheme="minorHAnsi"/>
                <w:color w:val="000000"/>
                <w:sz w:val="18"/>
                <w:szCs w:val="18"/>
              </w:rPr>
            </w:pPr>
            <w:r w:rsidRPr="004B36EE">
              <w:rPr>
                <w:rFonts w:asciiTheme="minorHAnsi" w:hAnsiTheme="minorHAnsi" w:cstheme="minorHAnsi"/>
                <w:color w:val="000000"/>
                <w:sz w:val="18"/>
                <w:szCs w:val="18"/>
              </w:rPr>
              <w:t xml:space="preserve">Podać: </w:t>
            </w:r>
          </w:p>
          <w:p w:rsidR="004B36EE" w:rsidRPr="004B36EE" w:rsidRDefault="004B36EE" w:rsidP="004B36EE">
            <w:pPr>
              <w:pStyle w:val="Tekstpodstawowy"/>
              <w:snapToGrid w:val="0"/>
              <w:spacing w:line="100" w:lineRule="atLeast"/>
              <w:rPr>
                <w:rFonts w:asciiTheme="minorHAnsi" w:hAnsiTheme="minorHAnsi" w:cstheme="minorHAnsi"/>
                <w:color w:val="000000"/>
                <w:sz w:val="18"/>
                <w:szCs w:val="18"/>
              </w:rPr>
            </w:pPr>
            <w:r w:rsidRPr="004B36EE">
              <w:rPr>
                <w:rFonts w:asciiTheme="minorHAnsi" w:hAnsiTheme="minorHAnsi" w:cstheme="minorHAnsi"/>
                <w:color w:val="000000"/>
                <w:sz w:val="18"/>
                <w:szCs w:val="18"/>
              </w:rPr>
              <w:t>Nazwę oraz adres siedziby firmy odpowiedzialnej za przeglądy gwarancyjne …………………………………………………………………..</w:t>
            </w:r>
          </w:p>
          <w:p w:rsidR="004B36EE" w:rsidRPr="004B36EE" w:rsidRDefault="004B36EE" w:rsidP="004B36EE">
            <w:pPr>
              <w:pStyle w:val="Tekstpodstawowy"/>
              <w:spacing w:line="100" w:lineRule="atLeast"/>
              <w:rPr>
                <w:rFonts w:asciiTheme="minorHAnsi" w:hAnsiTheme="minorHAnsi" w:cstheme="minorHAnsi"/>
                <w:color w:val="000000"/>
                <w:sz w:val="18"/>
                <w:szCs w:val="18"/>
              </w:rPr>
            </w:pPr>
            <w:r w:rsidRPr="004B36EE">
              <w:rPr>
                <w:rFonts w:asciiTheme="minorHAnsi" w:hAnsiTheme="minorHAnsi" w:cstheme="minorHAnsi"/>
                <w:color w:val="000000"/>
                <w:sz w:val="18"/>
                <w:szCs w:val="18"/>
              </w:rPr>
              <w:t>Imię i nazwisko osoby odpowiedzialnej za przeglądy gwarancyjne ….. ….........................................................</w:t>
            </w:r>
          </w:p>
          <w:p w:rsidR="004B36EE" w:rsidRPr="004B36EE" w:rsidRDefault="004B36EE" w:rsidP="004B36EE">
            <w:pPr>
              <w:pStyle w:val="Tekstpodstawowy"/>
              <w:spacing w:line="100" w:lineRule="atLeast"/>
              <w:rPr>
                <w:rFonts w:asciiTheme="minorHAnsi" w:hAnsiTheme="minorHAnsi" w:cstheme="minorHAnsi"/>
                <w:color w:val="000000"/>
                <w:sz w:val="18"/>
                <w:szCs w:val="18"/>
              </w:rPr>
            </w:pPr>
            <w:r w:rsidRPr="004B36EE">
              <w:rPr>
                <w:rFonts w:asciiTheme="minorHAnsi" w:hAnsiTheme="minorHAnsi" w:cstheme="minorHAnsi"/>
                <w:color w:val="000000"/>
                <w:sz w:val="18"/>
                <w:szCs w:val="18"/>
              </w:rPr>
              <w:t>Numer telefonu …………………………………………………………..</w:t>
            </w:r>
          </w:p>
          <w:p w:rsidR="004B36EE" w:rsidRPr="004B36EE" w:rsidRDefault="004B36EE" w:rsidP="004B36EE">
            <w:pPr>
              <w:pStyle w:val="Tekstpodstawowy"/>
              <w:spacing w:line="100" w:lineRule="atLeast"/>
              <w:rPr>
                <w:rFonts w:asciiTheme="minorHAnsi" w:hAnsiTheme="minorHAnsi" w:cstheme="minorHAnsi"/>
                <w:color w:val="000000"/>
                <w:sz w:val="18"/>
                <w:szCs w:val="18"/>
              </w:rPr>
            </w:pPr>
            <w:r w:rsidRPr="004B36EE">
              <w:rPr>
                <w:rFonts w:asciiTheme="minorHAnsi" w:hAnsiTheme="minorHAnsi" w:cstheme="minorHAnsi"/>
                <w:color w:val="000000"/>
                <w:sz w:val="18"/>
                <w:szCs w:val="18"/>
              </w:rPr>
              <w:t>Numer fax ……………………………………………………………….</w:t>
            </w:r>
          </w:p>
          <w:p w:rsidR="004B36EE" w:rsidRPr="004B36EE" w:rsidRDefault="004B36EE" w:rsidP="004B36EE">
            <w:pPr>
              <w:pStyle w:val="Standard"/>
              <w:snapToGrid w:val="0"/>
              <w:rPr>
                <w:rFonts w:asciiTheme="minorHAnsi" w:hAnsiTheme="minorHAnsi" w:cstheme="minorHAnsi"/>
                <w:color w:val="000000"/>
                <w:sz w:val="18"/>
                <w:szCs w:val="18"/>
                <w:lang w:val="en-US"/>
              </w:rPr>
            </w:pPr>
            <w:r w:rsidRPr="004B36EE">
              <w:rPr>
                <w:rFonts w:asciiTheme="minorHAnsi" w:hAnsiTheme="minorHAnsi" w:cstheme="minorHAnsi"/>
                <w:color w:val="000000"/>
                <w:sz w:val="18"/>
                <w:szCs w:val="18"/>
              </w:rPr>
              <w:t>Adres e-mail ……………………………………………………………..</w:t>
            </w:r>
          </w:p>
        </w:tc>
      </w:tr>
      <w:tr w:rsidR="004B36EE" w:rsidRPr="004B36EE" w:rsidTr="004B36EE">
        <w:trPr>
          <w:trHeight w:val="342"/>
        </w:trPr>
        <w:tc>
          <w:tcPr>
            <w:tcW w:w="510" w:type="dxa"/>
            <w:tcBorders>
              <w:top w:val="single" w:sz="4" w:space="0" w:color="000000"/>
              <w:left w:val="single" w:sz="4" w:space="0" w:color="000000"/>
              <w:bottom w:val="single" w:sz="4" w:space="0" w:color="000000"/>
            </w:tcBorders>
            <w:shd w:val="clear" w:color="auto" w:fill="auto"/>
            <w:vAlign w:val="center"/>
          </w:tcPr>
          <w:p w:rsidR="004B36EE" w:rsidRPr="004B36EE" w:rsidRDefault="00A1248C" w:rsidP="004B36EE">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13</w:t>
            </w:r>
          </w:p>
        </w:tc>
        <w:tc>
          <w:tcPr>
            <w:tcW w:w="4804"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Textbody"/>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Podać terminy okresowych przeglądów pogwarancyjnych wymaganych przez producenta sprzętu, niezbędnych do bezpiecznej pracy sprzętu – podać w latach lub miesiącach</w:t>
            </w:r>
          </w:p>
        </w:tc>
        <w:tc>
          <w:tcPr>
            <w:tcW w:w="2977"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Podać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rPr>
                <w:rFonts w:asciiTheme="minorHAnsi" w:hAnsiTheme="minorHAnsi" w:cstheme="minorHAnsi"/>
                <w:color w:val="000000"/>
                <w:sz w:val="18"/>
                <w:szCs w:val="18"/>
              </w:rPr>
            </w:pPr>
          </w:p>
        </w:tc>
      </w:tr>
    </w:tbl>
    <w:p w:rsidR="004B36EE" w:rsidRPr="004B36EE" w:rsidRDefault="004B36EE" w:rsidP="004B36EE">
      <w:pPr>
        <w:autoSpaceDE w:val="0"/>
        <w:autoSpaceDN w:val="0"/>
        <w:adjustRightInd w:val="0"/>
        <w:rPr>
          <w:rFonts w:asciiTheme="minorHAnsi" w:hAnsiTheme="minorHAnsi" w:cstheme="minorHAnsi"/>
          <w:b/>
          <w:bCs/>
          <w:sz w:val="18"/>
          <w:szCs w:val="18"/>
        </w:rPr>
      </w:pPr>
    </w:p>
    <w:p w:rsidR="004B36EE" w:rsidRPr="004B36EE" w:rsidRDefault="004B36EE" w:rsidP="004B36EE">
      <w:pPr>
        <w:autoSpaceDE w:val="0"/>
        <w:autoSpaceDN w:val="0"/>
        <w:adjustRightInd w:val="0"/>
        <w:rPr>
          <w:rFonts w:asciiTheme="minorHAnsi" w:hAnsiTheme="minorHAnsi" w:cstheme="minorHAnsi"/>
          <w:b/>
          <w:bCs/>
          <w:sz w:val="18"/>
          <w:szCs w:val="18"/>
        </w:rPr>
      </w:pPr>
      <w:r w:rsidRPr="004B36EE">
        <w:rPr>
          <w:rFonts w:asciiTheme="minorHAnsi" w:hAnsiTheme="minorHAnsi" w:cstheme="minorHAnsi"/>
          <w:b/>
          <w:bCs/>
          <w:sz w:val="18"/>
          <w:szCs w:val="18"/>
        </w:rPr>
        <w:t>SZKOLENIA</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253"/>
        <w:gridCol w:w="1843"/>
        <w:gridCol w:w="2693"/>
      </w:tblGrid>
      <w:tr w:rsidR="004B36EE" w:rsidRPr="004B36EE" w:rsidTr="004B36EE">
        <w:tc>
          <w:tcPr>
            <w:tcW w:w="675" w:type="dxa"/>
            <w:shd w:val="clear" w:color="auto" w:fill="auto"/>
          </w:tcPr>
          <w:p w:rsidR="004B36EE" w:rsidRPr="004B36EE" w:rsidRDefault="004B36EE" w:rsidP="004B36EE">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L.p.</w:t>
            </w:r>
          </w:p>
        </w:tc>
        <w:tc>
          <w:tcPr>
            <w:tcW w:w="4253" w:type="dxa"/>
            <w:shd w:val="clear" w:color="auto" w:fill="auto"/>
          </w:tcPr>
          <w:p w:rsidR="004B36EE" w:rsidRPr="004B36EE" w:rsidRDefault="004B36EE" w:rsidP="004B36EE">
            <w:pPr>
              <w:autoSpaceDE w:val="0"/>
              <w:autoSpaceDN w:val="0"/>
              <w:adjustRightInd w:val="0"/>
              <w:rPr>
                <w:rFonts w:asciiTheme="minorHAnsi" w:hAnsiTheme="minorHAnsi" w:cstheme="minorHAnsi"/>
                <w:b/>
                <w:bCs/>
                <w:sz w:val="18"/>
                <w:szCs w:val="18"/>
              </w:rPr>
            </w:pPr>
            <w:r w:rsidRPr="004B36EE">
              <w:rPr>
                <w:rFonts w:asciiTheme="minorHAnsi" w:hAnsiTheme="minorHAnsi" w:cstheme="minorHAnsi"/>
                <w:b/>
                <w:bCs/>
                <w:sz w:val="18"/>
                <w:szCs w:val="18"/>
              </w:rPr>
              <w:t>Szkolenia</w:t>
            </w:r>
          </w:p>
        </w:tc>
        <w:tc>
          <w:tcPr>
            <w:tcW w:w="1843" w:type="dxa"/>
            <w:shd w:val="clear" w:color="auto" w:fill="auto"/>
          </w:tcPr>
          <w:p w:rsidR="004B36EE" w:rsidRPr="004B36EE" w:rsidRDefault="004B36EE" w:rsidP="004B36EE">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Potwierdzenie</w:t>
            </w:r>
          </w:p>
        </w:tc>
        <w:tc>
          <w:tcPr>
            <w:tcW w:w="2693" w:type="dxa"/>
            <w:shd w:val="clear" w:color="auto" w:fill="auto"/>
          </w:tcPr>
          <w:p w:rsidR="004B36EE" w:rsidRPr="004B36EE" w:rsidRDefault="004B36EE" w:rsidP="004B36EE">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Warunki oferowane</w:t>
            </w:r>
          </w:p>
        </w:tc>
      </w:tr>
      <w:tr w:rsidR="004B36EE" w:rsidRPr="004B36EE" w:rsidTr="004B36EE">
        <w:tc>
          <w:tcPr>
            <w:tcW w:w="675" w:type="dxa"/>
            <w:shd w:val="clear" w:color="auto" w:fill="auto"/>
          </w:tcPr>
          <w:p w:rsidR="004B36EE" w:rsidRPr="004B36EE" w:rsidRDefault="004B36EE" w:rsidP="004B36EE">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1.</w:t>
            </w:r>
          </w:p>
        </w:tc>
        <w:tc>
          <w:tcPr>
            <w:tcW w:w="4253" w:type="dxa"/>
            <w:shd w:val="clear" w:color="auto" w:fill="auto"/>
          </w:tcPr>
          <w:p w:rsidR="004B36EE" w:rsidRPr="004B36EE" w:rsidRDefault="004B36EE" w:rsidP="004B36EE">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Szkolenie w zakresie obsługi dla personelu medycznego oraz obsługi technicznej</w:t>
            </w:r>
          </w:p>
        </w:tc>
        <w:tc>
          <w:tcPr>
            <w:tcW w:w="1843" w:type="dxa"/>
            <w:shd w:val="clear" w:color="auto" w:fill="auto"/>
          </w:tcPr>
          <w:p w:rsidR="004B36EE" w:rsidRPr="004B36EE" w:rsidRDefault="004B36EE" w:rsidP="004B36EE">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TAK</w:t>
            </w:r>
          </w:p>
        </w:tc>
        <w:tc>
          <w:tcPr>
            <w:tcW w:w="2693" w:type="dxa"/>
            <w:shd w:val="clear" w:color="auto" w:fill="auto"/>
          </w:tcPr>
          <w:p w:rsidR="004B36EE" w:rsidRPr="004B36EE" w:rsidRDefault="004B36EE" w:rsidP="004B36EE">
            <w:pPr>
              <w:autoSpaceDE w:val="0"/>
              <w:autoSpaceDN w:val="0"/>
              <w:adjustRightInd w:val="0"/>
              <w:rPr>
                <w:rFonts w:asciiTheme="minorHAnsi" w:hAnsiTheme="minorHAnsi" w:cstheme="minorHAnsi"/>
                <w:b/>
                <w:bCs/>
                <w:sz w:val="18"/>
                <w:szCs w:val="18"/>
              </w:rPr>
            </w:pPr>
          </w:p>
        </w:tc>
      </w:tr>
      <w:tr w:rsidR="004B36EE" w:rsidRPr="004B36EE" w:rsidTr="004B36EE">
        <w:tc>
          <w:tcPr>
            <w:tcW w:w="675" w:type="dxa"/>
            <w:shd w:val="clear" w:color="auto" w:fill="auto"/>
          </w:tcPr>
          <w:p w:rsidR="004B36EE" w:rsidRPr="004B36EE" w:rsidRDefault="004B36EE" w:rsidP="004B36EE">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2.</w:t>
            </w:r>
          </w:p>
        </w:tc>
        <w:tc>
          <w:tcPr>
            <w:tcW w:w="4253" w:type="dxa"/>
            <w:shd w:val="clear" w:color="auto" w:fill="auto"/>
          </w:tcPr>
          <w:p w:rsidR="004B36EE" w:rsidRPr="004B36EE" w:rsidRDefault="004B36EE" w:rsidP="004B36EE">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Potwierdzenie dokumentem uprawnionego przedstawiciela Wykonawcy dla osób przeszkolonych</w:t>
            </w:r>
          </w:p>
        </w:tc>
        <w:tc>
          <w:tcPr>
            <w:tcW w:w="1843" w:type="dxa"/>
            <w:shd w:val="clear" w:color="auto" w:fill="auto"/>
          </w:tcPr>
          <w:p w:rsidR="004B36EE" w:rsidRPr="004B36EE" w:rsidRDefault="004B36EE" w:rsidP="004B36EE">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TAK</w:t>
            </w:r>
          </w:p>
        </w:tc>
        <w:tc>
          <w:tcPr>
            <w:tcW w:w="2693" w:type="dxa"/>
            <w:shd w:val="clear" w:color="auto" w:fill="auto"/>
          </w:tcPr>
          <w:p w:rsidR="004B36EE" w:rsidRPr="004B36EE" w:rsidRDefault="004B36EE" w:rsidP="004B36EE">
            <w:pPr>
              <w:autoSpaceDE w:val="0"/>
              <w:autoSpaceDN w:val="0"/>
              <w:adjustRightInd w:val="0"/>
              <w:rPr>
                <w:rFonts w:asciiTheme="minorHAnsi" w:hAnsiTheme="minorHAnsi" w:cstheme="minorHAnsi"/>
                <w:b/>
                <w:bCs/>
                <w:sz w:val="18"/>
                <w:szCs w:val="18"/>
              </w:rPr>
            </w:pPr>
          </w:p>
        </w:tc>
      </w:tr>
      <w:tr w:rsidR="004B36EE" w:rsidRPr="004B36EE" w:rsidTr="004B36EE">
        <w:tc>
          <w:tcPr>
            <w:tcW w:w="675" w:type="dxa"/>
            <w:shd w:val="clear" w:color="auto" w:fill="auto"/>
          </w:tcPr>
          <w:p w:rsidR="004B36EE" w:rsidRPr="004B36EE" w:rsidRDefault="004B36EE" w:rsidP="004B36EE">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3.</w:t>
            </w:r>
          </w:p>
        </w:tc>
        <w:tc>
          <w:tcPr>
            <w:tcW w:w="4253" w:type="dxa"/>
            <w:shd w:val="clear" w:color="auto" w:fill="auto"/>
          </w:tcPr>
          <w:p w:rsidR="004B36EE" w:rsidRPr="004B36EE" w:rsidRDefault="004B36EE" w:rsidP="004B36EE">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Szczegółowa instrukcja obsługi i eksploatacji dostarczona w języku polskim</w:t>
            </w:r>
          </w:p>
        </w:tc>
        <w:tc>
          <w:tcPr>
            <w:tcW w:w="1843" w:type="dxa"/>
            <w:shd w:val="clear" w:color="auto" w:fill="auto"/>
          </w:tcPr>
          <w:p w:rsidR="004B36EE" w:rsidRPr="004B36EE" w:rsidRDefault="004B36EE" w:rsidP="004B36EE">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TAK, dostarczy wybrany Wykonawca</w:t>
            </w:r>
          </w:p>
        </w:tc>
        <w:tc>
          <w:tcPr>
            <w:tcW w:w="2693" w:type="dxa"/>
            <w:shd w:val="clear" w:color="auto" w:fill="auto"/>
          </w:tcPr>
          <w:p w:rsidR="004B36EE" w:rsidRPr="004B36EE" w:rsidRDefault="004B36EE" w:rsidP="004B36EE">
            <w:pPr>
              <w:autoSpaceDE w:val="0"/>
              <w:autoSpaceDN w:val="0"/>
              <w:adjustRightInd w:val="0"/>
              <w:rPr>
                <w:rFonts w:asciiTheme="minorHAnsi" w:hAnsiTheme="minorHAnsi" w:cstheme="minorHAnsi"/>
                <w:b/>
                <w:bCs/>
                <w:sz w:val="18"/>
                <w:szCs w:val="18"/>
              </w:rPr>
            </w:pPr>
          </w:p>
        </w:tc>
      </w:tr>
      <w:tr w:rsidR="004B36EE" w:rsidRPr="004B36EE" w:rsidTr="004B36EE">
        <w:tc>
          <w:tcPr>
            <w:tcW w:w="675" w:type="dxa"/>
            <w:shd w:val="clear" w:color="auto" w:fill="auto"/>
          </w:tcPr>
          <w:p w:rsidR="004B36EE" w:rsidRPr="004B36EE" w:rsidRDefault="004B36EE" w:rsidP="004B36EE">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lastRenderedPageBreak/>
              <w:t>4.</w:t>
            </w:r>
          </w:p>
        </w:tc>
        <w:tc>
          <w:tcPr>
            <w:tcW w:w="4253" w:type="dxa"/>
            <w:shd w:val="clear" w:color="auto" w:fill="auto"/>
          </w:tcPr>
          <w:p w:rsidR="004B36EE" w:rsidRPr="004B36EE" w:rsidRDefault="004B36EE" w:rsidP="004B36EE">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Dokumenty opisane w SIWZ - rozdz. VI u</w:t>
            </w:r>
            <w:r w:rsidR="00EF3F90">
              <w:rPr>
                <w:rFonts w:asciiTheme="minorHAnsi" w:hAnsiTheme="minorHAnsi" w:cstheme="minorHAnsi"/>
                <w:sz w:val="18"/>
                <w:szCs w:val="18"/>
              </w:rPr>
              <w:t>st. 19</w:t>
            </w:r>
            <w:r w:rsidRPr="004B36EE">
              <w:rPr>
                <w:rFonts w:asciiTheme="minorHAnsi" w:hAnsiTheme="minorHAnsi" w:cstheme="minorHAnsi"/>
                <w:sz w:val="18"/>
                <w:szCs w:val="18"/>
              </w:rPr>
              <w:t xml:space="preserve"> pkt a) – g)</w:t>
            </w:r>
          </w:p>
        </w:tc>
        <w:tc>
          <w:tcPr>
            <w:tcW w:w="1843" w:type="dxa"/>
            <w:shd w:val="clear" w:color="auto" w:fill="auto"/>
          </w:tcPr>
          <w:p w:rsidR="004B36EE" w:rsidRPr="004B36EE" w:rsidRDefault="004B36EE" w:rsidP="004B36EE">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TAK, dostarczy wybrany Wykonawca</w:t>
            </w:r>
          </w:p>
        </w:tc>
        <w:tc>
          <w:tcPr>
            <w:tcW w:w="2693" w:type="dxa"/>
            <w:shd w:val="clear" w:color="auto" w:fill="auto"/>
          </w:tcPr>
          <w:p w:rsidR="004B36EE" w:rsidRPr="004B36EE" w:rsidRDefault="004B36EE" w:rsidP="004B36EE">
            <w:pPr>
              <w:autoSpaceDE w:val="0"/>
              <w:autoSpaceDN w:val="0"/>
              <w:adjustRightInd w:val="0"/>
              <w:rPr>
                <w:rFonts w:asciiTheme="minorHAnsi" w:hAnsiTheme="minorHAnsi" w:cstheme="minorHAnsi"/>
                <w:b/>
                <w:bCs/>
                <w:sz w:val="18"/>
                <w:szCs w:val="18"/>
              </w:rPr>
            </w:pPr>
          </w:p>
        </w:tc>
      </w:tr>
    </w:tbl>
    <w:p w:rsidR="004B36EE" w:rsidRPr="004B36EE" w:rsidRDefault="004B36EE" w:rsidP="004B36EE">
      <w:pPr>
        <w:autoSpaceDE w:val="0"/>
        <w:autoSpaceDN w:val="0"/>
        <w:adjustRightInd w:val="0"/>
        <w:rPr>
          <w:rFonts w:asciiTheme="minorHAnsi" w:hAnsiTheme="minorHAnsi" w:cstheme="minorHAnsi"/>
          <w:b/>
          <w:bCs/>
          <w:sz w:val="18"/>
          <w:szCs w:val="18"/>
        </w:rPr>
      </w:pPr>
    </w:p>
    <w:p w:rsidR="004B36EE" w:rsidRPr="004B36EE" w:rsidRDefault="004B36EE" w:rsidP="004B36EE">
      <w:pPr>
        <w:ind w:left="6372"/>
        <w:rPr>
          <w:rFonts w:asciiTheme="minorHAnsi" w:hAnsiTheme="minorHAnsi" w:cstheme="minorHAnsi"/>
          <w:sz w:val="18"/>
          <w:szCs w:val="18"/>
        </w:rPr>
      </w:pPr>
      <w:r w:rsidRPr="004B36EE">
        <w:rPr>
          <w:rFonts w:asciiTheme="minorHAnsi" w:hAnsiTheme="minorHAnsi" w:cstheme="minorHAnsi"/>
          <w:sz w:val="18"/>
          <w:szCs w:val="18"/>
        </w:rPr>
        <w:t xml:space="preserve">Podpis osoby /osób upoważnionych             do reprezentacji Wykonawcy </w:t>
      </w:r>
    </w:p>
    <w:p w:rsidR="004B36EE" w:rsidRPr="004B36EE" w:rsidRDefault="004B36EE" w:rsidP="004B36EE">
      <w:pPr>
        <w:ind w:left="5664" w:firstLine="708"/>
        <w:rPr>
          <w:rFonts w:asciiTheme="minorHAnsi" w:hAnsiTheme="minorHAnsi" w:cstheme="minorHAnsi"/>
          <w:sz w:val="18"/>
          <w:szCs w:val="18"/>
        </w:rPr>
      </w:pPr>
      <w:r w:rsidRPr="004B36EE">
        <w:rPr>
          <w:rFonts w:asciiTheme="minorHAnsi" w:hAnsiTheme="minorHAnsi" w:cstheme="minorHAnsi"/>
          <w:sz w:val="18"/>
          <w:szCs w:val="18"/>
        </w:rPr>
        <w:t>………………..…………………………………….</w:t>
      </w:r>
      <w:r w:rsidRPr="004B36EE">
        <w:rPr>
          <w:rFonts w:asciiTheme="minorHAnsi" w:hAnsiTheme="minorHAnsi" w:cstheme="minorHAnsi"/>
          <w:sz w:val="18"/>
          <w:szCs w:val="18"/>
        </w:rPr>
        <w:br/>
        <w:t xml:space="preserve">                                         (pieczątka imienna)</w:t>
      </w:r>
    </w:p>
    <w:p w:rsidR="004B36EE" w:rsidRPr="004B36EE" w:rsidRDefault="004B36EE" w:rsidP="004B36EE">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Miejscowość i data …………………………………..</w:t>
      </w:r>
    </w:p>
    <w:p w:rsidR="004B36EE" w:rsidRDefault="004B36EE" w:rsidP="004B36EE">
      <w:pPr>
        <w:rPr>
          <w:rFonts w:asciiTheme="minorHAnsi" w:hAnsiTheme="minorHAnsi" w:cstheme="minorHAnsi"/>
        </w:rPr>
      </w:pPr>
    </w:p>
    <w:p w:rsidR="007E5550" w:rsidRDefault="007E5550" w:rsidP="004B36EE">
      <w:pPr>
        <w:rPr>
          <w:rFonts w:asciiTheme="minorHAnsi" w:hAnsiTheme="minorHAnsi" w:cstheme="minorHAnsi"/>
        </w:rPr>
      </w:pPr>
    </w:p>
    <w:p w:rsidR="007E5550" w:rsidRDefault="007E5550" w:rsidP="004B36EE">
      <w:pPr>
        <w:rPr>
          <w:rFonts w:asciiTheme="minorHAnsi" w:hAnsiTheme="minorHAnsi" w:cstheme="minorHAnsi"/>
        </w:rPr>
      </w:pPr>
    </w:p>
    <w:p w:rsidR="007E5550" w:rsidRDefault="007E5550" w:rsidP="004B36EE">
      <w:pPr>
        <w:rPr>
          <w:rFonts w:asciiTheme="minorHAnsi" w:hAnsiTheme="minorHAnsi" w:cstheme="minorHAnsi"/>
        </w:rPr>
      </w:pPr>
    </w:p>
    <w:p w:rsidR="007E5550" w:rsidRDefault="007E5550" w:rsidP="004B36EE">
      <w:pPr>
        <w:rPr>
          <w:rFonts w:asciiTheme="minorHAnsi" w:hAnsiTheme="minorHAnsi" w:cstheme="minorHAnsi"/>
        </w:rPr>
      </w:pPr>
    </w:p>
    <w:p w:rsidR="007E5550" w:rsidRDefault="007E5550" w:rsidP="004B36EE">
      <w:pPr>
        <w:rPr>
          <w:rFonts w:asciiTheme="minorHAnsi" w:hAnsiTheme="minorHAnsi" w:cstheme="minorHAnsi"/>
        </w:rPr>
      </w:pPr>
    </w:p>
    <w:p w:rsidR="007E5550" w:rsidRDefault="007E5550" w:rsidP="004B36EE">
      <w:pPr>
        <w:rPr>
          <w:rFonts w:asciiTheme="minorHAnsi" w:hAnsiTheme="minorHAnsi" w:cstheme="minorHAnsi"/>
        </w:rPr>
      </w:pPr>
    </w:p>
    <w:p w:rsidR="007E5550" w:rsidRDefault="007E5550" w:rsidP="004B36EE">
      <w:pPr>
        <w:rPr>
          <w:rFonts w:asciiTheme="minorHAnsi" w:hAnsiTheme="minorHAnsi" w:cstheme="minorHAnsi"/>
        </w:rPr>
      </w:pPr>
    </w:p>
    <w:p w:rsidR="007E5550" w:rsidRDefault="007E5550" w:rsidP="004B36EE">
      <w:pPr>
        <w:rPr>
          <w:rFonts w:asciiTheme="minorHAnsi" w:hAnsiTheme="minorHAnsi" w:cstheme="minorHAnsi"/>
        </w:rPr>
      </w:pPr>
    </w:p>
    <w:p w:rsidR="007E5550" w:rsidRDefault="007E5550" w:rsidP="004B36EE">
      <w:pPr>
        <w:rPr>
          <w:rFonts w:asciiTheme="minorHAnsi" w:hAnsiTheme="minorHAnsi" w:cstheme="minorHAnsi"/>
        </w:rPr>
      </w:pPr>
    </w:p>
    <w:p w:rsidR="007E5550" w:rsidRDefault="007E5550" w:rsidP="004B36EE">
      <w:pPr>
        <w:rPr>
          <w:rFonts w:asciiTheme="minorHAnsi" w:hAnsiTheme="minorHAnsi" w:cstheme="minorHAnsi"/>
        </w:rPr>
      </w:pPr>
    </w:p>
    <w:p w:rsidR="007E5550" w:rsidRDefault="007E5550" w:rsidP="004B36EE">
      <w:pPr>
        <w:rPr>
          <w:rFonts w:asciiTheme="minorHAnsi" w:hAnsiTheme="minorHAnsi" w:cstheme="minorHAnsi"/>
        </w:rPr>
      </w:pPr>
    </w:p>
    <w:p w:rsidR="007E5550" w:rsidRDefault="007E5550" w:rsidP="004B36EE">
      <w:pPr>
        <w:rPr>
          <w:rFonts w:asciiTheme="minorHAnsi" w:hAnsiTheme="minorHAnsi" w:cstheme="minorHAnsi"/>
        </w:rPr>
      </w:pPr>
    </w:p>
    <w:p w:rsidR="007E5550" w:rsidRDefault="007E5550" w:rsidP="004B36EE">
      <w:pPr>
        <w:rPr>
          <w:rFonts w:asciiTheme="minorHAnsi" w:hAnsiTheme="minorHAnsi" w:cstheme="minorHAnsi"/>
        </w:rPr>
      </w:pPr>
    </w:p>
    <w:p w:rsidR="007E5550" w:rsidRDefault="007E5550" w:rsidP="004B36EE">
      <w:pPr>
        <w:rPr>
          <w:rFonts w:asciiTheme="minorHAnsi" w:hAnsiTheme="minorHAnsi" w:cstheme="minorHAnsi"/>
        </w:rPr>
      </w:pPr>
    </w:p>
    <w:p w:rsidR="007E5550" w:rsidRDefault="007E5550" w:rsidP="004B36EE">
      <w:pPr>
        <w:rPr>
          <w:rFonts w:asciiTheme="minorHAnsi" w:hAnsiTheme="minorHAnsi" w:cstheme="minorHAnsi"/>
        </w:rPr>
      </w:pPr>
    </w:p>
    <w:p w:rsidR="007E5550" w:rsidRDefault="007E5550" w:rsidP="004B36EE">
      <w:pPr>
        <w:rPr>
          <w:rFonts w:asciiTheme="minorHAnsi" w:hAnsiTheme="minorHAnsi" w:cstheme="minorHAnsi"/>
        </w:rPr>
      </w:pPr>
    </w:p>
    <w:p w:rsidR="007E5550" w:rsidRDefault="007E5550" w:rsidP="004B36EE">
      <w:pPr>
        <w:rPr>
          <w:rFonts w:asciiTheme="minorHAnsi" w:hAnsiTheme="minorHAnsi" w:cstheme="minorHAnsi"/>
        </w:rPr>
      </w:pPr>
    </w:p>
    <w:p w:rsidR="007E5550" w:rsidRDefault="007E5550" w:rsidP="004B36EE">
      <w:pPr>
        <w:rPr>
          <w:rFonts w:asciiTheme="minorHAnsi" w:hAnsiTheme="minorHAnsi" w:cstheme="minorHAnsi"/>
        </w:rPr>
      </w:pPr>
    </w:p>
    <w:p w:rsidR="007E5550" w:rsidRDefault="007E5550" w:rsidP="004B36EE">
      <w:pPr>
        <w:rPr>
          <w:rFonts w:asciiTheme="minorHAnsi" w:hAnsiTheme="minorHAnsi" w:cstheme="minorHAnsi"/>
        </w:rPr>
      </w:pPr>
    </w:p>
    <w:p w:rsidR="007E5550" w:rsidRDefault="007E5550" w:rsidP="004B36EE">
      <w:pPr>
        <w:rPr>
          <w:rFonts w:asciiTheme="minorHAnsi" w:hAnsiTheme="minorHAnsi" w:cstheme="minorHAnsi"/>
        </w:rPr>
      </w:pPr>
    </w:p>
    <w:p w:rsidR="007E5550" w:rsidRDefault="007E5550" w:rsidP="004B36EE">
      <w:pPr>
        <w:rPr>
          <w:rFonts w:asciiTheme="minorHAnsi" w:hAnsiTheme="minorHAnsi" w:cstheme="minorHAnsi"/>
        </w:rPr>
      </w:pPr>
    </w:p>
    <w:p w:rsidR="007E5550" w:rsidRDefault="007E5550" w:rsidP="004B36EE">
      <w:pPr>
        <w:rPr>
          <w:rFonts w:asciiTheme="minorHAnsi" w:hAnsiTheme="minorHAnsi" w:cstheme="minorHAnsi"/>
        </w:rPr>
      </w:pPr>
    </w:p>
    <w:p w:rsidR="007E5550" w:rsidRDefault="007E5550" w:rsidP="004B36EE">
      <w:pPr>
        <w:rPr>
          <w:rFonts w:asciiTheme="minorHAnsi" w:hAnsiTheme="minorHAnsi" w:cstheme="minorHAnsi"/>
        </w:rPr>
      </w:pPr>
    </w:p>
    <w:p w:rsidR="007E5550" w:rsidRDefault="007E5550" w:rsidP="004B36EE">
      <w:pPr>
        <w:rPr>
          <w:rFonts w:asciiTheme="minorHAnsi" w:hAnsiTheme="minorHAnsi" w:cstheme="minorHAnsi"/>
        </w:rPr>
      </w:pPr>
    </w:p>
    <w:p w:rsidR="007E5550" w:rsidRDefault="007E5550" w:rsidP="004B36EE">
      <w:pPr>
        <w:rPr>
          <w:rFonts w:asciiTheme="minorHAnsi" w:hAnsiTheme="minorHAnsi" w:cstheme="minorHAnsi"/>
        </w:rPr>
      </w:pPr>
    </w:p>
    <w:p w:rsidR="007E5550" w:rsidRDefault="007E5550" w:rsidP="004B36EE">
      <w:pPr>
        <w:rPr>
          <w:rFonts w:asciiTheme="minorHAnsi" w:hAnsiTheme="minorHAnsi" w:cstheme="minorHAnsi"/>
        </w:rPr>
      </w:pPr>
    </w:p>
    <w:p w:rsidR="007E5550" w:rsidRDefault="007E5550" w:rsidP="004B36EE">
      <w:pPr>
        <w:rPr>
          <w:rFonts w:asciiTheme="minorHAnsi" w:hAnsiTheme="minorHAnsi" w:cstheme="minorHAnsi"/>
        </w:rPr>
      </w:pPr>
    </w:p>
    <w:p w:rsidR="007E5550" w:rsidRDefault="007E5550" w:rsidP="004B36EE">
      <w:pPr>
        <w:rPr>
          <w:rFonts w:asciiTheme="minorHAnsi" w:hAnsiTheme="minorHAnsi" w:cstheme="minorHAnsi"/>
        </w:rPr>
      </w:pPr>
    </w:p>
    <w:p w:rsidR="007E5550" w:rsidRDefault="007E5550" w:rsidP="004B36EE">
      <w:pPr>
        <w:rPr>
          <w:rFonts w:asciiTheme="minorHAnsi" w:hAnsiTheme="minorHAnsi" w:cstheme="minorHAnsi"/>
        </w:rPr>
      </w:pPr>
    </w:p>
    <w:p w:rsidR="007E5550" w:rsidRDefault="007E5550" w:rsidP="004B36EE">
      <w:pPr>
        <w:rPr>
          <w:rFonts w:asciiTheme="minorHAnsi" w:hAnsiTheme="minorHAnsi" w:cstheme="minorHAnsi"/>
        </w:rPr>
      </w:pPr>
    </w:p>
    <w:p w:rsidR="007E5550" w:rsidRDefault="007E5550" w:rsidP="004B36EE">
      <w:pPr>
        <w:rPr>
          <w:rFonts w:asciiTheme="minorHAnsi" w:hAnsiTheme="minorHAnsi" w:cstheme="minorHAnsi"/>
        </w:rPr>
      </w:pPr>
    </w:p>
    <w:p w:rsidR="007E5550" w:rsidRDefault="007E5550" w:rsidP="004B36EE">
      <w:pPr>
        <w:rPr>
          <w:rFonts w:asciiTheme="minorHAnsi" w:hAnsiTheme="minorHAnsi" w:cstheme="minorHAnsi"/>
        </w:rPr>
      </w:pPr>
    </w:p>
    <w:p w:rsidR="007E5550" w:rsidRDefault="007E5550" w:rsidP="004B36EE">
      <w:pPr>
        <w:rPr>
          <w:rFonts w:asciiTheme="minorHAnsi" w:hAnsiTheme="minorHAnsi" w:cstheme="minorHAnsi"/>
        </w:rPr>
      </w:pPr>
    </w:p>
    <w:p w:rsidR="007E5550" w:rsidRDefault="007E5550" w:rsidP="004B36EE">
      <w:pPr>
        <w:rPr>
          <w:rFonts w:asciiTheme="minorHAnsi" w:hAnsiTheme="minorHAnsi" w:cstheme="minorHAnsi"/>
        </w:rPr>
      </w:pPr>
    </w:p>
    <w:p w:rsidR="007E5550" w:rsidRDefault="007E5550" w:rsidP="004B36EE">
      <w:pPr>
        <w:rPr>
          <w:rFonts w:asciiTheme="minorHAnsi" w:hAnsiTheme="minorHAnsi" w:cstheme="minorHAnsi"/>
        </w:rPr>
      </w:pPr>
    </w:p>
    <w:p w:rsidR="007E5550" w:rsidRDefault="007E5550" w:rsidP="004B36EE">
      <w:pPr>
        <w:rPr>
          <w:rFonts w:asciiTheme="minorHAnsi" w:hAnsiTheme="minorHAnsi" w:cstheme="minorHAnsi"/>
        </w:rPr>
      </w:pPr>
    </w:p>
    <w:p w:rsidR="00A1248C" w:rsidRDefault="00A1248C" w:rsidP="004B36EE">
      <w:pPr>
        <w:rPr>
          <w:rFonts w:asciiTheme="minorHAnsi" w:hAnsiTheme="minorHAnsi" w:cstheme="minorHAnsi"/>
        </w:rPr>
      </w:pPr>
    </w:p>
    <w:p w:rsidR="00A1248C" w:rsidRPr="004B36EE" w:rsidRDefault="00A1248C" w:rsidP="004B36EE">
      <w:pPr>
        <w:rPr>
          <w:rFonts w:asciiTheme="minorHAnsi" w:hAnsiTheme="minorHAnsi" w:cstheme="minorHAnsi"/>
        </w:rPr>
      </w:pPr>
    </w:p>
    <w:p w:rsidR="004B36EE" w:rsidRPr="004B36EE" w:rsidRDefault="004B36EE" w:rsidP="004B36EE">
      <w:pPr>
        <w:autoSpaceDE w:val="0"/>
        <w:autoSpaceDN w:val="0"/>
        <w:adjustRightInd w:val="0"/>
        <w:rPr>
          <w:rFonts w:asciiTheme="minorHAnsi" w:hAnsiTheme="minorHAnsi" w:cstheme="minorHAnsi"/>
          <w:b/>
          <w:bCs/>
        </w:rPr>
      </w:pPr>
      <w:r w:rsidRPr="004B36EE">
        <w:rPr>
          <w:rFonts w:asciiTheme="minorHAnsi" w:hAnsiTheme="minorHAnsi" w:cstheme="minorHAnsi"/>
          <w:b/>
          <w:bCs/>
        </w:rPr>
        <w:lastRenderedPageBreak/>
        <w:t>Wózek transportowy do przewożenia pacjentów – 1 szt.</w:t>
      </w:r>
    </w:p>
    <w:p w:rsidR="004B36EE" w:rsidRPr="004B36EE" w:rsidRDefault="004B36EE" w:rsidP="004B36EE">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Nazwa Wykonawcy: ……………………………………………</w:t>
      </w:r>
    </w:p>
    <w:p w:rsidR="004B36EE" w:rsidRPr="004B36EE" w:rsidRDefault="004B36EE" w:rsidP="004B36EE">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Nazwa - typ urządzenia: ……………..………………………</w:t>
      </w:r>
    </w:p>
    <w:p w:rsidR="004B36EE" w:rsidRPr="004B36EE" w:rsidRDefault="004B36EE" w:rsidP="004B36EE">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Producent: ………………………………………………………..</w:t>
      </w:r>
    </w:p>
    <w:p w:rsidR="004B36EE" w:rsidRPr="004B36EE" w:rsidRDefault="004B36EE" w:rsidP="004B36EE">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Kraj pochodzenia: ……………………………………………..</w:t>
      </w:r>
    </w:p>
    <w:p w:rsidR="004B36EE" w:rsidRPr="004B36EE" w:rsidRDefault="004B36EE" w:rsidP="004B36EE">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Rok produkcji:  …………………………………………………..</w:t>
      </w:r>
    </w:p>
    <w:tbl>
      <w:tblPr>
        <w:tblW w:w="9426" w:type="dxa"/>
        <w:tblCellMar>
          <w:left w:w="70" w:type="dxa"/>
          <w:right w:w="70" w:type="dxa"/>
        </w:tblCellMar>
        <w:tblLook w:val="0000"/>
      </w:tblPr>
      <w:tblGrid>
        <w:gridCol w:w="391"/>
        <w:gridCol w:w="4678"/>
        <w:gridCol w:w="1559"/>
        <w:gridCol w:w="1239"/>
        <w:gridCol w:w="1559"/>
      </w:tblGrid>
      <w:tr w:rsidR="004B36EE" w:rsidRPr="004B36EE" w:rsidTr="004B36EE">
        <w:trPr>
          <w:trHeight w:val="1157"/>
        </w:trPr>
        <w:tc>
          <w:tcPr>
            <w:tcW w:w="3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Lp</w:t>
            </w:r>
          </w:p>
        </w:tc>
        <w:tc>
          <w:tcPr>
            <w:tcW w:w="4678" w:type="dxa"/>
            <w:tcBorders>
              <w:top w:val="single" w:sz="4" w:space="0" w:color="000000"/>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Opis parametru - Parametry wymagane</w:t>
            </w:r>
          </w:p>
        </w:tc>
        <w:tc>
          <w:tcPr>
            <w:tcW w:w="1559" w:type="dxa"/>
            <w:tcBorders>
              <w:top w:val="single" w:sz="4" w:space="0" w:color="000000"/>
              <w:left w:val="nil"/>
              <w:bottom w:val="single" w:sz="4" w:space="0" w:color="000000"/>
              <w:right w:val="single" w:sz="4" w:space="0" w:color="000000"/>
            </w:tcBorders>
            <w:shd w:val="clear" w:color="auto" w:fill="auto"/>
            <w:vAlign w:val="center"/>
          </w:tcPr>
          <w:p w:rsidR="004B36EE" w:rsidRPr="004B36EE" w:rsidRDefault="004B36EE" w:rsidP="004B36EE">
            <w:pPr>
              <w:jc w:val="cente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Wymogi graniczne TAK</w:t>
            </w:r>
          </w:p>
        </w:tc>
        <w:tc>
          <w:tcPr>
            <w:tcW w:w="1239" w:type="dxa"/>
            <w:tcBorders>
              <w:top w:val="single" w:sz="4" w:space="0" w:color="000000"/>
              <w:left w:val="nil"/>
              <w:bottom w:val="single" w:sz="4" w:space="0" w:color="000000"/>
              <w:right w:val="single" w:sz="4" w:space="0" w:color="000000"/>
            </w:tcBorders>
            <w:shd w:val="clear" w:color="auto" w:fill="auto"/>
            <w:vAlign w:val="center"/>
          </w:tcPr>
          <w:p w:rsidR="004B36EE" w:rsidRPr="004B36EE" w:rsidRDefault="004B36EE" w:rsidP="004B36EE">
            <w:pPr>
              <w:jc w:val="cente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Odpowiedź Wykonawcy TAK/NIE</w:t>
            </w:r>
          </w:p>
        </w:tc>
        <w:tc>
          <w:tcPr>
            <w:tcW w:w="1559" w:type="dxa"/>
            <w:tcBorders>
              <w:top w:val="single" w:sz="4" w:space="0" w:color="000000"/>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Parametr oferowany</w:t>
            </w:r>
          </w:p>
        </w:tc>
      </w:tr>
      <w:tr w:rsidR="004B36EE" w:rsidRPr="004B36EE" w:rsidTr="004B36EE">
        <w:trPr>
          <w:trHeight w:val="267"/>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I</w:t>
            </w:r>
          </w:p>
        </w:tc>
        <w:tc>
          <w:tcPr>
            <w:tcW w:w="4678"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WYMAGANIA OGÓLNE</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rPr>
                <w:rFonts w:asciiTheme="minorHAnsi" w:eastAsia="Batang" w:hAnsiTheme="minorHAnsi" w:cstheme="minorHAnsi"/>
                <w:sz w:val="18"/>
                <w:szCs w:val="18"/>
                <w:lang w:eastAsia="ko-KR"/>
              </w:rPr>
            </w:pPr>
          </w:p>
        </w:tc>
      </w:tr>
      <w:tr w:rsidR="004B36EE" w:rsidRPr="004B36EE" w:rsidTr="004B36EE">
        <w:trPr>
          <w:trHeight w:val="354"/>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B36EE" w:rsidRPr="004B36EE" w:rsidRDefault="004B36EE" w:rsidP="004B36EE">
            <w:pPr>
              <w:pStyle w:val="normal"/>
              <w:widowControl w:val="0"/>
              <w:rPr>
                <w:rFonts w:asciiTheme="minorHAnsi" w:hAnsiTheme="minorHAnsi" w:cstheme="minorHAnsi"/>
                <w:sz w:val="18"/>
              </w:rPr>
            </w:pPr>
            <w:r w:rsidRPr="004B36EE">
              <w:rPr>
                <w:rFonts w:asciiTheme="minorHAnsi" w:hAnsiTheme="minorHAnsi" w:cstheme="minorHAnsi"/>
                <w:sz w:val="18"/>
              </w:rPr>
              <w:t>Wózek kolumnowy przeznaczony do transportu pacjenta</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2</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B36EE" w:rsidRPr="004B36EE" w:rsidRDefault="004B36EE" w:rsidP="004B36EE">
            <w:pPr>
              <w:pStyle w:val="normal"/>
              <w:widowControl w:val="0"/>
              <w:rPr>
                <w:rFonts w:asciiTheme="minorHAnsi" w:hAnsiTheme="minorHAnsi" w:cstheme="minorHAnsi"/>
                <w:sz w:val="18"/>
              </w:rPr>
            </w:pPr>
            <w:r w:rsidRPr="004B36EE">
              <w:rPr>
                <w:rFonts w:asciiTheme="minorHAnsi" w:hAnsiTheme="minorHAnsi" w:cstheme="minorHAnsi"/>
                <w:sz w:val="18"/>
              </w:rPr>
              <w:t>Konstrukcja wykonana z profili stalowych, pokrytych lakierem proszkowym</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3</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B36EE" w:rsidRPr="004B36EE" w:rsidRDefault="004B36EE" w:rsidP="004B36EE">
            <w:pPr>
              <w:pStyle w:val="normal"/>
              <w:widowControl w:val="0"/>
              <w:rPr>
                <w:rFonts w:asciiTheme="minorHAnsi" w:hAnsiTheme="minorHAnsi" w:cstheme="minorHAnsi"/>
                <w:sz w:val="18"/>
              </w:rPr>
            </w:pPr>
            <w:r w:rsidRPr="004B36EE">
              <w:rPr>
                <w:rFonts w:asciiTheme="minorHAnsi" w:hAnsiTheme="minorHAnsi" w:cstheme="minorHAnsi"/>
                <w:sz w:val="18"/>
              </w:rPr>
              <w:t>Regulowana wysokość leża: 670 - 990 mm (± 20 mm)</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4</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B36EE" w:rsidRPr="004B36EE" w:rsidRDefault="004B36EE" w:rsidP="004B36EE">
            <w:pPr>
              <w:pStyle w:val="normal"/>
              <w:widowControl w:val="0"/>
              <w:rPr>
                <w:rFonts w:asciiTheme="minorHAnsi" w:hAnsiTheme="minorHAnsi" w:cstheme="minorHAnsi"/>
                <w:sz w:val="18"/>
              </w:rPr>
            </w:pPr>
            <w:r w:rsidRPr="004B36EE">
              <w:rPr>
                <w:rFonts w:asciiTheme="minorHAnsi" w:hAnsiTheme="minorHAnsi" w:cstheme="minorHAnsi"/>
                <w:sz w:val="18"/>
              </w:rPr>
              <w:t>Leże czterosegmentowe, wykonane z tworzywa HPL</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5</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B36EE" w:rsidRPr="004B36EE" w:rsidRDefault="004B36EE" w:rsidP="004B36EE">
            <w:pPr>
              <w:pStyle w:val="normal"/>
              <w:widowControl w:val="0"/>
              <w:rPr>
                <w:rFonts w:asciiTheme="minorHAnsi" w:hAnsiTheme="minorHAnsi" w:cstheme="minorHAnsi"/>
                <w:sz w:val="18"/>
              </w:rPr>
            </w:pPr>
            <w:r w:rsidRPr="004B36EE">
              <w:rPr>
                <w:rFonts w:asciiTheme="minorHAnsi" w:hAnsiTheme="minorHAnsi" w:cstheme="minorHAnsi"/>
                <w:sz w:val="18"/>
              </w:rPr>
              <w:t>Regulowany kąt nachylenia segmentu pleców sprężyną gazową</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7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6</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B36EE" w:rsidRPr="004B36EE" w:rsidRDefault="004B36EE" w:rsidP="004B36EE">
            <w:pPr>
              <w:pStyle w:val="normal"/>
              <w:widowControl w:val="0"/>
              <w:rPr>
                <w:rFonts w:asciiTheme="minorHAnsi" w:hAnsiTheme="minorHAnsi" w:cstheme="minorHAnsi"/>
                <w:sz w:val="18"/>
              </w:rPr>
            </w:pPr>
            <w:r w:rsidRPr="004B36EE">
              <w:rPr>
                <w:rFonts w:asciiTheme="minorHAnsi" w:hAnsiTheme="minorHAnsi" w:cstheme="minorHAnsi"/>
                <w:sz w:val="18"/>
              </w:rPr>
              <w:t>Kąt pochylenia segmentu pleców: 0° - 70°</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7</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B36EE" w:rsidRPr="004B36EE" w:rsidRDefault="004B36EE" w:rsidP="004B36EE">
            <w:pPr>
              <w:pStyle w:val="normal"/>
              <w:widowControl w:val="0"/>
              <w:rPr>
                <w:rFonts w:asciiTheme="minorHAnsi" w:hAnsiTheme="minorHAnsi" w:cstheme="minorHAnsi"/>
                <w:sz w:val="18"/>
              </w:rPr>
            </w:pPr>
            <w:r w:rsidRPr="004B36EE">
              <w:rPr>
                <w:rFonts w:asciiTheme="minorHAnsi" w:hAnsiTheme="minorHAnsi" w:cstheme="minorHAnsi"/>
                <w:sz w:val="18"/>
              </w:rPr>
              <w:t>Pozycja TB / ATB -12° - 12°</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8</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B36EE" w:rsidRPr="004B36EE" w:rsidRDefault="004B36EE" w:rsidP="004B36EE">
            <w:pPr>
              <w:pStyle w:val="normal"/>
              <w:widowControl w:val="0"/>
              <w:rPr>
                <w:rFonts w:asciiTheme="minorHAnsi" w:hAnsiTheme="minorHAnsi" w:cstheme="minorHAnsi"/>
                <w:sz w:val="18"/>
              </w:rPr>
            </w:pPr>
            <w:r w:rsidRPr="004B36EE">
              <w:rPr>
                <w:rFonts w:asciiTheme="minorHAnsi" w:hAnsiTheme="minorHAnsi" w:cstheme="minorHAnsi"/>
                <w:sz w:val="18"/>
              </w:rPr>
              <w:t>Wymiary wózka:</w:t>
            </w:r>
          </w:p>
          <w:p w:rsidR="004B36EE" w:rsidRPr="004B36EE" w:rsidRDefault="004B36EE" w:rsidP="004B36EE">
            <w:pPr>
              <w:pStyle w:val="normal"/>
              <w:widowControl w:val="0"/>
              <w:rPr>
                <w:rFonts w:asciiTheme="minorHAnsi" w:hAnsiTheme="minorHAnsi" w:cstheme="minorHAnsi"/>
                <w:sz w:val="18"/>
              </w:rPr>
            </w:pPr>
            <w:r w:rsidRPr="004B36EE">
              <w:rPr>
                <w:rFonts w:asciiTheme="minorHAnsi" w:hAnsiTheme="minorHAnsi" w:cstheme="minorHAnsi"/>
                <w:sz w:val="18"/>
              </w:rPr>
              <w:t>Długość: 2080 mm (± 20 mm)</w:t>
            </w:r>
          </w:p>
          <w:p w:rsidR="004B36EE" w:rsidRPr="004B36EE" w:rsidRDefault="004B36EE" w:rsidP="004B36EE">
            <w:pPr>
              <w:pStyle w:val="normal"/>
              <w:widowControl w:val="0"/>
              <w:rPr>
                <w:rFonts w:asciiTheme="minorHAnsi" w:hAnsiTheme="minorHAnsi" w:cstheme="minorHAnsi"/>
                <w:sz w:val="18"/>
              </w:rPr>
            </w:pPr>
            <w:r w:rsidRPr="004B36EE">
              <w:rPr>
                <w:rFonts w:asciiTheme="minorHAnsi" w:hAnsiTheme="minorHAnsi" w:cstheme="minorHAnsi"/>
                <w:sz w:val="18"/>
              </w:rPr>
              <w:t>Szerokość: 850 mm (± 20 mm)</w:t>
            </w:r>
          </w:p>
          <w:p w:rsidR="004B36EE" w:rsidRPr="004B36EE" w:rsidRDefault="004B36EE" w:rsidP="004B36EE">
            <w:pPr>
              <w:pStyle w:val="normal"/>
              <w:widowControl w:val="0"/>
              <w:rPr>
                <w:rFonts w:asciiTheme="minorHAnsi" w:hAnsiTheme="minorHAnsi" w:cstheme="minorHAnsi"/>
                <w:sz w:val="18"/>
              </w:rPr>
            </w:pPr>
            <w:r w:rsidRPr="004B36EE">
              <w:rPr>
                <w:rFonts w:asciiTheme="minorHAnsi" w:hAnsiTheme="minorHAnsi" w:cstheme="minorHAnsi"/>
                <w:sz w:val="18"/>
              </w:rPr>
              <w:t>Wysokość regulowana: 670 - 990 mm (± 20 mm)</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44"/>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9</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B36EE" w:rsidRPr="004B36EE" w:rsidRDefault="004B36EE" w:rsidP="004B36EE">
            <w:pPr>
              <w:pStyle w:val="normal"/>
              <w:widowControl w:val="0"/>
              <w:rPr>
                <w:rFonts w:asciiTheme="minorHAnsi" w:hAnsiTheme="minorHAnsi" w:cstheme="minorHAnsi"/>
                <w:sz w:val="18"/>
              </w:rPr>
            </w:pPr>
            <w:r w:rsidRPr="004B36EE">
              <w:rPr>
                <w:rFonts w:asciiTheme="minorHAnsi" w:hAnsiTheme="minorHAnsi" w:cstheme="minorHAnsi"/>
                <w:sz w:val="18"/>
              </w:rPr>
              <w:t>Wymiar kół: 150 mm (± 20 mm)</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10</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B36EE" w:rsidRPr="004B36EE" w:rsidRDefault="004B36EE" w:rsidP="004B36EE">
            <w:pPr>
              <w:pStyle w:val="normal"/>
              <w:widowControl w:val="0"/>
              <w:rPr>
                <w:rFonts w:asciiTheme="minorHAnsi" w:hAnsiTheme="minorHAnsi" w:cstheme="minorHAnsi"/>
                <w:sz w:val="18"/>
              </w:rPr>
            </w:pPr>
            <w:r w:rsidRPr="004B36EE">
              <w:rPr>
                <w:rFonts w:asciiTheme="minorHAnsi" w:hAnsiTheme="minorHAnsi" w:cstheme="minorHAnsi"/>
                <w:sz w:val="18"/>
              </w:rPr>
              <w:t>Centralna blokada kół, z blokadą kierunkową</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11</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B36EE" w:rsidRPr="004B36EE" w:rsidRDefault="004B36EE" w:rsidP="004B36EE">
            <w:pPr>
              <w:pStyle w:val="normal"/>
              <w:widowControl w:val="0"/>
              <w:rPr>
                <w:rFonts w:asciiTheme="minorHAnsi" w:hAnsiTheme="minorHAnsi" w:cstheme="minorHAnsi"/>
                <w:sz w:val="18"/>
              </w:rPr>
            </w:pPr>
            <w:r w:rsidRPr="004B36EE">
              <w:rPr>
                <w:rFonts w:asciiTheme="minorHAnsi" w:hAnsiTheme="minorHAnsi" w:cstheme="minorHAnsi"/>
                <w:sz w:val="18"/>
              </w:rPr>
              <w:t>Barierki zwalniane przy pomocy jednej ręki</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12</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B36EE" w:rsidRPr="004B36EE" w:rsidRDefault="004B36EE" w:rsidP="004B36EE">
            <w:pPr>
              <w:pStyle w:val="normal"/>
              <w:widowControl w:val="0"/>
              <w:rPr>
                <w:rFonts w:asciiTheme="minorHAnsi" w:hAnsiTheme="minorHAnsi" w:cstheme="minorHAnsi"/>
                <w:sz w:val="18"/>
              </w:rPr>
            </w:pPr>
            <w:r w:rsidRPr="004B36EE">
              <w:rPr>
                <w:rFonts w:asciiTheme="minorHAnsi" w:hAnsiTheme="minorHAnsi" w:cstheme="minorHAnsi"/>
                <w:sz w:val="18"/>
              </w:rPr>
              <w:t>Barierki składane poniżej poziomu materaca</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13</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B36EE" w:rsidRPr="004B36EE" w:rsidRDefault="004B36EE" w:rsidP="004B36EE">
            <w:pPr>
              <w:pStyle w:val="normal"/>
              <w:widowControl w:val="0"/>
              <w:rPr>
                <w:rFonts w:asciiTheme="minorHAnsi" w:hAnsiTheme="minorHAnsi" w:cstheme="minorHAnsi"/>
                <w:sz w:val="18"/>
              </w:rPr>
            </w:pPr>
            <w:r w:rsidRPr="004B36EE">
              <w:rPr>
                <w:rFonts w:asciiTheme="minorHAnsi" w:hAnsiTheme="minorHAnsi" w:cstheme="minorHAnsi"/>
                <w:sz w:val="18"/>
              </w:rPr>
              <w:t>Regulowany kąt zgięcia kolan</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14</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B36EE" w:rsidRPr="004B36EE" w:rsidRDefault="004B36EE" w:rsidP="004B36EE">
            <w:pPr>
              <w:pStyle w:val="normal"/>
              <w:widowControl w:val="0"/>
              <w:rPr>
                <w:rFonts w:asciiTheme="minorHAnsi" w:hAnsiTheme="minorHAnsi" w:cstheme="minorHAnsi"/>
                <w:sz w:val="18"/>
              </w:rPr>
            </w:pPr>
            <w:r w:rsidRPr="004B36EE">
              <w:rPr>
                <w:rFonts w:asciiTheme="minorHAnsi" w:hAnsiTheme="minorHAnsi" w:cstheme="minorHAnsi"/>
                <w:sz w:val="18"/>
              </w:rPr>
              <w:t>Leże przezierne dla promieni RTG</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15</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B36EE" w:rsidRPr="004B36EE" w:rsidRDefault="004B36EE" w:rsidP="004B36EE">
            <w:pPr>
              <w:pStyle w:val="normal"/>
              <w:widowControl w:val="0"/>
              <w:rPr>
                <w:rFonts w:asciiTheme="minorHAnsi" w:hAnsiTheme="minorHAnsi" w:cstheme="minorHAnsi"/>
                <w:sz w:val="18"/>
              </w:rPr>
            </w:pPr>
            <w:r w:rsidRPr="004B36EE">
              <w:rPr>
                <w:rFonts w:asciiTheme="minorHAnsi" w:hAnsiTheme="minorHAnsi" w:cstheme="minorHAnsi"/>
                <w:sz w:val="18"/>
              </w:rPr>
              <w:t>Uchwyt kasety RTG</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16</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B36EE" w:rsidRPr="004B36EE" w:rsidRDefault="004B36EE" w:rsidP="004B36EE">
            <w:pPr>
              <w:pStyle w:val="normal"/>
              <w:widowControl w:val="0"/>
              <w:rPr>
                <w:rFonts w:asciiTheme="minorHAnsi" w:hAnsiTheme="minorHAnsi" w:cstheme="minorHAnsi"/>
                <w:sz w:val="18"/>
              </w:rPr>
            </w:pPr>
            <w:r w:rsidRPr="004B36EE">
              <w:rPr>
                <w:rFonts w:asciiTheme="minorHAnsi" w:hAnsiTheme="minorHAnsi" w:cstheme="minorHAnsi"/>
                <w:sz w:val="18"/>
              </w:rPr>
              <w:t>Centralne koło ułatwiające manewrowanie</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17</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B36EE" w:rsidRPr="004B36EE" w:rsidRDefault="004B36EE" w:rsidP="004B36EE">
            <w:pPr>
              <w:pStyle w:val="normal"/>
              <w:widowControl w:val="0"/>
              <w:rPr>
                <w:rFonts w:asciiTheme="minorHAnsi" w:hAnsiTheme="minorHAnsi" w:cstheme="minorHAnsi"/>
                <w:sz w:val="18"/>
              </w:rPr>
            </w:pPr>
            <w:r w:rsidRPr="004B36EE">
              <w:rPr>
                <w:rFonts w:asciiTheme="minorHAnsi" w:hAnsiTheme="minorHAnsi" w:cstheme="minorHAnsi"/>
                <w:sz w:val="18"/>
              </w:rPr>
              <w:t>Wymiary materaca:</w:t>
            </w:r>
          </w:p>
          <w:p w:rsidR="004B36EE" w:rsidRPr="004B36EE" w:rsidRDefault="004B36EE" w:rsidP="004B36EE">
            <w:pPr>
              <w:pStyle w:val="normal"/>
              <w:widowControl w:val="0"/>
              <w:rPr>
                <w:rFonts w:asciiTheme="minorHAnsi" w:hAnsiTheme="minorHAnsi" w:cstheme="minorHAnsi"/>
                <w:sz w:val="18"/>
              </w:rPr>
            </w:pPr>
            <w:r w:rsidRPr="004B36EE">
              <w:rPr>
                <w:rFonts w:asciiTheme="minorHAnsi" w:hAnsiTheme="minorHAnsi" w:cstheme="minorHAnsi"/>
                <w:sz w:val="18"/>
              </w:rPr>
              <w:t>Długość: 1860 mm (± 20 mm)</w:t>
            </w:r>
          </w:p>
          <w:p w:rsidR="004B36EE" w:rsidRPr="004B36EE" w:rsidRDefault="004B36EE" w:rsidP="004B36EE">
            <w:pPr>
              <w:pStyle w:val="normal"/>
              <w:widowControl w:val="0"/>
              <w:rPr>
                <w:rFonts w:asciiTheme="minorHAnsi" w:hAnsiTheme="minorHAnsi" w:cstheme="minorHAnsi"/>
                <w:sz w:val="18"/>
              </w:rPr>
            </w:pPr>
            <w:r w:rsidRPr="004B36EE">
              <w:rPr>
                <w:rFonts w:asciiTheme="minorHAnsi" w:hAnsiTheme="minorHAnsi" w:cstheme="minorHAnsi"/>
                <w:sz w:val="18"/>
              </w:rPr>
              <w:t>Szerokość: 640 mm (± 20 mm)</w:t>
            </w:r>
          </w:p>
          <w:p w:rsidR="004B36EE" w:rsidRPr="004B36EE" w:rsidRDefault="004B36EE" w:rsidP="004B36EE">
            <w:pPr>
              <w:pStyle w:val="normal"/>
              <w:widowControl w:val="0"/>
              <w:rPr>
                <w:rFonts w:asciiTheme="minorHAnsi" w:hAnsiTheme="minorHAnsi" w:cstheme="minorHAnsi"/>
                <w:sz w:val="18"/>
              </w:rPr>
            </w:pPr>
            <w:r w:rsidRPr="004B36EE">
              <w:rPr>
                <w:rFonts w:asciiTheme="minorHAnsi" w:hAnsiTheme="minorHAnsi" w:cstheme="minorHAnsi"/>
                <w:sz w:val="18"/>
              </w:rPr>
              <w:t>Grubość: 80 mm (± 20 mm)</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18</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B36EE" w:rsidRPr="004B36EE" w:rsidRDefault="004B36EE" w:rsidP="004B36EE">
            <w:pPr>
              <w:pStyle w:val="normal"/>
              <w:widowControl w:val="0"/>
              <w:rPr>
                <w:rFonts w:asciiTheme="minorHAnsi" w:hAnsiTheme="minorHAnsi" w:cstheme="minorHAnsi"/>
                <w:sz w:val="18"/>
              </w:rPr>
            </w:pPr>
            <w:r w:rsidRPr="004B36EE">
              <w:rPr>
                <w:rFonts w:asciiTheme="minorHAnsi" w:hAnsiTheme="minorHAnsi" w:cstheme="minorHAnsi"/>
                <w:sz w:val="18"/>
              </w:rPr>
              <w:t>Leże z ogranicznikami materaca</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19</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B36EE" w:rsidRPr="004B36EE" w:rsidRDefault="004B36EE" w:rsidP="004B36EE">
            <w:pPr>
              <w:pStyle w:val="normal"/>
              <w:widowControl w:val="0"/>
              <w:rPr>
                <w:rFonts w:asciiTheme="minorHAnsi" w:hAnsiTheme="minorHAnsi" w:cstheme="minorHAnsi"/>
                <w:sz w:val="18"/>
              </w:rPr>
            </w:pPr>
            <w:r w:rsidRPr="004B36EE">
              <w:rPr>
                <w:rFonts w:asciiTheme="minorHAnsi" w:hAnsiTheme="minorHAnsi" w:cstheme="minorHAnsi"/>
                <w:sz w:val="18"/>
              </w:rPr>
              <w:t>Plastikowe odbojniki w narożnikach</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bl>
    <w:p w:rsidR="004B36EE" w:rsidRPr="004B36EE" w:rsidRDefault="004B36EE" w:rsidP="004B36EE">
      <w:pPr>
        <w:rPr>
          <w:rFonts w:asciiTheme="minorHAnsi" w:hAnsiTheme="minorHAnsi" w:cstheme="minorHAnsi"/>
          <w:sz w:val="18"/>
          <w:szCs w:val="18"/>
        </w:rPr>
      </w:pPr>
    </w:p>
    <w:p w:rsidR="004B36EE" w:rsidRPr="004B36EE" w:rsidRDefault="004B36EE" w:rsidP="004B36EE">
      <w:pPr>
        <w:ind w:right="-284"/>
        <w:jc w:val="both"/>
        <w:rPr>
          <w:rFonts w:asciiTheme="minorHAnsi" w:hAnsiTheme="minorHAnsi" w:cstheme="minorHAnsi"/>
          <w:sz w:val="18"/>
          <w:szCs w:val="18"/>
        </w:rPr>
      </w:pPr>
      <w:r w:rsidRPr="004B36EE">
        <w:rPr>
          <w:rFonts w:asciiTheme="minorHAnsi" w:hAnsiTheme="minorHAnsi" w:cstheme="minorHAnsi"/>
          <w:sz w:val="18"/>
          <w:szCs w:val="18"/>
        </w:rPr>
        <w:t xml:space="preserve">Parametry określone w kolumnie nr 2 są parametrami granicznymi, których nie spełnienie spowoduje odrzucenie oferty. Wykonawca ma obowiązek zaoferować urządzenie przynajmniej o parametrach opisanych i równocześnie określić parametr oferowanego aparatu. Brak opisu w kolumnie 4 i 5 będzie traktowany jako brak danego parametru w oferowanej konfiguracji urządzeń. </w:t>
      </w:r>
    </w:p>
    <w:p w:rsidR="004B36EE" w:rsidRPr="004B36EE" w:rsidRDefault="004B36EE" w:rsidP="004B36EE">
      <w:pPr>
        <w:autoSpaceDE w:val="0"/>
        <w:autoSpaceDN w:val="0"/>
        <w:adjustRightInd w:val="0"/>
        <w:rPr>
          <w:rFonts w:asciiTheme="minorHAnsi" w:hAnsiTheme="minorHAnsi" w:cstheme="minorHAnsi"/>
          <w:b/>
          <w:bCs/>
          <w:sz w:val="18"/>
          <w:szCs w:val="18"/>
        </w:rPr>
      </w:pPr>
    </w:p>
    <w:p w:rsidR="004B36EE" w:rsidRPr="004B36EE" w:rsidRDefault="004B36EE" w:rsidP="004B36EE">
      <w:pPr>
        <w:autoSpaceDE w:val="0"/>
        <w:autoSpaceDN w:val="0"/>
        <w:adjustRightInd w:val="0"/>
        <w:rPr>
          <w:rFonts w:asciiTheme="minorHAnsi" w:hAnsiTheme="minorHAnsi" w:cstheme="minorHAnsi"/>
          <w:b/>
          <w:bCs/>
          <w:sz w:val="18"/>
          <w:szCs w:val="18"/>
        </w:rPr>
      </w:pPr>
      <w:r w:rsidRPr="004B36EE">
        <w:rPr>
          <w:rFonts w:asciiTheme="minorHAnsi" w:hAnsiTheme="minorHAnsi" w:cstheme="minorHAnsi"/>
          <w:b/>
          <w:bCs/>
          <w:sz w:val="18"/>
          <w:szCs w:val="18"/>
        </w:rPr>
        <w:t>Warunki gwarancji, serwisu i szkolenia</w:t>
      </w:r>
    </w:p>
    <w:tbl>
      <w:tblPr>
        <w:tblW w:w="9425" w:type="dxa"/>
        <w:tblInd w:w="-59" w:type="dxa"/>
        <w:tblLayout w:type="fixed"/>
        <w:tblCellMar>
          <w:left w:w="10" w:type="dxa"/>
          <w:right w:w="10" w:type="dxa"/>
        </w:tblCellMar>
        <w:tblLook w:val="0000"/>
      </w:tblPr>
      <w:tblGrid>
        <w:gridCol w:w="510"/>
        <w:gridCol w:w="4804"/>
        <w:gridCol w:w="2977"/>
        <w:gridCol w:w="1134"/>
      </w:tblGrid>
      <w:tr w:rsidR="004B36EE" w:rsidRPr="004B36EE" w:rsidTr="004B36EE">
        <w:tc>
          <w:tcPr>
            <w:tcW w:w="510"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L.p.</w:t>
            </w:r>
          </w:p>
        </w:tc>
        <w:tc>
          <w:tcPr>
            <w:tcW w:w="4804"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Heading1"/>
              <w:keepLines w:val="0"/>
              <w:tabs>
                <w:tab w:val="left" w:pos="3118"/>
              </w:tabs>
              <w:autoSpaceDE w:val="0"/>
              <w:snapToGrid w:val="0"/>
              <w:spacing w:before="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Warunki gwarancji i serwisu</w:t>
            </w:r>
          </w:p>
        </w:tc>
        <w:tc>
          <w:tcPr>
            <w:tcW w:w="2977"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Warunek</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Opis</w:t>
            </w:r>
          </w:p>
        </w:tc>
      </w:tr>
      <w:tr w:rsidR="004B36EE" w:rsidRPr="004B36EE" w:rsidTr="004B36EE">
        <w:tc>
          <w:tcPr>
            <w:tcW w:w="510"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1</w:t>
            </w:r>
          </w:p>
        </w:tc>
        <w:tc>
          <w:tcPr>
            <w:tcW w:w="4804"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Okres gwarancji (bez żadnych wykluczeń i ograniczeń) na stół do masażu z platformą wodną</w:t>
            </w:r>
          </w:p>
        </w:tc>
        <w:tc>
          <w:tcPr>
            <w:tcW w:w="2977"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FR1"/>
              <w:autoSpaceDE w:val="0"/>
              <w:snapToGrid w:val="0"/>
              <w:spacing w:before="0"/>
              <w:rPr>
                <w:rFonts w:asciiTheme="minorHAnsi" w:hAnsiTheme="minorHAnsi" w:cstheme="minorHAnsi"/>
                <w:color w:val="000000"/>
                <w:sz w:val="18"/>
                <w:szCs w:val="18"/>
              </w:rPr>
            </w:pPr>
            <w:r w:rsidRPr="004B36EE">
              <w:rPr>
                <w:rFonts w:asciiTheme="minorHAnsi" w:hAnsiTheme="minorHAnsi" w:cstheme="minorHAnsi"/>
                <w:color w:val="000000"/>
                <w:sz w:val="18"/>
                <w:szCs w:val="18"/>
              </w:rPr>
              <w:t>Minimum 24 miesiące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rPr>
                <w:rFonts w:asciiTheme="minorHAnsi" w:hAnsiTheme="minorHAnsi" w:cstheme="minorHAnsi"/>
                <w:color w:val="000000"/>
                <w:sz w:val="18"/>
                <w:szCs w:val="18"/>
              </w:rPr>
            </w:pPr>
          </w:p>
        </w:tc>
      </w:tr>
      <w:tr w:rsidR="004B36EE" w:rsidRPr="004B36EE" w:rsidTr="004B36EE">
        <w:trPr>
          <w:trHeight w:val="446"/>
        </w:trPr>
        <w:tc>
          <w:tcPr>
            <w:tcW w:w="510"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2</w:t>
            </w:r>
          </w:p>
        </w:tc>
        <w:tc>
          <w:tcPr>
            <w:tcW w:w="4804"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Przeglądy gwarancyjne łącznie z wymianą części zalecanych przez producenta na koszt wykonawcy wraz z wystawieniem certyfikatu sprawności urządzenia</w:t>
            </w:r>
          </w:p>
        </w:tc>
        <w:tc>
          <w:tcPr>
            <w:tcW w:w="2977"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TAK</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rPr>
                <w:rFonts w:asciiTheme="minorHAnsi" w:hAnsiTheme="minorHAnsi" w:cstheme="minorHAnsi"/>
                <w:color w:val="000000"/>
                <w:sz w:val="18"/>
                <w:szCs w:val="18"/>
              </w:rPr>
            </w:pPr>
          </w:p>
        </w:tc>
      </w:tr>
      <w:tr w:rsidR="004B36EE" w:rsidRPr="004B36EE" w:rsidTr="004B36EE">
        <w:tc>
          <w:tcPr>
            <w:tcW w:w="510"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3</w:t>
            </w:r>
          </w:p>
        </w:tc>
        <w:tc>
          <w:tcPr>
            <w:tcW w:w="4804"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Podać terminy okresowych przeglądów gwarancyjnych niezbędnych do bezpiecznej pracy sprzętu</w:t>
            </w:r>
          </w:p>
        </w:tc>
        <w:tc>
          <w:tcPr>
            <w:tcW w:w="2977"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Podać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rPr>
                <w:rFonts w:asciiTheme="minorHAnsi" w:hAnsiTheme="minorHAnsi" w:cstheme="minorHAnsi"/>
                <w:color w:val="000000"/>
                <w:sz w:val="18"/>
                <w:szCs w:val="18"/>
              </w:rPr>
            </w:pPr>
          </w:p>
        </w:tc>
      </w:tr>
      <w:tr w:rsidR="004B36EE" w:rsidRPr="004B36EE" w:rsidTr="004B36EE">
        <w:tc>
          <w:tcPr>
            <w:tcW w:w="510"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4</w:t>
            </w:r>
          </w:p>
        </w:tc>
        <w:tc>
          <w:tcPr>
            <w:tcW w:w="4804"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 xml:space="preserve">Maksymalny czas reakcji na zgłoszenie od otrzymania zgłoszenia </w:t>
            </w:r>
            <w:r w:rsidRPr="004B36EE">
              <w:rPr>
                <w:rFonts w:asciiTheme="minorHAnsi" w:hAnsiTheme="minorHAnsi" w:cstheme="minorHAnsi"/>
                <w:color w:val="000000"/>
                <w:sz w:val="18"/>
                <w:szCs w:val="18"/>
              </w:rPr>
              <w:lastRenderedPageBreak/>
              <w:t>do umówienia się na przyjazd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lastRenderedPageBreak/>
              <w:t>&lt;=48 h w dni robocze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rPr>
                <w:rFonts w:asciiTheme="minorHAnsi" w:hAnsiTheme="minorHAnsi" w:cstheme="minorHAnsi"/>
                <w:color w:val="000000"/>
                <w:sz w:val="18"/>
                <w:szCs w:val="18"/>
              </w:rPr>
            </w:pPr>
          </w:p>
        </w:tc>
      </w:tr>
      <w:tr w:rsidR="004B36EE" w:rsidRPr="004B36EE" w:rsidTr="004B36EE">
        <w:tc>
          <w:tcPr>
            <w:tcW w:w="510"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lastRenderedPageBreak/>
              <w:t>5</w:t>
            </w:r>
          </w:p>
        </w:tc>
        <w:tc>
          <w:tcPr>
            <w:tcW w:w="4804"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Maksymalny czas naprawy nie wymagającej wymiany podzespołów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&lt;=72 h w dni robocze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rPr>
                <w:rFonts w:asciiTheme="minorHAnsi" w:hAnsiTheme="minorHAnsi" w:cstheme="minorHAnsi"/>
                <w:color w:val="000000"/>
                <w:sz w:val="18"/>
                <w:szCs w:val="18"/>
              </w:rPr>
            </w:pPr>
          </w:p>
        </w:tc>
      </w:tr>
      <w:tr w:rsidR="004B36EE" w:rsidRPr="004B36EE" w:rsidTr="004B36EE">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6</w:t>
            </w:r>
          </w:p>
        </w:tc>
        <w:tc>
          <w:tcPr>
            <w:tcW w:w="4804"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Zapewnienie sprzętu zastępczego w przypadku konieczności wykonania naprawy gwarancyjnej poza siedzibą Zamawiającego w okresie dłuższym niż 72 godziny lub w przypadku trwania przeglądu dłużej niż 72 godziny</w:t>
            </w:r>
          </w:p>
        </w:tc>
        <w:tc>
          <w:tcPr>
            <w:tcW w:w="2977"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Tak</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rPr>
                <w:rFonts w:asciiTheme="minorHAnsi" w:hAnsiTheme="minorHAnsi" w:cstheme="minorHAnsi"/>
                <w:color w:val="000000"/>
                <w:sz w:val="18"/>
                <w:szCs w:val="18"/>
              </w:rPr>
            </w:pPr>
          </w:p>
        </w:tc>
      </w:tr>
      <w:tr w:rsidR="004B36EE" w:rsidRPr="004B36EE" w:rsidTr="004B36EE">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7</w:t>
            </w:r>
          </w:p>
        </w:tc>
        <w:tc>
          <w:tcPr>
            <w:tcW w:w="4804"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Przedłużenie okresu gwarancji o każdorazowy czas awarii w okresie gwarancji zgodnie z zasadą – każdorazowy przestój aparatu choćby kilkugodzinny zostaje zaokrąglony do 1 dnia</w:t>
            </w:r>
          </w:p>
        </w:tc>
        <w:tc>
          <w:tcPr>
            <w:tcW w:w="2977"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TAK</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rPr>
                <w:rFonts w:asciiTheme="minorHAnsi" w:hAnsiTheme="minorHAnsi" w:cstheme="minorHAnsi"/>
                <w:color w:val="000000"/>
                <w:sz w:val="18"/>
                <w:szCs w:val="18"/>
              </w:rPr>
            </w:pPr>
          </w:p>
        </w:tc>
      </w:tr>
      <w:tr w:rsidR="004B36EE" w:rsidRPr="004B36EE" w:rsidTr="004B36EE">
        <w:trPr>
          <w:trHeight w:val="56"/>
        </w:trPr>
        <w:tc>
          <w:tcPr>
            <w:tcW w:w="510" w:type="dxa"/>
            <w:tcBorders>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8</w:t>
            </w:r>
          </w:p>
        </w:tc>
        <w:tc>
          <w:tcPr>
            <w:tcW w:w="4804" w:type="dxa"/>
            <w:tcBorders>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Okres gwarancji dla nowo zainstalowanych modułów/podzespołów po naprawie – minimum 24 miesiące</w:t>
            </w:r>
          </w:p>
        </w:tc>
        <w:tc>
          <w:tcPr>
            <w:tcW w:w="2977" w:type="dxa"/>
            <w:tcBorders>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 xml:space="preserve">Tak </w:t>
            </w:r>
          </w:p>
        </w:tc>
        <w:tc>
          <w:tcPr>
            <w:tcW w:w="1134" w:type="dxa"/>
            <w:tcBorders>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rPr>
                <w:rFonts w:asciiTheme="minorHAnsi" w:hAnsiTheme="minorHAnsi" w:cstheme="minorHAnsi"/>
                <w:color w:val="000000"/>
                <w:sz w:val="18"/>
                <w:szCs w:val="18"/>
              </w:rPr>
            </w:pPr>
          </w:p>
        </w:tc>
      </w:tr>
      <w:tr w:rsidR="004B36EE" w:rsidRPr="004B36EE" w:rsidTr="004B36EE">
        <w:trPr>
          <w:trHeight w:val="56"/>
        </w:trPr>
        <w:tc>
          <w:tcPr>
            <w:tcW w:w="510" w:type="dxa"/>
            <w:tcBorders>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9</w:t>
            </w:r>
          </w:p>
        </w:tc>
        <w:tc>
          <w:tcPr>
            <w:tcW w:w="4804" w:type="dxa"/>
            <w:tcBorders>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 xml:space="preserve">Minimalna liczba napraw tego samego modułu/podzespołu powodująca wymianę modułu/podzespołu na nowy lub wymianę aparatu na nowy </w:t>
            </w:r>
          </w:p>
        </w:tc>
        <w:tc>
          <w:tcPr>
            <w:tcW w:w="2977" w:type="dxa"/>
            <w:tcBorders>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 xml:space="preserve">3 naprawy </w:t>
            </w:r>
          </w:p>
        </w:tc>
        <w:tc>
          <w:tcPr>
            <w:tcW w:w="1134" w:type="dxa"/>
            <w:tcBorders>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rPr>
                <w:rFonts w:asciiTheme="minorHAnsi" w:hAnsiTheme="minorHAnsi" w:cstheme="minorHAnsi"/>
                <w:color w:val="000000"/>
                <w:sz w:val="18"/>
                <w:szCs w:val="18"/>
              </w:rPr>
            </w:pPr>
          </w:p>
        </w:tc>
      </w:tr>
      <w:tr w:rsidR="004B36EE" w:rsidRPr="004B36EE" w:rsidTr="004B36EE">
        <w:trPr>
          <w:trHeight w:val="56"/>
        </w:trPr>
        <w:tc>
          <w:tcPr>
            <w:tcW w:w="510" w:type="dxa"/>
            <w:tcBorders>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10</w:t>
            </w:r>
          </w:p>
        </w:tc>
        <w:tc>
          <w:tcPr>
            <w:tcW w:w="4804" w:type="dxa"/>
            <w:tcBorders>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 xml:space="preserve">Gwarantowany okres dostępności części zamiennych i wyposażenia (w latach) od daty przekazania przedmiotu umowy do eksploatacji </w:t>
            </w:r>
          </w:p>
        </w:tc>
        <w:tc>
          <w:tcPr>
            <w:tcW w:w="2977" w:type="dxa"/>
            <w:tcBorders>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Minimum 5 lat</w:t>
            </w:r>
          </w:p>
        </w:tc>
        <w:tc>
          <w:tcPr>
            <w:tcW w:w="1134" w:type="dxa"/>
            <w:tcBorders>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rPr>
                <w:rFonts w:asciiTheme="minorHAnsi" w:hAnsiTheme="minorHAnsi" w:cstheme="minorHAnsi"/>
                <w:color w:val="000000"/>
                <w:sz w:val="18"/>
                <w:szCs w:val="18"/>
              </w:rPr>
            </w:pPr>
          </w:p>
        </w:tc>
      </w:tr>
      <w:tr w:rsidR="004B36EE" w:rsidRPr="004B36EE" w:rsidTr="004B36EE">
        <w:trPr>
          <w:trHeight w:val="56"/>
        </w:trPr>
        <w:tc>
          <w:tcPr>
            <w:tcW w:w="510" w:type="dxa"/>
            <w:tcBorders>
              <w:left w:val="single" w:sz="4" w:space="0" w:color="000000"/>
              <w:bottom w:val="single" w:sz="4" w:space="0" w:color="000000"/>
            </w:tcBorders>
            <w:shd w:val="clear" w:color="auto" w:fill="auto"/>
            <w:vAlign w:val="center"/>
          </w:tcPr>
          <w:p w:rsidR="004B36EE" w:rsidRPr="004B36EE" w:rsidRDefault="00AE57EE" w:rsidP="004B36EE">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11</w:t>
            </w:r>
          </w:p>
        </w:tc>
        <w:tc>
          <w:tcPr>
            <w:tcW w:w="4804" w:type="dxa"/>
            <w:tcBorders>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 xml:space="preserve">Wykaz dostawców części zamiennych, części zużywalnych lub materiałów eksploatacyjnych niezbędnych do prawidłowego i bezpiecznego działania urządzenia art. 90 ust. 3 ustawy z dnia 20 maja 2010r. o wyrobach medycznych (Dz. U. Z 2017r. poz. 211) </w:t>
            </w:r>
          </w:p>
        </w:tc>
        <w:tc>
          <w:tcPr>
            <w:tcW w:w="2977" w:type="dxa"/>
            <w:tcBorders>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 xml:space="preserve">Podać </w:t>
            </w:r>
          </w:p>
        </w:tc>
        <w:tc>
          <w:tcPr>
            <w:tcW w:w="1134" w:type="dxa"/>
            <w:tcBorders>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rPr>
                <w:rFonts w:asciiTheme="minorHAnsi" w:hAnsiTheme="minorHAnsi" w:cstheme="minorHAnsi"/>
                <w:color w:val="000000"/>
                <w:sz w:val="18"/>
                <w:szCs w:val="18"/>
              </w:rPr>
            </w:pPr>
          </w:p>
        </w:tc>
      </w:tr>
      <w:tr w:rsidR="004B36EE" w:rsidRPr="004B36EE" w:rsidTr="004B36EE">
        <w:trPr>
          <w:trHeight w:val="56"/>
        </w:trPr>
        <w:tc>
          <w:tcPr>
            <w:tcW w:w="510" w:type="dxa"/>
            <w:tcBorders>
              <w:left w:val="single" w:sz="4" w:space="0" w:color="000000"/>
              <w:bottom w:val="single" w:sz="4" w:space="0" w:color="000000"/>
            </w:tcBorders>
            <w:shd w:val="clear" w:color="auto" w:fill="auto"/>
            <w:vAlign w:val="center"/>
          </w:tcPr>
          <w:p w:rsidR="004B36EE" w:rsidRPr="004B36EE" w:rsidRDefault="00AE57EE" w:rsidP="004B36EE">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12</w:t>
            </w:r>
          </w:p>
        </w:tc>
        <w:tc>
          <w:tcPr>
            <w:tcW w:w="4804" w:type="dxa"/>
            <w:tcBorders>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Wykaz podmiotów upoważnionych przez wytwórcę lub autoryzowanego przedstawiciela do fachowej instalacji, okresowej kalibracji, okresowej lub doraźnej obsługi serwisowej, aktualizacji oprogramowania, okresowych lub doraźnych przeglądów, regulacji, kalibracji, wzorcowań, sprawdzeń lub kontroli bezpieczeństwa – które zgodnie z instrukcją użytkowania wyrobu nie modą być wykonane przez użytkownika art. 90 ust. 4 ustawy z dnia 20 maja 2010r. o wyrobach medycznych (Dz. U. z 2017r. poz. 211)</w:t>
            </w:r>
          </w:p>
        </w:tc>
        <w:tc>
          <w:tcPr>
            <w:tcW w:w="4111" w:type="dxa"/>
            <w:gridSpan w:val="2"/>
            <w:tcBorders>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Tekstpodstawowy"/>
              <w:snapToGrid w:val="0"/>
              <w:spacing w:line="100" w:lineRule="atLeast"/>
              <w:rPr>
                <w:rFonts w:asciiTheme="minorHAnsi" w:hAnsiTheme="minorHAnsi" w:cstheme="minorHAnsi"/>
                <w:color w:val="000000"/>
                <w:sz w:val="18"/>
                <w:szCs w:val="18"/>
              </w:rPr>
            </w:pPr>
            <w:r w:rsidRPr="004B36EE">
              <w:rPr>
                <w:rFonts w:asciiTheme="minorHAnsi" w:hAnsiTheme="minorHAnsi" w:cstheme="minorHAnsi"/>
                <w:color w:val="000000"/>
                <w:sz w:val="18"/>
                <w:szCs w:val="18"/>
              </w:rPr>
              <w:t xml:space="preserve">Podać: </w:t>
            </w:r>
          </w:p>
          <w:p w:rsidR="004B36EE" w:rsidRPr="004B36EE" w:rsidRDefault="004B36EE" w:rsidP="004B36EE">
            <w:pPr>
              <w:pStyle w:val="Tekstpodstawowy"/>
              <w:snapToGrid w:val="0"/>
              <w:spacing w:line="100" w:lineRule="atLeast"/>
              <w:rPr>
                <w:rFonts w:asciiTheme="minorHAnsi" w:hAnsiTheme="minorHAnsi" w:cstheme="minorHAnsi"/>
                <w:color w:val="000000"/>
                <w:sz w:val="18"/>
                <w:szCs w:val="18"/>
              </w:rPr>
            </w:pPr>
            <w:r w:rsidRPr="004B36EE">
              <w:rPr>
                <w:rFonts w:asciiTheme="minorHAnsi" w:hAnsiTheme="minorHAnsi" w:cstheme="minorHAnsi"/>
                <w:color w:val="000000"/>
                <w:sz w:val="18"/>
                <w:szCs w:val="18"/>
              </w:rPr>
              <w:t>Nazwę oraz adres siedziby firmy odpowiedzialnej za przeglądy gwarancyjne ……………………………………………………………………………………..</w:t>
            </w:r>
          </w:p>
          <w:p w:rsidR="004B36EE" w:rsidRPr="004B36EE" w:rsidRDefault="004B36EE" w:rsidP="004B36EE">
            <w:pPr>
              <w:pStyle w:val="Tekstpodstawowy"/>
              <w:spacing w:line="100" w:lineRule="atLeast"/>
              <w:rPr>
                <w:rFonts w:asciiTheme="minorHAnsi" w:hAnsiTheme="minorHAnsi" w:cstheme="minorHAnsi"/>
                <w:color w:val="000000"/>
                <w:sz w:val="18"/>
                <w:szCs w:val="18"/>
              </w:rPr>
            </w:pPr>
            <w:r w:rsidRPr="004B36EE">
              <w:rPr>
                <w:rFonts w:asciiTheme="minorHAnsi" w:hAnsiTheme="minorHAnsi" w:cstheme="minorHAnsi"/>
                <w:color w:val="000000"/>
                <w:sz w:val="18"/>
                <w:szCs w:val="18"/>
              </w:rPr>
              <w:t>Imię i nazwisko osoby odpowiedzialnej za przeglądy gwarancyjne ….. ….........................................................</w:t>
            </w:r>
          </w:p>
          <w:p w:rsidR="004B36EE" w:rsidRPr="004B36EE" w:rsidRDefault="004B36EE" w:rsidP="004B36EE">
            <w:pPr>
              <w:pStyle w:val="Tekstpodstawowy"/>
              <w:spacing w:line="100" w:lineRule="atLeast"/>
              <w:rPr>
                <w:rFonts w:asciiTheme="minorHAnsi" w:hAnsiTheme="minorHAnsi" w:cstheme="minorHAnsi"/>
                <w:color w:val="000000"/>
                <w:sz w:val="18"/>
                <w:szCs w:val="18"/>
              </w:rPr>
            </w:pPr>
            <w:r w:rsidRPr="004B36EE">
              <w:rPr>
                <w:rFonts w:asciiTheme="minorHAnsi" w:hAnsiTheme="minorHAnsi" w:cstheme="minorHAnsi"/>
                <w:color w:val="000000"/>
                <w:sz w:val="18"/>
                <w:szCs w:val="18"/>
              </w:rPr>
              <w:t>Numer telefonu …………………………………………………………..</w:t>
            </w:r>
          </w:p>
          <w:p w:rsidR="004B36EE" w:rsidRPr="004B36EE" w:rsidRDefault="004B36EE" w:rsidP="004B36EE">
            <w:pPr>
              <w:pStyle w:val="Tekstpodstawowy"/>
              <w:spacing w:line="100" w:lineRule="atLeast"/>
              <w:rPr>
                <w:rFonts w:asciiTheme="minorHAnsi" w:hAnsiTheme="minorHAnsi" w:cstheme="minorHAnsi"/>
                <w:color w:val="000000"/>
                <w:sz w:val="18"/>
                <w:szCs w:val="18"/>
              </w:rPr>
            </w:pPr>
            <w:r w:rsidRPr="004B36EE">
              <w:rPr>
                <w:rFonts w:asciiTheme="minorHAnsi" w:hAnsiTheme="minorHAnsi" w:cstheme="minorHAnsi"/>
                <w:color w:val="000000"/>
                <w:sz w:val="18"/>
                <w:szCs w:val="18"/>
              </w:rPr>
              <w:t>Numer fax …………………………………………………………………</w:t>
            </w:r>
          </w:p>
          <w:p w:rsidR="004B36EE" w:rsidRPr="004B36EE" w:rsidRDefault="004B36EE" w:rsidP="004B36EE">
            <w:pPr>
              <w:pStyle w:val="Standard"/>
              <w:snapToGrid w:val="0"/>
              <w:rPr>
                <w:rFonts w:asciiTheme="minorHAnsi" w:hAnsiTheme="minorHAnsi" w:cstheme="minorHAnsi"/>
                <w:color w:val="000000"/>
                <w:sz w:val="18"/>
                <w:szCs w:val="18"/>
                <w:lang w:val="en-US"/>
              </w:rPr>
            </w:pPr>
            <w:r w:rsidRPr="004B36EE">
              <w:rPr>
                <w:rFonts w:asciiTheme="minorHAnsi" w:hAnsiTheme="minorHAnsi" w:cstheme="minorHAnsi"/>
                <w:color w:val="000000"/>
                <w:sz w:val="18"/>
                <w:szCs w:val="18"/>
              </w:rPr>
              <w:t>Adres e-mail ……………………………………………………………..</w:t>
            </w:r>
          </w:p>
        </w:tc>
      </w:tr>
      <w:tr w:rsidR="004B36EE" w:rsidRPr="004B36EE" w:rsidTr="004B36EE">
        <w:trPr>
          <w:trHeight w:val="342"/>
        </w:trPr>
        <w:tc>
          <w:tcPr>
            <w:tcW w:w="510" w:type="dxa"/>
            <w:tcBorders>
              <w:top w:val="single" w:sz="4" w:space="0" w:color="000000"/>
              <w:left w:val="single" w:sz="4" w:space="0" w:color="000000"/>
              <w:bottom w:val="single" w:sz="4" w:space="0" w:color="000000"/>
            </w:tcBorders>
            <w:shd w:val="clear" w:color="auto" w:fill="auto"/>
            <w:vAlign w:val="center"/>
          </w:tcPr>
          <w:p w:rsidR="004B36EE" w:rsidRPr="004B36EE" w:rsidRDefault="00AE57EE" w:rsidP="004B36EE">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13</w:t>
            </w:r>
          </w:p>
        </w:tc>
        <w:tc>
          <w:tcPr>
            <w:tcW w:w="4804"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Textbody"/>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Podać terminy okresowych przeglądów pogwarancyjnych wymaganych przez producenta sprzętu, niezbędnych do bezpiecznej pracy sprzętu – podać w latach lub miesiącach</w:t>
            </w:r>
          </w:p>
        </w:tc>
        <w:tc>
          <w:tcPr>
            <w:tcW w:w="2977"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Podać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rPr>
                <w:rFonts w:asciiTheme="minorHAnsi" w:hAnsiTheme="minorHAnsi" w:cstheme="minorHAnsi"/>
                <w:color w:val="000000"/>
                <w:sz w:val="18"/>
                <w:szCs w:val="18"/>
              </w:rPr>
            </w:pPr>
          </w:p>
        </w:tc>
      </w:tr>
    </w:tbl>
    <w:p w:rsidR="004B36EE" w:rsidRPr="004B36EE" w:rsidRDefault="004B36EE" w:rsidP="004B36EE">
      <w:pPr>
        <w:autoSpaceDE w:val="0"/>
        <w:autoSpaceDN w:val="0"/>
        <w:adjustRightInd w:val="0"/>
        <w:rPr>
          <w:rFonts w:asciiTheme="minorHAnsi" w:hAnsiTheme="minorHAnsi" w:cstheme="minorHAnsi"/>
          <w:b/>
          <w:bCs/>
          <w:sz w:val="18"/>
          <w:szCs w:val="18"/>
        </w:rPr>
      </w:pPr>
    </w:p>
    <w:p w:rsidR="004B36EE" w:rsidRPr="004B36EE" w:rsidRDefault="004B36EE" w:rsidP="004B36EE">
      <w:pPr>
        <w:autoSpaceDE w:val="0"/>
        <w:autoSpaceDN w:val="0"/>
        <w:adjustRightInd w:val="0"/>
        <w:rPr>
          <w:rFonts w:asciiTheme="minorHAnsi" w:hAnsiTheme="minorHAnsi" w:cstheme="minorHAnsi"/>
          <w:b/>
          <w:bCs/>
          <w:sz w:val="18"/>
          <w:szCs w:val="18"/>
        </w:rPr>
      </w:pPr>
      <w:r w:rsidRPr="004B36EE">
        <w:rPr>
          <w:rFonts w:asciiTheme="minorHAnsi" w:hAnsiTheme="minorHAnsi" w:cstheme="minorHAnsi"/>
          <w:b/>
          <w:bCs/>
          <w:sz w:val="18"/>
          <w:szCs w:val="18"/>
        </w:rPr>
        <w:t>SZKOLENIA</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253"/>
        <w:gridCol w:w="1843"/>
        <w:gridCol w:w="2693"/>
      </w:tblGrid>
      <w:tr w:rsidR="004B36EE" w:rsidRPr="004B36EE" w:rsidTr="004B36EE">
        <w:tc>
          <w:tcPr>
            <w:tcW w:w="675" w:type="dxa"/>
            <w:shd w:val="clear" w:color="auto" w:fill="auto"/>
          </w:tcPr>
          <w:p w:rsidR="004B36EE" w:rsidRPr="004B36EE" w:rsidRDefault="004B36EE" w:rsidP="004B36EE">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L.p.</w:t>
            </w:r>
          </w:p>
        </w:tc>
        <w:tc>
          <w:tcPr>
            <w:tcW w:w="4253" w:type="dxa"/>
            <w:shd w:val="clear" w:color="auto" w:fill="auto"/>
          </w:tcPr>
          <w:p w:rsidR="004B36EE" w:rsidRPr="004B36EE" w:rsidRDefault="004B36EE" w:rsidP="004B36EE">
            <w:pPr>
              <w:autoSpaceDE w:val="0"/>
              <w:autoSpaceDN w:val="0"/>
              <w:adjustRightInd w:val="0"/>
              <w:rPr>
                <w:rFonts w:asciiTheme="minorHAnsi" w:hAnsiTheme="minorHAnsi" w:cstheme="minorHAnsi"/>
                <w:b/>
                <w:bCs/>
                <w:sz w:val="18"/>
                <w:szCs w:val="18"/>
              </w:rPr>
            </w:pPr>
            <w:r w:rsidRPr="004B36EE">
              <w:rPr>
                <w:rFonts w:asciiTheme="minorHAnsi" w:hAnsiTheme="minorHAnsi" w:cstheme="minorHAnsi"/>
                <w:b/>
                <w:bCs/>
                <w:sz w:val="18"/>
                <w:szCs w:val="18"/>
              </w:rPr>
              <w:t>Szkolenia</w:t>
            </w:r>
          </w:p>
        </w:tc>
        <w:tc>
          <w:tcPr>
            <w:tcW w:w="1843" w:type="dxa"/>
            <w:shd w:val="clear" w:color="auto" w:fill="auto"/>
          </w:tcPr>
          <w:p w:rsidR="004B36EE" w:rsidRPr="004B36EE" w:rsidRDefault="004B36EE" w:rsidP="004B36EE">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Potwierdzenie</w:t>
            </w:r>
          </w:p>
        </w:tc>
        <w:tc>
          <w:tcPr>
            <w:tcW w:w="2693" w:type="dxa"/>
            <w:shd w:val="clear" w:color="auto" w:fill="auto"/>
          </w:tcPr>
          <w:p w:rsidR="004B36EE" w:rsidRPr="004B36EE" w:rsidRDefault="004B36EE" w:rsidP="004B36EE">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Warunki oferowane</w:t>
            </w:r>
          </w:p>
        </w:tc>
      </w:tr>
      <w:tr w:rsidR="004B36EE" w:rsidRPr="004B36EE" w:rsidTr="004B36EE">
        <w:tc>
          <w:tcPr>
            <w:tcW w:w="675" w:type="dxa"/>
            <w:shd w:val="clear" w:color="auto" w:fill="auto"/>
          </w:tcPr>
          <w:p w:rsidR="004B36EE" w:rsidRPr="004B36EE" w:rsidRDefault="004B36EE" w:rsidP="004B36EE">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1.</w:t>
            </w:r>
          </w:p>
        </w:tc>
        <w:tc>
          <w:tcPr>
            <w:tcW w:w="4253" w:type="dxa"/>
            <w:shd w:val="clear" w:color="auto" w:fill="auto"/>
          </w:tcPr>
          <w:p w:rsidR="004B36EE" w:rsidRPr="004B36EE" w:rsidRDefault="004B36EE" w:rsidP="004B36EE">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Szkolenie w zakresie obsługi dla personelu medycznego oraz obsługi technicznej</w:t>
            </w:r>
          </w:p>
        </w:tc>
        <w:tc>
          <w:tcPr>
            <w:tcW w:w="1843" w:type="dxa"/>
            <w:shd w:val="clear" w:color="auto" w:fill="auto"/>
          </w:tcPr>
          <w:p w:rsidR="004B36EE" w:rsidRPr="004B36EE" w:rsidRDefault="004B36EE" w:rsidP="004B36EE">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TAK</w:t>
            </w:r>
          </w:p>
        </w:tc>
        <w:tc>
          <w:tcPr>
            <w:tcW w:w="2693" w:type="dxa"/>
            <w:shd w:val="clear" w:color="auto" w:fill="auto"/>
          </w:tcPr>
          <w:p w:rsidR="004B36EE" w:rsidRPr="004B36EE" w:rsidRDefault="004B36EE" w:rsidP="004B36EE">
            <w:pPr>
              <w:autoSpaceDE w:val="0"/>
              <w:autoSpaceDN w:val="0"/>
              <w:adjustRightInd w:val="0"/>
              <w:rPr>
                <w:rFonts w:asciiTheme="minorHAnsi" w:hAnsiTheme="minorHAnsi" w:cstheme="minorHAnsi"/>
                <w:b/>
                <w:bCs/>
                <w:sz w:val="18"/>
                <w:szCs w:val="18"/>
              </w:rPr>
            </w:pPr>
          </w:p>
        </w:tc>
      </w:tr>
      <w:tr w:rsidR="004B36EE" w:rsidRPr="004B36EE" w:rsidTr="004B36EE">
        <w:tc>
          <w:tcPr>
            <w:tcW w:w="675" w:type="dxa"/>
            <w:shd w:val="clear" w:color="auto" w:fill="auto"/>
          </w:tcPr>
          <w:p w:rsidR="004B36EE" w:rsidRPr="004B36EE" w:rsidRDefault="004B36EE" w:rsidP="004B36EE">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2.</w:t>
            </w:r>
          </w:p>
        </w:tc>
        <w:tc>
          <w:tcPr>
            <w:tcW w:w="4253" w:type="dxa"/>
            <w:shd w:val="clear" w:color="auto" w:fill="auto"/>
          </w:tcPr>
          <w:p w:rsidR="004B36EE" w:rsidRPr="004B36EE" w:rsidRDefault="004B36EE" w:rsidP="004B36EE">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Potwierdzenie dokumentem uprawnionego przedstawiciela Wykonawcy dla osób przeszkolonych</w:t>
            </w:r>
          </w:p>
        </w:tc>
        <w:tc>
          <w:tcPr>
            <w:tcW w:w="1843" w:type="dxa"/>
            <w:shd w:val="clear" w:color="auto" w:fill="auto"/>
          </w:tcPr>
          <w:p w:rsidR="004B36EE" w:rsidRPr="004B36EE" w:rsidRDefault="004B36EE" w:rsidP="004B36EE">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TAK</w:t>
            </w:r>
          </w:p>
        </w:tc>
        <w:tc>
          <w:tcPr>
            <w:tcW w:w="2693" w:type="dxa"/>
            <w:shd w:val="clear" w:color="auto" w:fill="auto"/>
          </w:tcPr>
          <w:p w:rsidR="004B36EE" w:rsidRPr="004B36EE" w:rsidRDefault="004B36EE" w:rsidP="004B36EE">
            <w:pPr>
              <w:autoSpaceDE w:val="0"/>
              <w:autoSpaceDN w:val="0"/>
              <w:adjustRightInd w:val="0"/>
              <w:rPr>
                <w:rFonts w:asciiTheme="minorHAnsi" w:hAnsiTheme="minorHAnsi" w:cstheme="minorHAnsi"/>
                <w:b/>
                <w:bCs/>
                <w:sz w:val="18"/>
                <w:szCs w:val="18"/>
              </w:rPr>
            </w:pPr>
          </w:p>
        </w:tc>
      </w:tr>
      <w:tr w:rsidR="004B36EE" w:rsidRPr="004B36EE" w:rsidTr="004B36EE">
        <w:tc>
          <w:tcPr>
            <w:tcW w:w="675" w:type="dxa"/>
            <w:shd w:val="clear" w:color="auto" w:fill="auto"/>
          </w:tcPr>
          <w:p w:rsidR="004B36EE" w:rsidRPr="004B36EE" w:rsidRDefault="004B36EE" w:rsidP="004B36EE">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3.</w:t>
            </w:r>
          </w:p>
        </w:tc>
        <w:tc>
          <w:tcPr>
            <w:tcW w:w="4253" w:type="dxa"/>
            <w:shd w:val="clear" w:color="auto" w:fill="auto"/>
          </w:tcPr>
          <w:p w:rsidR="004B36EE" w:rsidRPr="004B36EE" w:rsidRDefault="004B36EE" w:rsidP="004B36EE">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Szczegółowa instrukcja obsługi i eksploatacji dostarczona w języku polskim</w:t>
            </w:r>
          </w:p>
        </w:tc>
        <w:tc>
          <w:tcPr>
            <w:tcW w:w="1843" w:type="dxa"/>
            <w:shd w:val="clear" w:color="auto" w:fill="auto"/>
          </w:tcPr>
          <w:p w:rsidR="004B36EE" w:rsidRPr="004B36EE" w:rsidRDefault="004B36EE" w:rsidP="004B36EE">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TAK, dostarczy wybrany Wykonawca</w:t>
            </w:r>
          </w:p>
        </w:tc>
        <w:tc>
          <w:tcPr>
            <w:tcW w:w="2693" w:type="dxa"/>
            <w:shd w:val="clear" w:color="auto" w:fill="auto"/>
          </w:tcPr>
          <w:p w:rsidR="004B36EE" w:rsidRPr="004B36EE" w:rsidRDefault="004B36EE" w:rsidP="004B36EE">
            <w:pPr>
              <w:autoSpaceDE w:val="0"/>
              <w:autoSpaceDN w:val="0"/>
              <w:adjustRightInd w:val="0"/>
              <w:rPr>
                <w:rFonts w:asciiTheme="minorHAnsi" w:hAnsiTheme="minorHAnsi" w:cstheme="minorHAnsi"/>
                <w:b/>
                <w:bCs/>
                <w:sz w:val="18"/>
                <w:szCs w:val="18"/>
              </w:rPr>
            </w:pPr>
          </w:p>
        </w:tc>
      </w:tr>
      <w:tr w:rsidR="004B36EE" w:rsidRPr="004B36EE" w:rsidTr="004B36EE">
        <w:tc>
          <w:tcPr>
            <w:tcW w:w="675" w:type="dxa"/>
            <w:shd w:val="clear" w:color="auto" w:fill="auto"/>
          </w:tcPr>
          <w:p w:rsidR="004B36EE" w:rsidRPr="004B36EE" w:rsidRDefault="004B36EE" w:rsidP="004B36EE">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4.</w:t>
            </w:r>
          </w:p>
        </w:tc>
        <w:tc>
          <w:tcPr>
            <w:tcW w:w="4253" w:type="dxa"/>
            <w:shd w:val="clear" w:color="auto" w:fill="auto"/>
          </w:tcPr>
          <w:p w:rsidR="004B36EE" w:rsidRPr="004B36EE" w:rsidRDefault="004B36EE" w:rsidP="004B36EE">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Dokumenty op</w:t>
            </w:r>
            <w:r w:rsidR="00EF3F90">
              <w:rPr>
                <w:rFonts w:asciiTheme="minorHAnsi" w:hAnsiTheme="minorHAnsi" w:cstheme="minorHAnsi"/>
                <w:sz w:val="18"/>
                <w:szCs w:val="18"/>
              </w:rPr>
              <w:t>isane w SIWZ - rozdz. VI ust. 19</w:t>
            </w:r>
            <w:r w:rsidRPr="004B36EE">
              <w:rPr>
                <w:rFonts w:asciiTheme="minorHAnsi" w:hAnsiTheme="minorHAnsi" w:cstheme="minorHAnsi"/>
                <w:sz w:val="18"/>
                <w:szCs w:val="18"/>
              </w:rPr>
              <w:t xml:space="preserve"> pkt a) – g)</w:t>
            </w:r>
          </w:p>
        </w:tc>
        <w:tc>
          <w:tcPr>
            <w:tcW w:w="1843" w:type="dxa"/>
            <w:shd w:val="clear" w:color="auto" w:fill="auto"/>
          </w:tcPr>
          <w:p w:rsidR="004B36EE" w:rsidRPr="004B36EE" w:rsidRDefault="004B36EE" w:rsidP="004B36EE">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TAK, dostarczy wybrany Wykonawca</w:t>
            </w:r>
          </w:p>
        </w:tc>
        <w:tc>
          <w:tcPr>
            <w:tcW w:w="2693" w:type="dxa"/>
            <w:shd w:val="clear" w:color="auto" w:fill="auto"/>
          </w:tcPr>
          <w:p w:rsidR="004B36EE" w:rsidRPr="004B36EE" w:rsidRDefault="004B36EE" w:rsidP="004B36EE">
            <w:pPr>
              <w:autoSpaceDE w:val="0"/>
              <w:autoSpaceDN w:val="0"/>
              <w:adjustRightInd w:val="0"/>
              <w:rPr>
                <w:rFonts w:asciiTheme="minorHAnsi" w:hAnsiTheme="minorHAnsi" w:cstheme="minorHAnsi"/>
                <w:b/>
                <w:bCs/>
                <w:sz w:val="18"/>
                <w:szCs w:val="18"/>
              </w:rPr>
            </w:pPr>
          </w:p>
        </w:tc>
      </w:tr>
    </w:tbl>
    <w:p w:rsidR="004B36EE" w:rsidRPr="004B36EE" w:rsidRDefault="004B36EE" w:rsidP="004B36EE">
      <w:pPr>
        <w:autoSpaceDE w:val="0"/>
        <w:autoSpaceDN w:val="0"/>
        <w:adjustRightInd w:val="0"/>
        <w:rPr>
          <w:rFonts w:asciiTheme="minorHAnsi" w:hAnsiTheme="minorHAnsi" w:cstheme="minorHAnsi"/>
          <w:b/>
          <w:bCs/>
          <w:sz w:val="18"/>
          <w:szCs w:val="18"/>
        </w:rPr>
      </w:pPr>
    </w:p>
    <w:p w:rsidR="004B36EE" w:rsidRPr="004B36EE" w:rsidRDefault="004B36EE" w:rsidP="004B36EE">
      <w:pPr>
        <w:ind w:left="6372"/>
        <w:rPr>
          <w:rFonts w:asciiTheme="minorHAnsi" w:hAnsiTheme="minorHAnsi" w:cstheme="minorHAnsi"/>
          <w:sz w:val="18"/>
          <w:szCs w:val="18"/>
        </w:rPr>
      </w:pPr>
      <w:r w:rsidRPr="004B36EE">
        <w:rPr>
          <w:rFonts w:asciiTheme="minorHAnsi" w:hAnsiTheme="minorHAnsi" w:cstheme="minorHAnsi"/>
          <w:sz w:val="18"/>
          <w:szCs w:val="18"/>
        </w:rPr>
        <w:t xml:space="preserve">Podpis osoby /osób upoważnionych             do reprezentacji Wykonawcy </w:t>
      </w:r>
    </w:p>
    <w:p w:rsidR="004B36EE" w:rsidRPr="004B36EE" w:rsidRDefault="004B36EE" w:rsidP="004B36EE">
      <w:pPr>
        <w:ind w:left="5664" w:firstLine="708"/>
        <w:rPr>
          <w:rFonts w:asciiTheme="minorHAnsi" w:hAnsiTheme="minorHAnsi" w:cstheme="minorHAnsi"/>
          <w:sz w:val="18"/>
          <w:szCs w:val="18"/>
        </w:rPr>
      </w:pPr>
      <w:r w:rsidRPr="004B36EE">
        <w:rPr>
          <w:rFonts w:asciiTheme="minorHAnsi" w:hAnsiTheme="minorHAnsi" w:cstheme="minorHAnsi"/>
          <w:sz w:val="18"/>
          <w:szCs w:val="18"/>
        </w:rPr>
        <w:t>………………..…………………………………….</w:t>
      </w:r>
      <w:r w:rsidRPr="004B36EE">
        <w:rPr>
          <w:rFonts w:asciiTheme="minorHAnsi" w:hAnsiTheme="minorHAnsi" w:cstheme="minorHAnsi"/>
          <w:sz w:val="18"/>
          <w:szCs w:val="18"/>
        </w:rPr>
        <w:br/>
        <w:t xml:space="preserve">                                         (pieczątka imienna)</w:t>
      </w:r>
    </w:p>
    <w:p w:rsidR="004B36EE" w:rsidRPr="004B36EE" w:rsidRDefault="004B36EE" w:rsidP="004B36EE">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Miejscowość i data …………………………………..</w:t>
      </w:r>
    </w:p>
    <w:p w:rsidR="004B36EE" w:rsidRDefault="004B36EE" w:rsidP="004B36EE">
      <w:pPr>
        <w:rPr>
          <w:rFonts w:asciiTheme="minorHAnsi" w:hAnsiTheme="minorHAnsi" w:cstheme="minorHAnsi"/>
        </w:rPr>
      </w:pPr>
    </w:p>
    <w:p w:rsidR="007E5550" w:rsidRDefault="007E5550" w:rsidP="004B36EE">
      <w:pPr>
        <w:rPr>
          <w:rFonts w:asciiTheme="minorHAnsi" w:hAnsiTheme="minorHAnsi" w:cstheme="minorHAnsi"/>
        </w:rPr>
      </w:pPr>
    </w:p>
    <w:p w:rsidR="007E5550" w:rsidRDefault="007E5550" w:rsidP="004B36EE">
      <w:pPr>
        <w:rPr>
          <w:rFonts w:asciiTheme="minorHAnsi" w:hAnsiTheme="minorHAnsi" w:cstheme="minorHAnsi"/>
        </w:rPr>
      </w:pPr>
    </w:p>
    <w:p w:rsidR="007E5550" w:rsidRDefault="007E5550" w:rsidP="004B36EE">
      <w:pPr>
        <w:rPr>
          <w:rFonts w:asciiTheme="minorHAnsi" w:hAnsiTheme="minorHAnsi" w:cstheme="minorHAnsi"/>
        </w:rPr>
      </w:pPr>
    </w:p>
    <w:p w:rsidR="00AE57EE" w:rsidRPr="004B36EE" w:rsidRDefault="00AE57EE" w:rsidP="004B36EE">
      <w:pPr>
        <w:rPr>
          <w:rFonts w:asciiTheme="minorHAnsi" w:hAnsiTheme="minorHAnsi" w:cstheme="minorHAnsi"/>
        </w:rPr>
      </w:pPr>
    </w:p>
    <w:p w:rsidR="004B36EE" w:rsidRPr="004B36EE" w:rsidRDefault="004B36EE" w:rsidP="004B36EE">
      <w:pPr>
        <w:autoSpaceDE w:val="0"/>
        <w:autoSpaceDN w:val="0"/>
        <w:adjustRightInd w:val="0"/>
        <w:rPr>
          <w:rFonts w:asciiTheme="minorHAnsi" w:hAnsiTheme="minorHAnsi" w:cstheme="minorHAnsi"/>
          <w:b/>
          <w:bCs/>
        </w:rPr>
      </w:pPr>
      <w:r w:rsidRPr="004B36EE">
        <w:rPr>
          <w:rFonts w:asciiTheme="minorHAnsi" w:hAnsiTheme="minorHAnsi" w:cstheme="minorHAnsi"/>
          <w:b/>
          <w:bCs/>
        </w:rPr>
        <w:lastRenderedPageBreak/>
        <w:t>Materac przeciwodleżynowy – 4 szt.</w:t>
      </w:r>
    </w:p>
    <w:p w:rsidR="004B36EE" w:rsidRPr="004B36EE" w:rsidRDefault="004B36EE" w:rsidP="004B36EE">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Nazwa Wykonawcy: ……………………………………………</w:t>
      </w:r>
    </w:p>
    <w:p w:rsidR="004B36EE" w:rsidRPr="004B36EE" w:rsidRDefault="004B36EE" w:rsidP="004B36EE">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Nazwa - typ urządzenia: ……………..………………………</w:t>
      </w:r>
    </w:p>
    <w:p w:rsidR="004B36EE" w:rsidRPr="004B36EE" w:rsidRDefault="004B36EE" w:rsidP="004B36EE">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Producent: ………………………………………………………..</w:t>
      </w:r>
    </w:p>
    <w:p w:rsidR="004B36EE" w:rsidRPr="004B36EE" w:rsidRDefault="004B36EE" w:rsidP="004B36EE">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Kraj pochodzenia: ……………………………………………..</w:t>
      </w:r>
    </w:p>
    <w:p w:rsidR="004B36EE" w:rsidRPr="004B36EE" w:rsidRDefault="004B36EE" w:rsidP="004B36EE">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Rok produkcji:  …………………………………………………..</w:t>
      </w:r>
    </w:p>
    <w:tbl>
      <w:tblPr>
        <w:tblW w:w="9426" w:type="dxa"/>
        <w:tblCellMar>
          <w:left w:w="70" w:type="dxa"/>
          <w:right w:w="70" w:type="dxa"/>
        </w:tblCellMar>
        <w:tblLook w:val="0000"/>
      </w:tblPr>
      <w:tblGrid>
        <w:gridCol w:w="391"/>
        <w:gridCol w:w="4678"/>
        <w:gridCol w:w="1559"/>
        <w:gridCol w:w="1239"/>
        <w:gridCol w:w="1559"/>
      </w:tblGrid>
      <w:tr w:rsidR="004B36EE" w:rsidRPr="004B36EE" w:rsidTr="004B36EE">
        <w:trPr>
          <w:trHeight w:val="1157"/>
        </w:trPr>
        <w:tc>
          <w:tcPr>
            <w:tcW w:w="3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Lp</w:t>
            </w:r>
          </w:p>
        </w:tc>
        <w:tc>
          <w:tcPr>
            <w:tcW w:w="4678" w:type="dxa"/>
            <w:tcBorders>
              <w:top w:val="single" w:sz="4" w:space="0" w:color="000000"/>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Opis parametru - Parametry wymagane</w:t>
            </w:r>
          </w:p>
        </w:tc>
        <w:tc>
          <w:tcPr>
            <w:tcW w:w="1559" w:type="dxa"/>
            <w:tcBorders>
              <w:top w:val="single" w:sz="4" w:space="0" w:color="000000"/>
              <w:left w:val="nil"/>
              <w:bottom w:val="single" w:sz="4" w:space="0" w:color="000000"/>
              <w:right w:val="single" w:sz="4" w:space="0" w:color="000000"/>
            </w:tcBorders>
            <w:shd w:val="clear" w:color="auto" w:fill="auto"/>
            <w:vAlign w:val="center"/>
          </w:tcPr>
          <w:p w:rsidR="004B36EE" w:rsidRPr="004B36EE" w:rsidRDefault="004B36EE" w:rsidP="004B36EE">
            <w:pPr>
              <w:jc w:val="cente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Wymogi graniczne TAK</w:t>
            </w:r>
          </w:p>
        </w:tc>
        <w:tc>
          <w:tcPr>
            <w:tcW w:w="1239" w:type="dxa"/>
            <w:tcBorders>
              <w:top w:val="single" w:sz="4" w:space="0" w:color="000000"/>
              <w:left w:val="nil"/>
              <w:bottom w:val="single" w:sz="4" w:space="0" w:color="000000"/>
              <w:right w:val="single" w:sz="4" w:space="0" w:color="000000"/>
            </w:tcBorders>
            <w:shd w:val="clear" w:color="auto" w:fill="auto"/>
            <w:vAlign w:val="center"/>
          </w:tcPr>
          <w:p w:rsidR="004B36EE" w:rsidRPr="004B36EE" w:rsidRDefault="004B36EE" w:rsidP="004B36EE">
            <w:pPr>
              <w:jc w:val="cente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Odpowiedź Wykonawcy TAK/NIE</w:t>
            </w:r>
          </w:p>
        </w:tc>
        <w:tc>
          <w:tcPr>
            <w:tcW w:w="1559" w:type="dxa"/>
            <w:tcBorders>
              <w:top w:val="single" w:sz="4" w:space="0" w:color="000000"/>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Parametr oferowany</w:t>
            </w:r>
          </w:p>
        </w:tc>
      </w:tr>
      <w:tr w:rsidR="004B36EE" w:rsidRPr="004B36EE" w:rsidTr="004B36EE">
        <w:trPr>
          <w:trHeight w:val="267"/>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I</w:t>
            </w:r>
          </w:p>
        </w:tc>
        <w:tc>
          <w:tcPr>
            <w:tcW w:w="4678"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WYMAGANIA OGÓLNE – 2 szt.</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rPr>
                <w:rFonts w:asciiTheme="minorHAnsi" w:eastAsia="Batang" w:hAnsiTheme="minorHAnsi" w:cstheme="minorHAnsi"/>
                <w:sz w:val="18"/>
                <w:szCs w:val="18"/>
                <w:lang w:eastAsia="ko-KR"/>
              </w:rPr>
            </w:pPr>
          </w:p>
        </w:tc>
      </w:tr>
      <w:tr w:rsidR="004B36EE" w:rsidRPr="004B36EE" w:rsidTr="004B36EE">
        <w:trPr>
          <w:trHeight w:val="354"/>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B36EE" w:rsidRPr="004B36EE" w:rsidRDefault="004B36EE" w:rsidP="004B36EE">
            <w:pPr>
              <w:pStyle w:val="Akapitzlist1"/>
              <w:ind w:left="0" w:right="150"/>
              <w:rPr>
                <w:rFonts w:asciiTheme="minorHAnsi" w:hAnsiTheme="minorHAnsi" w:cstheme="minorHAnsi"/>
                <w:sz w:val="18"/>
                <w:szCs w:val="18"/>
              </w:rPr>
            </w:pPr>
            <w:r w:rsidRPr="004B36EE">
              <w:rPr>
                <w:rFonts w:asciiTheme="minorHAnsi" w:hAnsiTheme="minorHAnsi" w:cstheme="minorHAnsi"/>
                <w:sz w:val="18"/>
                <w:szCs w:val="18"/>
              </w:rPr>
              <w:t>Pneumatyczny materac przeciwodleżynowy rurowy zbudowany z komór, automatycznie i naprzemiennie wypełnianych powietrzem</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2</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B36EE" w:rsidRPr="004B36EE" w:rsidRDefault="004B36EE" w:rsidP="004B36EE">
            <w:pPr>
              <w:pStyle w:val="Akapitzlist1"/>
              <w:ind w:left="0" w:right="150"/>
              <w:rPr>
                <w:rFonts w:asciiTheme="minorHAnsi" w:hAnsiTheme="minorHAnsi" w:cstheme="minorHAnsi"/>
                <w:sz w:val="18"/>
                <w:szCs w:val="18"/>
              </w:rPr>
            </w:pPr>
            <w:r w:rsidRPr="004B36EE">
              <w:rPr>
                <w:rFonts w:asciiTheme="minorHAnsi" w:hAnsiTheme="minorHAnsi" w:cstheme="minorHAnsi"/>
                <w:sz w:val="18"/>
                <w:szCs w:val="18"/>
              </w:rPr>
              <w:t>Maksymalne obciążenie robocze: 145 kg</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08"/>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3</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Wymiary materaca: 200cm x 80 cm x 12cm (± 5 cm)</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356"/>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4</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Zakres ciśnienia: od nie mniej niż 50 do nie więcej niż 100 mmHg</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5</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Przepływ powietrza: min. 6l/min</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7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6</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 xml:space="preserve">Funkcja reanimacyjną CPR - zawór spustu powietrza </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7</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Cykl pracy stały: 12min (±2min)</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8</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Alarm niskiego ciśnienia sygnalizowany dźwiękowo</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44"/>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9</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 xml:space="preserve">Materac w pokrowcu przepuszczającym parę wodną, nie przepuszczającym cieczy </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10</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Komory napełniane na przemian (co trzecia)</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11</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 xml:space="preserve">Pokrowiec materaca wykonany z poliuretanu zapinany na zamek błyskawiczny z oznaczeniem głowy i nóg w formie rysunku. </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12</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Regulacja ciśnienia przy pomocy pompy o płynnej regulacji</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13</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Pompa zasilana elektrycznie, przystosowana do pracy 24 godziny na dobę</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14</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 xml:space="preserve">Pompa wyposażona w łatwy w wymianie filtr powietrza </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15</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 xml:space="preserve">Tryb statyczny </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16</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 xml:space="preserve">Pompa utrzymująca ciśnienie w materacu w przypadku zaniku zasilania </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17</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 xml:space="preserve">Węże łączące materac z pompą mocowane za pomocą szybkozłącza </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18</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hAnsiTheme="minorHAnsi" w:cstheme="minorHAnsi"/>
                <w:sz w:val="18"/>
              </w:rPr>
            </w:pPr>
            <w:r w:rsidRPr="004B36EE">
              <w:rPr>
                <w:rFonts w:asciiTheme="minorHAnsi" w:eastAsia="Batang" w:hAnsiTheme="minorHAnsi" w:cstheme="minorHAnsi"/>
                <w:b/>
                <w:bCs/>
                <w:sz w:val="18"/>
                <w:lang w:eastAsia="ko-KR"/>
              </w:rPr>
              <w:t>WYMAGANIA OGÓLNE – 2 szt.</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19</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Pneumatyczny materac przeciwodleżynowy rurowy zbudowany z komór, automatycznie i naprzemiennie wypełnianych powietrzem</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20</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Wymiary materaca: 200cm x 80 cm x 20cm (± 5 cm)</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21</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Maksymalne obciążenie robocze: 180 kg</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22</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Zakres ciśnienia: od nie więcej niż 10 do nie mniej niż 50 mm Hg</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23</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Przepływ powietrza: min. 13 l/min</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24</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 xml:space="preserve">Funkcja reanimacyjna CPR - zawór spustu powietrza </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25</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 xml:space="preserve">Pompa kontrolująca wilgotność wtłaczanego powietrza </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26</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Alarm niskiego ciśnienia sygnalizowany dźwiękowo</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27</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 xml:space="preserve">Możliwość wyboru cyklu pracy co 6 min, 9 min, 12 min, 25 min </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28</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 xml:space="preserve">Funkcja siedzenia – utwardzanie 3 komór na czas siadania </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29</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 xml:space="preserve">Funkcja poduszki – stałe ciśnienie w trzech komorach od </w:t>
            </w:r>
            <w:r w:rsidRPr="004B36EE">
              <w:rPr>
                <w:rFonts w:asciiTheme="minorHAnsi" w:hAnsiTheme="minorHAnsi" w:cstheme="minorHAnsi"/>
                <w:sz w:val="18"/>
              </w:rPr>
              <w:lastRenderedPageBreak/>
              <w:t xml:space="preserve">strony głowy </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lastRenderedPageBreak/>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lastRenderedPageBreak/>
              <w:t>30</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 xml:space="preserve">Tryb pracy statycznej </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31</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 xml:space="preserve">Materac w pokrowcu przepuszczającym parę wodną, nieprzepuszczającym cieczy </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32</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Komory napełniane na przemian (co trzecia)</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33</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 xml:space="preserve">Pokrowiec materaca wykonany z poliuretanu zapinany na zamek błyskawiczny z oznaczeniem głowy i nóg w formie rysunku. </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34</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Regulacja ciśnienia przy pomocy pompy o płynnej regulacji</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35</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Pompa zasilana elektrycznie, przystosowana do pracy 24 godziny na dobę</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36</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 xml:space="preserve">Pompa wyposażona w łatwy w wymianie filtr powietrza </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37</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Czujnik kontroli obciążenia, regulujący ciśnienie do wagi i pozycji pacjenta</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38</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 xml:space="preserve">Pompa utrzymująca ciśnienie w materacu w przypadku zaniku zasilania </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39</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 xml:space="preserve">Materac wyposażony w bezprzewodowy pilot pozwalający na regulacje wszystkich parametrów </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40</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 xml:space="preserve">Komory materace wyposażone w mikro-wentylację z możliwością łatwiej wymiany bez użycia narzędzi </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41</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W zestawie z materacem dołączona zapasowa komora</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42</w:t>
            </w:r>
          </w:p>
        </w:tc>
        <w:tc>
          <w:tcPr>
            <w:tcW w:w="4678" w:type="dxa"/>
            <w:tcBorders>
              <w:top w:val="single" w:sz="4" w:space="0" w:color="000000"/>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 xml:space="preserve">Węże łączące materac z pompą mocowane za pomocą szybko-złącza </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bl>
    <w:p w:rsidR="004B36EE" w:rsidRPr="004B36EE" w:rsidRDefault="004B36EE" w:rsidP="004B36EE">
      <w:pPr>
        <w:rPr>
          <w:rFonts w:asciiTheme="minorHAnsi" w:hAnsiTheme="minorHAnsi" w:cstheme="minorHAnsi"/>
          <w:sz w:val="18"/>
          <w:szCs w:val="18"/>
        </w:rPr>
      </w:pPr>
    </w:p>
    <w:p w:rsidR="004B36EE" w:rsidRPr="004B36EE" w:rsidRDefault="004B36EE" w:rsidP="004B36EE">
      <w:pPr>
        <w:ind w:right="-284"/>
        <w:jc w:val="both"/>
        <w:rPr>
          <w:rFonts w:asciiTheme="minorHAnsi" w:hAnsiTheme="minorHAnsi" w:cstheme="minorHAnsi"/>
          <w:sz w:val="18"/>
          <w:szCs w:val="18"/>
        </w:rPr>
      </w:pPr>
      <w:r w:rsidRPr="004B36EE">
        <w:rPr>
          <w:rFonts w:asciiTheme="minorHAnsi" w:hAnsiTheme="minorHAnsi" w:cstheme="minorHAnsi"/>
          <w:sz w:val="18"/>
          <w:szCs w:val="18"/>
        </w:rPr>
        <w:t>Parametry określone w kolumnie nr 2 są parametrami granicznymi, których nie spełnienie spowoduje odrzucenie oferty. Wykonawca ma obowiązek zaoferować urządzenie przynajmniej o parametrach opisanych i równocześnie określić parametr oferowanego aparatu. Brak opisu w kolumnie 4 i 5 będzie traktowany jako brak danego parametru w of</w:t>
      </w:r>
      <w:r w:rsidR="00D76D1C">
        <w:rPr>
          <w:rFonts w:asciiTheme="minorHAnsi" w:hAnsiTheme="minorHAnsi" w:cstheme="minorHAnsi"/>
          <w:sz w:val="18"/>
          <w:szCs w:val="18"/>
        </w:rPr>
        <w:t>erowanej konfiguracji urządzeń.</w:t>
      </w:r>
    </w:p>
    <w:p w:rsidR="004B36EE" w:rsidRPr="004B36EE" w:rsidRDefault="004B36EE" w:rsidP="004B36EE">
      <w:pPr>
        <w:autoSpaceDE w:val="0"/>
        <w:autoSpaceDN w:val="0"/>
        <w:adjustRightInd w:val="0"/>
        <w:rPr>
          <w:rFonts w:asciiTheme="minorHAnsi" w:hAnsiTheme="minorHAnsi" w:cstheme="minorHAnsi"/>
          <w:b/>
          <w:bCs/>
          <w:sz w:val="18"/>
          <w:szCs w:val="18"/>
        </w:rPr>
      </w:pPr>
    </w:p>
    <w:p w:rsidR="004B36EE" w:rsidRPr="004B36EE" w:rsidRDefault="004B36EE" w:rsidP="004B36EE">
      <w:pPr>
        <w:autoSpaceDE w:val="0"/>
        <w:autoSpaceDN w:val="0"/>
        <w:adjustRightInd w:val="0"/>
        <w:rPr>
          <w:rFonts w:asciiTheme="minorHAnsi" w:hAnsiTheme="minorHAnsi" w:cstheme="minorHAnsi"/>
          <w:b/>
          <w:bCs/>
          <w:sz w:val="18"/>
          <w:szCs w:val="18"/>
        </w:rPr>
      </w:pPr>
      <w:r w:rsidRPr="004B36EE">
        <w:rPr>
          <w:rFonts w:asciiTheme="minorHAnsi" w:hAnsiTheme="minorHAnsi" w:cstheme="minorHAnsi"/>
          <w:b/>
          <w:bCs/>
          <w:sz w:val="18"/>
          <w:szCs w:val="18"/>
        </w:rPr>
        <w:t>Warunki gwarancji, serwisu i szkolenia</w:t>
      </w:r>
    </w:p>
    <w:tbl>
      <w:tblPr>
        <w:tblW w:w="9425" w:type="dxa"/>
        <w:tblInd w:w="-59" w:type="dxa"/>
        <w:tblLayout w:type="fixed"/>
        <w:tblCellMar>
          <w:left w:w="10" w:type="dxa"/>
          <w:right w:w="10" w:type="dxa"/>
        </w:tblCellMar>
        <w:tblLook w:val="0000"/>
      </w:tblPr>
      <w:tblGrid>
        <w:gridCol w:w="510"/>
        <w:gridCol w:w="4804"/>
        <w:gridCol w:w="2977"/>
        <w:gridCol w:w="1134"/>
      </w:tblGrid>
      <w:tr w:rsidR="004B36EE" w:rsidRPr="004B36EE" w:rsidTr="004B36EE">
        <w:tc>
          <w:tcPr>
            <w:tcW w:w="510"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L.p.</w:t>
            </w:r>
          </w:p>
        </w:tc>
        <w:tc>
          <w:tcPr>
            <w:tcW w:w="4804"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Heading1"/>
              <w:keepLines w:val="0"/>
              <w:tabs>
                <w:tab w:val="left" w:pos="3118"/>
              </w:tabs>
              <w:autoSpaceDE w:val="0"/>
              <w:snapToGrid w:val="0"/>
              <w:spacing w:before="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Warunki gwarancji i serwisu</w:t>
            </w:r>
          </w:p>
        </w:tc>
        <w:tc>
          <w:tcPr>
            <w:tcW w:w="2977"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Warunek</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Opis</w:t>
            </w:r>
          </w:p>
        </w:tc>
      </w:tr>
      <w:tr w:rsidR="004B36EE" w:rsidRPr="004B36EE" w:rsidTr="004B36EE">
        <w:tc>
          <w:tcPr>
            <w:tcW w:w="510"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1</w:t>
            </w:r>
          </w:p>
        </w:tc>
        <w:tc>
          <w:tcPr>
            <w:tcW w:w="4804"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Okres gwarancji (bez żadnych wykluczeń i ograniczeń) na stół do masażu z platformą wodną</w:t>
            </w:r>
          </w:p>
        </w:tc>
        <w:tc>
          <w:tcPr>
            <w:tcW w:w="2977"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FR1"/>
              <w:autoSpaceDE w:val="0"/>
              <w:snapToGrid w:val="0"/>
              <w:spacing w:before="0"/>
              <w:rPr>
                <w:rFonts w:asciiTheme="minorHAnsi" w:hAnsiTheme="minorHAnsi" w:cstheme="minorHAnsi"/>
                <w:color w:val="000000"/>
                <w:sz w:val="18"/>
                <w:szCs w:val="18"/>
              </w:rPr>
            </w:pPr>
            <w:r w:rsidRPr="004B36EE">
              <w:rPr>
                <w:rFonts w:asciiTheme="minorHAnsi" w:hAnsiTheme="minorHAnsi" w:cstheme="minorHAnsi"/>
                <w:color w:val="000000"/>
                <w:sz w:val="18"/>
                <w:szCs w:val="18"/>
              </w:rPr>
              <w:t>Minimum 24 miesiące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rPr>
                <w:rFonts w:asciiTheme="minorHAnsi" w:hAnsiTheme="minorHAnsi" w:cstheme="minorHAnsi"/>
                <w:color w:val="000000"/>
                <w:sz w:val="18"/>
                <w:szCs w:val="18"/>
              </w:rPr>
            </w:pPr>
          </w:p>
        </w:tc>
      </w:tr>
      <w:tr w:rsidR="004B36EE" w:rsidRPr="004B36EE" w:rsidTr="004B36EE">
        <w:trPr>
          <w:trHeight w:val="446"/>
        </w:trPr>
        <w:tc>
          <w:tcPr>
            <w:tcW w:w="510"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2</w:t>
            </w:r>
          </w:p>
        </w:tc>
        <w:tc>
          <w:tcPr>
            <w:tcW w:w="4804"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Przeglądy gwarancyjne łącznie z wymianą części zalecanych przez producenta na koszt wykonawcy wraz z wystawieniem certyfikatu sprawności urządzenia</w:t>
            </w:r>
          </w:p>
        </w:tc>
        <w:tc>
          <w:tcPr>
            <w:tcW w:w="2977"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TAK</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rPr>
                <w:rFonts w:asciiTheme="minorHAnsi" w:hAnsiTheme="minorHAnsi" w:cstheme="minorHAnsi"/>
                <w:color w:val="000000"/>
                <w:sz w:val="18"/>
                <w:szCs w:val="18"/>
              </w:rPr>
            </w:pPr>
          </w:p>
        </w:tc>
      </w:tr>
      <w:tr w:rsidR="004B36EE" w:rsidRPr="004B36EE" w:rsidTr="004B36EE">
        <w:tc>
          <w:tcPr>
            <w:tcW w:w="510"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3</w:t>
            </w:r>
          </w:p>
        </w:tc>
        <w:tc>
          <w:tcPr>
            <w:tcW w:w="4804"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Podać terminy okresowych przeglądów gwarancyjnych niezbędnych do bezpiecznej pracy sprzętu</w:t>
            </w:r>
          </w:p>
        </w:tc>
        <w:tc>
          <w:tcPr>
            <w:tcW w:w="2977"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Podać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rPr>
                <w:rFonts w:asciiTheme="minorHAnsi" w:hAnsiTheme="minorHAnsi" w:cstheme="minorHAnsi"/>
                <w:color w:val="000000"/>
                <w:sz w:val="18"/>
                <w:szCs w:val="18"/>
              </w:rPr>
            </w:pPr>
          </w:p>
        </w:tc>
      </w:tr>
      <w:tr w:rsidR="004B36EE" w:rsidRPr="004B36EE" w:rsidTr="004B36EE">
        <w:tc>
          <w:tcPr>
            <w:tcW w:w="510"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4</w:t>
            </w:r>
          </w:p>
        </w:tc>
        <w:tc>
          <w:tcPr>
            <w:tcW w:w="4804"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Maksymalny czas reakcji na zgłoszenie od otrzymania zgłoszenia do umówienia się na przyjazd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&lt;=48 h w dni robocze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rPr>
                <w:rFonts w:asciiTheme="minorHAnsi" w:hAnsiTheme="minorHAnsi" w:cstheme="minorHAnsi"/>
                <w:color w:val="000000"/>
                <w:sz w:val="18"/>
                <w:szCs w:val="18"/>
              </w:rPr>
            </w:pPr>
          </w:p>
        </w:tc>
      </w:tr>
      <w:tr w:rsidR="004B36EE" w:rsidRPr="004B36EE" w:rsidTr="004B36EE">
        <w:tc>
          <w:tcPr>
            <w:tcW w:w="510"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5</w:t>
            </w:r>
          </w:p>
        </w:tc>
        <w:tc>
          <w:tcPr>
            <w:tcW w:w="4804"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Maksymalny czas naprawy nie wymagającej wymiany podzespołów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&lt;=72 h w dni robocze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rPr>
                <w:rFonts w:asciiTheme="minorHAnsi" w:hAnsiTheme="minorHAnsi" w:cstheme="minorHAnsi"/>
                <w:color w:val="000000"/>
                <w:sz w:val="18"/>
                <w:szCs w:val="18"/>
              </w:rPr>
            </w:pPr>
          </w:p>
        </w:tc>
      </w:tr>
      <w:tr w:rsidR="004B36EE" w:rsidRPr="004B36EE" w:rsidTr="004B36EE">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6</w:t>
            </w:r>
          </w:p>
        </w:tc>
        <w:tc>
          <w:tcPr>
            <w:tcW w:w="4804"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Zapewnienie sprzętu zastępczego w przypadku konieczności wykonania naprawy gwarancyjnej poza siedzibą Zamawiającego w okresie dłuższym niż 72 godziny lub w przypadku trwania przeglądu dłużej niż 72 godziny</w:t>
            </w:r>
          </w:p>
        </w:tc>
        <w:tc>
          <w:tcPr>
            <w:tcW w:w="2977"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Tak</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rPr>
                <w:rFonts w:asciiTheme="minorHAnsi" w:hAnsiTheme="minorHAnsi" w:cstheme="minorHAnsi"/>
                <w:color w:val="000000"/>
                <w:sz w:val="18"/>
                <w:szCs w:val="18"/>
              </w:rPr>
            </w:pPr>
          </w:p>
        </w:tc>
      </w:tr>
      <w:tr w:rsidR="004B36EE" w:rsidRPr="004B36EE" w:rsidTr="004B36EE">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7</w:t>
            </w:r>
          </w:p>
        </w:tc>
        <w:tc>
          <w:tcPr>
            <w:tcW w:w="4804"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Przedłużenie okresu gwarancji o każdorazowy czas awarii w okresie gwarancji zgodnie z zasadą – każdorazowy przestój aparatu choćby kilkugodzinny zostaje zaokrąglony do 1 dnia</w:t>
            </w:r>
          </w:p>
        </w:tc>
        <w:tc>
          <w:tcPr>
            <w:tcW w:w="2977"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TAK</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rPr>
                <w:rFonts w:asciiTheme="minorHAnsi" w:hAnsiTheme="minorHAnsi" w:cstheme="minorHAnsi"/>
                <w:color w:val="000000"/>
                <w:sz w:val="18"/>
                <w:szCs w:val="18"/>
              </w:rPr>
            </w:pPr>
          </w:p>
        </w:tc>
      </w:tr>
      <w:tr w:rsidR="004B36EE" w:rsidRPr="004B36EE" w:rsidTr="004B36EE">
        <w:trPr>
          <w:trHeight w:val="56"/>
        </w:trPr>
        <w:tc>
          <w:tcPr>
            <w:tcW w:w="510" w:type="dxa"/>
            <w:tcBorders>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8</w:t>
            </w:r>
          </w:p>
        </w:tc>
        <w:tc>
          <w:tcPr>
            <w:tcW w:w="4804" w:type="dxa"/>
            <w:tcBorders>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Okres gwarancji dla nowo zainstalowanych modułów/podzespołów po naprawie – minimum 24 miesiące</w:t>
            </w:r>
          </w:p>
        </w:tc>
        <w:tc>
          <w:tcPr>
            <w:tcW w:w="2977" w:type="dxa"/>
            <w:tcBorders>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Tak</w:t>
            </w:r>
          </w:p>
        </w:tc>
        <w:tc>
          <w:tcPr>
            <w:tcW w:w="1134" w:type="dxa"/>
            <w:tcBorders>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rPr>
                <w:rFonts w:asciiTheme="minorHAnsi" w:hAnsiTheme="minorHAnsi" w:cstheme="minorHAnsi"/>
                <w:color w:val="000000"/>
                <w:sz w:val="18"/>
                <w:szCs w:val="18"/>
              </w:rPr>
            </w:pPr>
          </w:p>
        </w:tc>
      </w:tr>
      <w:tr w:rsidR="004B36EE" w:rsidRPr="004B36EE" w:rsidTr="004B36EE">
        <w:trPr>
          <w:trHeight w:val="56"/>
        </w:trPr>
        <w:tc>
          <w:tcPr>
            <w:tcW w:w="510" w:type="dxa"/>
            <w:tcBorders>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9</w:t>
            </w:r>
          </w:p>
        </w:tc>
        <w:tc>
          <w:tcPr>
            <w:tcW w:w="4804" w:type="dxa"/>
            <w:tcBorders>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 xml:space="preserve">Minimalna liczba napraw tego samego modułu/podzespołu powodująca wymianę modułu/podzespołu na nowy lub wymianę aparatu na nowy </w:t>
            </w:r>
          </w:p>
        </w:tc>
        <w:tc>
          <w:tcPr>
            <w:tcW w:w="2977" w:type="dxa"/>
            <w:tcBorders>
              <w:left w:val="single" w:sz="4" w:space="0" w:color="000000"/>
              <w:bottom w:val="single" w:sz="4" w:space="0" w:color="000000"/>
            </w:tcBorders>
            <w:shd w:val="clear" w:color="auto" w:fill="auto"/>
            <w:vAlign w:val="center"/>
          </w:tcPr>
          <w:p w:rsidR="004B36EE" w:rsidRPr="004B36EE" w:rsidRDefault="00DA67EC" w:rsidP="004B36EE">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3 naprawy</w:t>
            </w:r>
          </w:p>
        </w:tc>
        <w:tc>
          <w:tcPr>
            <w:tcW w:w="1134" w:type="dxa"/>
            <w:tcBorders>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rPr>
                <w:rFonts w:asciiTheme="minorHAnsi" w:hAnsiTheme="minorHAnsi" w:cstheme="minorHAnsi"/>
                <w:color w:val="000000"/>
                <w:sz w:val="18"/>
                <w:szCs w:val="18"/>
              </w:rPr>
            </w:pPr>
          </w:p>
        </w:tc>
      </w:tr>
      <w:tr w:rsidR="004B36EE" w:rsidRPr="004B36EE" w:rsidTr="004B36EE">
        <w:trPr>
          <w:trHeight w:val="56"/>
        </w:trPr>
        <w:tc>
          <w:tcPr>
            <w:tcW w:w="510" w:type="dxa"/>
            <w:tcBorders>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10</w:t>
            </w:r>
          </w:p>
        </w:tc>
        <w:tc>
          <w:tcPr>
            <w:tcW w:w="4804" w:type="dxa"/>
            <w:tcBorders>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 xml:space="preserve">Gwarantowany okres dostępności części zamiennych i wyposażenia (w latach) od daty przekazania przedmiotu umowy do eksploatacji </w:t>
            </w:r>
          </w:p>
        </w:tc>
        <w:tc>
          <w:tcPr>
            <w:tcW w:w="2977" w:type="dxa"/>
            <w:tcBorders>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Minimum 5 lat</w:t>
            </w:r>
          </w:p>
        </w:tc>
        <w:tc>
          <w:tcPr>
            <w:tcW w:w="1134" w:type="dxa"/>
            <w:tcBorders>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rPr>
                <w:rFonts w:asciiTheme="minorHAnsi" w:hAnsiTheme="minorHAnsi" w:cstheme="minorHAnsi"/>
                <w:color w:val="000000"/>
                <w:sz w:val="18"/>
                <w:szCs w:val="18"/>
              </w:rPr>
            </w:pPr>
          </w:p>
        </w:tc>
      </w:tr>
      <w:tr w:rsidR="004B36EE" w:rsidRPr="004B36EE" w:rsidTr="004B36EE">
        <w:trPr>
          <w:trHeight w:val="56"/>
        </w:trPr>
        <w:tc>
          <w:tcPr>
            <w:tcW w:w="510" w:type="dxa"/>
            <w:tcBorders>
              <w:left w:val="single" w:sz="4" w:space="0" w:color="000000"/>
              <w:bottom w:val="single" w:sz="4" w:space="0" w:color="000000"/>
            </w:tcBorders>
            <w:shd w:val="clear" w:color="auto" w:fill="auto"/>
            <w:vAlign w:val="center"/>
          </w:tcPr>
          <w:p w:rsidR="004B36EE" w:rsidRPr="004B36EE" w:rsidRDefault="00AE57EE" w:rsidP="004B36EE">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lastRenderedPageBreak/>
              <w:t>11</w:t>
            </w:r>
          </w:p>
        </w:tc>
        <w:tc>
          <w:tcPr>
            <w:tcW w:w="4804" w:type="dxa"/>
            <w:tcBorders>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 xml:space="preserve">Wykaz dostawców części zamiennych, części zużywalnych lub materiałów eksploatacyjnych niezbędnych do prawidłowego i bezpiecznego działania urządzenia art. 90 ust. 3 ustawy z dnia 20 maja 2010r. o wyrobach medycznych (Dz. U. Z 2017r. poz. 211) </w:t>
            </w:r>
          </w:p>
        </w:tc>
        <w:tc>
          <w:tcPr>
            <w:tcW w:w="2977" w:type="dxa"/>
            <w:tcBorders>
              <w:left w:val="single" w:sz="4" w:space="0" w:color="000000"/>
              <w:bottom w:val="single" w:sz="4" w:space="0" w:color="000000"/>
            </w:tcBorders>
            <w:shd w:val="clear" w:color="auto" w:fill="auto"/>
            <w:vAlign w:val="center"/>
          </w:tcPr>
          <w:p w:rsidR="004B36EE" w:rsidRPr="004B36EE" w:rsidRDefault="00DA67EC" w:rsidP="004B36EE">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Podać</w:t>
            </w:r>
          </w:p>
        </w:tc>
        <w:tc>
          <w:tcPr>
            <w:tcW w:w="1134" w:type="dxa"/>
            <w:tcBorders>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rPr>
                <w:rFonts w:asciiTheme="minorHAnsi" w:hAnsiTheme="minorHAnsi" w:cstheme="minorHAnsi"/>
                <w:color w:val="000000"/>
                <w:sz w:val="18"/>
                <w:szCs w:val="18"/>
              </w:rPr>
            </w:pPr>
          </w:p>
        </w:tc>
      </w:tr>
      <w:tr w:rsidR="004B36EE" w:rsidRPr="004B36EE" w:rsidTr="004B36EE">
        <w:trPr>
          <w:trHeight w:val="56"/>
        </w:trPr>
        <w:tc>
          <w:tcPr>
            <w:tcW w:w="510" w:type="dxa"/>
            <w:tcBorders>
              <w:left w:val="single" w:sz="4" w:space="0" w:color="000000"/>
              <w:bottom w:val="single" w:sz="4" w:space="0" w:color="000000"/>
            </w:tcBorders>
            <w:shd w:val="clear" w:color="auto" w:fill="auto"/>
            <w:vAlign w:val="center"/>
          </w:tcPr>
          <w:p w:rsidR="004B36EE" w:rsidRPr="004B36EE" w:rsidRDefault="00AE57EE" w:rsidP="004B36EE">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12</w:t>
            </w:r>
          </w:p>
        </w:tc>
        <w:tc>
          <w:tcPr>
            <w:tcW w:w="4804" w:type="dxa"/>
            <w:tcBorders>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Wykaz podmiotów upoważnionych przez wytwórcę lub autoryzowanego przedstawiciela do fachowej instalacji, okresowej kalibracji, okresowej lub doraźnej obsługi serwisowej, aktualizacji oprogramowania, okresowych lub doraźnych przeglądów, regulacji, kalibracji, wzorcowań, sprawdzeń lub kontroli bezpieczeństwa – które zgodnie z instrukcją użytkowania wyrobu nie modą być wykonane przez użytkownika art. 90 ust. 4 ustawy z dnia 20 maja 2010r. o wyrobach medycznych (Dz. U. z 2017r. poz. 211)</w:t>
            </w:r>
          </w:p>
        </w:tc>
        <w:tc>
          <w:tcPr>
            <w:tcW w:w="4111" w:type="dxa"/>
            <w:gridSpan w:val="2"/>
            <w:tcBorders>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Tekstpodstawowy"/>
              <w:snapToGrid w:val="0"/>
              <w:spacing w:line="100" w:lineRule="atLeast"/>
              <w:rPr>
                <w:rFonts w:asciiTheme="minorHAnsi" w:hAnsiTheme="minorHAnsi" w:cstheme="minorHAnsi"/>
                <w:color w:val="000000"/>
                <w:sz w:val="18"/>
                <w:szCs w:val="18"/>
              </w:rPr>
            </w:pPr>
            <w:r w:rsidRPr="004B36EE">
              <w:rPr>
                <w:rFonts w:asciiTheme="minorHAnsi" w:hAnsiTheme="minorHAnsi" w:cstheme="minorHAnsi"/>
                <w:color w:val="000000"/>
                <w:sz w:val="18"/>
                <w:szCs w:val="18"/>
              </w:rPr>
              <w:t xml:space="preserve">Podać: </w:t>
            </w:r>
          </w:p>
          <w:p w:rsidR="004B36EE" w:rsidRPr="004B36EE" w:rsidRDefault="004B36EE" w:rsidP="004B36EE">
            <w:pPr>
              <w:pStyle w:val="Tekstpodstawowy"/>
              <w:snapToGrid w:val="0"/>
              <w:spacing w:line="100" w:lineRule="atLeast"/>
              <w:rPr>
                <w:rFonts w:asciiTheme="minorHAnsi" w:hAnsiTheme="minorHAnsi" w:cstheme="minorHAnsi"/>
                <w:color w:val="000000"/>
                <w:sz w:val="18"/>
                <w:szCs w:val="18"/>
              </w:rPr>
            </w:pPr>
            <w:r w:rsidRPr="004B36EE">
              <w:rPr>
                <w:rFonts w:asciiTheme="minorHAnsi" w:hAnsiTheme="minorHAnsi" w:cstheme="minorHAnsi"/>
                <w:color w:val="000000"/>
                <w:sz w:val="18"/>
                <w:szCs w:val="18"/>
              </w:rPr>
              <w:t>Nazwę oraz adres siedziby firmy odpowiedzialnej za przeglądy gwarancyjne ……………………………………………………………………………………..</w:t>
            </w:r>
          </w:p>
          <w:p w:rsidR="004B36EE" w:rsidRPr="004B36EE" w:rsidRDefault="004B36EE" w:rsidP="004B36EE">
            <w:pPr>
              <w:pStyle w:val="Tekstpodstawowy"/>
              <w:spacing w:line="100" w:lineRule="atLeast"/>
              <w:rPr>
                <w:rFonts w:asciiTheme="minorHAnsi" w:hAnsiTheme="minorHAnsi" w:cstheme="minorHAnsi"/>
                <w:color w:val="000000"/>
                <w:sz w:val="18"/>
                <w:szCs w:val="18"/>
              </w:rPr>
            </w:pPr>
            <w:r w:rsidRPr="004B36EE">
              <w:rPr>
                <w:rFonts w:asciiTheme="minorHAnsi" w:hAnsiTheme="minorHAnsi" w:cstheme="minorHAnsi"/>
                <w:color w:val="000000"/>
                <w:sz w:val="18"/>
                <w:szCs w:val="18"/>
              </w:rPr>
              <w:t>Imię i nazwisko osoby odpowiedzialnej za przeglądy gwarancyjne ….. ….........................................................</w:t>
            </w:r>
          </w:p>
          <w:p w:rsidR="004B36EE" w:rsidRPr="004B36EE" w:rsidRDefault="004B36EE" w:rsidP="004B36EE">
            <w:pPr>
              <w:pStyle w:val="Tekstpodstawowy"/>
              <w:spacing w:line="100" w:lineRule="atLeast"/>
              <w:rPr>
                <w:rFonts w:asciiTheme="minorHAnsi" w:hAnsiTheme="minorHAnsi" w:cstheme="minorHAnsi"/>
                <w:color w:val="000000"/>
                <w:sz w:val="18"/>
                <w:szCs w:val="18"/>
              </w:rPr>
            </w:pPr>
            <w:r w:rsidRPr="004B36EE">
              <w:rPr>
                <w:rFonts w:asciiTheme="minorHAnsi" w:hAnsiTheme="minorHAnsi" w:cstheme="minorHAnsi"/>
                <w:color w:val="000000"/>
                <w:sz w:val="18"/>
                <w:szCs w:val="18"/>
              </w:rPr>
              <w:t>Numer telefonu …………………………………………………………..</w:t>
            </w:r>
          </w:p>
          <w:p w:rsidR="004B36EE" w:rsidRPr="004B36EE" w:rsidRDefault="004B36EE" w:rsidP="004B36EE">
            <w:pPr>
              <w:pStyle w:val="Tekstpodstawowy"/>
              <w:spacing w:line="100" w:lineRule="atLeast"/>
              <w:rPr>
                <w:rFonts w:asciiTheme="minorHAnsi" w:hAnsiTheme="minorHAnsi" w:cstheme="minorHAnsi"/>
                <w:color w:val="000000"/>
                <w:sz w:val="18"/>
                <w:szCs w:val="18"/>
              </w:rPr>
            </w:pPr>
            <w:r w:rsidRPr="004B36EE">
              <w:rPr>
                <w:rFonts w:asciiTheme="minorHAnsi" w:hAnsiTheme="minorHAnsi" w:cstheme="minorHAnsi"/>
                <w:color w:val="000000"/>
                <w:sz w:val="18"/>
                <w:szCs w:val="18"/>
              </w:rPr>
              <w:t>Numer fax ………………………………………………………………….</w:t>
            </w:r>
          </w:p>
          <w:p w:rsidR="004B36EE" w:rsidRPr="004B36EE" w:rsidRDefault="004B36EE" w:rsidP="004B36EE">
            <w:pPr>
              <w:pStyle w:val="Standard"/>
              <w:snapToGrid w:val="0"/>
              <w:rPr>
                <w:rFonts w:asciiTheme="minorHAnsi" w:hAnsiTheme="minorHAnsi" w:cstheme="minorHAnsi"/>
                <w:color w:val="000000"/>
                <w:sz w:val="18"/>
                <w:szCs w:val="18"/>
                <w:lang w:val="en-US"/>
              </w:rPr>
            </w:pPr>
            <w:r w:rsidRPr="004B36EE">
              <w:rPr>
                <w:rFonts w:asciiTheme="minorHAnsi" w:hAnsiTheme="minorHAnsi" w:cstheme="minorHAnsi"/>
                <w:color w:val="000000"/>
                <w:sz w:val="18"/>
                <w:szCs w:val="18"/>
              </w:rPr>
              <w:t>Adres e-mail ………………………………………………………………</w:t>
            </w:r>
          </w:p>
        </w:tc>
      </w:tr>
      <w:tr w:rsidR="004B36EE" w:rsidRPr="004B36EE" w:rsidTr="004B36EE">
        <w:trPr>
          <w:trHeight w:val="342"/>
        </w:trPr>
        <w:tc>
          <w:tcPr>
            <w:tcW w:w="510" w:type="dxa"/>
            <w:tcBorders>
              <w:top w:val="single" w:sz="4" w:space="0" w:color="000000"/>
              <w:left w:val="single" w:sz="4" w:space="0" w:color="000000"/>
              <w:bottom w:val="single" w:sz="4" w:space="0" w:color="000000"/>
            </w:tcBorders>
            <w:shd w:val="clear" w:color="auto" w:fill="auto"/>
            <w:vAlign w:val="center"/>
          </w:tcPr>
          <w:p w:rsidR="004B36EE" w:rsidRPr="004B36EE" w:rsidRDefault="00AE57EE" w:rsidP="004B36EE">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13</w:t>
            </w:r>
          </w:p>
        </w:tc>
        <w:tc>
          <w:tcPr>
            <w:tcW w:w="4804"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Textbody"/>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Podać terminy okresowych przeglądów pogwarancyjnych wymaganych przez producenta sprzętu, niezbędnych do bezpiecznej pracy sprzętu – podać w latach lub miesiącach</w:t>
            </w:r>
          </w:p>
        </w:tc>
        <w:tc>
          <w:tcPr>
            <w:tcW w:w="2977"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Podać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rPr>
                <w:rFonts w:asciiTheme="minorHAnsi" w:hAnsiTheme="minorHAnsi" w:cstheme="minorHAnsi"/>
                <w:color w:val="000000"/>
                <w:sz w:val="18"/>
                <w:szCs w:val="18"/>
              </w:rPr>
            </w:pPr>
          </w:p>
        </w:tc>
      </w:tr>
    </w:tbl>
    <w:p w:rsidR="004B36EE" w:rsidRPr="004B36EE" w:rsidRDefault="004B36EE" w:rsidP="004B36EE">
      <w:pPr>
        <w:autoSpaceDE w:val="0"/>
        <w:autoSpaceDN w:val="0"/>
        <w:adjustRightInd w:val="0"/>
        <w:rPr>
          <w:rFonts w:asciiTheme="minorHAnsi" w:hAnsiTheme="minorHAnsi" w:cstheme="minorHAnsi"/>
          <w:b/>
          <w:bCs/>
          <w:sz w:val="18"/>
          <w:szCs w:val="18"/>
        </w:rPr>
      </w:pPr>
    </w:p>
    <w:p w:rsidR="004B36EE" w:rsidRPr="004B36EE" w:rsidRDefault="004B36EE" w:rsidP="004B36EE">
      <w:pPr>
        <w:autoSpaceDE w:val="0"/>
        <w:autoSpaceDN w:val="0"/>
        <w:adjustRightInd w:val="0"/>
        <w:rPr>
          <w:rFonts w:asciiTheme="minorHAnsi" w:hAnsiTheme="minorHAnsi" w:cstheme="minorHAnsi"/>
          <w:b/>
          <w:bCs/>
          <w:sz w:val="18"/>
          <w:szCs w:val="18"/>
        </w:rPr>
      </w:pPr>
      <w:r w:rsidRPr="004B36EE">
        <w:rPr>
          <w:rFonts w:asciiTheme="minorHAnsi" w:hAnsiTheme="minorHAnsi" w:cstheme="minorHAnsi"/>
          <w:b/>
          <w:bCs/>
          <w:sz w:val="18"/>
          <w:szCs w:val="18"/>
        </w:rPr>
        <w:t>SZKOLENIA</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253"/>
        <w:gridCol w:w="1843"/>
        <w:gridCol w:w="2693"/>
      </w:tblGrid>
      <w:tr w:rsidR="004B36EE" w:rsidRPr="004B36EE" w:rsidTr="004B36EE">
        <w:tc>
          <w:tcPr>
            <w:tcW w:w="675" w:type="dxa"/>
            <w:shd w:val="clear" w:color="auto" w:fill="auto"/>
          </w:tcPr>
          <w:p w:rsidR="004B36EE" w:rsidRPr="004B36EE" w:rsidRDefault="004B36EE" w:rsidP="004B36EE">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L.p.</w:t>
            </w:r>
          </w:p>
        </w:tc>
        <w:tc>
          <w:tcPr>
            <w:tcW w:w="4253" w:type="dxa"/>
            <w:shd w:val="clear" w:color="auto" w:fill="auto"/>
          </w:tcPr>
          <w:p w:rsidR="004B36EE" w:rsidRPr="004B36EE" w:rsidRDefault="004B36EE" w:rsidP="004B36EE">
            <w:pPr>
              <w:autoSpaceDE w:val="0"/>
              <w:autoSpaceDN w:val="0"/>
              <w:adjustRightInd w:val="0"/>
              <w:rPr>
                <w:rFonts w:asciiTheme="minorHAnsi" w:hAnsiTheme="minorHAnsi" w:cstheme="minorHAnsi"/>
                <w:b/>
                <w:bCs/>
                <w:sz w:val="18"/>
                <w:szCs w:val="18"/>
              </w:rPr>
            </w:pPr>
            <w:r w:rsidRPr="004B36EE">
              <w:rPr>
                <w:rFonts w:asciiTheme="minorHAnsi" w:hAnsiTheme="minorHAnsi" w:cstheme="minorHAnsi"/>
                <w:b/>
                <w:bCs/>
                <w:sz w:val="18"/>
                <w:szCs w:val="18"/>
              </w:rPr>
              <w:t>Szkolenia</w:t>
            </w:r>
          </w:p>
        </w:tc>
        <w:tc>
          <w:tcPr>
            <w:tcW w:w="1843" w:type="dxa"/>
            <w:shd w:val="clear" w:color="auto" w:fill="auto"/>
          </w:tcPr>
          <w:p w:rsidR="004B36EE" w:rsidRPr="004B36EE" w:rsidRDefault="004B36EE" w:rsidP="004B36EE">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Potwierdzenie</w:t>
            </w:r>
          </w:p>
        </w:tc>
        <w:tc>
          <w:tcPr>
            <w:tcW w:w="2693" w:type="dxa"/>
            <w:shd w:val="clear" w:color="auto" w:fill="auto"/>
          </w:tcPr>
          <w:p w:rsidR="004B36EE" w:rsidRPr="004B36EE" w:rsidRDefault="004B36EE" w:rsidP="004B36EE">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Warunki oferowane</w:t>
            </w:r>
          </w:p>
        </w:tc>
      </w:tr>
      <w:tr w:rsidR="004B36EE" w:rsidRPr="004B36EE" w:rsidTr="004B36EE">
        <w:tc>
          <w:tcPr>
            <w:tcW w:w="675" w:type="dxa"/>
            <w:shd w:val="clear" w:color="auto" w:fill="auto"/>
          </w:tcPr>
          <w:p w:rsidR="004B36EE" w:rsidRPr="004B36EE" w:rsidRDefault="004B36EE" w:rsidP="004B36EE">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1.</w:t>
            </w:r>
          </w:p>
        </w:tc>
        <w:tc>
          <w:tcPr>
            <w:tcW w:w="4253" w:type="dxa"/>
            <w:shd w:val="clear" w:color="auto" w:fill="auto"/>
          </w:tcPr>
          <w:p w:rsidR="004B36EE" w:rsidRPr="004B36EE" w:rsidRDefault="004B36EE" w:rsidP="004B36EE">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Szkolenie w zakresie obsługi dla personelu medycznego oraz obsługi technicznej</w:t>
            </w:r>
          </w:p>
        </w:tc>
        <w:tc>
          <w:tcPr>
            <w:tcW w:w="1843" w:type="dxa"/>
            <w:shd w:val="clear" w:color="auto" w:fill="auto"/>
          </w:tcPr>
          <w:p w:rsidR="004B36EE" w:rsidRPr="004B36EE" w:rsidRDefault="004B36EE" w:rsidP="004B36EE">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TAK</w:t>
            </w:r>
          </w:p>
        </w:tc>
        <w:tc>
          <w:tcPr>
            <w:tcW w:w="2693" w:type="dxa"/>
            <w:shd w:val="clear" w:color="auto" w:fill="auto"/>
          </w:tcPr>
          <w:p w:rsidR="004B36EE" w:rsidRPr="004B36EE" w:rsidRDefault="004B36EE" w:rsidP="004B36EE">
            <w:pPr>
              <w:autoSpaceDE w:val="0"/>
              <w:autoSpaceDN w:val="0"/>
              <w:adjustRightInd w:val="0"/>
              <w:rPr>
                <w:rFonts w:asciiTheme="minorHAnsi" w:hAnsiTheme="minorHAnsi" w:cstheme="minorHAnsi"/>
                <w:b/>
                <w:bCs/>
                <w:sz w:val="18"/>
                <w:szCs w:val="18"/>
              </w:rPr>
            </w:pPr>
          </w:p>
        </w:tc>
      </w:tr>
      <w:tr w:rsidR="004B36EE" w:rsidRPr="004B36EE" w:rsidTr="004B36EE">
        <w:tc>
          <w:tcPr>
            <w:tcW w:w="675" w:type="dxa"/>
            <w:shd w:val="clear" w:color="auto" w:fill="auto"/>
          </w:tcPr>
          <w:p w:rsidR="004B36EE" w:rsidRPr="004B36EE" w:rsidRDefault="004B36EE" w:rsidP="004B36EE">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2.</w:t>
            </w:r>
          </w:p>
        </w:tc>
        <w:tc>
          <w:tcPr>
            <w:tcW w:w="4253" w:type="dxa"/>
            <w:shd w:val="clear" w:color="auto" w:fill="auto"/>
          </w:tcPr>
          <w:p w:rsidR="004B36EE" w:rsidRPr="004B36EE" w:rsidRDefault="004B36EE" w:rsidP="004B36EE">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Potwierdzenie dokumentem uprawnionego przedstawiciela Wykonawcy dla osób przeszkolonych</w:t>
            </w:r>
          </w:p>
        </w:tc>
        <w:tc>
          <w:tcPr>
            <w:tcW w:w="1843" w:type="dxa"/>
            <w:shd w:val="clear" w:color="auto" w:fill="auto"/>
          </w:tcPr>
          <w:p w:rsidR="004B36EE" w:rsidRPr="004B36EE" w:rsidRDefault="004B36EE" w:rsidP="004B36EE">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TAK</w:t>
            </w:r>
          </w:p>
        </w:tc>
        <w:tc>
          <w:tcPr>
            <w:tcW w:w="2693" w:type="dxa"/>
            <w:shd w:val="clear" w:color="auto" w:fill="auto"/>
          </w:tcPr>
          <w:p w:rsidR="004B36EE" w:rsidRPr="004B36EE" w:rsidRDefault="004B36EE" w:rsidP="004B36EE">
            <w:pPr>
              <w:autoSpaceDE w:val="0"/>
              <w:autoSpaceDN w:val="0"/>
              <w:adjustRightInd w:val="0"/>
              <w:rPr>
                <w:rFonts w:asciiTheme="minorHAnsi" w:hAnsiTheme="minorHAnsi" w:cstheme="minorHAnsi"/>
                <w:b/>
                <w:bCs/>
                <w:sz w:val="18"/>
                <w:szCs w:val="18"/>
              </w:rPr>
            </w:pPr>
          </w:p>
        </w:tc>
      </w:tr>
      <w:tr w:rsidR="004B36EE" w:rsidRPr="004B36EE" w:rsidTr="004B36EE">
        <w:tc>
          <w:tcPr>
            <w:tcW w:w="675" w:type="dxa"/>
            <w:shd w:val="clear" w:color="auto" w:fill="auto"/>
          </w:tcPr>
          <w:p w:rsidR="004B36EE" w:rsidRPr="004B36EE" w:rsidRDefault="004B36EE" w:rsidP="004B36EE">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3.</w:t>
            </w:r>
          </w:p>
        </w:tc>
        <w:tc>
          <w:tcPr>
            <w:tcW w:w="4253" w:type="dxa"/>
            <w:shd w:val="clear" w:color="auto" w:fill="auto"/>
          </w:tcPr>
          <w:p w:rsidR="004B36EE" w:rsidRPr="004B36EE" w:rsidRDefault="004B36EE" w:rsidP="004B36EE">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Szczegółowa instrukcja obsługi i eksploatacji dostarczona w języku polskim</w:t>
            </w:r>
          </w:p>
        </w:tc>
        <w:tc>
          <w:tcPr>
            <w:tcW w:w="1843" w:type="dxa"/>
            <w:shd w:val="clear" w:color="auto" w:fill="auto"/>
          </w:tcPr>
          <w:p w:rsidR="004B36EE" w:rsidRPr="004B36EE" w:rsidRDefault="004B36EE" w:rsidP="004B36EE">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TAK, dostarczy wybrany Wykonawca</w:t>
            </w:r>
          </w:p>
        </w:tc>
        <w:tc>
          <w:tcPr>
            <w:tcW w:w="2693" w:type="dxa"/>
            <w:shd w:val="clear" w:color="auto" w:fill="auto"/>
          </w:tcPr>
          <w:p w:rsidR="004B36EE" w:rsidRPr="004B36EE" w:rsidRDefault="004B36EE" w:rsidP="004B36EE">
            <w:pPr>
              <w:autoSpaceDE w:val="0"/>
              <w:autoSpaceDN w:val="0"/>
              <w:adjustRightInd w:val="0"/>
              <w:rPr>
                <w:rFonts w:asciiTheme="minorHAnsi" w:hAnsiTheme="minorHAnsi" w:cstheme="minorHAnsi"/>
                <w:b/>
                <w:bCs/>
                <w:sz w:val="18"/>
                <w:szCs w:val="18"/>
              </w:rPr>
            </w:pPr>
          </w:p>
        </w:tc>
      </w:tr>
      <w:tr w:rsidR="004B36EE" w:rsidRPr="004B36EE" w:rsidTr="004B36EE">
        <w:tc>
          <w:tcPr>
            <w:tcW w:w="675" w:type="dxa"/>
            <w:shd w:val="clear" w:color="auto" w:fill="auto"/>
          </w:tcPr>
          <w:p w:rsidR="004B36EE" w:rsidRPr="004B36EE" w:rsidRDefault="004B36EE" w:rsidP="004B36EE">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4.</w:t>
            </w:r>
          </w:p>
        </w:tc>
        <w:tc>
          <w:tcPr>
            <w:tcW w:w="4253" w:type="dxa"/>
            <w:shd w:val="clear" w:color="auto" w:fill="auto"/>
          </w:tcPr>
          <w:p w:rsidR="004B36EE" w:rsidRPr="004B36EE" w:rsidRDefault="004B36EE" w:rsidP="004B36EE">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Dokumenty opisane w SIWZ</w:t>
            </w:r>
            <w:r w:rsidR="00EF3F90">
              <w:rPr>
                <w:rFonts w:asciiTheme="minorHAnsi" w:hAnsiTheme="minorHAnsi" w:cstheme="minorHAnsi"/>
                <w:sz w:val="18"/>
                <w:szCs w:val="18"/>
              </w:rPr>
              <w:t xml:space="preserve"> - rozdz. VI ust. 19</w:t>
            </w:r>
            <w:r w:rsidRPr="004B36EE">
              <w:rPr>
                <w:rFonts w:asciiTheme="minorHAnsi" w:hAnsiTheme="minorHAnsi" w:cstheme="minorHAnsi"/>
                <w:sz w:val="18"/>
                <w:szCs w:val="18"/>
              </w:rPr>
              <w:t xml:space="preserve"> pkt a) – g)</w:t>
            </w:r>
          </w:p>
        </w:tc>
        <w:tc>
          <w:tcPr>
            <w:tcW w:w="1843" w:type="dxa"/>
            <w:shd w:val="clear" w:color="auto" w:fill="auto"/>
          </w:tcPr>
          <w:p w:rsidR="004B36EE" w:rsidRPr="004B36EE" w:rsidRDefault="004B36EE" w:rsidP="004B36EE">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TAK, dostarczy wybrany Wykonawca</w:t>
            </w:r>
          </w:p>
        </w:tc>
        <w:tc>
          <w:tcPr>
            <w:tcW w:w="2693" w:type="dxa"/>
            <w:shd w:val="clear" w:color="auto" w:fill="auto"/>
          </w:tcPr>
          <w:p w:rsidR="004B36EE" w:rsidRPr="004B36EE" w:rsidRDefault="004B36EE" w:rsidP="004B36EE">
            <w:pPr>
              <w:autoSpaceDE w:val="0"/>
              <w:autoSpaceDN w:val="0"/>
              <w:adjustRightInd w:val="0"/>
              <w:rPr>
                <w:rFonts w:asciiTheme="minorHAnsi" w:hAnsiTheme="minorHAnsi" w:cstheme="minorHAnsi"/>
                <w:b/>
                <w:bCs/>
                <w:sz w:val="18"/>
                <w:szCs w:val="18"/>
              </w:rPr>
            </w:pPr>
          </w:p>
        </w:tc>
      </w:tr>
    </w:tbl>
    <w:p w:rsidR="004B36EE" w:rsidRPr="004B36EE" w:rsidRDefault="004B36EE" w:rsidP="004B36EE">
      <w:pPr>
        <w:autoSpaceDE w:val="0"/>
        <w:autoSpaceDN w:val="0"/>
        <w:adjustRightInd w:val="0"/>
        <w:rPr>
          <w:rFonts w:asciiTheme="minorHAnsi" w:hAnsiTheme="minorHAnsi" w:cstheme="minorHAnsi"/>
          <w:b/>
          <w:bCs/>
          <w:sz w:val="18"/>
          <w:szCs w:val="18"/>
        </w:rPr>
      </w:pPr>
    </w:p>
    <w:p w:rsidR="004B36EE" w:rsidRPr="004B36EE" w:rsidRDefault="004B36EE" w:rsidP="004B36EE">
      <w:pPr>
        <w:ind w:left="6372"/>
        <w:rPr>
          <w:rFonts w:asciiTheme="minorHAnsi" w:hAnsiTheme="minorHAnsi" w:cstheme="minorHAnsi"/>
          <w:sz w:val="18"/>
          <w:szCs w:val="18"/>
        </w:rPr>
      </w:pPr>
      <w:r w:rsidRPr="004B36EE">
        <w:rPr>
          <w:rFonts w:asciiTheme="minorHAnsi" w:hAnsiTheme="minorHAnsi" w:cstheme="minorHAnsi"/>
          <w:sz w:val="18"/>
          <w:szCs w:val="18"/>
        </w:rPr>
        <w:t xml:space="preserve">Podpis osoby /osób upoważnionych             do reprezentacji Wykonawcy </w:t>
      </w:r>
    </w:p>
    <w:p w:rsidR="004B36EE" w:rsidRPr="004B36EE" w:rsidRDefault="004B36EE" w:rsidP="004B36EE">
      <w:pPr>
        <w:ind w:left="5664" w:firstLine="708"/>
        <w:rPr>
          <w:rFonts w:asciiTheme="minorHAnsi" w:hAnsiTheme="minorHAnsi" w:cstheme="minorHAnsi"/>
          <w:sz w:val="18"/>
          <w:szCs w:val="18"/>
        </w:rPr>
      </w:pPr>
      <w:r w:rsidRPr="004B36EE">
        <w:rPr>
          <w:rFonts w:asciiTheme="minorHAnsi" w:hAnsiTheme="minorHAnsi" w:cstheme="minorHAnsi"/>
          <w:sz w:val="18"/>
          <w:szCs w:val="18"/>
        </w:rPr>
        <w:t>………………..…………………………………….</w:t>
      </w:r>
      <w:r w:rsidRPr="004B36EE">
        <w:rPr>
          <w:rFonts w:asciiTheme="minorHAnsi" w:hAnsiTheme="minorHAnsi" w:cstheme="minorHAnsi"/>
          <w:sz w:val="18"/>
          <w:szCs w:val="18"/>
        </w:rPr>
        <w:br/>
        <w:t xml:space="preserve">                                         (pieczątka imienna)</w:t>
      </w:r>
    </w:p>
    <w:p w:rsidR="004B36EE" w:rsidRPr="004B36EE" w:rsidRDefault="004B36EE" w:rsidP="004B36EE">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Miejscowość i data …………………………………..</w:t>
      </w:r>
    </w:p>
    <w:p w:rsidR="004B36EE" w:rsidRPr="004B36EE" w:rsidRDefault="004B36EE" w:rsidP="004B36EE">
      <w:pPr>
        <w:rPr>
          <w:rFonts w:asciiTheme="minorHAnsi" w:hAnsiTheme="minorHAnsi" w:cstheme="minorHAnsi"/>
        </w:rPr>
      </w:pPr>
    </w:p>
    <w:p w:rsidR="004B36EE" w:rsidRPr="004B36EE" w:rsidRDefault="004B36EE" w:rsidP="004B36EE">
      <w:pPr>
        <w:autoSpaceDE w:val="0"/>
        <w:autoSpaceDN w:val="0"/>
        <w:adjustRightInd w:val="0"/>
        <w:rPr>
          <w:rFonts w:asciiTheme="minorHAnsi" w:hAnsiTheme="minorHAnsi" w:cstheme="minorHAnsi"/>
          <w:b/>
          <w:bCs/>
        </w:rPr>
      </w:pPr>
    </w:p>
    <w:p w:rsidR="004B36EE" w:rsidRPr="004B36EE" w:rsidRDefault="004B36EE" w:rsidP="004B36EE">
      <w:pPr>
        <w:autoSpaceDE w:val="0"/>
        <w:autoSpaceDN w:val="0"/>
        <w:adjustRightInd w:val="0"/>
        <w:rPr>
          <w:rFonts w:asciiTheme="minorHAnsi" w:hAnsiTheme="minorHAnsi" w:cstheme="minorHAnsi"/>
          <w:b/>
          <w:bCs/>
        </w:rPr>
      </w:pPr>
    </w:p>
    <w:p w:rsidR="004B36EE" w:rsidRPr="004B36EE" w:rsidRDefault="004B36EE" w:rsidP="004B36EE">
      <w:pPr>
        <w:autoSpaceDE w:val="0"/>
        <w:autoSpaceDN w:val="0"/>
        <w:adjustRightInd w:val="0"/>
        <w:rPr>
          <w:rFonts w:asciiTheme="minorHAnsi" w:hAnsiTheme="minorHAnsi" w:cstheme="minorHAnsi"/>
          <w:b/>
          <w:bCs/>
        </w:rPr>
      </w:pPr>
    </w:p>
    <w:p w:rsidR="004B36EE" w:rsidRPr="004B36EE" w:rsidRDefault="004B36EE" w:rsidP="004B36EE">
      <w:pPr>
        <w:autoSpaceDE w:val="0"/>
        <w:autoSpaceDN w:val="0"/>
        <w:adjustRightInd w:val="0"/>
        <w:rPr>
          <w:rFonts w:asciiTheme="minorHAnsi" w:hAnsiTheme="minorHAnsi" w:cstheme="minorHAnsi"/>
          <w:b/>
          <w:bCs/>
        </w:rPr>
      </w:pPr>
    </w:p>
    <w:p w:rsidR="004B36EE" w:rsidRPr="004B36EE" w:rsidRDefault="004B36EE" w:rsidP="004B36EE">
      <w:pPr>
        <w:autoSpaceDE w:val="0"/>
        <w:autoSpaceDN w:val="0"/>
        <w:adjustRightInd w:val="0"/>
        <w:rPr>
          <w:rFonts w:asciiTheme="minorHAnsi" w:hAnsiTheme="minorHAnsi" w:cstheme="minorHAnsi"/>
          <w:b/>
          <w:bCs/>
        </w:rPr>
      </w:pPr>
    </w:p>
    <w:p w:rsidR="004B36EE" w:rsidRPr="004B36EE" w:rsidRDefault="004B36EE" w:rsidP="004B36EE">
      <w:pPr>
        <w:autoSpaceDE w:val="0"/>
        <w:autoSpaceDN w:val="0"/>
        <w:adjustRightInd w:val="0"/>
        <w:rPr>
          <w:rFonts w:asciiTheme="minorHAnsi" w:hAnsiTheme="minorHAnsi" w:cstheme="minorHAnsi"/>
          <w:b/>
          <w:bCs/>
        </w:rPr>
      </w:pPr>
    </w:p>
    <w:p w:rsidR="004B36EE" w:rsidRPr="004B36EE" w:rsidRDefault="004B36EE" w:rsidP="004B36EE">
      <w:pPr>
        <w:autoSpaceDE w:val="0"/>
        <w:autoSpaceDN w:val="0"/>
        <w:adjustRightInd w:val="0"/>
        <w:rPr>
          <w:rFonts w:asciiTheme="minorHAnsi" w:hAnsiTheme="minorHAnsi" w:cstheme="minorHAnsi"/>
          <w:b/>
          <w:bCs/>
        </w:rPr>
      </w:pPr>
    </w:p>
    <w:p w:rsidR="004B36EE" w:rsidRPr="004B36EE" w:rsidRDefault="004B36EE" w:rsidP="004B36EE">
      <w:pPr>
        <w:autoSpaceDE w:val="0"/>
        <w:autoSpaceDN w:val="0"/>
        <w:adjustRightInd w:val="0"/>
        <w:rPr>
          <w:rFonts w:asciiTheme="minorHAnsi" w:hAnsiTheme="minorHAnsi" w:cstheme="minorHAnsi"/>
          <w:b/>
          <w:bCs/>
        </w:rPr>
      </w:pPr>
    </w:p>
    <w:p w:rsidR="004B36EE" w:rsidRPr="004B36EE" w:rsidRDefault="004B36EE" w:rsidP="004B36EE">
      <w:pPr>
        <w:autoSpaceDE w:val="0"/>
        <w:autoSpaceDN w:val="0"/>
        <w:adjustRightInd w:val="0"/>
        <w:rPr>
          <w:rFonts w:asciiTheme="minorHAnsi" w:hAnsiTheme="minorHAnsi" w:cstheme="minorHAnsi"/>
          <w:b/>
          <w:bCs/>
        </w:rPr>
      </w:pPr>
    </w:p>
    <w:p w:rsidR="004B36EE" w:rsidRPr="004B36EE" w:rsidRDefault="004B36EE" w:rsidP="004B36EE">
      <w:pPr>
        <w:autoSpaceDE w:val="0"/>
        <w:autoSpaceDN w:val="0"/>
        <w:adjustRightInd w:val="0"/>
        <w:rPr>
          <w:rFonts w:asciiTheme="minorHAnsi" w:hAnsiTheme="minorHAnsi" w:cstheme="minorHAnsi"/>
          <w:b/>
          <w:bCs/>
        </w:rPr>
      </w:pPr>
    </w:p>
    <w:p w:rsidR="004B36EE" w:rsidRPr="004B36EE" w:rsidRDefault="004B36EE" w:rsidP="004B36EE">
      <w:pPr>
        <w:autoSpaceDE w:val="0"/>
        <w:autoSpaceDN w:val="0"/>
        <w:adjustRightInd w:val="0"/>
        <w:rPr>
          <w:rFonts w:asciiTheme="minorHAnsi" w:hAnsiTheme="minorHAnsi" w:cstheme="minorHAnsi"/>
          <w:b/>
          <w:bCs/>
        </w:rPr>
      </w:pPr>
    </w:p>
    <w:p w:rsidR="004B36EE" w:rsidRPr="004B36EE" w:rsidRDefault="004B36EE" w:rsidP="004B36EE">
      <w:pPr>
        <w:autoSpaceDE w:val="0"/>
        <w:autoSpaceDN w:val="0"/>
        <w:adjustRightInd w:val="0"/>
        <w:rPr>
          <w:rFonts w:asciiTheme="minorHAnsi" w:hAnsiTheme="minorHAnsi" w:cstheme="minorHAnsi"/>
          <w:b/>
          <w:bCs/>
        </w:rPr>
      </w:pPr>
    </w:p>
    <w:p w:rsidR="004B36EE" w:rsidRPr="004B36EE" w:rsidRDefault="004B36EE" w:rsidP="004B36EE">
      <w:pPr>
        <w:autoSpaceDE w:val="0"/>
        <w:autoSpaceDN w:val="0"/>
        <w:adjustRightInd w:val="0"/>
        <w:rPr>
          <w:rFonts w:asciiTheme="minorHAnsi" w:hAnsiTheme="minorHAnsi" w:cstheme="minorHAnsi"/>
          <w:b/>
          <w:bCs/>
        </w:rPr>
      </w:pPr>
    </w:p>
    <w:p w:rsidR="004B36EE" w:rsidRPr="004B36EE" w:rsidRDefault="004B36EE" w:rsidP="004B36EE">
      <w:pPr>
        <w:autoSpaceDE w:val="0"/>
        <w:autoSpaceDN w:val="0"/>
        <w:adjustRightInd w:val="0"/>
        <w:rPr>
          <w:rFonts w:asciiTheme="minorHAnsi" w:hAnsiTheme="minorHAnsi" w:cstheme="minorHAnsi"/>
          <w:b/>
          <w:bCs/>
        </w:rPr>
      </w:pPr>
    </w:p>
    <w:p w:rsidR="004B36EE" w:rsidRPr="004B36EE" w:rsidRDefault="004B36EE" w:rsidP="004B36EE">
      <w:pPr>
        <w:autoSpaceDE w:val="0"/>
        <w:autoSpaceDN w:val="0"/>
        <w:adjustRightInd w:val="0"/>
        <w:rPr>
          <w:rFonts w:asciiTheme="minorHAnsi" w:hAnsiTheme="minorHAnsi" w:cstheme="minorHAnsi"/>
          <w:b/>
          <w:bCs/>
        </w:rPr>
      </w:pPr>
    </w:p>
    <w:p w:rsidR="004B36EE" w:rsidRPr="004B36EE" w:rsidRDefault="004B36EE" w:rsidP="004B36EE">
      <w:pPr>
        <w:autoSpaceDE w:val="0"/>
        <w:autoSpaceDN w:val="0"/>
        <w:adjustRightInd w:val="0"/>
        <w:rPr>
          <w:rFonts w:asciiTheme="minorHAnsi" w:hAnsiTheme="minorHAnsi" w:cstheme="minorHAnsi"/>
          <w:b/>
          <w:bCs/>
        </w:rPr>
      </w:pPr>
    </w:p>
    <w:p w:rsidR="004B36EE" w:rsidRDefault="004B36EE" w:rsidP="004B36EE">
      <w:pPr>
        <w:autoSpaceDE w:val="0"/>
        <w:autoSpaceDN w:val="0"/>
        <w:adjustRightInd w:val="0"/>
        <w:rPr>
          <w:rFonts w:asciiTheme="minorHAnsi" w:hAnsiTheme="minorHAnsi" w:cstheme="minorHAnsi"/>
          <w:b/>
          <w:bCs/>
        </w:rPr>
      </w:pPr>
    </w:p>
    <w:p w:rsidR="00AE57EE" w:rsidRPr="004B36EE" w:rsidRDefault="00AE57EE" w:rsidP="004B36EE">
      <w:pPr>
        <w:autoSpaceDE w:val="0"/>
        <w:autoSpaceDN w:val="0"/>
        <w:adjustRightInd w:val="0"/>
        <w:rPr>
          <w:rFonts w:asciiTheme="minorHAnsi" w:hAnsiTheme="minorHAnsi" w:cstheme="minorHAnsi"/>
          <w:b/>
          <w:bCs/>
        </w:rPr>
      </w:pPr>
    </w:p>
    <w:p w:rsidR="004B36EE" w:rsidRPr="004B36EE" w:rsidRDefault="004B36EE" w:rsidP="004B36EE">
      <w:pPr>
        <w:autoSpaceDE w:val="0"/>
        <w:autoSpaceDN w:val="0"/>
        <w:adjustRightInd w:val="0"/>
        <w:rPr>
          <w:rFonts w:asciiTheme="minorHAnsi" w:hAnsiTheme="minorHAnsi" w:cstheme="minorHAnsi"/>
          <w:b/>
          <w:bCs/>
        </w:rPr>
      </w:pPr>
      <w:r w:rsidRPr="004B36EE">
        <w:rPr>
          <w:rFonts w:asciiTheme="minorHAnsi" w:hAnsiTheme="minorHAnsi" w:cstheme="minorHAnsi"/>
          <w:b/>
          <w:bCs/>
        </w:rPr>
        <w:lastRenderedPageBreak/>
        <w:t>Łóżko wielofunkcyjne - 6 szt.</w:t>
      </w:r>
    </w:p>
    <w:p w:rsidR="004B36EE" w:rsidRPr="004B36EE" w:rsidRDefault="004B36EE" w:rsidP="004B36EE">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Nazwa Wykonawcy: ……………………………………………</w:t>
      </w:r>
    </w:p>
    <w:p w:rsidR="004B36EE" w:rsidRPr="004B36EE" w:rsidRDefault="004B36EE" w:rsidP="004B36EE">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Nazwa - typ urządzenia: ……………..………………………</w:t>
      </w:r>
    </w:p>
    <w:p w:rsidR="004B36EE" w:rsidRPr="004B36EE" w:rsidRDefault="004B36EE" w:rsidP="004B36EE">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Producent: ………………………………………………………..</w:t>
      </w:r>
    </w:p>
    <w:p w:rsidR="004B36EE" w:rsidRPr="004B36EE" w:rsidRDefault="004B36EE" w:rsidP="004B36EE">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Kraj pochodzenia: ……………………………………………..</w:t>
      </w:r>
    </w:p>
    <w:p w:rsidR="004B36EE" w:rsidRPr="004B36EE" w:rsidRDefault="004B36EE" w:rsidP="004B36EE">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Rok produkcji:  …………………………………………………..</w:t>
      </w:r>
    </w:p>
    <w:tbl>
      <w:tblPr>
        <w:tblW w:w="9426" w:type="dxa"/>
        <w:tblCellMar>
          <w:left w:w="70" w:type="dxa"/>
          <w:right w:w="70" w:type="dxa"/>
        </w:tblCellMar>
        <w:tblLook w:val="0000"/>
      </w:tblPr>
      <w:tblGrid>
        <w:gridCol w:w="391"/>
        <w:gridCol w:w="4678"/>
        <w:gridCol w:w="1559"/>
        <w:gridCol w:w="1239"/>
        <w:gridCol w:w="1559"/>
      </w:tblGrid>
      <w:tr w:rsidR="004B36EE" w:rsidRPr="004B36EE" w:rsidTr="004B36EE">
        <w:trPr>
          <w:trHeight w:val="1157"/>
        </w:trPr>
        <w:tc>
          <w:tcPr>
            <w:tcW w:w="3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Lp</w:t>
            </w:r>
          </w:p>
        </w:tc>
        <w:tc>
          <w:tcPr>
            <w:tcW w:w="4678" w:type="dxa"/>
            <w:tcBorders>
              <w:top w:val="single" w:sz="4" w:space="0" w:color="000000"/>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Opis parametru - Parametry wymagane</w:t>
            </w:r>
          </w:p>
        </w:tc>
        <w:tc>
          <w:tcPr>
            <w:tcW w:w="1559" w:type="dxa"/>
            <w:tcBorders>
              <w:top w:val="single" w:sz="4" w:space="0" w:color="000000"/>
              <w:left w:val="nil"/>
              <w:bottom w:val="single" w:sz="4" w:space="0" w:color="000000"/>
              <w:right w:val="single" w:sz="4" w:space="0" w:color="000000"/>
            </w:tcBorders>
            <w:shd w:val="clear" w:color="auto" w:fill="auto"/>
            <w:vAlign w:val="center"/>
          </w:tcPr>
          <w:p w:rsidR="004B36EE" w:rsidRPr="004B36EE" w:rsidRDefault="004B36EE" w:rsidP="004B36EE">
            <w:pPr>
              <w:jc w:val="cente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Wymogi graniczne TAK</w:t>
            </w:r>
          </w:p>
        </w:tc>
        <w:tc>
          <w:tcPr>
            <w:tcW w:w="1239" w:type="dxa"/>
            <w:tcBorders>
              <w:top w:val="single" w:sz="4" w:space="0" w:color="000000"/>
              <w:left w:val="nil"/>
              <w:bottom w:val="single" w:sz="4" w:space="0" w:color="000000"/>
              <w:right w:val="single" w:sz="4" w:space="0" w:color="000000"/>
            </w:tcBorders>
            <w:shd w:val="clear" w:color="auto" w:fill="auto"/>
            <w:vAlign w:val="center"/>
          </w:tcPr>
          <w:p w:rsidR="004B36EE" w:rsidRPr="004B36EE" w:rsidRDefault="004B36EE" w:rsidP="004B36EE">
            <w:pPr>
              <w:jc w:val="cente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Odpowiedź Wykonawcy TAK/NIE</w:t>
            </w:r>
          </w:p>
        </w:tc>
        <w:tc>
          <w:tcPr>
            <w:tcW w:w="1559" w:type="dxa"/>
            <w:tcBorders>
              <w:top w:val="single" w:sz="4" w:space="0" w:color="000000"/>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 xml:space="preserve"> Parametr oferowany</w:t>
            </w:r>
          </w:p>
        </w:tc>
      </w:tr>
      <w:tr w:rsidR="004B36EE" w:rsidRPr="004B36EE" w:rsidTr="004B36EE">
        <w:trPr>
          <w:trHeight w:val="267"/>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I</w:t>
            </w:r>
          </w:p>
        </w:tc>
        <w:tc>
          <w:tcPr>
            <w:tcW w:w="4678"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WYMAGANIA OGÓLNE</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rPr>
                <w:rFonts w:asciiTheme="minorHAnsi" w:eastAsia="Batang" w:hAnsiTheme="minorHAnsi" w:cstheme="minorHAnsi"/>
                <w:sz w:val="18"/>
                <w:szCs w:val="18"/>
                <w:lang w:eastAsia="ko-KR"/>
              </w:rPr>
            </w:pPr>
          </w:p>
        </w:tc>
      </w:tr>
      <w:tr w:rsidR="004B36EE" w:rsidRPr="004B36EE" w:rsidTr="004B36EE">
        <w:trPr>
          <w:trHeight w:val="252"/>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w:t>
            </w:r>
          </w:p>
        </w:tc>
        <w:tc>
          <w:tcPr>
            <w:tcW w:w="4678"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Łóżko szpitalne z regulowaną wysokością leża (regulacje elektryczne)</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2</w:t>
            </w:r>
          </w:p>
        </w:tc>
        <w:tc>
          <w:tcPr>
            <w:tcW w:w="4678"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Wymiary zewnętrzne: 2150 x 1050 mm (±100 mm)</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3</w:t>
            </w:r>
          </w:p>
        </w:tc>
        <w:tc>
          <w:tcPr>
            <w:tcW w:w="4678"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Funkcje łóżka: zmienna wysokość leża oraz kąta uniesienia pleców i nóg</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4</w:t>
            </w:r>
          </w:p>
        </w:tc>
        <w:tc>
          <w:tcPr>
            <w:tcW w:w="4678"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 xml:space="preserve">Konstrukcja łóżka wykonana z profili stalowych pokrytych lakierem proszkowym z dodatkiem żywicy utwardzającej lakier. Łóżko na konstrukcji ramowej podpartej w co najmniej 4 miejscach </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5</w:t>
            </w:r>
          </w:p>
        </w:tc>
        <w:tc>
          <w:tcPr>
            <w:tcW w:w="4678"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Profile łóżka typu ERW wykonane ze stalowych prostokątnych tub</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7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6</w:t>
            </w:r>
          </w:p>
        </w:tc>
        <w:tc>
          <w:tcPr>
            <w:tcW w:w="4678"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Czterosegmentowe leże pacjenta wykonane z tworzywa ABS.  Panele leża zdejmowane, wyposażone w otwory wentylacyjne. Panele odejmowane bez użycia narzędzi</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7</w:t>
            </w:r>
          </w:p>
        </w:tc>
        <w:tc>
          <w:tcPr>
            <w:tcW w:w="4678"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Regulacja wysokości bez materaca na poziomie 460-750mm (±100 mm),: kąt uniesienia oparcia pleców (75°±10°): kąt unie</w:t>
            </w:r>
            <w:r w:rsidR="00DA67EC">
              <w:rPr>
                <w:rFonts w:asciiTheme="minorHAnsi" w:hAnsiTheme="minorHAnsi" w:cstheme="minorHAnsi"/>
                <w:sz w:val="18"/>
              </w:rPr>
              <w:t xml:space="preserve">sienia oparcia nóg:45° (±10°). </w:t>
            </w:r>
            <w:r w:rsidRPr="004B36EE">
              <w:rPr>
                <w:rFonts w:asciiTheme="minorHAnsi" w:hAnsiTheme="minorHAnsi" w:cstheme="minorHAnsi"/>
                <w:sz w:val="18"/>
              </w:rPr>
              <w:t>Regulacje dokonywane za pomocą siłowników elektromechanicznych</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8</w:t>
            </w:r>
          </w:p>
        </w:tc>
        <w:tc>
          <w:tcPr>
            <w:tcW w:w="4678"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Regulacje elektryczne realizowane za pomocą paneli, wbudowanych w 2 barierki boczne. Możliwość sterowania panelem od wewnętrznej oraz zewnętrznej strony barierki. Każdy panel posiada ilustracje opisujące zmianę położenia po przyciśnięciu danego przycisku</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44"/>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9</w:t>
            </w:r>
          </w:p>
        </w:tc>
        <w:tc>
          <w:tcPr>
            <w:tcW w:w="4678"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Szczyty wykonane z łatwo zmywalnego tworzywa sztucznego  lub płyty HPL –</w:t>
            </w:r>
            <w:r w:rsidR="00DA67EC">
              <w:rPr>
                <w:rFonts w:asciiTheme="minorHAnsi" w:hAnsiTheme="minorHAnsi" w:cstheme="minorHAnsi"/>
                <w:sz w:val="18"/>
              </w:rPr>
              <w:t xml:space="preserve"> zdejmowane,  stanowiące całość</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10</w:t>
            </w:r>
          </w:p>
        </w:tc>
        <w:tc>
          <w:tcPr>
            <w:tcW w:w="4678"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Możliwość odjęci</w:t>
            </w:r>
            <w:r w:rsidR="00DA67EC">
              <w:rPr>
                <w:rFonts w:asciiTheme="minorHAnsi" w:hAnsiTheme="minorHAnsi" w:cstheme="minorHAnsi"/>
                <w:sz w:val="18"/>
              </w:rPr>
              <w:t>a szczytów bez użycia narzędzi.</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11</w:t>
            </w:r>
          </w:p>
        </w:tc>
        <w:tc>
          <w:tcPr>
            <w:tcW w:w="4678"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Szczyty głowy i nóg nie poruszające się wraz z leżem</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12</w:t>
            </w:r>
          </w:p>
        </w:tc>
        <w:tc>
          <w:tcPr>
            <w:tcW w:w="4678"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 xml:space="preserve">Szczyty łóżka z wyprofilowanymi uchwytami do prowadzenia łóżka </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13</w:t>
            </w:r>
          </w:p>
        </w:tc>
        <w:tc>
          <w:tcPr>
            <w:tcW w:w="4678"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W szczyt łóżka od strony nóg wbudowany panel pielęgniarski z ilustracjami obrazującymi każdą pozycję umożliwiający zablokowanie poszczególnych funkcji sterowania z barierek</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14</w:t>
            </w:r>
          </w:p>
        </w:tc>
        <w:tc>
          <w:tcPr>
            <w:tcW w:w="4678"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Możliwość wyboru koloru wypełnień szczytów min. 5</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15</w:t>
            </w:r>
          </w:p>
        </w:tc>
        <w:tc>
          <w:tcPr>
            <w:tcW w:w="4678"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Łatwo opuszczany i podnoszony stalowy, zatrzaskowy zawias lub dźwignia umożliwiający demontaż szczytów, zabezpieczający przed przypadkowym wyjęciem szczytów np. podczas transportu</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16</w:t>
            </w:r>
          </w:p>
        </w:tc>
        <w:tc>
          <w:tcPr>
            <w:tcW w:w="4678"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Barierki</w:t>
            </w:r>
            <w:r w:rsidR="00DA67EC">
              <w:rPr>
                <w:rFonts w:asciiTheme="minorHAnsi" w:hAnsiTheme="minorHAnsi" w:cstheme="minorHAnsi"/>
                <w:sz w:val="18"/>
              </w:rPr>
              <w:t xml:space="preserve"> boczne na całej długości leża </w:t>
            </w:r>
            <w:r w:rsidRPr="004B36EE">
              <w:rPr>
                <w:rFonts w:asciiTheme="minorHAnsi" w:hAnsiTheme="minorHAnsi" w:cstheme="minorHAnsi"/>
                <w:sz w:val="18"/>
              </w:rPr>
              <w:t>m.in. zabezpieczające pacjenta przed przypadkowymi uszkodzeniami ciała wynikającymi z upadku</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17</w:t>
            </w:r>
          </w:p>
        </w:tc>
        <w:tc>
          <w:tcPr>
            <w:tcW w:w="4678"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 xml:space="preserve">Dwupozycyjne barierki boczne, posiadające bezpieczny mechanizm zamknięcia, uniemożliwiający przypadkowe opuszczenie przez pacjenta </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18</w:t>
            </w:r>
          </w:p>
        </w:tc>
        <w:tc>
          <w:tcPr>
            <w:tcW w:w="4678"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 xml:space="preserve">Ustawienie barierek bocznych regulowana przy pomocy bezpiecznego przycisku, pewność bezpiecznego zamknięcia </w:t>
            </w:r>
            <w:r w:rsidRPr="004B36EE">
              <w:rPr>
                <w:rFonts w:asciiTheme="minorHAnsi" w:hAnsiTheme="minorHAnsi" w:cstheme="minorHAnsi"/>
                <w:sz w:val="18"/>
              </w:rPr>
              <w:lastRenderedPageBreak/>
              <w:t>mechanizmu sygnalizowana „kliknięciem”</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lastRenderedPageBreak/>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lastRenderedPageBreak/>
              <w:t>19</w:t>
            </w:r>
          </w:p>
        </w:tc>
        <w:tc>
          <w:tcPr>
            <w:tcW w:w="4678"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Barierki dwuczęściowe, zwalniane za pomocą jednej ręki. Opuszczane poniżej poziomu leża</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20</w:t>
            </w:r>
          </w:p>
        </w:tc>
        <w:tc>
          <w:tcPr>
            <w:tcW w:w="4678"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Możliwość wyboru min 3 kolorów korby oraz akcentu kolorystycznego elementów barierek</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21</w:t>
            </w:r>
          </w:p>
        </w:tc>
        <w:tc>
          <w:tcPr>
            <w:tcW w:w="4678"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Podgumowane koła o średnicy:125 mm (±10 mm) w łatwozmywalnej osłonie przeciwpyłowej wykonanej z tworzywa sztucznego.</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22</w:t>
            </w:r>
          </w:p>
        </w:tc>
        <w:tc>
          <w:tcPr>
            <w:tcW w:w="4678"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Centralny hamulec zlokalizowany pod szczytem łóżka od strony nóg</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23</w:t>
            </w:r>
          </w:p>
        </w:tc>
        <w:tc>
          <w:tcPr>
            <w:tcW w:w="4678"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 xml:space="preserve">Tuleje do zamocowania stojaka kroplówki w każdym narożniku </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24</w:t>
            </w:r>
          </w:p>
        </w:tc>
        <w:tc>
          <w:tcPr>
            <w:tcW w:w="4678"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Funkcja Autokontur pozwalająca w szybki sposób na powrót do pozycji umożliwiającej RKO, realizowana za pomocą jednego przycisku na panelu pielęgniarskim</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25</w:t>
            </w:r>
          </w:p>
        </w:tc>
        <w:tc>
          <w:tcPr>
            <w:tcW w:w="4678"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Materac łóżka wodoodporny, paroprzepuszczalny i łatwozmywalny, czterokomorowy, dopasowany do segmentów leża.</w:t>
            </w:r>
          </w:p>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Wymiary materaca dostosowane do leża pacjenta, gęstość wypełnienia materaca 30 kg/m3 (±5 kg /m3). Odpowiednia sprężystość pianki poliuretanowej w materacu zapewnia podczas leżenia i zmiany pozycji równomierne rozłożenie ciężaru ciała</w:t>
            </w:r>
          </w:p>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Wymagane dokumenty:</w:t>
            </w:r>
          </w:p>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 atest higieniczny PZH nr HK/B/0056/01/2016</w:t>
            </w:r>
            <w:r w:rsidR="007E5550">
              <w:rPr>
                <w:rFonts w:asciiTheme="minorHAnsi" w:hAnsiTheme="minorHAnsi" w:cstheme="minorHAnsi"/>
                <w:sz w:val="18"/>
              </w:rPr>
              <w:t xml:space="preserve"> lub równoważ</w:t>
            </w:r>
            <w:r w:rsidR="006F2AA3">
              <w:rPr>
                <w:rFonts w:asciiTheme="minorHAnsi" w:hAnsiTheme="minorHAnsi" w:cstheme="minorHAnsi"/>
                <w:sz w:val="18"/>
              </w:rPr>
              <w:t>ny</w:t>
            </w:r>
          </w:p>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 xml:space="preserve">- certyfikat OEKO-TEX </w:t>
            </w:r>
            <w:r w:rsidR="006F2AA3">
              <w:rPr>
                <w:rFonts w:asciiTheme="minorHAnsi" w:hAnsiTheme="minorHAnsi" w:cstheme="minorHAnsi"/>
                <w:sz w:val="18"/>
              </w:rPr>
              <w:t>lub równoważny</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26</w:t>
            </w:r>
          </w:p>
        </w:tc>
        <w:tc>
          <w:tcPr>
            <w:tcW w:w="4678"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Zasilanie standardowe: 230 V, 50 Hz</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27</w:t>
            </w:r>
          </w:p>
        </w:tc>
        <w:tc>
          <w:tcPr>
            <w:tcW w:w="4678"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 xml:space="preserve">Akumulator </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28</w:t>
            </w:r>
          </w:p>
        </w:tc>
        <w:tc>
          <w:tcPr>
            <w:tcW w:w="4678"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 xml:space="preserve">Bezpieczne obciążenie robocze min 265 kg </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bl>
    <w:p w:rsidR="004B36EE" w:rsidRPr="004B36EE" w:rsidRDefault="004B36EE" w:rsidP="004B36EE">
      <w:pPr>
        <w:rPr>
          <w:rFonts w:asciiTheme="minorHAnsi" w:hAnsiTheme="minorHAnsi" w:cstheme="minorHAnsi"/>
          <w:sz w:val="18"/>
          <w:szCs w:val="18"/>
        </w:rPr>
      </w:pPr>
    </w:p>
    <w:p w:rsidR="004B36EE" w:rsidRPr="004B36EE" w:rsidRDefault="004B36EE" w:rsidP="004B36EE">
      <w:pPr>
        <w:ind w:right="-284"/>
        <w:jc w:val="both"/>
        <w:rPr>
          <w:rFonts w:asciiTheme="minorHAnsi" w:hAnsiTheme="minorHAnsi" w:cstheme="minorHAnsi"/>
          <w:sz w:val="18"/>
          <w:szCs w:val="18"/>
        </w:rPr>
      </w:pPr>
      <w:r w:rsidRPr="004B36EE">
        <w:rPr>
          <w:rFonts w:asciiTheme="minorHAnsi" w:hAnsiTheme="minorHAnsi" w:cstheme="minorHAnsi"/>
          <w:sz w:val="18"/>
          <w:szCs w:val="18"/>
        </w:rPr>
        <w:t>Parametry określone w kolumnie nr 2 są parametrami granicznymi, których nie spełnienie spowoduje odrzucenie oferty. Wykonawca ma obowiązek zaoferować urządzenie przynajmniej o parametrach opisanych i równocześnie określić parametr oferowanego aparatu. Brak opisu w kolumnie 4 i 5 będzie traktowany jako brak danego parametru w of</w:t>
      </w:r>
      <w:r w:rsidR="00DA67EC">
        <w:rPr>
          <w:rFonts w:asciiTheme="minorHAnsi" w:hAnsiTheme="minorHAnsi" w:cstheme="minorHAnsi"/>
          <w:sz w:val="18"/>
          <w:szCs w:val="18"/>
        </w:rPr>
        <w:t>erowanej konfiguracji urządzeń.</w:t>
      </w:r>
    </w:p>
    <w:p w:rsidR="004B36EE" w:rsidRPr="004B36EE" w:rsidRDefault="004B36EE" w:rsidP="004B36EE">
      <w:pPr>
        <w:autoSpaceDE w:val="0"/>
        <w:autoSpaceDN w:val="0"/>
        <w:adjustRightInd w:val="0"/>
        <w:rPr>
          <w:rFonts w:asciiTheme="minorHAnsi" w:hAnsiTheme="minorHAnsi" w:cstheme="minorHAnsi"/>
          <w:b/>
          <w:bCs/>
          <w:sz w:val="18"/>
          <w:szCs w:val="18"/>
        </w:rPr>
      </w:pPr>
    </w:p>
    <w:p w:rsidR="004B36EE" w:rsidRPr="004B36EE" w:rsidRDefault="004B36EE" w:rsidP="004B36EE">
      <w:pPr>
        <w:autoSpaceDE w:val="0"/>
        <w:autoSpaceDN w:val="0"/>
        <w:adjustRightInd w:val="0"/>
        <w:rPr>
          <w:rFonts w:asciiTheme="minorHAnsi" w:hAnsiTheme="minorHAnsi" w:cstheme="minorHAnsi"/>
          <w:b/>
          <w:bCs/>
          <w:sz w:val="18"/>
          <w:szCs w:val="18"/>
        </w:rPr>
      </w:pPr>
      <w:r w:rsidRPr="004B36EE">
        <w:rPr>
          <w:rFonts w:asciiTheme="minorHAnsi" w:hAnsiTheme="minorHAnsi" w:cstheme="minorHAnsi"/>
          <w:b/>
          <w:bCs/>
          <w:sz w:val="18"/>
          <w:szCs w:val="18"/>
        </w:rPr>
        <w:t>Warunki gwarancji, serwisu i szkolenia</w:t>
      </w:r>
    </w:p>
    <w:tbl>
      <w:tblPr>
        <w:tblW w:w="9425" w:type="dxa"/>
        <w:tblInd w:w="-59" w:type="dxa"/>
        <w:tblLayout w:type="fixed"/>
        <w:tblCellMar>
          <w:left w:w="10" w:type="dxa"/>
          <w:right w:w="10" w:type="dxa"/>
        </w:tblCellMar>
        <w:tblLook w:val="0000"/>
      </w:tblPr>
      <w:tblGrid>
        <w:gridCol w:w="510"/>
        <w:gridCol w:w="4804"/>
        <w:gridCol w:w="2977"/>
        <w:gridCol w:w="1134"/>
      </w:tblGrid>
      <w:tr w:rsidR="004B36EE" w:rsidRPr="004B36EE" w:rsidTr="004B36EE">
        <w:tc>
          <w:tcPr>
            <w:tcW w:w="510"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L.p.</w:t>
            </w:r>
          </w:p>
        </w:tc>
        <w:tc>
          <w:tcPr>
            <w:tcW w:w="4804"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Heading1"/>
              <w:keepLines w:val="0"/>
              <w:tabs>
                <w:tab w:val="left" w:pos="3118"/>
              </w:tabs>
              <w:autoSpaceDE w:val="0"/>
              <w:snapToGrid w:val="0"/>
              <w:spacing w:before="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Warunki gwarancji i serwisu</w:t>
            </w:r>
          </w:p>
        </w:tc>
        <w:tc>
          <w:tcPr>
            <w:tcW w:w="2977"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Warunek</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Opis</w:t>
            </w:r>
          </w:p>
        </w:tc>
      </w:tr>
      <w:tr w:rsidR="004B36EE" w:rsidRPr="004B36EE" w:rsidTr="004B36EE">
        <w:tc>
          <w:tcPr>
            <w:tcW w:w="510"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1</w:t>
            </w:r>
          </w:p>
        </w:tc>
        <w:tc>
          <w:tcPr>
            <w:tcW w:w="4804"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Okres gwarancji (bez żadnych wykluczeń i ograniczeń) na stół do masażu z platformą wodną</w:t>
            </w:r>
          </w:p>
        </w:tc>
        <w:tc>
          <w:tcPr>
            <w:tcW w:w="2977"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FR1"/>
              <w:autoSpaceDE w:val="0"/>
              <w:snapToGrid w:val="0"/>
              <w:spacing w:before="0"/>
              <w:rPr>
                <w:rFonts w:asciiTheme="minorHAnsi" w:hAnsiTheme="minorHAnsi" w:cstheme="minorHAnsi"/>
                <w:color w:val="000000"/>
                <w:sz w:val="18"/>
                <w:szCs w:val="18"/>
              </w:rPr>
            </w:pPr>
            <w:r w:rsidRPr="004B36EE">
              <w:rPr>
                <w:rFonts w:asciiTheme="minorHAnsi" w:hAnsiTheme="minorHAnsi" w:cstheme="minorHAnsi"/>
                <w:color w:val="000000"/>
                <w:sz w:val="18"/>
                <w:szCs w:val="18"/>
              </w:rPr>
              <w:t>Minimum 24 miesiące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rPr>
                <w:rFonts w:asciiTheme="minorHAnsi" w:hAnsiTheme="minorHAnsi" w:cstheme="minorHAnsi"/>
                <w:color w:val="000000"/>
                <w:sz w:val="18"/>
                <w:szCs w:val="18"/>
              </w:rPr>
            </w:pPr>
          </w:p>
        </w:tc>
      </w:tr>
      <w:tr w:rsidR="004B36EE" w:rsidRPr="004B36EE" w:rsidTr="004B36EE">
        <w:trPr>
          <w:trHeight w:val="446"/>
        </w:trPr>
        <w:tc>
          <w:tcPr>
            <w:tcW w:w="510"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2</w:t>
            </w:r>
          </w:p>
        </w:tc>
        <w:tc>
          <w:tcPr>
            <w:tcW w:w="4804"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Przeglądy gwarancyjne łącznie z wymianą części zalecanych przez producenta na koszt wykonawcy wraz z wystawieniem certyfikatu sprawności urządzenia</w:t>
            </w:r>
          </w:p>
        </w:tc>
        <w:tc>
          <w:tcPr>
            <w:tcW w:w="2977"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TAK</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rPr>
                <w:rFonts w:asciiTheme="minorHAnsi" w:hAnsiTheme="minorHAnsi" w:cstheme="minorHAnsi"/>
                <w:color w:val="000000"/>
                <w:sz w:val="18"/>
                <w:szCs w:val="18"/>
              </w:rPr>
            </w:pPr>
          </w:p>
        </w:tc>
      </w:tr>
      <w:tr w:rsidR="004B36EE" w:rsidRPr="004B36EE" w:rsidTr="004B36EE">
        <w:tc>
          <w:tcPr>
            <w:tcW w:w="510"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3</w:t>
            </w:r>
          </w:p>
        </w:tc>
        <w:tc>
          <w:tcPr>
            <w:tcW w:w="4804"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Podać terminy okresowych przeglądów gwarancyjnych niezbędnych do bezpiecznej pracy sprzętu</w:t>
            </w:r>
          </w:p>
        </w:tc>
        <w:tc>
          <w:tcPr>
            <w:tcW w:w="2977"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Podać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rPr>
                <w:rFonts w:asciiTheme="minorHAnsi" w:hAnsiTheme="minorHAnsi" w:cstheme="minorHAnsi"/>
                <w:color w:val="000000"/>
                <w:sz w:val="18"/>
                <w:szCs w:val="18"/>
              </w:rPr>
            </w:pPr>
          </w:p>
        </w:tc>
      </w:tr>
      <w:tr w:rsidR="004B36EE" w:rsidRPr="004B36EE" w:rsidTr="004B36EE">
        <w:tc>
          <w:tcPr>
            <w:tcW w:w="510"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4</w:t>
            </w:r>
          </w:p>
        </w:tc>
        <w:tc>
          <w:tcPr>
            <w:tcW w:w="4804"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Maksymalny czas reakcji na zgłoszenie od otrzymania zgłoszenia do umówienia się na przyjazd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&lt;=48 h w dni robocze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rPr>
                <w:rFonts w:asciiTheme="minorHAnsi" w:hAnsiTheme="minorHAnsi" w:cstheme="minorHAnsi"/>
                <w:color w:val="000000"/>
                <w:sz w:val="18"/>
                <w:szCs w:val="18"/>
              </w:rPr>
            </w:pPr>
          </w:p>
        </w:tc>
      </w:tr>
      <w:tr w:rsidR="004B36EE" w:rsidRPr="004B36EE" w:rsidTr="004B36EE">
        <w:tc>
          <w:tcPr>
            <w:tcW w:w="510"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5</w:t>
            </w:r>
          </w:p>
        </w:tc>
        <w:tc>
          <w:tcPr>
            <w:tcW w:w="4804"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Maksymalny czas naprawy nie wymagającej wymiany podzespołów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&lt;=72 h w dni robocze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rPr>
                <w:rFonts w:asciiTheme="minorHAnsi" w:hAnsiTheme="minorHAnsi" w:cstheme="minorHAnsi"/>
                <w:color w:val="000000"/>
                <w:sz w:val="18"/>
                <w:szCs w:val="18"/>
              </w:rPr>
            </w:pPr>
          </w:p>
        </w:tc>
      </w:tr>
      <w:tr w:rsidR="004B36EE" w:rsidRPr="004B36EE" w:rsidTr="004B36EE">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6</w:t>
            </w:r>
          </w:p>
        </w:tc>
        <w:tc>
          <w:tcPr>
            <w:tcW w:w="4804"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Zapewnienie sprzętu zastępczego w przypadku konieczności wykonania naprawy gwarancyjnej poza siedzibą Zamawiającego w okresie dłuższym niż 72 godziny lub w przypadku trwania przeglądu dłużej niż 72 godziny</w:t>
            </w:r>
          </w:p>
        </w:tc>
        <w:tc>
          <w:tcPr>
            <w:tcW w:w="2977"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Tak</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rPr>
                <w:rFonts w:asciiTheme="minorHAnsi" w:hAnsiTheme="minorHAnsi" w:cstheme="minorHAnsi"/>
                <w:color w:val="000000"/>
                <w:sz w:val="18"/>
                <w:szCs w:val="18"/>
              </w:rPr>
            </w:pPr>
          </w:p>
        </w:tc>
      </w:tr>
      <w:tr w:rsidR="004B36EE" w:rsidRPr="004B36EE" w:rsidTr="004B36EE">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7</w:t>
            </w:r>
          </w:p>
        </w:tc>
        <w:tc>
          <w:tcPr>
            <w:tcW w:w="4804"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Przedłużenie okresu gwarancji o każdorazowy czas awarii w okresie gwarancji zgodnie z zasadą – każdorazowy przestój aparatu choćby kilkugodzinny zostaje zaokrąglony do 1 dnia</w:t>
            </w:r>
          </w:p>
        </w:tc>
        <w:tc>
          <w:tcPr>
            <w:tcW w:w="2977"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TAK</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rPr>
                <w:rFonts w:asciiTheme="minorHAnsi" w:hAnsiTheme="minorHAnsi" w:cstheme="minorHAnsi"/>
                <w:color w:val="000000"/>
                <w:sz w:val="18"/>
                <w:szCs w:val="18"/>
              </w:rPr>
            </w:pPr>
          </w:p>
        </w:tc>
      </w:tr>
      <w:tr w:rsidR="004B36EE" w:rsidRPr="004B36EE" w:rsidTr="004B36EE">
        <w:trPr>
          <w:trHeight w:val="56"/>
        </w:trPr>
        <w:tc>
          <w:tcPr>
            <w:tcW w:w="510" w:type="dxa"/>
            <w:tcBorders>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8</w:t>
            </w:r>
          </w:p>
        </w:tc>
        <w:tc>
          <w:tcPr>
            <w:tcW w:w="4804" w:type="dxa"/>
            <w:tcBorders>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Okres gwarancji dla nowo zainstalowanych modułów/podzespołów po naprawie – minimum 24 miesiące</w:t>
            </w:r>
          </w:p>
        </w:tc>
        <w:tc>
          <w:tcPr>
            <w:tcW w:w="2977" w:type="dxa"/>
            <w:tcBorders>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 xml:space="preserve">Tak </w:t>
            </w:r>
          </w:p>
        </w:tc>
        <w:tc>
          <w:tcPr>
            <w:tcW w:w="1134" w:type="dxa"/>
            <w:tcBorders>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rPr>
                <w:rFonts w:asciiTheme="minorHAnsi" w:hAnsiTheme="minorHAnsi" w:cstheme="minorHAnsi"/>
                <w:color w:val="000000"/>
                <w:sz w:val="18"/>
                <w:szCs w:val="18"/>
              </w:rPr>
            </w:pPr>
          </w:p>
        </w:tc>
      </w:tr>
      <w:tr w:rsidR="004B36EE" w:rsidRPr="004B36EE" w:rsidTr="004B36EE">
        <w:trPr>
          <w:trHeight w:val="56"/>
        </w:trPr>
        <w:tc>
          <w:tcPr>
            <w:tcW w:w="510" w:type="dxa"/>
            <w:tcBorders>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lastRenderedPageBreak/>
              <w:t>9</w:t>
            </w:r>
          </w:p>
        </w:tc>
        <w:tc>
          <w:tcPr>
            <w:tcW w:w="4804" w:type="dxa"/>
            <w:tcBorders>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 xml:space="preserve">Minimalna liczba napraw tego samego modułu/podzespołu powodująca wymianę modułu/podzespołu na nowy lub wymianę aparatu na nowy </w:t>
            </w:r>
          </w:p>
        </w:tc>
        <w:tc>
          <w:tcPr>
            <w:tcW w:w="2977" w:type="dxa"/>
            <w:tcBorders>
              <w:left w:val="single" w:sz="4" w:space="0" w:color="000000"/>
              <w:bottom w:val="single" w:sz="4" w:space="0" w:color="000000"/>
            </w:tcBorders>
            <w:shd w:val="clear" w:color="auto" w:fill="auto"/>
            <w:vAlign w:val="center"/>
          </w:tcPr>
          <w:p w:rsidR="004B36EE" w:rsidRPr="004B36EE" w:rsidRDefault="00DA67EC" w:rsidP="004B36EE">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3 naprawy</w:t>
            </w:r>
          </w:p>
        </w:tc>
        <w:tc>
          <w:tcPr>
            <w:tcW w:w="1134" w:type="dxa"/>
            <w:tcBorders>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rPr>
                <w:rFonts w:asciiTheme="minorHAnsi" w:hAnsiTheme="minorHAnsi" w:cstheme="minorHAnsi"/>
                <w:color w:val="000000"/>
                <w:sz w:val="18"/>
                <w:szCs w:val="18"/>
              </w:rPr>
            </w:pPr>
          </w:p>
        </w:tc>
      </w:tr>
      <w:tr w:rsidR="004B36EE" w:rsidRPr="004B36EE" w:rsidTr="004B36EE">
        <w:trPr>
          <w:trHeight w:val="56"/>
        </w:trPr>
        <w:tc>
          <w:tcPr>
            <w:tcW w:w="510" w:type="dxa"/>
            <w:tcBorders>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10</w:t>
            </w:r>
          </w:p>
        </w:tc>
        <w:tc>
          <w:tcPr>
            <w:tcW w:w="4804" w:type="dxa"/>
            <w:tcBorders>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 xml:space="preserve">Gwarantowany okres dostępności części zamiennych i wyposażenia (w latach) od daty przekazania przedmiotu umowy do eksploatacji </w:t>
            </w:r>
          </w:p>
        </w:tc>
        <w:tc>
          <w:tcPr>
            <w:tcW w:w="2977" w:type="dxa"/>
            <w:tcBorders>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Minimum 5 lat</w:t>
            </w:r>
          </w:p>
        </w:tc>
        <w:tc>
          <w:tcPr>
            <w:tcW w:w="1134" w:type="dxa"/>
            <w:tcBorders>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rPr>
                <w:rFonts w:asciiTheme="minorHAnsi" w:hAnsiTheme="minorHAnsi" w:cstheme="minorHAnsi"/>
                <w:color w:val="000000"/>
                <w:sz w:val="18"/>
                <w:szCs w:val="18"/>
              </w:rPr>
            </w:pPr>
          </w:p>
        </w:tc>
      </w:tr>
      <w:tr w:rsidR="004B36EE" w:rsidRPr="004B36EE" w:rsidTr="004B36EE">
        <w:trPr>
          <w:trHeight w:val="56"/>
        </w:trPr>
        <w:tc>
          <w:tcPr>
            <w:tcW w:w="510" w:type="dxa"/>
            <w:tcBorders>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11</w:t>
            </w:r>
          </w:p>
        </w:tc>
        <w:tc>
          <w:tcPr>
            <w:tcW w:w="4804" w:type="dxa"/>
            <w:tcBorders>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Gwarantowana bezpłatna aktualizacja oprogramowania (jeśli dotyczy)</w:t>
            </w:r>
          </w:p>
        </w:tc>
        <w:tc>
          <w:tcPr>
            <w:tcW w:w="2977" w:type="dxa"/>
            <w:tcBorders>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Minimum 5 lat</w:t>
            </w:r>
          </w:p>
        </w:tc>
        <w:tc>
          <w:tcPr>
            <w:tcW w:w="1134" w:type="dxa"/>
            <w:tcBorders>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rPr>
                <w:rFonts w:asciiTheme="minorHAnsi" w:hAnsiTheme="minorHAnsi" w:cstheme="minorHAnsi"/>
                <w:color w:val="000000"/>
                <w:sz w:val="18"/>
                <w:szCs w:val="18"/>
              </w:rPr>
            </w:pPr>
          </w:p>
        </w:tc>
      </w:tr>
      <w:tr w:rsidR="004B36EE" w:rsidRPr="004B36EE" w:rsidTr="004B36EE">
        <w:trPr>
          <w:trHeight w:val="56"/>
        </w:trPr>
        <w:tc>
          <w:tcPr>
            <w:tcW w:w="510" w:type="dxa"/>
            <w:tcBorders>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12</w:t>
            </w:r>
          </w:p>
        </w:tc>
        <w:tc>
          <w:tcPr>
            <w:tcW w:w="4804" w:type="dxa"/>
            <w:tcBorders>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 xml:space="preserve">Wykaz dostawców części zamiennych, części zużywalnych lub materiałów eksploatacyjnych niezbędnych do prawidłowego i bezpiecznego działania urządzenia art. 90 ust. 3 ustawy z dnia 20 maja 2010r. o wyrobach medycznych (Dz. U. Z 2017r. poz. 211) </w:t>
            </w:r>
          </w:p>
        </w:tc>
        <w:tc>
          <w:tcPr>
            <w:tcW w:w="2977" w:type="dxa"/>
            <w:tcBorders>
              <w:left w:val="single" w:sz="4" w:space="0" w:color="000000"/>
              <w:bottom w:val="single" w:sz="4" w:space="0" w:color="000000"/>
            </w:tcBorders>
            <w:shd w:val="clear" w:color="auto" w:fill="auto"/>
            <w:vAlign w:val="center"/>
          </w:tcPr>
          <w:p w:rsidR="004B36EE" w:rsidRPr="004B36EE" w:rsidRDefault="00DA67EC" w:rsidP="004B36EE">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Podać</w:t>
            </w:r>
          </w:p>
        </w:tc>
        <w:tc>
          <w:tcPr>
            <w:tcW w:w="1134" w:type="dxa"/>
            <w:tcBorders>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rPr>
                <w:rFonts w:asciiTheme="minorHAnsi" w:hAnsiTheme="minorHAnsi" w:cstheme="minorHAnsi"/>
                <w:color w:val="000000"/>
                <w:sz w:val="18"/>
                <w:szCs w:val="18"/>
              </w:rPr>
            </w:pPr>
          </w:p>
        </w:tc>
      </w:tr>
      <w:tr w:rsidR="004B36EE" w:rsidRPr="004B36EE" w:rsidTr="004B36EE">
        <w:trPr>
          <w:trHeight w:val="56"/>
        </w:trPr>
        <w:tc>
          <w:tcPr>
            <w:tcW w:w="510" w:type="dxa"/>
            <w:tcBorders>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13</w:t>
            </w:r>
          </w:p>
        </w:tc>
        <w:tc>
          <w:tcPr>
            <w:tcW w:w="4804" w:type="dxa"/>
            <w:tcBorders>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Wykaz podmiotów upoważnionych przez wytwórcę lub autoryzowanego przedstawiciela do fachowej instalacji, okresowej kalibracji, okresowej lub doraźnej obsługi serwisowej, aktualizacji oprogramowania, okresowych lub doraźnych przeglądów, regulacji, kalibracji, wzorcowań, sprawdzeń lub kontroli bezpieczeństwa – które zgodnie z instrukcją użytkowania wyrobu nie modą być wykonane przez użytkownika art. 90 ust. 4 ustawy z dnia 20 maja 2010r. o wyrobach medycznych (Dz. U. z 2017r. poz. 211)</w:t>
            </w:r>
          </w:p>
        </w:tc>
        <w:tc>
          <w:tcPr>
            <w:tcW w:w="4111" w:type="dxa"/>
            <w:gridSpan w:val="2"/>
            <w:tcBorders>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Tekstpodstawowy"/>
              <w:snapToGrid w:val="0"/>
              <w:spacing w:line="100" w:lineRule="atLeast"/>
              <w:rPr>
                <w:rFonts w:asciiTheme="minorHAnsi" w:hAnsiTheme="minorHAnsi" w:cstheme="minorHAnsi"/>
                <w:color w:val="000000"/>
                <w:sz w:val="18"/>
                <w:szCs w:val="18"/>
              </w:rPr>
            </w:pPr>
            <w:r w:rsidRPr="004B36EE">
              <w:rPr>
                <w:rFonts w:asciiTheme="minorHAnsi" w:hAnsiTheme="minorHAnsi" w:cstheme="minorHAnsi"/>
                <w:color w:val="000000"/>
                <w:sz w:val="18"/>
                <w:szCs w:val="18"/>
              </w:rPr>
              <w:t xml:space="preserve">Podać: </w:t>
            </w:r>
          </w:p>
          <w:p w:rsidR="004B36EE" w:rsidRPr="004B36EE" w:rsidRDefault="004B36EE" w:rsidP="004B36EE">
            <w:pPr>
              <w:pStyle w:val="Tekstpodstawowy"/>
              <w:snapToGrid w:val="0"/>
              <w:spacing w:line="100" w:lineRule="atLeast"/>
              <w:rPr>
                <w:rFonts w:asciiTheme="minorHAnsi" w:hAnsiTheme="minorHAnsi" w:cstheme="minorHAnsi"/>
                <w:color w:val="000000"/>
                <w:sz w:val="18"/>
                <w:szCs w:val="18"/>
              </w:rPr>
            </w:pPr>
            <w:r w:rsidRPr="004B36EE">
              <w:rPr>
                <w:rFonts w:asciiTheme="minorHAnsi" w:hAnsiTheme="minorHAnsi" w:cstheme="minorHAnsi"/>
                <w:color w:val="000000"/>
                <w:sz w:val="18"/>
                <w:szCs w:val="18"/>
              </w:rPr>
              <w:t>Nazwę oraz adres siedziby firmy odpowiedzialnej za przeglądy gwarancyjne …………………………………………………………………..</w:t>
            </w:r>
          </w:p>
          <w:p w:rsidR="004B36EE" w:rsidRPr="004B36EE" w:rsidRDefault="004B36EE" w:rsidP="004B36EE">
            <w:pPr>
              <w:pStyle w:val="Tekstpodstawowy"/>
              <w:spacing w:line="100" w:lineRule="atLeast"/>
              <w:rPr>
                <w:rFonts w:asciiTheme="minorHAnsi" w:hAnsiTheme="minorHAnsi" w:cstheme="minorHAnsi"/>
                <w:color w:val="000000"/>
                <w:sz w:val="18"/>
                <w:szCs w:val="18"/>
              </w:rPr>
            </w:pPr>
            <w:r w:rsidRPr="004B36EE">
              <w:rPr>
                <w:rFonts w:asciiTheme="minorHAnsi" w:hAnsiTheme="minorHAnsi" w:cstheme="minorHAnsi"/>
                <w:color w:val="000000"/>
                <w:sz w:val="18"/>
                <w:szCs w:val="18"/>
              </w:rPr>
              <w:t>Imię i nazwisko osoby odpowiedzialnej za przeglądy gwarancyjne ….. ….........................................................</w:t>
            </w:r>
          </w:p>
          <w:p w:rsidR="004B36EE" w:rsidRPr="004B36EE" w:rsidRDefault="004B36EE" w:rsidP="004B36EE">
            <w:pPr>
              <w:pStyle w:val="Tekstpodstawowy"/>
              <w:spacing w:line="100" w:lineRule="atLeast"/>
              <w:rPr>
                <w:rFonts w:asciiTheme="minorHAnsi" w:hAnsiTheme="minorHAnsi" w:cstheme="minorHAnsi"/>
                <w:color w:val="000000"/>
                <w:sz w:val="18"/>
                <w:szCs w:val="18"/>
              </w:rPr>
            </w:pPr>
            <w:r w:rsidRPr="004B36EE">
              <w:rPr>
                <w:rFonts w:asciiTheme="minorHAnsi" w:hAnsiTheme="minorHAnsi" w:cstheme="minorHAnsi"/>
                <w:color w:val="000000"/>
                <w:sz w:val="18"/>
                <w:szCs w:val="18"/>
              </w:rPr>
              <w:t>Numer telefonu …………………………………………………………..</w:t>
            </w:r>
          </w:p>
          <w:p w:rsidR="004B36EE" w:rsidRPr="004B36EE" w:rsidRDefault="004B36EE" w:rsidP="004B36EE">
            <w:pPr>
              <w:pStyle w:val="Tekstpodstawowy"/>
              <w:spacing w:line="100" w:lineRule="atLeast"/>
              <w:rPr>
                <w:rFonts w:asciiTheme="minorHAnsi" w:hAnsiTheme="minorHAnsi" w:cstheme="minorHAnsi"/>
                <w:color w:val="000000"/>
                <w:sz w:val="18"/>
                <w:szCs w:val="18"/>
              </w:rPr>
            </w:pPr>
            <w:r w:rsidRPr="004B36EE">
              <w:rPr>
                <w:rFonts w:asciiTheme="minorHAnsi" w:hAnsiTheme="minorHAnsi" w:cstheme="minorHAnsi"/>
                <w:color w:val="000000"/>
                <w:sz w:val="18"/>
                <w:szCs w:val="18"/>
              </w:rPr>
              <w:t>Numer fax ……………………………………………………………….</w:t>
            </w:r>
          </w:p>
          <w:p w:rsidR="004B36EE" w:rsidRPr="004B36EE" w:rsidRDefault="004B36EE" w:rsidP="004B36EE">
            <w:pPr>
              <w:pStyle w:val="Standard"/>
              <w:snapToGrid w:val="0"/>
              <w:rPr>
                <w:rFonts w:asciiTheme="minorHAnsi" w:hAnsiTheme="minorHAnsi" w:cstheme="minorHAnsi"/>
                <w:color w:val="000000"/>
                <w:sz w:val="18"/>
                <w:szCs w:val="18"/>
                <w:lang w:val="en-US"/>
              </w:rPr>
            </w:pPr>
            <w:r w:rsidRPr="004B36EE">
              <w:rPr>
                <w:rFonts w:asciiTheme="minorHAnsi" w:hAnsiTheme="minorHAnsi" w:cstheme="minorHAnsi"/>
                <w:color w:val="000000"/>
                <w:sz w:val="18"/>
                <w:szCs w:val="18"/>
              </w:rPr>
              <w:t>Adres e-mail ……………………………………………………………..</w:t>
            </w:r>
          </w:p>
        </w:tc>
      </w:tr>
      <w:tr w:rsidR="004B36EE" w:rsidRPr="004B36EE" w:rsidTr="004B36EE">
        <w:trPr>
          <w:trHeight w:val="342"/>
        </w:trPr>
        <w:tc>
          <w:tcPr>
            <w:tcW w:w="510"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14</w:t>
            </w:r>
          </w:p>
        </w:tc>
        <w:tc>
          <w:tcPr>
            <w:tcW w:w="4804"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Textbody"/>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Podać terminy okresowych przeglądów pogwarancyjnych wymaganych przez producenta sprzętu, niezbędnych do bezpiecznej pracy sprzętu – podać w latach lub miesiącach</w:t>
            </w:r>
          </w:p>
        </w:tc>
        <w:tc>
          <w:tcPr>
            <w:tcW w:w="2977"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Podać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rPr>
                <w:rFonts w:asciiTheme="minorHAnsi" w:hAnsiTheme="minorHAnsi" w:cstheme="minorHAnsi"/>
                <w:color w:val="000000"/>
                <w:sz w:val="18"/>
                <w:szCs w:val="18"/>
              </w:rPr>
            </w:pPr>
          </w:p>
        </w:tc>
      </w:tr>
    </w:tbl>
    <w:p w:rsidR="004B36EE" w:rsidRPr="004B36EE" w:rsidRDefault="004B36EE" w:rsidP="004B36EE">
      <w:pPr>
        <w:autoSpaceDE w:val="0"/>
        <w:autoSpaceDN w:val="0"/>
        <w:adjustRightInd w:val="0"/>
        <w:rPr>
          <w:rFonts w:asciiTheme="minorHAnsi" w:hAnsiTheme="minorHAnsi" w:cstheme="minorHAnsi"/>
          <w:b/>
          <w:bCs/>
          <w:sz w:val="18"/>
          <w:szCs w:val="18"/>
        </w:rPr>
      </w:pPr>
    </w:p>
    <w:p w:rsidR="004B36EE" w:rsidRPr="004B36EE" w:rsidRDefault="004B36EE" w:rsidP="004B36EE">
      <w:pPr>
        <w:autoSpaceDE w:val="0"/>
        <w:autoSpaceDN w:val="0"/>
        <w:adjustRightInd w:val="0"/>
        <w:rPr>
          <w:rFonts w:asciiTheme="minorHAnsi" w:hAnsiTheme="minorHAnsi" w:cstheme="minorHAnsi"/>
          <w:b/>
          <w:bCs/>
          <w:sz w:val="18"/>
          <w:szCs w:val="18"/>
        </w:rPr>
      </w:pPr>
      <w:r w:rsidRPr="004B36EE">
        <w:rPr>
          <w:rFonts w:asciiTheme="minorHAnsi" w:hAnsiTheme="minorHAnsi" w:cstheme="minorHAnsi"/>
          <w:b/>
          <w:bCs/>
          <w:sz w:val="18"/>
          <w:szCs w:val="18"/>
        </w:rPr>
        <w:t>SZKOLENIA</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253"/>
        <w:gridCol w:w="1843"/>
        <w:gridCol w:w="2693"/>
      </w:tblGrid>
      <w:tr w:rsidR="004B36EE" w:rsidRPr="004B36EE" w:rsidTr="004B36EE">
        <w:tc>
          <w:tcPr>
            <w:tcW w:w="675" w:type="dxa"/>
            <w:shd w:val="clear" w:color="auto" w:fill="auto"/>
          </w:tcPr>
          <w:p w:rsidR="004B36EE" w:rsidRPr="004B36EE" w:rsidRDefault="004B36EE" w:rsidP="004B36EE">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L.p.</w:t>
            </w:r>
          </w:p>
        </w:tc>
        <w:tc>
          <w:tcPr>
            <w:tcW w:w="4253" w:type="dxa"/>
            <w:shd w:val="clear" w:color="auto" w:fill="auto"/>
          </w:tcPr>
          <w:p w:rsidR="004B36EE" w:rsidRPr="004B36EE" w:rsidRDefault="004B36EE" w:rsidP="004B36EE">
            <w:pPr>
              <w:autoSpaceDE w:val="0"/>
              <w:autoSpaceDN w:val="0"/>
              <w:adjustRightInd w:val="0"/>
              <w:rPr>
                <w:rFonts w:asciiTheme="minorHAnsi" w:hAnsiTheme="minorHAnsi" w:cstheme="minorHAnsi"/>
                <w:b/>
                <w:bCs/>
                <w:sz w:val="18"/>
                <w:szCs w:val="18"/>
              </w:rPr>
            </w:pPr>
            <w:r w:rsidRPr="004B36EE">
              <w:rPr>
                <w:rFonts w:asciiTheme="minorHAnsi" w:hAnsiTheme="minorHAnsi" w:cstheme="minorHAnsi"/>
                <w:b/>
                <w:bCs/>
                <w:sz w:val="18"/>
                <w:szCs w:val="18"/>
              </w:rPr>
              <w:t>Szkolenia</w:t>
            </w:r>
          </w:p>
        </w:tc>
        <w:tc>
          <w:tcPr>
            <w:tcW w:w="1843" w:type="dxa"/>
            <w:shd w:val="clear" w:color="auto" w:fill="auto"/>
          </w:tcPr>
          <w:p w:rsidR="004B36EE" w:rsidRPr="004B36EE" w:rsidRDefault="004B36EE" w:rsidP="004B36EE">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Potwierdzenie</w:t>
            </w:r>
          </w:p>
        </w:tc>
        <w:tc>
          <w:tcPr>
            <w:tcW w:w="2693" w:type="dxa"/>
            <w:shd w:val="clear" w:color="auto" w:fill="auto"/>
          </w:tcPr>
          <w:p w:rsidR="004B36EE" w:rsidRPr="004B36EE" w:rsidRDefault="004B36EE" w:rsidP="004B36EE">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Warunki oferowane</w:t>
            </w:r>
          </w:p>
        </w:tc>
      </w:tr>
      <w:tr w:rsidR="004B36EE" w:rsidRPr="004B36EE" w:rsidTr="004B36EE">
        <w:tc>
          <w:tcPr>
            <w:tcW w:w="675" w:type="dxa"/>
            <w:shd w:val="clear" w:color="auto" w:fill="auto"/>
          </w:tcPr>
          <w:p w:rsidR="004B36EE" w:rsidRPr="004B36EE" w:rsidRDefault="004B36EE" w:rsidP="004B36EE">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1.</w:t>
            </w:r>
          </w:p>
        </w:tc>
        <w:tc>
          <w:tcPr>
            <w:tcW w:w="4253" w:type="dxa"/>
            <w:shd w:val="clear" w:color="auto" w:fill="auto"/>
          </w:tcPr>
          <w:p w:rsidR="004B36EE" w:rsidRPr="004B36EE" w:rsidRDefault="004B36EE" w:rsidP="004B36EE">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Szkolenie w zakresie obsługi dla personelu medycznego oraz obsługi technicznej</w:t>
            </w:r>
          </w:p>
        </w:tc>
        <w:tc>
          <w:tcPr>
            <w:tcW w:w="1843" w:type="dxa"/>
            <w:shd w:val="clear" w:color="auto" w:fill="auto"/>
          </w:tcPr>
          <w:p w:rsidR="004B36EE" w:rsidRPr="004B36EE" w:rsidRDefault="004B36EE" w:rsidP="004B36EE">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TAK</w:t>
            </w:r>
          </w:p>
        </w:tc>
        <w:tc>
          <w:tcPr>
            <w:tcW w:w="2693" w:type="dxa"/>
            <w:shd w:val="clear" w:color="auto" w:fill="auto"/>
          </w:tcPr>
          <w:p w:rsidR="004B36EE" w:rsidRPr="004B36EE" w:rsidRDefault="004B36EE" w:rsidP="004B36EE">
            <w:pPr>
              <w:autoSpaceDE w:val="0"/>
              <w:autoSpaceDN w:val="0"/>
              <w:adjustRightInd w:val="0"/>
              <w:rPr>
                <w:rFonts w:asciiTheme="minorHAnsi" w:hAnsiTheme="minorHAnsi" w:cstheme="minorHAnsi"/>
                <w:b/>
                <w:bCs/>
                <w:sz w:val="18"/>
                <w:szCs w:val="18"/>
              </w:rPr>
            </w:pPr>
          </w:p>
        </w:tc>
      </w:tr>
      <w:tr w:rsidR="004B36EE" w:rsidRPr="004B36EE" w:rsidTr="004B36EE">
        <w:tc>
          <w:tcPr>
            <w:tcW w:w="675" w:type="dxa"/>
            <w:shd w:val="clear" w:color="auto" w:fill="auto"/>
          </w:tcPr>
          <w:p w:rsidR="004B36EE" w:rsidRPr="004B36EE" w:rsidRDefault="004B36EE" w:rsidP="004B36EE">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2.</w:t>
            </w:r>
          </w:p>
        </w:tc>
        <w:tc>
          <w:tcPr>
            <w:tcW w:w="4253" w:type="dxa"/>
            <w:shd w:val="clear" w:color="auto" w:fill="auto"/>
          </w:tcPr>
          <w:p w:rsidR="004B36EE" w:rsidRPr="004B36EE" w:rsidRDefault="004B36EE" w:rsidP="004B36EE">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Potwierdzenie dokumentem uprawnionego przedstawiciela Wykonawcy dla osób przeszkolonych</w:t>
            </w:r>
          </w:p>
        </w:tc>
        <w:tc>
          <w:tcPr>
            <w:tcW w:w="1843" w:type="dxa"/>
            <w:shd w:val="clear" w:color="auto" w:fill="auto"/>
          </w:tcPr>
          <w:p w:rsidR="004B36EE" w:rsidRPr="004B36EE" w:rsidRDefault="004B36EE" w:rsidP="004B36EE">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TAK</w:t>
            </w:r>
          </w:p>
        </w:tc>
        <w:tc>
          <w:tcPr>
            <w:tcW w:w="2693" w:type="dxa"/>
            <w:shd w:val="clear" w:color="auto" w:fill="auto"/>
          </w:tcPr>
          <w:p w:rsidR="004B36EE" w:rsidRPr="004B36EE" w:rsidRDefault="004B36EE" w:rsidP="004B36EE">
            <w:pPr>
              <w:autoSpaceDE w:val="0"/>
              <w:autoSpaceDN w:val="0"/>
              <w:adjustRightInd w:val="0"/>
              <w:rPr>
                <w:rFonts w:asciiTheme="minorHAnsi" w:hAnsiTheme="minorHAnsi" w:cstheme="minorHAnsi"/>
                <w:b/>
                <w:bCs/>
                <w:sz w:val="18"/>
                <w:szCs w:val="18"/>
              </w:rPr>
            </w:pPr>
          </w:p>
        </w:tc>
      </w:tr>
      <w:tr w:rsidR="004B36EE" w:rsidRPr="004B36EE" w:rsidTr="004B36EE">
        <w:tc>
          <w:tcPr>
            <w:tcW w:w="675" w:type="dxa"/>
            <w:shd w:val="clear" w:color="auto" w:fill="auto"/>
          </w:tcPr>
          <w:p w:rsidR="004B36EE" w:rsidRPr="004B36EE" w:rsidRDefault="004B36EE" w:rsidP="004B36EE">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3.</w:t>
            </w:r>
          </w:p>
        </w:tc>
        <w:tc>
          <w:tcPr>
            <w:tcW w:w="4253" w:type="dxa"/>
            <w:shd w:val="clear" w:color="auto" w:fill="auto"/>
          </w:tcPr>
          <w:p w:rsidR="004B36EE" w:rsidRPr="004B36EE" w:rsidRDefault="004B36EE" w:rsidP="004B36EE">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Szczegółowa instrukcja obsługi i eksploatacji dostarczona w języku polskim</w:t>
            </w:r>
          </w:p>
        </w:tc>
        <w:tc>
          <w:tcPr>
            <w:tcW w:w="1843" w:type="dxa"/>
            <w:shd w:val="clear" w:color="auto" w:fill="auto"/>
          </w:tcPr>
          <w:p w:rsidR="004B36EE" w:rsidRPr="004B36EE" w:rsidRDefault="004B36EE" w:rsidP="004B36EE">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TAK, dostarczy wybrany Wykonawca</w:t>
            </w:r>
          </w:p>
        </w:tc>
        <w:tc>
          <w:tcPr>
            <w:tcW w:w="2693" w:type="dxa"/>
            <w:shd w:val="clear" w:color="auto" w:fill="auto"/>
          </w:tcPr>
          <w:p w:rsidR="004B36EE" w:rsidRPr="004B36EE" w:rsidRDefault="004B36EE" w:rsidP="004B36EE">
            <w:pPr>
              <w:autoSpaceDE w:val="0"/>
              <w:autoSpaceDN w:val="0"/>
              <w:adjustRightInd w:val="0"/>
              <w:rPr>
                <w:rFonts w:asciiTheme="minorHAnsi" w:hAnsiTheme="minorHAnsi" w:cstheme="minorHAnsi"/>
                <w:b/>
                <w:bCs/>
                <w:sz w:val="18"/>
                <w:szCs w:val="18"/>
              </w:rPr>
            </w:pPr>
          </w:p>
        </w:tc>
      </w:tr>
      <w:tr w:rsidR="004B36EE" w:rsidRPr="004B36EE" w:rsidTr="004B36EE">
        <w:tc>
          <w:tcPr>
            <w:tcW w:w="675" w:type="dxa"/>
            <w:shd w:val="clear" w:color="auto" w:fill="auto"/>
          </w:tcPr>
          <w:p w:rsidR="004B36EE" w:rsidRPr="004B36EE" w:rsidRDefault="004B36EE" w:rsidP="004B36EE">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4.</w:t>
            </w:r>
          </w:p>
        </w:tc>
        <w:tc>
          <w:tcPr>
            <w:tcW w:w="4253" w:type="dxa"/>
            <w:shd w:val="clear" w:color="auto" w:fill="auto"/>
          </w:tcPr>
          <w:p w:rsidR="004B36EE" w:rsidRPr="004B36EE" w:rsidRDefault="004B36EE" w:rsidP="004B36EE">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Dokumenty op</w:t>
            </w:r>
            <w:r w:rsidR="00EF3F90">
              <w:rPr>
                <w:rFonts w:asciiTheme="minorHAnsi" w:hAnsiTheme="minorHAnsi" w:cstheme="minorHAnsi"/>
                <w:sz w:val="18"/>
                <w:szCs w:val="18"/>
              </w:rPr>
              <w:t>isane w SIWZ - rozdz. VI ust. 19</w:t>
            </w:r>
            <w:r w:rsidRPr="004B36EE">
              <w:rPr>
                <w:rFonts w:asciiTheme="minorHAnsi" w:hAnsiTheme="minorHAnsi" w:cstheme="minorHAnsi"/>
                <w:sz w:val="18"/>
                <w:szCs w:val="18"/>
              </w:rPr>
              <w:t xml:space="preserve"> pkt a) – g)</w:t>
            </w:r>
          </w:p>
        </w:tc>
        <w:tc>
          <w:tcPr>
            <w:tcW w:w="1843" w:type="dxa"/>
            <w:shd w:val="clear" w:color="auto" w:fill="auto"/>
          </w:tcPr>
          <w:p w:rsidR="004B36EE" w:rsidRPr="004B36EE" w:rsidRDefault="004B36EE" w:rsidP="004B36EE">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TAK, dostarczy wybrany Wykonawca</w:t>
            </w:r>
          </w:p>
        </w:tc>
        <w:tc>
          <w:tcPr>
            <w:tcW w:w="2693" w:type="dxa"/>
            <w:shd w:val="clear" w:color="auto" w:fill="auto"/>
          </w:tcPr>
          <w:p w:rsidR="004B36EE" w:rsidRPr="004B36EE" w:rsidRDefault="004B36EE" w:rsidP="004B36EE">
            <w:pPr>
              <w:autoSpaceDE w:val="0"/>
              <w:autoSpaceDN w:val="0"/>
              <w:adjustRightInd w:val="0"/>
              <w:rPr>
                <w:rFonts w:asciiTheme="minorHAnsi" w:hAnsiTheme="minorHAnsi" w:cstheme="minorHAnsi"/>
                <w:b/>
                <w:bCs/>
                <w:sz w:val="18"/>
                <w:szCs w:val="18"/>
              </w:rPr>
            </w:pPr>
          </w:p>
        </w:tc>
      </w:tr>
    </w:tbl>
    <w:p w:rsidR="004B36EE" w:rsidRPr="004B36EE" w:rsidRDefault="004B36EE" w:rsidP="004B36EE">
      <w:pPr>
        <w:autoSpaceDE w:val="0"/>
        <w:autoSpaceDN w:val="0"/>
        <w:adjustRightInd w:val="0"/>
        <w:rPr>
          <w:rFonts w:asciiTheme="minorHAnsi" w:hAnsiTheme="minorHAnsi" w:cstheme="minorHAnsi"/>
          <w:b/>
          <w:bCs/>
          <w:sz w:val="18"/>
          <w:szCs w:val="18"/>
        </w:rPr>
      </w:pPr>
    </w:p>
    <w:p w:rsidR="004B36EE" w:rsidRPr="004B36EE" w:rsidRDefault="004B36EE" w:rsidP="004B36EE">
      <w:pPr>
        <w:ind w:left="6372"/>
        <w:rPr>
          <w:rFonts w:asciiTheme="minorHAnsi" w:hAnsiTheme="minorHAnsi" w:cstheme="minorHAnsi"/>
          <w:sz w:val="18"/>
          <w:szCs w:val="18"/>
        </w:rPr>
      </w:pPr>
      <w:r w:rsidRPr="004B36EE">
        <w:rPr>
          <w:rFonts w:asciiTheme="minorHAnsi" w:hAnsiTheme="minorHAnsi" w:cstheme="minorHAnsi"/>
          <w:sz w:val="18"/>
          <w:szCs w:val="18"/>
        </w:rPr>
        <w:t xml:space="preserve">Podpis osoby /osób upoważnionych             do reprezentacji Wykonawcy </w:t>
      </w:r>
    </w:p>
    <w:p w:rsidR="004B36EE" w:rsidRPr="004B36EE" w:rsidRDefault="004B36EE" w:rsidP="004B36EE">
      <w:pPr>
        <w:ind w:left="5664" w:firstLine="708"/>
        <w:rPr>
          <w:rFonts w:asciiTheme="minorHAnsi" w:hAnsiTheme="minorHAnsi" w:cstheme="minorHAnsi"/>
          <w:sz w:val="18"/>
          <w:szCs w:val="18"/>
        </w:rPr>
      </w:pPr>
      <w:r w:rsidRPr="004B36EE">
        <w:rPr>
          <w:rFonts w:asciiTheme="minorHAnsi" w:hAnsiTheme="minorHAnsi" w:cstheme="minorHAnsi"/>
          <w:sz w:val="18"/>
          <w:szCs w:val="18"/>
        </w:rPr>
        <w:t>………………..…………………………………….</w:t>
      </w:r>
      <w:r w:rsidRPr="004B36EE">
        <w:rPr>
          <w:rFonts w:asciiTheme="minorHAnsi" w:hAnsiTheme="minorHAnsi" w:cstheme="minorHAnsi"/>
          <w:sz w:val="18"/>
          <w:szCs w:val="18"/>
        </w:rPr>
        <w:br/>
        <w:t xml:space="preserve">                                         (pieczątka imienna)</w:t>
      </w:r>
    </w:p>
    <w:p w:rsidR="004B36EE" w:rsidRPr="004B36EE" w:rsidRDefault="004B36EE" w:rsidP="004B36EE">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Miejscowość i data …………………………………..</w:t>
      </w:r>
    </w:p>
    <w:p w:rsidR="004B36EE" w:rsidRPr="004B36EE" w:rsidRDefault="004B36EE" w:rsidP="004B36EE">
      <w:pPr>
        <w:rPr>
          <w:rFonts w:asciiTheme="minorHAnsi" w:hAnsiTheme="minorHAnsi" w:cstheme="minorHAnsi"/>
        </w:rPr>
      </w:pPr>
    </w:p>
    <w:p w:rsidR="004B36EE" w:rsidRPr="004B36EE" w:rsidRDefault="004B36EE" w:rsidP="004B36EE">
      <w:pPr>
        <w:rPr>
          <w:rFonts w:asciiTheme="minorHAnsi" w:hAnsiTheme="minorHAnsi" w:cstheme="minorHAnsi"/>
        </w:rPr>
      </w:pPr>
    </w:p>
    <w:p w:rsidR="004B36EE" w:rsidRPr="004B36EE" w:rsidRDefault="004B36EE" w:rsidP="004B36EE">
      <w:pPr>
        <w:rPr>
          <w:rFonts w:asciiTheme="minorHAnsi" w:hAnsiTheme="minorHAnsi" w:cstheme="minorHAnsi"/>
        </w:rPr>
      </w:pPr>
    </w:p>
    <w:p w:rsidR="004B36EE" w:rsidRPr="004B36EE" w:rsidRDefault="004B36EE" w:rsidP="004B36EE">
      <w:pPr>
        <w:rPr>
          <w:rFonts w:asciiTheme="minorHAnsi" w:hAnsiTheme="minorHAnsi" w:cstheme="minorHAnsi"/>
        </w:rPr>
      </w:pPr>
    </w:p>
    <w:p w:rsidR="004B36EE" w:rsidRPr="004B36EE" w:rsidRDefault="004B36EE" w:rsidP="004B36EE">
      <w:pPr>
        <w:rPr>
          <w:rFonts w:asciiTheme="minorHAnsi" w:hAnsiTheme="minorHAnsi" w:cstheme="minorHAnsi"/>
        </w:rPr>
      </w:pPr>
    </w:p>
    <w:p w:rsidR="004B36EE" w:rsidRPr="004B36EE" w:rsidRDefault="004B36EE" w:rsidP="004B36EE">
      <w:pPr>
        <w:rPr>
          <w:rFonts w:asciiTheme="minorHAnsi" w:hAnsiTheme="minorHAnsi" w:cstheme="minorHAnsi"/>
        </w:rPr>
      </w:pPr>
    </w:p>
    <w:p w:rsidR="004B36EE" w:rsidRPr="004B36EE" w:rsidRDefault="004B36EE" w:rsidP="004B36EE">
      <w:pPr>
        <w:rPr>
          <w:rFonts w:asciiTheme="minorHAnsi" w:hAnsiTheme="minorHAnsi" w:cstheme="minorHAnsi"/>
        </w:rPr>
      </w:pPr>
    </w:p>
    <w:p w:rsidR="004B36EE" w:rsidRPr="004B36EE" w:rsidRDefault="004B36EE" w:rsidP="004B36EE">
      <w:pPr>
        <w:rPr>
          <w:rFonts w:asciiTheme="minorHAnsi" w:hAnsiTheme="minorHAnsi" w:cstheme="minorHAnsi"/>
        </w:rPr>
      </w:pPr>
    </w:p>
    <w:p w:rsidR="004B36EE" w:rsidRPr="004B36EE" w:rsidRDefault="004B36EE" w:rsidP="004B36EE">
      <w:pPr>
        <w:rPr>
          <w:rFonts w:asciiTheme="minorHAnsi" w:hAnsiTheme="minorHAnsi" w:cstheme="minorHAnsi"/>
        </w:rPr>
      </w:pPr>
    </w:p>
    <w:p w:rsidR="004B36EE" w:rsidRPr="004B36EE" w:rsidRDefault="004B36EE" w:rsidP="004B36EE">
      <w:pPr>
        <w:rPr>
          <w:rFonts w:asciiTheme="minorHAnsi" w:hAnsiTheme="minorHAnsi" w:cstheme="minorHAnsi"/>
        </w:rPr>
      </w:pPr>
    </w:p>
    <w:p w:rsidR="004B36EE" w:rsidRPr="004B36EE" w:rsidRDefault="004B36EE" w:rsidP="004B36EE">
      <w:pPr>
        <w:rPr>
          <w:rFonts w:asciiTheme="minorHAnsi" w:hAnsiTheme="minorHAnsi" w:cstheme="minorHAnsi"/>
        </w:rPr>
      </w:pPr>
    </w:p>
    <w:p w:rsidR="004B36EE" w:rsidRDefault="004B36EE" w:rsidP="004B36EE">
      <w:pPr>
        <w:rPr>
          <w:rFonts w:asciiTheme="minorHAnsi" w:hAnsiTheme="minorHAnsi" w:cstheme="minorHAnsi"/>
        </w:rPr>
      </w:pPr>
    </w:p>
    <w:p w:rsidR="006F2AA3" w:rsidRPr="004B36EE" w:rsidRDefault="006F2AA3" w:rsidP="004B36EE">
      <w:pPr>
        <w:rPr>
          <w:rFonts w:asciiTheme="minorHAnsi" w:hAnsiTheme="minorHAnsi" w:cstheme="minorHAnsi"/>
        </w:rPr>
      </w:pPr>
    </w:p>
    <w:p w:rsidR="004B36EE" w:rsidRPr="004B36EE" w:rsidRDefault="004B36EE" w:rsidP="004B36EE">
      <w:pPr>
        <w:autoSpaceDE w:val="0"/>
        <w:autoSpaceDN w:val="0"/>
        <w:adjustRightInd w:val="0"/>
        <w:rPr>
          <w:rFonts w:asciiTheme="minorHAnsi" w:hAnsiTheme="minorHAnsi" w:cstheme="minorHAnsi"/>
          <w:b/>
          <w:bCs/>
        </w:rPr>
      </w:pPr>
      <w:r w:rsidRPr="004B36EE">
        <w:rPr>
          <w:rFonts w:asciiTheme="minorHAnsi" w:hAnsiTheme="minorHAnsi" w:cstheme="minorHAnsi"/>
          <w:b/>
          <w:bCs/>
        </w:rPr>
        <w:lastRenderedPageBreak/>
        <w:t>Wózek wanna do mycia pacjentów – 1 szt.</w:t>
      </w:r>
    </w:p>
    <w:p w:rsidR="004B36EE" w:rsidRPr="004B36EE" w:rsidRDefault="004B36EE" w:rsidP="004B36EE">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Nazwa Wykonawcy: ……………………………………………</w:t>
      </w:r>
    </w:p>
    <w:p w:rsidR="004B36EE" w:rsidRPr="004B36EE" w:rsidRDefault="004B36EE" w:rsidP="004B36EE">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Nazwa - typ urządzenia: ……………..………………………</w:t>
      </w:r>
    </w:p>
    <w:p w:rsidR="004B36EE" w:rsidRPr="004B36EE" w:rsidRDefault="004B36EE" w:rsidP="004B36EE">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Producent: ………………………………………………………..</w:t>
      </w:r>
    </w:p>
    <w:p w:rsidR="004B36EE" w:rsidRPr="004B36EE" w:rsidRDefault="004B36EE" w:rsidP="004B36EE">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Kraj pochodzenia: ……………………………………………..</w:t>
      </w:r>
    </w:p>
    <w:p w:rsidR="004B36EE" w:rsidRPr="004B36EE" w:rsidRDefault="004B36EE" w:rsidP="004B36EE">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Rok produkcji:  …………………………………………………..</w:t>
      </w:r>
    </w:p>
    <w:tbl>
      <w:tblPr>
        <w:tblW w:w="9426" w:type="dxa"/>
        <w:tblCellMar>
          <w:left w:w="70" w:type="dxa"/>
          <w:right w:w="70" w:type="dxa"/>
        </w:tblCellMar>
        <w:tblLook w:val="0000"/>
      </w:tblPr>
      <w:tblGrid>
        <w:gridCol w:w="391"/>
        <w:gridCol w:w="4678"/>
        <w:gridCol w:w="1559"/>
        <w:gridCol w:w="1239"/>
        <w:gridCol w:w="1559"/>
      </w:tblGrid>
      <w:tr w:rsidR="004B36EE" w:rsidRPr="004B36EE" w:rsidTr="004B36EE">
        <w:trPr>
          <w:trHeight w:val="1157"/>
        </w:trPr>
        <w:tc>
          <w:tcPr>
            <w:tcW w:w="3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Lp</w:t>
            </w:r>
          </w:p>
        </w:tc>
        <w:tc>
          <w:tcPr>
            <w:tcW w:w="4678" w:type="dxa"/>
            <w:tcBorders>
              <w:top w:val="single" w:sz="4" w:space="0" w:color="000000"/>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Opis parametru - Parametry wymagane</w:t>
            </w:r>
          </w:p>
        </w:tc>
        <w:tc>
          <w:tcPr>
            <w:tcW w:w="1559" w:type="dxa"/>
            <w:tcBorders>
              <w:top w:val="single" w:sz="4" w:space="0" w:color="000000"/>
              <w:left w:val="nil"/>
              <w:bottom w:val="single" w:sz="4" w:space="0" w:color="000000"/>
              <w:right w:val="single" w:sz="4" w:space="0" w:color="000000"/>
            </w:tcBorders>
            <w:shd w:val="clear" w:color="auto" w:fill="auto"/>
            <w:vAlign w:val="center"/>
          </w:tcPr>
          <w:p w:rsidR="004B36EE" w:rsidRPr="004B36EE" w:rsidRDefault="004B36EE" w:rsidP="004B36EE">
            <w:pPr>
              <w:jc w:val="cente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Wymogi graniczne TAK</w:t>
            </w:r>
          </w:p>
        </w:tc>
        <w:tc>
          <w:tcPr>
            <w:tcW w:w="1239" w:type="dxa"/>
            <w:tcBorders>
              <w:top w:val="single" w:sz="4" w:space="0" w:color="000000"/>
              <w:left w:val="nil"/>
              <w:bottom w:val="single" w:sz="4" w:space="0" w:color="000000"/>
              <w:right w:val="single" w:sz="4" w:space="0" w:color="000000"/>
            </w:tcBorders>
            <w:shd w:val="clear" w:color="auto" w:fill="auto"/>
            <w:vAlign w:val="center"/>
          </w:tcPr>
          <w:p w:rsidR="004B36EE" w:rsidRPr="004B36EE" w:rsidRDefault="004B36EE" w:rsidP="004B36EE">
            <w:pPr>
              <w:jc w:val="cente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Odpowiedź Wykonawcy TAK/NIE</w:t>
            </w:r>
          </w:p>
        </w:tc>
        <w:tc>
          <w:tcPr>
            <w:tcW w:w="1559" w:type="dxa"/>
            <w:tcBorders>
              <w:top w:val="single" w:sz="4" w:space="0" w:color="000000"/>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Parametr oferowany</w:t>
            </w:r>
          </w:p>
        </w:tc>
      </w:tr>
      <w:tr w:rsidR="004B36EE" w:rsidRPr="004B36EE" w:rsidTr="004B36EE">
        <w:trPr>
          <w:trHeight w:val="267"/>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I</w:t>
            </w:r>
          </w:p>
        </w:tc>
        <w:tc>
          <w:tcPr>
            <w:tcW w:w="4678"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WYMAGANIA OGÓLNE</w:t>
            </w:r>
          </w:p>
          <w:p w:rsidR="004B36EE" w:rsidRPr="004B36EE" w:rsidRDefault="004B36EE" w:rsidP="004B36EE">
            <w:pPr>
              <w:rPr>
                <w:rFonts w:asciiTheme="minorHAnsi" w:eastAsia="Batang" w:hAnsiTheme="minorHAnsi" w:cstheme="minorHAnsi"/>
                <w:b/>
                <w:bCs/>
                <w:sz w:val="18"/>
                <w:szCs w:val="18"/>
                <w:lang w:eastAsia="ko-KR"/>
              </w:rPr>
            </w:pP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rPr>
                <w:rFonts w:asciiTheme="minorHAnsi" w:eastAsia="Batang" w:hAnsiTheme="minorHAnsi" w:cstheme="minorHAnsi"/>
                <w:sz w:val="18"/>
                <w:szCs w:val="18"/>
                <w:lang w:eastAsia="ko-KR"/>
              </w:rPr>
            </w:pPr>
          </w:p>
        </w:tc>
      </w:tr>
      <w:tr w:rsidR="004B36EE" w:rsidRPr="004B36EE" w:rsidTr="004B36EE">
        <w:trPr>
          <w:trHeight w:val="252"/>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w:t>
            </w:r>
          </w:p>
        </w:tc>
        <w:tc>
          <w:tcPr>
            <w:tcW w:w="4678"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pStyle w:val="normal"/>
              <w:rPr>
                <w:rFonts w:asciiTheme="minorHAnsi" w:eastAsia="Calibri" w:hAnsiTheme="minorHAnsi" w:cstheme="minorHAnsi"/>
                <w:sz w:val="18"/>
                <w:szCs w:val="18"/>
              </w:rPr>
            </w:pPr>
            <w:r w:rsidRPr="004B36EE">
              <w:rPr>
                <w:rFonts w:asciiTheme="minorHAnsi" w:eastAsia="Calibri" w:hAnsiTheme="minorHAnsi" w:cstheme="minorHAnsi"/>
                <w:sz w:val="18"/>
                <w:szCs w:val="18"/>
              </w:rPr>
              <w:t>Konstrukcja odporna na uszkodzenia mechaniczne i łatwa w utrzymaniu czystości</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2</w:t>
            </w:r>
          </w:p>
        </w:tc>
        <w:tc>
          <w:tcPr>
            <w:tcW w:w="4678"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pStyle w:val="normal"/>
              <w:widowControl w:val="0"/>
              <w:rPr>
                <w:rFonts w:asciiTheme="minorHAnsi" w:eastAsia="Calibri" w:hAnsiTheme="minorHAnsi" w:cstheme="minorHAnsi"/>
                <w:sz w:val="18"/>
                <w:szCs w:val="18"/>
              </w:rPr>
            </w:pPr>
            <w:r w:rsidRPr="004B36EE">
              <w:rPr>
                <w:rFonts w:asciiTheme="minorHAnsi" w:eastAsia="Calibri" w:hAnsiTheme="minorHAnsi" w:cstheme="minorHAnsi"/>
                <w:sz w:val="18"/>
                <w:szCs w:val="18"/>
              </w:rPr>
              <w:t>Wanna z PCV wyposażona w poduszkę i odpływ</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3</w:t>
            </w:r>
          </w:p>
        </w:tc>
        <w:tc>
          <w:tcPr>
            <w:tcW w:w="4678"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pStyle w:val="normal"/>
              <w:widowControl w:val="0"/>
              <w:rPr>
                <w:rFonts w:asciiTheme="minorHAnsi" w:eastAsia="Calibri" w:hAnsiTheme="minorHAnsi" w:cstheme="minorHAnsi"/>
                <w:sz w:val="18"/>
                <w:szCs w:val="18"/>
              </w:rPr>
            </w:pPr>
            <w:r w:rsidRPr="004B36EE">
              <w:rPr>
                <w:rFonts w:asciiTheme="minorHAnsi" w:eastAsia="Calibri" w:hAnsiTheme="minorHAnsi" w:cstheme="minorHAnsi"/>
                <w:sz w:val="18"/>
                <w:szCs w:val="18"/>
              </w:rPr>
              <w:t>Hydrauliczna regulacja wysokości w zakresie min. 540- 970 mm</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4</w:t>
            </w:r>
          </w:p>
        </w:tc>
        <w:tc>
          <w:tcPr>
            <w:tcW w:w="4678"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pStyle w:val="normal"/>
              <w:widowControl w:val="0"/>
              <w:rPr>
                <w:rFonts w:asciiTheme="minorHAnsi" w:eastAsia="Calibri" w:hAnsiTheme="minorHAnsi" w:cstheme="minorHAnsi"/>
                <w:sz w:val="18"/>
                <w:szCs w:val="18"/>
              </w:rPr>
            </w:pPr>
            <w:r w:rsidRPr="004B36EE">
              <w:rPr>
                <w:rFonts w:asciiTheme="minorHAnsi" w:eastAsia="Calibri" w:hAnsiTheme="minorHAnsi" w:cstheme="minorHAnsi"/>
                <w:sz w:val="18"/>
                <w:szCs w:val="18"/>
              </w:rPr>
              <w:t>Koła ogumo</w:t>
            </w:r>
            <w:r w:rsidR="00DA67EC">
              <w:rPr>
                <w:rFonts w:asciiTheme="minorHAnsi" w:eastAsia="Calibri" w:hAnsiTheme="minorHAnsi" w:cstheme="minorHAnsi"/>
                <w:sz w:val="18"/>
                <w:szCs w:val="18"/>
              </w:rPr>
              <w:t>wane z centralną blokadą</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5</w:t>
            </w:r>
          </w:p>
        </w:tc>
        <w:tc>
          <w:tcPr>
            <w:tcW w:w="4678"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pStyle w:val="normal"/>
              <w:widowControl w:val="0"/>
              <w:rPr>
                <w:rFonts w:asciiTheme="minorHAnsi" w:eastAsia="Calibri" w:hAnsiTheme="minorHAnsi" w:cstheme="minorHAnsi"/>
                <w:sz w:val="18"/>
                <w:szCs w:val="18"/>
              </w:rPr>
            </w:pPr>
            <w:r w:rsidRPr="004B36EE">
              <w:rPr>
                <w:rFonts w:asciiTheme="minorHAnsi" w:eastAsia="Calibri" w:hAnsiTheme="minorHAnsi" w:cstheme="minorHAnsi"/>
                <w:sz w:val="18"/>
                <w:szCs w:val="18"/>
              </w:rPr>
              <w:t>Odchylane barierki boczne</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7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6</w:t>
            </w:r>
          </w:p>
        </w:tc>
        <w:tc>
          <w:tcPr>
            <w:tcW w:w="4678"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pStyle w:val="normal"/>
              <w:widowControl w:val="0"/>
              <w:rPr>
                <w:rFonts w:asciiTheme="minorHAnsi" w:eastAsia="Calibri" w:hAnsiTheme="minorHAnsi" w:cstheme="minorHAnsi"/>
                <w:sz w:val="18"/>
                <w:szCs w:val="18"/>
              </w:rPr>
            </w:pPr>
            <w:r w:rsidRPr="004B36EE">
              <w:rPr>
                <w:rFonts w:asciiTheme="minorHAnsi" w:eastAsia="Calibri" w:hAnsiTheme="minorHAnsi" w:cstheme="minorHAnsi"/>
                <w:sz w:val="18"/>
                <w:szCs w:val="18"/>
              </w:rPr>
              <w:t>Materac zdejmowany</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7</w:t>
            </w:r>
          </w:p>
        </w:tc>
        <w:tc>
          <w:tcPr>
            <w:tcW w:w="4678"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pStyle w:val="normal"/>
              <w:widowControl w:val="0"/>
              <w:rPr>
                <w:rFonts w:asciiTheme="minorHAnsi" w:eastAsia="Calibri" w:hAnsiTheme="minorHAnsi" w:cstheme="minorHAnsi"/>
                <w:sz w:val="18"/>
                <w:szCs w:val="18"/>
              </w:rPr>
            </w:pPr>
            <w:r w:rsidRPr="004B36EE">
              <w:rPr>
                <w:rFonts w:asciiTheme="minorHAnsi" w:eastAsia="Calibri" w:hAnsiTheme="minorHAnsi" w:cstheme="minorHAnsi"/>
                <w:sz w:val="18"/>
                <w:szCs w:val="18"/>
              </w:rPr>
              <w:t>Stała pozycja ATB 3 stopnie</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8</w:t>
            </w:r>
          </w:p>
        </w:tc>
        <w:tc>
          <w:tcPr>
            <w:tcW w:w="4678"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pStyle w:val="normal"/>
              <w:widowControl w:val="0"/>
              <w:rPr>
                <w:rFonts w:asciiTheme="minorHAnsi" w:eastAsia="Calibri" w:hAnsiTheme="minorHAnsi" w:cstheme="minorHAnsi"/>
                <w:sz w:val="18"/>
                <w:szCs w:val="18"/>
              </w:rPr>
            </w:pPr>
            <w:r w:rsidRPr="004B36EE">
              <w:rPr>
                <w:rFonts w:asciiTheme="minorHAnsi" w:eastAsia="Calibri" w:hAnsiTheme="minorHAnsi" w:cstheme="minorHAnsi"/>
                <w:sz w:val="18"/>
                <w:szCs w:val="18"/>
              </w:rPr>
              <w:t>Plastikowe krążki odbojowe w każdym narożu</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44"/>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9</w:t>
            </w:r>
          </w:p>
        </w:tc>
        <w:tc>
          <w:tcPr>
            <w:tcW w:w="4678"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pStyle w:val="normal"/>
              <w:widowControl w:val="0"/>
              <w:rPr>
                <w:rFonts w:asciiTheme="minorHAnsi" w:eastAsia="Calibri" w:hAnsiTheme="minorHAnsi" w:cstheme="minorHAnsi"/>
                <w:sz w:val="18"/>
                <w:szCs w:val="18"/>
              </w:rPr>
            </w:pPr>
            <w:r w:rsidRPr="004B36EE">
              <w:rPr>
                <w:rFonts w:asciiTheme="minorHAnsi" w:eastAsia="Calibri" w:hAnsiTheme="minorHAnsi" w:cstheme="minorHAnsi"/>
                <w:sz w:val="18"/>
                <w:szCs w:val="18"/>
              </w:rPr>
              <w:t>Podstawa z osłoną</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10</w:t>
            </w:r>
          </w:p>
        </w:tc>
        <w:tc>
          <w:tcPr>
            <w:tcW w:w="4678"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rPr>
                <w:rFonts w:asciiTheme="minorHAnsi" w:eastAsia="Batang" w:hAnsiTheme="minorHAnsi" w:cstheme="minorHAnsi"/>
                <w:b/>
                <w:sz w:val="18"/>
                <w:szCs w:val="18"/>
                <w:lang w:eastAsia="ko-KR"/>
              </w:rPr>
            </w:pPr>
            <w:r w:rsidRPr="004B36EE">
              <w:rPr>
                <w:rFonts w:asciiTheme="minorHAnsi" w:eastAsia="Batang" w:hAnsiTheme="minorHAnsi" w:cstheme="minorHAnsi"/>
                <w:b/>
                <w:sz w:val="18"/>
                <w:szCs w:val="18"/>
                <w:lang w:eastAsia="ko-KR"/>
              </w:rPr>
              <w:t>WYMIARY</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11</w:t>
            </w:r>
          </w:p>
        </w:tc>
        <w:tc>
          <w:tcPr>
            <w:tcW w:w="4678"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pStyle w:val="normal"/>
              <w:rPr>
                <w:rFonts w:asciiTheme="minorHAnsi" w:eastAsia="Calibri" w:hAnsiTheme="minorHAnsi" w:cstheme="minorHAnsi"/>
                <w:sz w:val="18"/>
                <w:szCs w:val="18"/>
              </w:rPr>
            </w:pPr>
            <w:r w:rsidRPr="004B36EE">
              <w:rPr>
                <w:rFonts w:asciiTheme="minorHAnsi" w:eastAsia="Calibri" w:hAnsiTheme="minorHAnsi" w:cstheme="minorHAnsi"/>
                <w:sz w:val="18"/>
                <w:szCs w:val="18"/>
              </w:rPr>
              <w:t>Długość (mm) 2050 +/- 20 mm</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12</w:t>
            </w:r>
          </w:p>
        </w:tc>
        <w:tc>
          <w:tcPr>
            <w:tcW w:w="4678" w:type="dxa"/>
            <w:tcBorders>
              <w:top w:val="nil"/>
              <w:left w:val="nil"/>
              <w:bottom w:val="single" w:sz="4" w:space="0" w:color="000000"/>
              <w:right w:val="single" w:sz="4" w:space="0" w:color="000000"/>
            </w:tcBorders>
            <w:shd w:val="clear" w:color="auto" w:fill="auto"/>
            <w:vAlign w:val="center"/>
          </w:tcPr>
          <w:p w:rsidR="004B36EE" w:rsidRPr="004B36EE" w:rsidRDefault="00D52CD9" w:rsidP="004B36EE">
            <w:pPr>
              <w:pStyle w:val="normal"/>
              <w:widowControl w:val="0"/>
              <w:rPr>
                <w:rFonts w:asciiTheme="minorHAnsi" w:eastAsia="Calibri" w:hAnsiTheme="minorHAnsi" w:cstheme="minorHAnsi"/>
                <w:sz w:val="18"/>
                <w:szCs w:val="18"/>
              </w:rPr>
            </w:pPr>
            <w:r>
              <w:rPr>
                <w:rFonts w:asciiTheme="minorHAnsi" w:eastAsia="Calibri" w:hAnsiTheme="minorHAnsi" w:cstheme="minorHAnsi"/>
                <w:sz w:val="18"/>
                <w:szCs w:val="18"/>
              </w:rPr>
              <w:t>Szerokość (mm) 810 +/- 10 mm</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13</w:t>
            </w:r>
          </w:p>
        </w:tc>
        <w:tc>
          <w:tcPr>
            <w:tcW w:w="4678"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rPr>
                <w:rFonts w:asciiTheme="minorHAnsi" w:eastAsia="Batang" w:hAnsiTheme="minorHAnsi" w:cstheme="minorHAnsi"/>
                <w:sz w:val="18"/>
                <w:szCs w:val="18"/>
                <w:lang w:eastAsia="ko-KR"/>
              </w:rPr>
            </w:pPr>
            <w:r w:rsidRPr="004B36EE">
              <w:rPr>
                <w:rFonts w:asciiTheme="minorHAnsi" w:hAnsiTheme="minorHAnsi" w:cstheme="minorHAnsi"/>
                <w:sz w:val="18"/>
                <w:szCs w:val="18"/>
              </w:rPr>
              <w:t>Udźwig min: 170 kg</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bl>
    <w:p w:rsidR="004B36EE" w:rsidRPr="004B36EE" w:rsidRDefault="004B36EE" w:rsidP="004B36EE">
      <w:pPr>
        <w:rPr>
          <w:rFonts w:asciiTheme="minorHAnsi" w:hAnsiTheme="minorHAnsi" w:cstheme="minorHAnsi"/>
          <w:sz w:val="18"/>
          <w:szCs w:val="18"/>
        </w:rPr>
      </w:pPr>
    </w:p>
    <w:p w:rsidR="004B36EE" w:rsidRPr="004B36EE" w:rsidRDefault="004B36EE" w:rsidP="004B36EE">
      <w:pPr>
        <w:ind w:right="-284"/>
        <w:jc w:val="both"/>
        <w:rPr>
          <w:rFonts w:asciiTheme="minorHAnsi" w:hAnsiTheme="minorHAnsi" w:cstheme="minorHAnsi"/>
          <w:sz w:val="18"/>
          <w:szCs w:val="18"/>
        </w:rPr>
      </w:pPr>
      <w:r w:rsidRPr="004B36EE">
        <w:rPr>
          <w:rFonts w:asciiTheme="minorHAnsi" w:hAnsiTheme="minorHAnsi" w:cstheme="minorHAnsi"/>
          <w:sz w:val="18"/>
          <w:szCs w:val="18"/>
        </w:rPr>
        <w:t>Parametry określone w kolumnie nr 2 są parametrami granicznymi, których nie spełnienie spowoduje odrzucenie oferty. Wykonawca ma obowiązek zaoferować urządzenie przynajmniej o parametrach opisanych i równocześnie określić parametr oferowanego aparatu. Brak opisu w kolumnie 4 i 5 będzie traktowany jako brak danego parametru w of</w:t>
      </w:r>
      <w:r w:rsidR="00D52CD9">
        <w:rPr>
          <w:rFonts w:asciiTheme="minorHAnsi" w:hAnsiTheme="minorHAnsi" w:cstheme="minorHAnsi"/>
          <w:sz w:val="18"/>
          <w:szCs w:val="18"/>
        </w:rPr>
        <w:t>erowanej konfiguracji urządzeń.</w:t>
      </w:r>
    </w:p>
    <w:p w:rsidR="004B36EE" w:rsidRPr="004B36EE" w:rsidRDefault="004B36EE" w:rsidP="004B36EE">
      <w:pPr>
        <w:autoSpaceDE w:val="0"/>
        <w:autoSpaceDN w:val="0"/>
        <w:adjustRightInd w:val="0"/>
        <w:rPr>
          <w:rFonts w:asciiTheme="minorHAnsi" w:hAnsiTheme="minorHAnsi" w:cstheme="minorHAnsi"/>
          <w:b/>
          <w:bCs/>
          <w:sz w:val="18"/>
          <w:szCs w:val="18"/>
        </w:rPr>
      </w:pPr>
    </w:p>
    <w:p w:rsidR="004B36EE" w:rsidRPr="004B36EE" w:rsidRDefault="004B36EE" w:rsidP="004B36EE">
      <w:pPr>
        <w:autoSpaceDE w:val="0"/>
        <w:autoSpaceDN w:val="0"/>
        <w:adjustRightInd w:val="0"/>
        <w:rPr>
          <w:rFonts w:asciiTheme="minorHAnsi" w:hAnsiTheme="minorHAnsi" w:cstheme="minorHAnsi"/>
          <w:b/>
          <w:bCs/>
          <w:sz w:val="18"/>
          <w:szCs w:val="18"/>
        </w:rPr>
      </w:pPr>
      <w:r w:rsidRPr="004B36EE">
        <w:rPr>
          <w:rFonts w:asciiTheme="minorHAnsi" w:hAnsiTheme="minorHAnsi" w:cstheme="minorHAnsi"/>
          <w:b/>
          <w:bCs/>
          <w:sz w:val="18"/>
          <w:szCs w:val="18"/>
        </w:rPr>
        <w:t>Warunki gwarancji, serwisu i szkolenia</w:t>
      </w:r>
    </w:p>
    <w:tbl>
      <w:tblPr>
        <w:tblW w:w="9425" w:type="dxa"/>
        <w:tblInd w:w="-59" w:type="dxa"/>
        <w:tblLayout w:type="fixed"/>
        <w:tblCellMar>
          <w:left w:w="10" w:type="dxa"/>
          <w:right w:w="10" w:type="dxa"/>
        </w:tblCellMar>
        <w:tblLook w:val="0000"/>
      </w:tblPr>
      <w:tblGrid>
        <w:gridCol w:w="510"/>
        <w:gridCol w:w="4804"/>
        <w:gridCol w:w="2977"/>
        <w:gridCol w:w="1134"/>
      </w:tblGrid>
      <w:tr w:rsidR="004B36EE" w:rsidRPr="004B36EE" w:rsidTr="004B36EE">
        <w:tc>
          <w:tcPr>
            <w:tcW w:w="510"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L.p.</w:t>
            </w:r>
          </w:p>
        </w:tc>
        <w:tc>
          <w:tcPr>
            <w:tcW w:w="4804"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Heading1"/>
              <w:keepLines w:val="0"/>
              <w:tabs>
                <w:tab w:val="left" w:pos="3118"/>
              </w:tabs>
              <w:autoSpaceDE w:val="0"/>
              <w:snapToGrid w:val="0"/>
              <w:spacing w:before="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Warunki gwarancji i serwisu</w:t>
            </w:r>
          </w:p>
        </w:tc>
        <w:tc>
          <w:tcPr>
            <w:tcW w:w="2977"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Warunek</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Opis</w:t>
            </w:r>
          </w:p>
        </w:tc>
      </w:tr>
      <w:tr w:rsidR="004B36EE" w:rsidRPr="004B36EE" w:rsidTr="004B36EE">
        <w:tc>
          <w:tcPr>
            <w:tcW w:w="510"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1</w:t>
            </w:r>
          </w:p>
        </w:tc>
        <w:tc>
          <w:tcPr>
            <w:tcW w:w="4804"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Okres gwarancji (bez żadnych wykluczeń i ograniczeń) na stół do masażu z platformą wodną</w:t>
            </w:r>
          </w:p>
        </w:tc>
        <w:tc>
          <w:tcPr>
            <w:tcW w:w="2977"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FR1"/>
              <w:autoSpaceDE w:val="0"/>
              <w:snapToGrid w:val="0"/>
              <w:spacing w:before="0"/>
              <w:rPr>
                <w:rFonts w:asciiTheme="minorHAnsi" w:hAnsiTheme="minorHAnsi" w:cstheme="minorHAnsi"/>
                <w:color w:val="000000"/>
                <w:sz w:val="18"/>
                <w:szCs w:val="18"/>
              </w:rPr>
            </w:pPr>
            <w:r w:rsidRPr="004B36EE">
              <w:rPr>
                <w:rFonts w:asciiTheme="minorHAnsi" w:hAnsiTheme="minorHAnsi" w:cstheme="minorHAnsi"/>
                <w:color w:val="000000"/>
                <w:sz w:val="18"/>
                <w:szCs w:val="18"/>
              </w:rPr>
              <w:t>Minimum 24 miesiące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rPr>
                <w:rFonts w:asciiTheme="minorHAnsi" w:hAnsiTheme="minorHAnsi" w:cstheme="minorHAnsi"/>
                <w:color w:val="000000"/>
                <w:sz w:val="18"/>
                <w:szCs w:val="18"/>
              </w:rPr>
            </w:pPr>
          </w:p>
        </w:tc>
      </w:tr>
      <w:tr w:rsidR="004B36EE" w:rsidRPr="004B36EE" w:rsidTr="004B36EE">
        <w:trPr>
          <w:trHeight w:val="446"/>
        </w:trPr>
        <w:tc>
          <w:tcPr>
            <w:tcW w:w="510"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2</w:t>
            </w:r>
          </w:p>
        </w:tc>
        <w:tc>
          <w:tcPr>
            <w:tcW w:w="4804"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Przeglądy gwarancyjne łącznie z wymianą części zalecanych przez producenta na koszt wykonawcy wraz z wystawieniem certyfikatu sprawności urządzenia</w:t>
            </w:r>
          </w:p>
        </w:tc>
        <w:tc>
          <w:tcPr>
            <w:tcW w:w="2977"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TAK</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rPr>
                <w:rFonts w:asciiTheme="minorHAnsi" w:hAnsiTheme="minorHAnsi" w:cstheme="minorHAnsi"/>
                <w:color w:val="000000"/>
                <w:sz w:val="18"/>
                <w:szCs w:val="18"/>
              </w:rPr>
            </w:pPr>
          </w:p>
        </w:tc>
      </w:tr>
      <w:tr w:rsidR="004B36EE" w:rsidRPr="004B36EE" w:rsidTr="004B36EE">
        <w:tc>
          <w:tcPr>
            <w:tcW w:w="510"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3</w:t>
            </w:r>
          </w:p>
        </w:tc>
        <w:tc>
          <w:tcPr>
            <w:tcW w:w="4804"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Podać terminy okresowych przeglądów gwarancyjnych niezbędnych do bezpiecznej pracy sprzętu</w:t>
            </w:r>
          </w:p>
        </w:tc>
        <w:tc>
          <w:tcPr>
            <w:tcW w:w="2977"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Podać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rPr>
                <w:rFonts w:asciiTheme="minorHAnsi" w:hAnsiTheme="minorHAnsi" w:cstheme="minorHAnsi"/>
                <w:color w:val="000000"/>
                <w:sz w:val="18"/>
                <w:szCs w:val="18"/>
              </w:rPr>
            </w:pPr>
          </w:p>
        </w:tc>
      </w:tr>
      <w:tr w:rsidR="004B36EE" w:rsidRPr="004B36EE" w:rsidTr="004B36EE">
        <w:tc>
          <w:tcPr>
            <w:tcW w:w="510"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4</w:t>
            </w:r>
          </w:p>
        </w:tc>
        <w:tc>
          <w:tcPr>
            <w:tcW w:w="4804"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Maksymalny czas reakcji na zgłoszenie od otrzymania zgłoszenia do umówienia się na przyjazd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&lt;=48 h w dni robocze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rPr>
                <w:rFonts w:asciiTheme="minorHAnsi" w:hAnsiTheme="minorHAnsi" w:cstheme="minorHAnsi"/>
                <w:color w:val="000000"/>
                <w:sz w:val="18"/>
                <w:szCs w:val="18"/>
              </w:rPr>
            </w:pPr>
          </w:p>
        </w:tc>
      </w:tr>
      <w:tr w:rsidR="004B36EE" w:rsidRPr="004B36EE" w:rsidTr="004B36EE">
        <w:tc>
          <w:tcPr>
            <w:tcW w:w="510"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5</w:t>
            </w:r>
          </w:p>
        </w:tc>
        <w:tc>
          <w:tcPr>
            <w:tcW w:w="4804"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Maksymalny czas naprawy nie wymagającej wymiany podzespołów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&lt;=72 h w dni robocze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rPr>
                <w:rFonts w:asciiTheme="minorHAnsi" w:hAnsiTheme="minorHAnsi" w:cstheme="minorHAnsi"/>
                <w:color w:val="000000"/>
                <w:sz w:val="18"/>
                <w:szCs w:val="18"/>
              </w:rPr>
            </w:pPr>
          </w:p>
        </w:tc>
      </w:tr>
      <w:tr w:rsidR="004B36EE" w:rsidRPr="004B36EE" w:rsidTr="004B36EE">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6</w:t>
            </w:r>
          </w:p>
        </w:tc>
        <w:tc>
          <w:tcPr>
            <w:tcW w:w="4804"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Zapewnienie sprzętu zastępczego w przypadku konieczności wykonania naprawy gwarancyjnej poza siedzibą Zamawiającego w okresie dłuższym niż 72 godziny lub w przypadku trwania przeglądu dłużej niż 72 godziny</w:t>
            </w:r>
          </w:p>
        </w:tc>
        <w:tc>
          <w:tcPr>
            <w:tcW w:w="2977"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Tak</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rPr>
                <w:rFonts w:asciiTheme="minorHAnsi" w:hAnsiTheme="minorHAnsi" w:cstheme="minorHAnsi"/>
                <w:color w:val="000000"/>
                <w:sz w:val="18"/>
                <w:szCs w:val="18"/>
              </w:rPr>
            </w:pPr>
          </w:p>
        </w:tc>
      </w:tr>
      <w:tr w:rsidR="004B36EE" w:rsidRPr="004B36EE" w:rsidTr="004B36EE">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7</w:t>
            </w:r>
          </w:p>
        </w:tc>
        <w:tc>
          <w:tcPr>
            <w:tcW w:w="4804"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Przedłużenie okresu gwarancji o każdorazowy czas awarii w okresie gwarancji zgodnie z zasadą – każdorazowy przestój aparatu choćby kilkugodzinny zostaje zaokrąglony do 1 dnia</w:t>
            </w:r>
          </w:p>
        </w:tc>
        <w:tc>
          <w:tcPr>
            <w:tcW w:w="2977"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TAK</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rPr>
                <w:rFonts w:asciiTheme="minorHAnsi" w:hAnsiTheme="minorHAnsi" w:cstheme="minorHAnsi"/>
                <w:color w:val="000000"/>
                <w:sz w:val="18"/>
                <w:szCs w:val="18"/>
              </w:rPr>
            </w:pPr>
          </w:p>
        </w:tc>
      </w:tr>
      <w:tr w:rsidR="004B36EE" w:rsidRPr="004B36EE" w:rsidTr="004B36EE">
        <w:trPr>
          <w:trHeight w:val="56"/>
        </w:trPr>
        <w:tc>
          <w:tcPr>
            <w:tcW w:w="510" w:type="dxa"/>
            <w:tcBorders>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8</w:t>
            </w:r>
          </w:p>
        </w:tc>
        <w:tc>
          <w:tcPr>
            <w:tcW w:w="4804" w:type="dxa"/>
            <w:tcBorders>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Okres gwarancji dla nowo zainstalowanych modułów/podzespołów po naprawie – minimum 24 miesiące</w:t>
            </w:r>
          </w:p>
        </w:tc>
        <w:tc>
          <w:tcPr>
            <w:tcW w:w="2977" w:type="dxa"/>
            <w:tcBorders>
              <w:left w:val="single" w:sz="4" w:space="0" w:color="000000"/>
              <w:bottom w:val="single" w:sz="4" w:space="0" w:color="000000"/>
            </w:tcBorders>
            <w:shd w:val="clear" w:color="auto" w:fill="auto"/>
            <w:vAlign w:val="center"/>
          </w:tcPr>
          <w:p w:rsidR="004B36EE" w:rsidRPr="004B36EE" w:rsidRDefault="00D52CD9" w:rsidP="004B36EE">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Tak</w:t>
            </w:r>
          </w:p>
        </w:tc>
        <w:tc>
          <w:tcPr>
            <w:tcW w:w="1134" w:type="dxa"/>
            <w:tcBorders>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rPr>
                <w:rFonts w:asciiTheme="minorHAnsi" w:hAnsiTheme="minorHAnsi" w:cstheme="minorHAnsi"/>
                <w:color w:val="000000"/>
                <w:sz w:val="18"/>
                <w:szCs w:val="18"/>
              </w:rPr>
            </w:pPr>
          </w:p>
        </w:tc>
      </w:tr>
      <w:tr w:rsidR="004B36EE" w:rsidRPr="004B36EE" w:rsidTr="004B36EE">
        <w:trPr>
          <w:trHeight w:val="56"/>
        </w:trPr>
        <w:tc>
          <w:tcPr>
            <w:tcW w:w="510" w:type="dxa"/>
            <w:tcBorders>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lastRenderedPageBreak/>
              <w:t>9</w:t>
            </w:r>
          </w:p>
        </w:tc>
        <w:tc>
          <w:tcPr>
            <w:tcW w:w="4804" w:type="dxa"/>
            <w:tcBorders>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Minimalna liczba napraw tego samego modułu/podzespołu powodująca wymianę modułu/podzespołu na n</w:t>
            </w:r>
            <w:r w:rsidR="00D52CD9">
              <w:rPr>
                <w:rFonts w:asciiTheme="minorHAnsi" w:hAnsiTheme="minorHAnsi" w:cstheme="minorHAnsi"/>
                <w:color w:val="000000"/>
                <w:sz w:val="18"/>
                <w:szCs w:val="18"/>
              </w:rPr>
              <w:t>owy lub wymianę aparatu na nowy</w:t>
            </w:r>
          </w:p>
        </w:tc>
        <w:tc>
          <w:tcPr>
            <w:tcW w:w="2977" w:type="dxa"/>
            <w:tcBorders>
              <w:left w:val="single" w:sz="4" w:space="0" w:color="000000"/>
              <w:bottom w:val="single" w:sz="4" w:space="0" w:color="000000"/>
            </w:tcBorders>
            <w:shd w:val="clear" w:color="auto" w:fill="auto"/>
            <w:vAlign w:val="center"/>
          </w:tcPr>
          <w:p w:rsidR="004B36EE" w:rsidRPr="004B36EE" w:rsidRDefault="00D52CD9" w:rsidP="004B36EE">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3 naprawy</w:t>
            </w:r>
          </w:p>
        </w:tc>
        <w:tc>
          <w:tcPr>
            <w:tcW w:w="1134" w:type="dxa"/>
            <w:tcBorders>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rPr>
                <w:rFonts w:asciiTheme="minorHAnsi" w:hAnsiTheme="minorHAnsi" w:cstheme="minorHAnsi"/>
                <w:color w:val="000000"/>
                <w:sz w:val="18"/>
                <w:szCs w:val="18"/>
              </w:rPr>
            </w:pPr>
          </w:p>
        </w:tc>
      </w:tr>
      <w:tr w:rsidR="004B36EE" w:rsidRPr="004B36EE" w:rsidTr="004B36EE">
        <w:trPr>
          <w:trHeight w:val="56"/>
        </w:trPr>
        <w:tc>
          <w:tcPr>
            <w:tcW w:w="510" w:type="dxa"/>
            <w:tcBorders>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10</w:t>
            </w:r>
          </w:p>
        </w:tc>
        <w:tc>
          <w:tcPr>
            <w:tcW w:w="4804" w:type="dxa"/>
            <w:tcBorders>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Gwarantowany okres dostępności części zamiennych i wyposażenia (w latach) od daty przekazania p</w:t>
            </w:r>
            <w:r w:rsidR="00D52CD9">
              <w:rPr>
                <w:rFonts w:asciiTheme="minorHAnsi" w:hAnsiTheme="minorHAnsi" w:cstheme="minorHAnsi"/>
                <w:color w:val="000000"/>
                <w:sz w:val="18"/>
                <w:szCs w:val="18"/>
              </w:rPr>
              <w:t>rzedmiotu umowy do eksploatacji</w:t>
            </w:r>
          </w:p>
        </w:tc>
        <w:tc>
          <w:tcPr>
            <w:tcW w:w="2977" w:type="dxa"/>
            <w:tcBorders>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Minimum 5 lat</w:t>
            </w:r>
          </w:p>
        </w:tc>
        <w:tc>
          <w:tcPr>
            <w:tcW w:w="1134" w:type="dxa"/>
            <w:tcBorders>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rPr>
                <w:rFonts w:asciiTheme="minorHAnsi" w:hAnsiTheme="minorHAnsi" w:cstheme="minorHAnsi"/>
                <w:color w:val="000000"/>
                <w:sz w:val="18"/>
                <w:szCs w:val="18"/>
              </w:rPr>
            </w:pPr>
          </w:p>
        </w:tc>
      </w:tr>
      <w:tr w:rsidR="004B36EE" w:rsidRPr="004B36EE" w:rsidTr="004B36EE">
        <w:trPr>
          <w:trHeight w:val="56"/>
        </w:trPr>
        <w:tc>
          <w:tcPr>
            <w:tcW w:w="510" w:type="dxa"/>
            <w:tcBorders>
              <w:left w:val="single" w:sz="4" w:space="0" w:color="000000"/>
              <w:bottom w:val="single" w:sz="4" w:space="0" w:color="000000"/>
            </w:tcBorders>
            <w:shd w:val="clear" w:color="auto" w:fill="auto"/>
            <w:vAlign w:val="center"/>
          </w:tcPr>
          <w:p w:rsidR="004B36EE" w:rsidRPr="004B36EE" w:rsidRDefault="00DD0E14" w:rsidP="004B36EE">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11</w:t>
            </w:r>
          </w:p>
        </w:tc>
        <w:tc>
          <w:tcPr>
            <w:tcW w:w="4804" w:type="dxa"/>
            <w:tcBorders>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Wykaz dostawców części zamiennych, części zużywalnych lub materiałów eksploatacyjnych niezbędnych do prawidłowego i bezpiecznego działania urządzenia art. 90 ust. 3 ustawy z dnia 20 maja 2010r. o wyrobach medycz</w:t>
            </w:r>
            <w:r w:rsidR="00D52CD9">
              <w:rPr>
                <w:rFonts w:asciiTheme="minorHAnsi" w:hAnsiTheme="minorHAnsi" w:cstheme="minorHAnsi"/>
                <w:color w:val="000000"/>
                <w:sz w:val="18"/>
                <w:szCs w:val="18"/>
              </w:rPr>
              <w:t>nych (Dz. U. Z 2017r. poz. 211)</w:t>
            </w:r>
          </w:p>
        </w:tc>
        <w:tc>
          <w:tcPr>
            <w:tcW w:w="2977" w:type="dxa"/>
            <w:tcBorders>
              <w:left w:val="single" w:sz="4" w:space="0" w:color="000000"/>
              <w:bottom w:val="single" w:sz="4" w:space="0" w:color="000000"/>
            </w:tcBorders>
            <w:shd w:val="clear" w:color="auto" w:fill="auto"/>
            <w:vAlign w:val="center"/>
          </w:tcPr>
          <w:p w:rsidR="004B36EE" w:rsidRPr="004B36EE" w:rsidRDefault="00D52CD9" w:rsidP="004B36EE">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Podać</w:t>
            </w:r>
          </w:p>
        </w:tc>
        <w:tc>
          <w:tcPr>
            <w:tcW w:w="1134" w:type="dxa"/>
            <w:tcBorders>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rPr>
                <w:rFonts w:asciiTheme="minorHAnsi" w:hAnsiTheme="minorHAnsi" w:cstheme="minorHAnsi"/>
                <w:color w:val="000000"/>
                <w:sz w:val="18"/>
                <w:szCs w:val="18"/>
              </w:rPr>
            </w:pPr>
          </w:p>
        </w:tc>
      </w:tr>
      <w:tr w:rsidR="004B36EE" w:rsidRPr="004B36EE" w:rsidTr="004B36EE">
        <w:trPr>
          <w:trHeight w:val="56"/>
        </w:trPr>
        <w:tc>
          <w:tcPr>
            <w:tcW w:w="510" w:type="dxa"/>
            <w:tcBorders>
              <w:left w:val="single" w:sz="4" w:space="0" w:color="000000"/>
              <w:bottom w:val="single" w:sz="4" w:space="0" w:color="000000"/>
            </w:tcBorders>
            <w:shd w:val="clear" w:color="auto" w:fill="auto"/>
            <w:vAlign w:val="center"/>
          </w:tcPr>
          <w:p w:rsidR="004B36EE" w:rsidRPr="004B36EE" w:rsidRDefault="00DD0E14" w:rsidP="004B36EE">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12</w:t>
            </w:r>
          </w:p>
        </w:tc>
        <w:tc>
          <w:tcPr>
            <w:tcW w:w="4804" w:type="dxa"/>
            <w:tcBorders>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Wykaz podmiotów upoważnionych przez wytwórcę lub autoryzowanego przedstawiciela do fachowej instalacji, okresowej kalibracji, okresowej lub doraźnej obsługi serwisowej, aktualizacji oprogramowania, okresowych lub doraźnych przeglądów, regulacji, kalibracji, wzorcowań, sprawdzeń lub kontroli bezpieczeństwa – które zgodnie z instrukcją użytkowania wyrobu nie modą być wykonane przez użytkownika art. 90 ust. 4 ustawy z dnia 20 maja 2010r. o wyrobach medycznych (Dz. U. z 2017r. poz. 211)</w:t>
            </w:r>
          </w:p>
        </w:tc>
        <w:tc>
          <w:tcPr>
            <w:tcW w:w="4111" w:type="dxa"/>
            <w:gridSpan w:val="2"/>
            <w:tcBorders>
              <w:left w:val="single" w:sz="4" w:space="0" w:color="000000"/>
              <w:bottom w:val="single" w:sz="4" w:space="0" w:color="000000"/>
              <w:right w:val="single" w:sz="4" w:space="0" w:color="000000"/>
            </w:tcBorders>
            <w:shd w:val="clear" w:color="auto" w:fill="auto"/>
            <w:vAlign w:val="center"/>
          </w:tcPr>
          <w:p w:rsidR="004B36EE" w:rsidRPr="004B36EE" w:rsidRDefault="00D52CD9" w:rsidP="004B36EE">
            <w:pPr>
              <w:pStyle w:val="Tekstpodstawowy"/>
              <w:snapToGrid w:val="0"/>
              <w:spacing w:line="100" w:lineRule="atLeast"/>
              <w:rPr>
                <w:rFonts w:asciiTheme="minorHAnsi" w:hAnsiTheme="minorHAnsi" w:cstheme="minorHAnsi"/>
                <w:color w:val="000000"/>
                <w:sz w:val="18"/>
                <w:szCs w:val="18"/>
              </w:rPr>
            </w:pPr>
            <w:r>
              <w:rPr>
                <w:rFonts w:asciiTheme="minorHAnsi" w:hAnsiTheme="minorHAnsi" w:cstheme="minorHAnsi"/>
                <w:color w:val="000000"/>
                <w:sz w:val="18"/>
                <w:szCs w:val="18"/>
              </w:rPr>
              <w:t>Podać:</w:t>
            </w:r>
          </w:p>
          <w:p w:rsidR="004B36EE" w:rsidRPr="004B36EE" w:rsidRDefault="004B36EE" w:rsidP="004B36EE">
            <w:pPr>
              <w:pStyle w:val="Tekstpodstawowy"/>
              <w:snapToGrid w:val="0"/>
              <w:spacing w:line="100" w:lineRule="atLeast"/>
              <w:rPr>
                <w:rFonts w:asciiTheme="minorHAnsi" w:hAnsiTheme="minorHAnsi" w:cstheme="minorHAnsi"/>
                <w:color w:val="000000"/>
                <w:sz w:val="18"/>
                <w:szCs w:val="18"/>
              </w:rPr>
            </w:pPr>
            <w:r w:rsidRPr="004B36EE">
              <w:rPr>
                <w:rFonts w:asciiTheme="minorHAnsi" w:hAnsiTheme="minorHAnsi" w:cstheme="minorHAnsi"/>
                <w:color w:val="000000"/>
                <w:sz w:val="18"/>
                <w:szCs w:val="18"/>
              </w:rPr>
              <w:t>Nazwę oraz adres siedziby firmy odpowiedzialnej za przeglądy gwarancyjne …………………………………………………………………..</w:t>
            </w:r>
          </w:p>
          <w:p w:rsidR="004B36EE" w:rsidRPr="004B36EE" w:rsidRDefault="004B36EE" w:rsidP="004B36EE">
            <w:pPr>
              <w:pStyle w:val="Tekstpodstawowy"/>
              <w:spacing w:line="100" w:lineRule="atLeast"/>
              <w:rPr>
                <w:rFonts w:asciiTheme="minorHAnsi" w:hAnsiTheme="minorHAnsi" w:cstheme="minorHAnsi"/>
                <w:color w:val="000000"/>
                <w:sz w:val="18"/>
                <w:szCs w:val="18"/>
              </w:rPr>
            </w:pPr>
            <w:r w:rsidRPr="004B36EE">
              <w:rPr>
                <w:rFonts w:asciiTheme="minorHAnsi" w:hAnsiTheme="minorHAnsi" w:cstheme="minorHAnsi"/>
                <w:color w:val="000000"/>
                <w:sz w:val="18"/>
                <w:szCs w:val="18"/>
              </w:rPr>
              <w:t>Imię i nazwisko osoby odpowiedzialnej za przeglądy gwarancyjne ….. ….........................................................</w:t>
            </w:r>
          </w:p>
          <w:p w:rsidR="004B36EE" w:rsidRPr="004B36EE" w:rsidRDefault="004B36EE" w:rsidP="004B36EE">
            <w:pPr>
              <w:pStyle w:val="Tekstpodstawowy"/>
              <w:spacing w:line="100" w:lineRule="atLeast"/>
              <w:rPr>
                <w:rFonts w:asciiTheme="minorHAnsi" w:hAnsiTheme="minorHAnsi" w:cstheme="minorHAnsi"/>
                <w:color w:val="000000"/>
                <w:sz w:val="18"/>
                <w:szCs w:val="18"/>
              </w:rPr>
            </w:pPr>
            <w:r w:rsidRPr="004B36EE">
              <w:rPr>
                <w:rFonts w:asciiTheme="minorHAnsi" w:hAnsiTheme="minorHAnsi" w:cstheme="minorHAnsi"/>
                <w:color w:val="000000"/>
                <w:sz w:val="18"/>
                <w:szCs w:val="18"/>
              </w:rPr>
              <w:t>Numer telefonu …………………………………………………………..</w:t>
            </w:r>
          </w:p>
          <w:p w:rsidR="004B36EE" w:rsidRPr="004B36EE" w:rsidRDefault="004B36EE" w:rsidP="004B36EE">
            <w:pPr>
              <w:pStyle w:val="Tekstpodstawowy"/>
              <w:spacing w:line="100" w:lineRule="atLeast"/>
              <w:rPr>
                <w:rFonts w:asciiTheme="minorHAnsi" w:hAnsiTheme="minorHAnsi" w:cstheme="minorHAnsi"/>
                <w:color w:val="000000"/>
                <w:sz w:val="18"/>
                <w:szCs w:val="18"/>
              </w:rPr>
            </w:pPr>
            <w:r w:rsidRPr="004B36EE">
              <w:rPr>
                <w:rFonts w:asciiTheme="minorHAnsi" w:hAnsiTheme="minorHAnsi" w:cstheme="minorHAnsi"/>
                <w:color w:val="000000"/>
                <w:sz w:val="18"/>
                <w:szCs w:val="18"/>
              </w:rPr>
              <w:t>Numer fax ……………………………………………………………….</w:t>
            </w:r>
          </w:p>
          <w:p w:rsidR="004B36EE" w:rsidRPr="004B36EE" w:rsidRDefault="004B36EE" w:rsidP="004B36EE">
            <w:pPr>
              <w:pStyle w:val="Standard"/>
              <w:snapToGrid w:val="0"/>
              <w:rPr>
                <w:rFonts w:asciiTheme="minorHAnsi" w:hAnsiTheme="minorHAnsi" w:cstheme="minorHAnsi"/>
                <w:color w:val="000000"/>
                <w:sz w:val="18"/>
                <w:szCs w:val="18"/>
                <w:lang w:val="en-US"/>
              </w:rPr>
            </w:pPr>
            <w:r w:rsidRPr="004B36EE">
              <w:rPr>
                <w:rFonts w:asciiTheme="minorHAnsi" w:hAnsiTheme="minorHAnsi" w:cstheme="minorHAnsi"/>
                <w:color w:val="000000"/>
                <w:sz w:val="18"/>
                <w:szCs w:val="18"/>
              </w:rPr>
              <w:t>Adres e-mail ……………………………………………………………..</w:t>
            </w:r>
          </w:p>
        </w:tc>
      </w:tr>
      <w:tr w:rsidR="004B36EE" w:rsidRPr="004B36EE" w:rsidTr="004B36EE">
        <w:trPr>
          <w:trHeight w:val="342"/>
        </w:trPr>
        <w:tc>
          <w:tcPr>
            <w:tcW w:w="510" w:type="dxa"/>
            <w:tcBorders>
              <w:top w:val="single" w:sz="4" w:space="0" w:color="000000"/>
              <w:left w:val="single" w:sz="4" w:space="0" w:color="000000"/>
              <w:bottom w:val="single" w:sz="4" w:space="0" w:color="000000"/>
            </w:tcBorders>
            <w:shd w:val="clear" w:color="auto" w:fill="auto"/>
            <w:vAlign w:val="center"/>
          </w:tcPr>
          <w:p w:rsidR="004B36EE" w:rsidRPr="004B36EE" w:rsidRDefault="00DD0E14" w:rsidP="004B36EE">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13</w:t>
            </w:r>
          </w:p>
        </w:tc>
        <w:tc>
          <w:tcPr>
            <w:tcW w:w="4804"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Textbody"/>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Podać terminy okresowych przeglądów pogwarancyjnych wymaganych przez producenta sprzętu, niezbędnych do bezpiecznej pracy sprzętu – podać w latach lub miesiącach</w:t>
            </w:r>
          </w:p>
        </w:tc>
        <w:tc>
          <w:tcPr>
            <w:tcW w:w="2977"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Podać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rPr>
                <w:rFonts w:asciiTheme="minorHAnsi" w:hAnsiTheme="minorHAnsi" w:cstheme="minorHAnsi"/>
                <w:color w:val="000000"/>
                <w:sz w:val="18"/>
                <w:szCs w:val="18"/>
              </w:rPr>
            </w:pPr>
          </w:p>
        </w:tc>
      </w:tr>
    </w:tbl>
    <w:p w:rsidR="004B36EE" w:rsidRPr="004B36EE" w:rsidRDefault="004B36EE" w:rsidP="004B36EE">
      <w:pPr>
        <w:autoSpaceDE w:val="0"/>
        <w:autoSpaceDN w:val="0"/>
        <w:adjustRightInd w:val="0"/>
        <w:rPr>
          <w:rFonts w:asciiTheme="minorHAnsi" w:hAnsiTheme="minorHAnsi" w:cstheme="minorHAnsi"/>
          <w:b/>
          <w:bCs/>
          <w:sz w:val="18"/>
          <w:szCs w:val="18"/>
        </w:rPr>
      </w:pPr>
    </w:p>
    <w:p w:rsidR="004B36EE" w:rsidRPr="004B36EE" w:rsidRDefault="004B36EE" w:rsidP="004B36EE">
      <w:pPr>
        <w:autoSpaceDE w:val="0"/>
        <w:autoSpaceDN w:val="0"/>
        <w:adjustRightInd w:val="0"/>
        <w:rPr>
          <w:rFonts w:asciiTheme="minorHAnsi" w:hAnsiTheme="minorHAnsi" w:cstheme="minorHAnsi"/>
          <w:b/>
          <w:bCs/>
          <w:sz w:val="18"/>
          <w:szCs w:val="18"/>
        </w:rPr>
      </w:pPr>
      <w:r w:rsidRPr="004B36EE">
        <w:rPr>
          <w:rFonts w:asciiTheme="minorHAnsi" w:hAnsiTheme="minorHAnsi" w:cstheme="minorHAnsi"/>
          <w:b/>
          <w:bCs/>
          <w:sz w:val="18"/>
          <w:szCs w:val="18"/>
        </w:rPr>
        <w:t>SZKOLENIA</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253"/>
        <w:gridCol w:w="1843"/>
        <w:gridCol w:w="2693"/>
      </w:tblGrid>
      <w:tr w:rsidR="004B36EE" w:rsidRPr="004B36EE" w:rsidTr="004B36EE">
        <w:tc>
          <w:tcPr>
            <w:tcW w:w="675" w:type="dxa"/>
            <w:shd w:val="clear" w:color="auto" w:fill="auto"/>
          </w:tcPr>
          <w:p w:rsidR="004B36EE" w:rsidRPr="004B36EE" w:rsidRDefault="004B36EE" w:rsidP="004B36EE">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L.p.</w:t>
            </w:r>
          </w:p>
        </w:tc>
        <w:tc>
          <w:tcPr>
            <w:tcW w:w="4253" w:type="dxa"/>
            <w:shd w:val="clear" w:color="auto" w:fill="auto"/>
          </w:tcPr>
          <w:p w:rsidR="004B36EE" w:rsidRPr="004B36EE" w:rsidRDefault="004B36EE" w:rsidP="004B36EE">
            <w:pPr>
              <w:autoSpaceDE w:val="0"/>
              <w:autoSpaceDN w:val="0"/>
              <w:adjustRightInd w:val="0"/>
              <w:rPr>
                <w:rFonts w:asciiTheme="minorHAnsi" w:hAnsiTheme="minorHAnsi" w:cstheme="minorHAnsi"/>
                <w:b/>
                <w:bCs/>
                <w:sz w:val="18"/>
                <w:szCs w:val="18"/>
              </w:rPr>
            </w:pPr>
            <w:r w:rsidRPr="004B36EE">
              <w:rPr>
                <w:rFonts w:asciiTheme="minorHAnsi" w:hAnsiTheme="minorHAnsi" w:cstheme="minorHAnsi"/>
                <w:b/>
                <w:bCs/>
                <w:sz w:val="18"/>
                <w:szCs w:val="18"/>
              </w:rPr>
              <w:t>Szkolenia</w:t>
            </w:r>
          </w:p>
        </w:tc>
        <w:tc>
          <w:tcPr>
            <w:tcW w:w="1843" w:type="dxa"/>
            <w:shd w:val="clear" w:color="auto" w:fill="auto"/>
          </w:tcPr>
          <w:p w:rsidR="004B36EE" w:rsidRPr="004B36EE" w:rsidRDefault="004B36EE" w:rsidP="004B36EE">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Potwierdzenie</w:t>
            </w:r>
          </w:p>
        </w:tc>
        <w:tc>
          <w:tcPr>
            <w:tcW w:w="2693" w:type="dxa"/>
            <w:shd w:val="clear" w:color="auto" w:fill="auto"/>
          </w:tcPr>
          <w:p w:rsidR="004B36EE" w:rsidRPr="004B36EE" w:rsidRDefault="004B36EE" w:rsidP="004B36EE">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Warunki oferowane</w:t>
            </w:r>
          </w:p>
        </w:tc>
      </w:tr>
      <w:tr w:rsidR="004B36EE" w:rsidRPr="004B36EE" w:rsidTr="004B36EE">
        <w:tc>
          <w:tcPr>
            <w:tcW w:w="675" w:type="dxa"/>
            <w:shd w:val="clear" w:color="auto" w:fill="auto"/>
          </w:tcPr>
          <w:p w:rsidR="004B36EE" w:rsidRPr="004B36EE" w:rsidRDefault="004B36EE" w:rsidP="004B36EE">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1.</w:t>
            </w:r>
          </w:p>
        </w:tc>
        <w:tc>
          <w:tcPr>
            <w:tcW w:w="4253" w:type="dxa"/>
            <w:shd w:val="clear" w:color="auto" w:fill="auto"/>
          </w:tcPr>
          <w:p w:rsidR="004B36EE" w:rsidRPr="004B36EE" w:rsidRDefault="004B36EE" w:rsidP="004B36EE">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Szkolenie w zakresie obsługi dla personelu medycznego oraz obsługi technicznej</w:t>
            </w:r>
          </w:p>
        </w:tc>
        <w:tc>
          <w:tcPr>
            <w:tcW w:w="1843" w:type="dxa"/>
            <w:shd w:val="clear" w:color="auto" w:fill="auto"/>
          </w:tcPr>
          <w:p w:rsidR="004B36EE" w:rsidRPr="004B36EE" w:rsidRDefault="004B36EE" w:rsidP="004B36EE">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TAK</w:t>
            </w:r>
          </w:p>
        </w:tc>
        <w:tc>
          <w:tcPr>
            <w:tcW w:w="2693" w:type="dxa"/>
            <w:shd w:val="clear" w:color="auto" w:fill="auto"/>
          </w:tcPr>
          <w:p w:rsidR="004B36EE" w:rsidRPr="004B36EE" w:rsidRDefault="004B36EE" w:rsidP="004B36EE">
            <w:pPr>
              <w:autoSpaceDE w:val="0"/>
              <w:autoSpaceDN w:val="0"/>
              <w:adjustRightInd w:val="0"/>
              <w:rPr>
                <w:rFonts w:asciiTheme="minorHAnsi" w:hAnsiTheme="minorHAnsi" w:cstheme="minorHAnsi"/>
                <w:b/>
                <w:bCs/>
                <w:sz w:val="18"/>
                <w:szCs w:val="18"/>
              </w:rPr>
            </w:pPr>
          </w:p>
        </w:tc>
      </w:tr>
      <w:tr w:rsidR="004B36EE" w:rsidRPr="004B36EE" w:rsidTr="004B36EE">
        <w:tc>
          <w:tcPr>
            <w:tcW w:w="675" w:type="dxa"/>
            <w:shd w:val="clear" w:color="auto" w:fill="auto"/>
          </w:tcPr>
          <w:p w:rsidR="004B36EE" w:rsidRPr="004B36EE" w:rsidRDefault="004B36EE" w:rsidP="004B36EE">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2.</w:t>
            </w:r>
          </w:p>
        </w:tc>
        <w:tc>
          <w:tcPr>
            <w:tcW w:w="4253" w:type="dxa"/>
            <w:shd w:val="clear" w:color="auto" w:fill="auto"/>
          </w:tcPr>
          <w:p w:rsidR="004B36EE" w:rsidRPr="004B36EE" w:rsidRDefault="004B36EE" w:rsidP="004B36EE">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Potwierdzenie dokumentem uprawnionego przedstawiciela Wykonawcy dla osób przeszkolonych</w:t>
            </w:r>
          </w:p>
        </w:tc>
        <w:tc>
          <w:tcPr>
            <w:tcW w:w="1843" w:type="dxa"/>
            <w:shd w:val="clear" w:color="auto" w:fill="auto"/>
          </w:tcPr>
          <w:p w:rsidR="004B36EE" w:rsidRPr="004B36EE" w:rsidRDefault="004B36EE" w:rsidP="004B36EE">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TAK</w:t>
            </w:r>
          </w:p>
        </w:tc>
        <w:tc>
          <w:tcPr>
            <w:tcW w:w="2693" w:type="dxa"/>
            <w:shd w:val="clear" w:color="auto" w:fill="auto"/>
          </w:tcPr>
          <w:p w:rsidR="004B36EE" w:rsidRPr="004B36EE" w:rsidRDefault="004B36EE" w:rsidP="004B36EE">
            <w:pPr>
              <w:autoSpaceDE w:val="0"/>
              <w:autoSpaceDN w:val="0"/>
              <w:adjustRightInd w:val="0"/>
              <w:rPr>
                <w:rFonts w:asciiTheme="minorHAnsi" w:hAnsiTheme="minorHAnsi" w:cstheme="minorHAnsi"/>
                <w:b/>
                <w:bCs/>
                <w:sz w:val="18"/>
                <w:szCs w:val="18"/>
              </w:rPr>
            </w:pPr>
          </w:p>
        </w:tc>
      </w:tr>
      <w:tr w:rsidR="004B36EE" w:rsidRPr="004B36EE" w:rsidTr="004B36EE">
        <w:tc>
          <w:tcPr>
            <w:tcW w:w="675" w:type="dxa"/>
            <w:shd w:val="clear" w:color="auto" w:fill="auto"/>
          </w:tcPr>
          <w:p w:rsidR="004B36EE" w:rsidRPr="004B36EE" w:rsidRDefault="004B36EE" w:rsidP="004B36EE">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3.</w:t>
            </w:r>
          </w:p>
        </w:tc>
        <w:tc>
          <w:tcPr>
            <w:tcW w:w="4253" w:type="dxa"/>
            <w:shd w:val="clear" w:color="auto" w:fill="auto"/>
          </w:tcPr>
          <w:p w:rsidR="004B36EE" w:rsidRPr="004B36EE" w:rsidRDefault="004B36EE" w:rsidP="004B36EE">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Szczegółowa instrukcja obsługi i eksploatacji dostarczona w języku polskim</w:t>
            </w:r>
          </w:p>
        </w:tc>
        <w:tc>
          <w:tcPr>
            <w:tcW w:w="1843" w:type="dxa"/>
            <w:shd w:val="clear" w:color="auto" w:fill="auto"/>
          </w:tcPr>
          <w:p w:rsidR="004B36EE" w:rsidRPr="004B36EE" w:rsidRDefault="004B36EE" w:rsidP="004B36EE">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TAK, dostarczy wybrany Wykonawca</w:t>
            </w:r>
          </w:p>
        </w:tc>
        <w:tc>
          <w:tcPr>
            <w:tcW w:w="2693" w:type="dxa"/>
            <w:shd w:val="clear" w:color="auto" w:fill="auto"/>
          </w:tcPr>
          <w:p w:rsidR="004B36EE" w:rsidRPr="004B36EE" w:rsidRDefault="004B36EE" w:rsidP="004B36EE">
            <w:pPr>
              <w:autoSpaceDE w:val="0"/>
              <w:autoSpaceDN w:val="0"/>
              <w:adjustRightInd w:val="0"/>
              <w:rPr>
                <w:rFonts w:asciiTheme="minorHAnsi" w:hAnsiTheme="minorHAnsi" w:cstheme="minorHAnsi"/>
                <w:b/>
                <w:bCs/>
                <w:sz w:val="18"/>
                <w:szCs w:val="18"/>
              </w:rPr>
            </w:pPr>
          </w:p>
        </w:tc>
      </w:tr>
      <w:tr w:rsidR="004B36EE" w:rsidRPr="004B36EE" w:rsidTr="004B36EE">
        <w:tc>
          <w:tcPr>
            <w:tcW w:w="675" w:type="dxa"/>
            <w:shd w:val="clear" w:color="auto" w:fill="auto"/>
          </w:tcPr>
          <w:p w:rsidR="004B36EE" w:rsidRPr="004B36EE" w:rsidRDefault="004B36EE" w:rsidP="004B36EE">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4.</w:t>
            </w:r>
          </w:p>
        </w:tc>
        <w:tc>
          <w:tcPr>
            <w:tcW w:w="4253" w:type="dxa"/>
            <w:shd w:val="clear" w:color="auto" w:fill="auto"/>
          </w:tcPr>
          <w:p w:rsidR="004B36EE" w:rsidRPr="004B36EE" w:rsidRDefault="004B36EE" w:rsidP="004B36EE">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Dokumenty o</w:t>
            </w:r>
            <w:r w:rsidR="00EF3F90">
              <w:rPr>
                <w:rFonts w:asciiTheme="minorHAnsi" w:hAnsiTheme="minorHAnsi" w:cstheme="minorHAnsi"/>
                <w:sz w:val="18"/>
                <w:szCs w:val="18"/>
              </w:rPr>
              <w:t>pisane w SIWZ - rozdz. VI ust. 19</w:t>
            </w:r>
            <w:r w:rsidRPr="004B36EE">
              <w:rPr>
                <w:rFonts w:asciiTheme="minorHAnsi" w:hAnsiTheme="minorHAnsi" w:cstheme="minorHAnsi"/>
                <w:sz w:val="18"/>
                <w:szCs w:val="18"/>
              </w:rPr>
              <w:t xml:space="preserve"> pkt a) – g)</w:t>
            </w:r>
          </w:p>
        </w:tc>
        <w:tc>
          <w:tcPr>
            <w:tcW w:w="1843" w:type="dxa"/>
            <w:shd w:val="clear" w:color="auto" w:fill="auto"/>
          </w:tcPr>
          <w:p w:rsidR="004B36EE" w:rsidRPr="004B36EE" w:rsidRDefault="004B36EE" w:rsidP="004B36EE">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TAK, dostarczy wybrany Wykonawca</w:t>
            </w:r>
          </w:p>
        </w:tc>
        <w:tc>
          <w:tcPr>
            <w:tcW w:w="2693" w:type="dxa"/>
            <w:shd w:val="clear" w:color="auto" w:fill="auto"/>
          </w:tcPr>
          <w:p w:rsidR="004B36EE" w:rsidRPr="004B36EE" w:rsidRDefault="004B36EE" w:rsidP="004B36EE">
            <w:pPr>
              <w:autoSpaceDE w:val="0"/>
              <w:autoSpaceDN w:val="0"/>
              <w:adjustRightInd w:val="0"/>
              <w:rPr>
                <w:rFonts w:asciiTheme="minorHAnsi" w:hAnsiTheme="minorHAnsi" w:cstheme="minorHAnsi"/>
                <w:b/>
                <w:bCs/>
                <w:sz w:val="18"/>
                <w:szCs w:val="18"/>
              </w:rPr>
            </w:pPr>
          </w:p>
        </w:tc>
      </w:tr>
    </w:tbl>
    <w:p w:rsidR="004B36EE" w:rsidRPr="004B36EE" w:rsidRDefault="004B36EE" w:rsidP="004B36EE">
      <w:pPr>
        <w:autoSpaceDE w:val="0"/>
        <w:autoSpaceDN w:val="0"/>
        <w:adjustRightInd w:val="0"/>
        <w:rPr>
          <w:rFonts w:asciiTheme="minorHAnsi" w:hAnsiTheme="minorHAnsi" w:cstheme="minorHAnsi"/>
          <w:b/>
          <w:bCs/>
          <w:sz w:val="18"/>
          <w:szCs w:val="18"/>
        </w:rPr>
      </w:pPr>
    </w:p>
    <w:p w:rsidR="004B36EE" w:rsidRPr="004B36EE" w:rsidRDefault="004B36EE" w:rsidP="004B36EE">
      <w:pPr>
        <w:ind w:left="6372"/>
        <w:rPr>
          <w:rFonts w:asciiTheme="minorHAnsi" w:hAnsiTheme="minorHAnsi" w:cstheme="minorHAnsi"/>
          <w:sz w:val="18"/>
          <w:szCs w:val="18"/>
        </w:rPr>
      </w:pPr>
      <w:r w:rsidRPr="004B36EE">
        <w:rPr>
          <w:rFonts w:asciiTheme="minorHAnsi" w:hAnsiTheme="minorHAnsi" w:cstheme="minorHAnsi"/>
          <w:sz w:val="18"/>
          <w:szCs w:val="18"/>
        </w:rPr>
        <w:t xml:space="preserve">Podpis osoby /osób upoważnionych             do reprezentacji Wykonawcy </w:t>
      </w:r>
    </w:p>
    <w:p w:rsidR="004B36EE" w:rsidRPr="004B36EE" w:rsidRDefault="004B36EE" w:rsidP="004B36EE">
      <w:pPr>
        <w:ind w:left="5664" w:firstLine="708"/>
        <w:rPr>
          <w:rFonts w:asciiTheme="minorHAnsi" w:hAnsiTheme="minorHAnsi" w:cstheme="minorHAnsi"/>
          <w:sz w:val="18"/>
          <w:szCs w:val="18"/>
        </w:rPr>
      </w:pPr>
      <w:r w:rsidRPr="004B36EE">
        <w:rPr>
          <w:rFonts w:asciiTheme="minorHAnsi" w:hAnsiTheme="minorHAnsi" w:cstheme="minorHAnsi"/>
          <w:sz w:val="18"/>
          <w:szCs w:val="18"/>
        </w:rPr>
        <w:t>………………..…………………………………….</w:t>
      </w:r>
      <w:r w:rsidRPr="004B36EE">
        <w:rPr>
          <w:rFonts w:asciiTheme="minorHAnsi" w:hAnsiTheme="minorHAnsi" w:cstheme="minorHAnsi"/>
          <w:sz w:val="18"/>
          <w:szCs w:val="18"/>
        </w:rPr>
        <w:br/>
        <w:t xml:space="preserve">                                         (pieczątka imienna)</w:t>
      </w:r>
    </w:p>
    <w:p w:rsidR="004B36EE" w:rsidRPr="004B36EE" w:rsidRDefault="004B36EE" w:rsidP="004B36EE">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Miejscowość i data …………………………………..</w:t>
      </w:r>
    </w:p>
    <w:p w:rsidR="004B36EE" w:rsidRPr="004B36EE" w:rsidRDefault="004B36EE" w:rsidP="004B36EE">
      <w:pPr>
        <w:rPr>
          <w:rFonts w:asciiTheme="minorHAnsi" w:hAnsiTheme="minorHAnsi" w:cstheme="minorHAnsi"/>
        </w:rPr>
      </w:pPr>
    </w:p>
    <w:p w:rsidR="004B36EE" w:rsidRPr="004B36EE" w:rsidRDefault="004B36EE" w:rsidP="004B36EE">
      <w:pPr>
        <w:rPr>
          <w:rFonts w:asciiTheme="minorHAnsi" w:hAnsiTheme="minorHAnsi" w:cstheme="minorHAnsi"/>
        </w:rPr>
      </w:pPr>
    </w:p>
    <w:p w:rsidR="004B36EE" w:rsidRPr="004B36EE" w:rsidRDefault="004B36EE" w:rsidP="004B36EE">
      <w:pPr>
        <w:rPr>
          <w:rFonts w:asciiTheme="minorHAnsi" w:hAnsiTheme="minorHAnsi" w:cstheme="minorHAnsi"/>
        </w:rPr>
      </w:pPr>
    </w:p>
    <w:p w:rsidR="004B36EE" w:rsidRPr="004B36EE" w:rsidRDefault="004B36EE" w:rsidP="004B36EE">
      <w:pPr>
        <w:rPr>
          <w:rFonts w:asciiTheme="minorHAnsi" w:hAnsiTheme="minorHAnsi" w:cstheme="minorHAnsi"/>
        </w:rPr>
      </w:pPr>
    </w:p>
    <w:p w:rsidR="004B36EE" w:rsidRPr="004B36EE" w:rsidRDefault="004B36EE" w:rsidP="004B36EE">
      <w:pPr>
        <w:rPr>
          <w:rFonts w:asciiTheme="minorHAnsi" w:hAnsiTheme="minorHAnsi" w:cstheme="minorHAnsi"/>
        </w:rPr>
      </w:pPr>
    </w:p>
    <w:p w:rsidR="004B36EE" w:rsidRPr="004B36EE" w:rsidRDefault="004B36EE" w:rsidP="004B36EE">
      <w:pPr>
        <w:rPr>
          <w:rFonts w:asciiTheme="minorHAnsi" w:hAnsiTheme="minorHAnsi" w:cstheme="minorHAnsi"/>
        </w:rPr>
      </w:pPr>
    </w:p>
    <w:p w:rsidR="004B36EE" w:rsidRPr="004B36EE" w:rsidRDefault="004B36EE" w:rsidP="004B36EE">
      <w:pPr>
        <w:rPr>
          <w:rFonts w:asciiTheme="minorHAnsi" w:hAnsiTheme="minorHAnsi" w:cstheme="minorHAnsi"/>
        </w:rPr>
      </w:pPr>
    </w:p>
    <w:p w:rsidR="004B36EE" w:rsidRDefault="004B36EE" w:rsidP="004B36EE">
      <w:pPr>
        <w:rPr>
          <w:rFonts w:asciiTheme="minorHAnsi" w:hAnsiTheme="minorHAnsi" w:cstheme="minorHAnsi"/>
        </w:rPr>
      </w:pPr>
    </w:p>
    <w:p w:rsidR="006F2AA3" w:rsidRDefault="006F2AA3" w:rsidP="004B36EE">
      <w:pPr>
        <w:rPr>
          <w:rFonts w:asciiTheme="minorHAnsi" w:hAnsiTheme="minorHAnsi" w:cstheme="minorHAnsi"/>
        </w:rPr>
      </w:pPr>
    </w:p>
    <w:p w:rsidR="006F2AA3" w:rsidRDefault="006F2AA3" w:rsidP="004B36EE">
      <w:pPr>
        <w:rPr>
          <w:rFonts w:asciiTheme="minorHAnsi" w:hAnsiTheme="minorHAnsi" w:cstheme="minorHAnsi"/>
        </w:rPr>
      </w:pPr>
    </w:p>
    <w:p w:rsidR="006F2AA3" w:rsidRDefault="006F2AA3" w:rsidP="004B36EE">
      <w:pPr>
        <w:rPr>
          <w:rFonts w:asciiTheme="minorHAnsi" w:hAnsiTheme="minorHAnsi" w:cstheme="minorHAnsi"/>
        </w:rPr>
      </w:pPr>
    </w:p>
    <w:p w:rsidR="006F2AA3" w:rsidRPr="004B36EE" w:rsidRDefault="006F2AA3" w:rsidP="004B36EE">
      <w:pPr>
        <w:rPr>
          <w:rFonts w:asciiTheme="minorHAnsi" w:hAnsiTheme="minorHAnsi" w:cstheme="minorHAnsi"/>
        </w:rPr>
      </w:pPr>
    </w:p>
    <w:p w:rsidR="004B36EE" w:rsidRDefault="004B36EE" w:rsidP="004B36EE">
      <w:pPr>
        <w:rPr>
          <w:rFonts w:asciiTheme="minorHAnsi" w:hAnsiTheme="minorHAnsi" w:cstheme="minorHAnsi"/>
        </w:rPr>
      </w:pPr>
    </w:p>
    <w:p w:rsidR="00DD0E14" w:rsidRDefault="00DD0E14" w:rsidP="004B36EE">
      <w:pPr>
        <w:rPr>
          <w:rFonts w:asciiTheme="minorHAnsi" w:hAnsiTheme="minorHAnsi" w:cstheme="minorHAnsi"/>
        </w:rPr>
      </w:pPr>
    </w:p>
    <w:p w:rsidR="00DD0E14" w:rsidRPr="004B36EE" w:rsidRDefault="00DD0E14" w:rsidP="004B36EE">
      <w:pPr>
        <w:rPr>
          <w:rFonts w:asciiTheme="minorHAnsi" w:hAnsiTheme="minorHAnsi" w:cstheme="minorHAnsi"/>
        </w:rPr>
      </w:pPr>
    </w:p>
    <w:p w:rsidR="004B36EE" w:rsidRPr="004B36EE" w:rsidRDefault="004B36EE" w:rsidP="004B36EE">
      <w:pPr>
        <w:autoSpaceDE w:val="0"/>
        <w:autoSpaceDN w:val="0"/>
        <w:adjustRightInd w:val="0"/>
        <w:rPr>
          <w:rFonts w:asciiTheme="minorHAnsi" w:hAnsiTheme="minorHAnsi" w:cstheme="minorHAnsi"/>
          <w:b/>
          <w:bCs/>
        </w:rPr>
      </w:pPr>
      <w:r w:rsidRPr="004B36EE">
        <w:rPr>
          <w:rFonts w:asciiTheme="minorHAnsi" w:hAnsiTheme="minorHAnsi" w:cstheme="minorHAnsi"/>
          <w:b/>
          <w:bCs/>
        </w:rPr>
        <w:lastRenderedPageBreak/>
        <w:t>Stół elektryczny zabiegowy – 1 szt.</w:t>
      </w:r>
    </w:p>
    <w:p w:rsidR="004B36EE" w:rsidRPr="004B36EE" w:rsidRDefault="004B36EE" w:rsidP="004B36EE">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Nazwa Wykonawcy: ……………………………………………</w:t>
      </w:r>
    </w:p>
    <w:p w:rsidR="004B36EE" w:rsidRPr="004B36EE" w:rsidRDefault="004B36EE" w:rsidP="004B36EE">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Nazwa - typ urządzenia: ……………..………………………</w:t>
      </w:r>
    </w:p>
    <w:p w:rsidR="004B36EE" w:rsidRPr="004B36EE" w:rsidRDefault="004B36EE" w:rsidP="004B36EE">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Producent: ………………………………………………………..</w:t>
      </w:r>
    </w:p>
    <w:p w:rsidR="004B36EE" w:rsidRPr="004B36EE" w:rsidRDefault="004B36EE" w:rsidP="004B36EE">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Kraj pochodzenia: ……………………………………………..</w:t>
      </w:r>
    </w:p>
    <w:p w:rsidR="004B36EE" w:rsidRPr="004B36EE" w:rsidRDefault="004B36EE" w:rsidP="004B36EE">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Rok produkcji:  …………………………………………………..</w:t>
      </w:r>
    </w:p>
    <w:tbl>
      <w:tblPr>
        <w:tblW w:w="9426" w:type="dxa"/>
        <w:tblCellMar>
          <w:left w:w="70" w:type="dxa"/>
          <w:right w:w="70" w:type="dxa"/>
        </w:tblCellMar>
        <w:tblLook w:val="0000"/>
      </w:tblPr>
      <w:tblGrid>
        <w:gridCol w:w="391"/>
        <w:gridCol w:w="4678"/>
        <w:gridCol w:w="1559"/>
        <w:gridCol w:w="1239"/>
        <w:gridCol w:w="1559"/>
      </w:tblGrid>
      <w:tr w:rsidR="004B36EE" w:rsidRPr="004B36EE" w:rsidTr="004B36EE">
        <w:trPr>
          <w:trHeight w:val="1157"/>
        </w:trPr>
        <w:tc>
          <w:tcPr>
            <w:tcW w:w="3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Lp</w:t>
            </w:r>
          </w:p>
        </w:tc>
        <w:tc>
          <w:tcPr>
            <w:tcW w:w="4678" w:type="dxa"/>
            <w:tcBorders>
              <w:top w:val="single" w:sz="4" w:space="0" w:color="000000"/>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Opis parametru - Parametry wymagane</w:t>
            </w:r>
          </w:p>
        </w:tc>
        <w:tc>
          <w:tcPr>
            <w:tcW w:w="1559" w:type="dxa"/>
            <w:tcBorders>
              <w:top w:val="single" w:sz="4" w:space="0" w:color="000000"/>
              <w:left w:val="nil"/>
              <w:bottom w:val="single" w:sz="4" w:space="0" w:color="000000"/>
              <w:right w:val="single" w:sz="4" w:space="0" w:color="000000"/>
            </w:tcBorders>
            <w:shd w:val="clear" w:color="auto" w:fill="auto"/>
            <w:vAlign w:val="center"/>
          </w:tcPr>
          <w:p w:rsidR="004B36EE" w:rsidRPr="004B36EE" w:rsidRDefault="004B36EE" w:rsidP="004B36EE">
            <w:pPr>
              <w:jc w:val="cente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Wymogi graniczne TAK</w:t>
            </w:r>
          </w:p>
        </w:tc>
        <w:tc>
          <w:tcPr>
            <w:tcW w:w="1239" w:type="dxa"/>
            <w:tcBorders>
              <w:top w:val="single" w:sz="4" w:space="0" w:color="000000"/>
              <w:left w:val="nil"/>
              <w:bottom w:val="single" w:sz="4" w:space="0" w:color="000000"/>
              <w:right w:val="single" w:sz="4" w:space="0" w:color="000000"/>
            </w:tcBorders>
            <w:shd w:val="clear" w:color="auto" w:fill="auto"/>
            <w:vAlign w:val="center"/>
          </w:tcPr>
          <w:p w:rsidR="004B36EE" w:rsidRPr="004B36EE" w:rsidRDefault="004B36EE" w:rsidP="004B36EE">
            <w:pPr>
              <w:jc w:val="cente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Odpowiedź Wykonawcy TAK/NIE</w:t>
            </w:r>
          </w:p>
        </w:tc>
        <w:tc>
          <w:tcPr>
            <w:tcW w:w="1559" w:type="dxa"/>
            <w:tcBorders>
              <w:top w:val="single" w:sz="4" w:space="0" w:color="000000"/>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Parametr oferowany</w:t>
            </w:r>
          </w:p>
        </w:tc>
      </w:tr>
      <w:tr w:rsidR="004B36EE" w:rsidRPr="004B36EE" w:rsidTr="004B36EE">
        <w:trPr>
          <w:trHeight w:val="267"/>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I</w:t>
            </w:r>
          </w:p>
        </w:tc>
        <w:tc>
          <w:tcPr>
            <w:tcW w:w="4678"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WYMAGANIA OGÓLNE</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rPr>
                <w:rFonts w:asciiTheme="minorHAnsi" w:eastAsia="Batang" w:hAnsiTheme="minorHAnsi" w:cstheme="minorHAnsi"/>
                <w:sz w:val="18"/>
                <w:szCs w:val="18"/>
                <w:lang w:eastAsia="ko-KR"/>
              </w:rPr>
            </w:pPr>
          </w:p>
        </w:tc>
      </w:tr>
      <w:tr w:rsidR="004B36EE" w:rsidRPr="004B36EE" w:rsidTr="004B36EE">
        <w:trPr>
          <w:trHeight w:val="252"/>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w:t>
            </w:r>
          </w:p>
        </w:tc>
        <w:tc>
          <w:tcPr>
            <w:tcW w:w="4678"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Konstrukcja stołu wykonana z stali galwanizowanej pokrytej lakierem proszkowym odporna na korozję oraz działanie promieniowania UV</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2</w:t>
            </w:r>
          </w:p>
        </w:tc>
        <w:tc>
          <w:tcPr>
            <w:tcW w:w="4678"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Siedzisko wykonane z pianki viscoelastycznej termoplastycznej w zmywalnym pokrowcu odpornym na dz</w:t>
            </w:r>
            <w:r w:rsidR="00D52CD9">
              <w:rPr>
                <w:rFonts w:asciiTheme="minorHAnsi" w:hAnsiTheme="minorHAnsi" w:cstheme="minorHAnsi"/>
                <w:sz w:val="18"/>
              </w:rPr>
              <w:t>iałanie środków dezynfekujących</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3</w:t>
            </w:r>
          </w:p>
        </w:tc>
        <w:tc>
          <w:tcPr>
            <w:tcW w:w="4678"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Wysokość stołu, podparcie pleców i nóg oraz regulacje TB/ATB regulowane elektro-mechanicznie za pomocą ręcznego p</w:t>
            </w:r>
            <w:r w:rsidR="00D52CD9">
              <w:rPr>
                <w:rFonts w:asciiTheme="minorHAnsi" w:hAnsiTheme="minorHAnsi" w:cstheme="minorHAnsi"/>
                <w:sz w:val="18"/>
              </w:rPr>
              <w:t>ilota przewodowego</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4</w:t>
            </w:r>
          </w:p>
        </w:tc>
        <w:tc>
          <w:tcPr>
            <w:tcW w:w="4678"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Podstawa jezdna stołu pokryta antybakteryjnym tworzywem ABS odpornym na działanie środków dezynfe</w:t>
            </w:r>
            <w:r w:rsidR="00D52CD9">
              <w:rPr>
                <w:rFonts w:asciiTheme="minorHAnsi" w:hAnsiTheme="minorHAnsi" w:cstheme="minorHAnsi"/>
                <w:sz w:val="18"/>
              </w:rPr>
              <w:t>kujących oraz promieniowanie UV</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5</w:t>
            </w:r>
          </w:p>
        </w:tc>
        <w:tc>
          <w:tcPr>
            <w:tcW w:w="4678"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color w:val="000000"/>
                <w:sz w:val="18"/>
              </w:rPr>
              <w:t>Odejmowane uchwyty narzędziowe mocowane za pomocą śruby do szyn ze stali nierdzewnej umieszczonych po bokach fotela</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7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6</w:t>
            </w:r>
          </w:p>
        </w:tc>
        <w:tc>
          <w:tcPr>
            <w:tcW w:w="4678"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Stół wyposażony w demontowalny zagłówek o takiej</w:t>
            </w:r>
            <w:r w:rsidR="00D52CD9">
              <w:rPr>
                <w:rFonts w:asciiTheme="minorHAnsi" w:hAnsiTheme="minorHAnsi" w:cstheme="minorHAnsi"/>
                <w:sz w:val="18"/>
              </w:rPr>
              <w:t xml:space="preserve"> samej szerokości jak siedzisko</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7</w:t>
            </w:r>
          </w:p>
        </w:tc>
        <w:tc>
          <w:tcPr>
            <w:tcW w:w="4678"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 xml:space="preserve">Wielopozycyjne podłokietniki regulowane </w:t>
            </w:r>
            <w:r w:rsidR="00D52CD9">
              <w:rPr>
                <w:rFonts w:asciiTheme="minorHAnsi" w:hAnsiTheme="minorHAnsi" w:cstheme="minorHAnsi"/>
                <w:sz w:val="18"/>
              </w:rPr>
              <w:t>ręcznie z możliwością demontażu</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8</w:t>
            </w:r>
          </w:p>
        </w:tc>
        <w:tc>
          <w:tcPr>
            <w:tcW w:w="4678"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 xml:space="preserve">Szerokość podłokietników 20 cm </w:t>
            </w:r>
            <w:r w:rsidRPr="004B36EE">
              <w:rPr>
                <w:rFonts w:asciiTheme="minorHAnsi" w:hAnsiTheme="minorHAnsi" w:cstheme="minorHAnsi"/>
                <w:color w:val="000000"/>
                <w:sz w:val="18"/>
              </w:rPr>
              <w:t>(±2 cm)</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44"/>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9</w:t>
            </w:r>
          </w:p>
        </w:tc>
        <w:tc>
          <w:tcPr>
            <w:tcW w:w="4678"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 xml:space="preserve">Stół wyposażony w podporę nóg o wysokości regulowanej </w:t>
            </w:r>
            <w:r w:rsidR="00D52CD9">
              <w:rPr>
                <w:rFonts w:asciiTheme="minorHAnsi" w:hAnsiTheme="minorHAnsi" w:cstheme="minorHAnsi"/>
                <w:sz w:val="18"/>
              </w:rPr>
              <w:t>ręcznie z możliwością demontażu</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10</w:t>
            </w:r>
          </w:p>
        </w:tc>
        <w:tc>
          <w:tcPr>
            <w:tcW w:w="4678"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Dwie szyny akcesoryjne wykonane ze stali nierdzewnej umieszczone po bokach stołu wyposażone w wielopozycyjne uchwyty regulowane za pomocą mechanizmu śrubowego</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11</w:t>
            </w:r>
          </w:p>
        </w:tc>
        <w:tc>
          <w:tcPr>
            <w:tcW w:w="4678"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Dwie podpory nóg</w:t>
            </w:r>
            <w:r w:rsidR="00D52CD9">
              <w:rPr>
                <w:rFonts w:asciiTheme="minorHAnsi" w:hAnsiTheme="minorHAnsi" w:cstheme="minorHAnsi"/>
                <w:sz w:val="18"/>
              </w:rPr>
              <w:t xml:space="preserve"> mocowane do szyny akcesoryjnej</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12</w:t>
            </w:r>
          </w:p>
        </w:tc>
        <w:tc>
          <w:tcPr>
            <w:tcW w:w="4678"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color w:val="000000"/>
                <w:sz w:val="18"/>
              </w:rPr>
              <w:t>Możliwość wyboru wersji kolorystycznej – co najmniej 10 opcji</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13</w:t>
            </w:r>
          </w:p>
        </w:tc>
        <w:tc>
          <w:tcPr>
            <w:tcW w:w="4678"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hAnsiTheme="minorHAnsi" w:cstheme="minorHAnsi"/>
                <w:b/>
                <w:sz w:val="18"/>
              </w:rPr>
            </w:pPr>
            <w:r w:rsidRPr="004B36EE">
              <w:rPr>
                <w:rFonts w:asciiTheme="minorHAnsi" w:hAnsiTheme="minorHAnsi" w:cstheme="minorHAnsi"/>
                <w:b/>
                <w:sz w:val="18"/>
              </w:rPr>
              <w:t>WYMIARY</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14</w:t>
            </w:r>
          </w:p>
        </w:tc>
        <w:tc>
          <w:tcPr>
            <w:tcW w:w="4678"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 xml:space="preserve">Całkowita długość stołu 190 cm </w:t>
            </w:r>
            <w:r w:rsidRPr="004B36EE">
              <w:rPr>
                <w:rFonts w:asciiTheme="minorHAnsi" w:hAnsiTheme="minorHAnsi" w:cstheme="minorHAnsi"/>
                <w:color w:val="000000"/>
                <w:sz w:val="18"/>
              </w:rPr>
              <w:t>(±3 cm)</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15</w:t>
            </w:r>
          </w:p>
        </w:tc>
        <w:tc>
          <w:tcPr>
            <w:tcW w:w="4678"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 xml:space="preserve">Wysokość regulowana w zakresie: 64 – 84 cm </w:t>
            </w:r>
            <w:r w:rsidRPr="004B36EE">
              <w:rPr>
                <w:rFonts w:asciiTheme="minorHAnsi" w:hAnsiTheme="minorHAnsi" w:cstheme="minorHAnsi"/>
                <w:color w:val="000000"/>
                <w:sz w:val="18"/>
              </w:rPr>
              <w:t>(±3 cm)</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16</w:t>
            </w:r>
          </w:p>
        </w:tc>
        <w:tc>
          <w:tcPr>
            <w:tcW w:w="4678"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 xml:space="preserve">Szerokość siedziska i oparcia pleców 65 cm </w:t>
            </w:r>
            <w:r w:rsidRPr="004B36EE">
              <w:rPr>
                <w:rFonts w:asciiTheme="minorHAnsi" w:hAnsiTheme="minorHAnsi" w:cstheme="minorHAnsi"/>
                <w:color w:val="000000"/>
                <w:sz w:val="18"/>
              </w:rPr>
              <w:t>(±2 cm)</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17</w:t>
            </w:r>
          </w:p>
        </w:tc>
        <w:tc>
          <w:tcPr>
            <w:tcW w:w="4678"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 xml:space="preserve">Szerokość stołu z zamontowanymi podłokietnikami 1050 cm </w:t>
            </w:r>
            <w:r w:rsidRPr="004B36EE">
              <w:rPr>
                <w:rFonts w:asciiTheme="minorHAnsi" w:hAnsiTheme="minorHAnsi" w:cstheme="minorHAnsi"/>
                <w:color w:val="000000"/>
                <w:sz w:val="18"/>
              </w:rPr>
              <w:t>(±3 cm)</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18</w:t>
            </w:r>
          </w:p>
        </w:tc>
        <w:tc>
          <w:tcPr>
            <w:tcW w:w="4678"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 xml:space="preserve">Regulacja TB w zakresie 0 – 13° (±1°) </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19</w:t>
            </w:r>
          </w:p>
        </w:tc>
        <w:tc>
          <w:tcPr>
            <w:tcW w:w="4678"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Regulacja segmentu nóg w zakresie 0 – 90° (±5°), regulacja segmentu pleców w zakresie 0-70° (±5°)</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20</w:t>
            </w:r>
          </w:p>
        </w:tc>
        <w:tc>
          <w:tcPr>
            <w:tcW w:w="4678"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Dopuszczalne obciążenie 180 kg</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bl>
    <w:p w:rsidR="006F2AA3" w:rsidRDefault="006F2AA3" w:rsidP="004B36EE">
      <w:pPr>
        <w:ind w:right="-284"/>
        <w:jc w:val="both"/>
        <w:rPr>
          <w:rFonts w:asciiTheme="minorHAnsi" w:hAnsiTheme="minorHAnsi" w:cstheme="minorHAnsi"/>
          <w:sz w:val="18"/>
          <w:szCs w:val="18"/>
        </w:rPr>
      </w:pPr>
    </w:p>
    <w:p w:rsidR="004B36EE" w:rsidRDefault="004B36EE" w:rsidP="004B36EE">
      <w:pPr>
        <w:ind w:right="-284"/>
        <w:jc w:val="both"/>
        <w:rPr>
          <w:rFonts w:asciiTheme="minorHAnsi" w:hAnsiTheme="minorHAnsi" w:cstheme="minorHAnsi"/>
          <w:sz w:val="18"/>
          <w:szCs w:val="18"/>
        </w:rPr>
      </w:pPr>
      <w:r w:rsidRPr="004B36EE">
        <w:rPr>
          <w:rFonts w:asciiTheme="minorHAnsi" w:hAnsiTheme="minorHAnsi" w:cstheme="minorHAnsi"/>
          <w:sz w:val="18"/>
          <w:szCs w:val="18"/>
        </w:rPr>
        <w:t>Parametry określone w kolumnie nr 2 są parametrami granicznymi, których nie spełnienie spowoduje odrzucenie oferty. Wykonawca ma obowiązek zaoferować urządzenie przynajmniej o parametrach opisanych i równocześnie określić parametr oferowanego aparatu. Brak opisu w kolumnie 4 i 5 będzie traktowany jako brak danego parametru w of</w:t>
      </w:r>
      <w:r w:rsidR="006F2AA3">
        <w:rPr>
          <w:rFonts w:asciiTheme="minorHAnsi" w:hAnsiTheme="minorHAnsi" w:cstheme="minorHAnsi"/>
          <w:sz w:val="18"/>
          <w:szCs w:val="18"/>
        </w:rPr>
        <w:t>erowanej konfiguracji urządzeń.</w:t>
      </w:r>
    </w:p>
    <w:p w:rsidR="006F2AA3" w:rsidRPr="004B36EE" w:rsidRDefault="006F2AA3" w:rsidP="004B36EE">
      <w:pPr>
        <w:ind w:right="-284"/>
        <w:jc w:val="both"/>
        <w:rPr>
          <w:rFonts w:asciiTheme="minorHAnsi" w:hAnsiTheme="minorHAnsi" w:cstheme="minorHAnsi"/>
          <w:sz w:val="18"/>
          <w:szCs w:val="18"/>
        </w:rPr>
      </w:pPr>
    </w:p>
    <w:p w:rsidR="004B36EE" w:rsidRPr="004B36EE" w:rsidRDefault="004B36EE" w:rsidP="004B36EE">
      <w:pPr>
        <w:autoSpaceDE w:val="0"/>
        <w:autoSpaceDN w:val="0"/>
        <w:adjustRightInd w:val="0"/>
        <w:rPr>
          <w:rFonts w:asciiTheme="minorHAnsi" w:hAnsiTheme="minorHAnsi" w:cstheme="minorHAnsi"/>
          <w:b/>
          <w:bCs/>
          <w:sz w:val="18"/>
          <w:szCs w:val="18"/>
        </w:rPr>
      </w:pPr>
      <w:r w:rsidRPr="004B36EE">
        <w:rPr>
          <w:rFonts w:asciiTheme="minorHAnsi" w:hAnsiTheme="minorHAnsi" w:cstheme="minorHAnsi"/>
          <w:b/>
          <w:bCs/>
          <w:sz w:val="18"/>
          <w:szCs w:val="18"/>
        </w:rPr>
        <w:lastRenderedPageBreak/>
        <w:t>Warunki gwarancji, serwisu i szkolenia</w:t>
      </w:r>
    </w:p>
    <w:tbl>
      <w:tblPr>
        <w:tblW w:w="9425" w:type="dxa"/>
        <w:tblInd w:w="-59" w:type="dxa"/>
        <w:tblLayout w:type="fixed"/>
        <w:tblCellMar>
          <w:left w:w="10" w:type="dxa"/>
          <w:right w:w="10" w:type="dxa"/>
        </w:tblCellMar>
        <w:tblLook w:val="0000"/>
      </w:tblPr>
      <w:tblGrid>
        <w:gridCol w:w="510"/>
        <w:gridCol w:w="4804"/>
        <w:gridCol w:w="2977"/>
        <w:gridCol w:w="1134"/>
      </w:tblGrid>
      <w:tr w:rsidR="004B36EE" w:rsidRPr="004B36EE" w:rsidTr="004B36EE">
        <w:tc>
          <w:tcPr>
            <w:tcW w:w="510"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L.p.</w:t>
            </w:r>
          </w:p>
        </w:tc>
        <w:tc>
          <w:tcPr>
            <w:tcW w:w="4804"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Heading1"/>
              <w:keepLines w:val="0"/>
              <w:tabs>
                <w:tab w:val="left" w:pos="3118"/>
              </w:tabs>
              <w:autoSpaceDE w:val="0"/>
              <w:snapToGrid w:val="0"/>
              <w:spacing w:before="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Warunki gwarancji i serwisu</w:t>
            </w:r>
          </w:p>
        </w:tc>
        <w:tc>
          <w:tcPr>
            <w:tcW w:w="2977"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Warunek</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Opis</w:t>
            </w:r>
          </w:p>
        </w:tc>
      </w:tr>
      <w:tr w:rsidR="004B36EE" w:rsidRPr="004B36EE" w:rsidTr="004B36EE">
        <w:tc>
          <w:tcPr>
            <w:tcW w:w="510"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1</w:t>
            </w:r>
          </w:p>
        </w:tc>
        <w:tc>
          <w:tcPr>
            <w:tcW w:w="4804"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Okres gwarancji (bez żadnych wykluczeń i ograniczeń) na stół do masażu z platformą wodną</w:t>
            </w:r>
          </w:p>
        </w:tc>
        <w:tc>
          <w:tcPr>
            <w:tcW w:w="2977"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FR1"/>
              <w:autoSpaceDE w:val="0"/>
              <w:snapToGrid w:val="0"/>
              <w:spacing w:before="0"/>
              <w:rPr>
                <w:rFonts w:asciiTheme="minorHAnsi" w:hAnsiTheme="minorHAnsi" w:cstheme="minorHAnsi"/>
                <w:color w:val="000000"/>
                <w:sz w:val="18"/>
                <w:szCs w:val="18"/>
              </w:rPr>
            </w:pPr>
            <w:r w:rsidRPr="004B36EE">
              <w:rPr>
                <w:rFonts w:asciiTheme="minorHAnsi" w:hAnsiTheme="minorHAnsi" w:cstheme="minorHAnsi"/>
                <w:color w:val="000000"/>
                <w:sz w:val="18"/>
                <w:szCs w:val="18"/>
              </w:rPr>
              <w:t>Minimum 24 miesiące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rPr>
                <w:rFonts w:asciiTheme="minorHAnsi" w:hAnsiTheme="minorHAnsi" w:cstheme="minorHAnsi"/>
                <w:color w:val="000000"/>
                <w:sz w:val="18"/>
                <w:szCs w:val="18"/>
              </w:rPr>
            </w:pPr>
          </w:p>
        </w:tc>
      </w:tr>
      <w:tr w:rsidR="004B36EE" w:rsidRPr="004B36EE" w:rsidTr="004B36EE">
        <w:trPr>
          <w:trHeight w:val="446"/>
        </w:trPr>
        <w:tc>
          <w:tcPr>
            <w:tcW w:w="510"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2</w:t>
            </w:r>
          </w:p>
        </w:tc>
        <w:tc>
          <w:tcPr>
            <w:tcW w:w="4804"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Przeglądy gwarancyjne łącznie z wymianą części zalecanych przez producenta na koszt wykonawcy wraz z wystawieniem certyfikatu sprawności urządzenia</w:t>
            </w:r>
          </w:p>
        </w:tc>
        <w:tc>
          <w:tcPr>
            <w:tcW w:w="2977"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TAK</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rPr>
                <w:rFonts w:asciiTheme="minorHAnsi" w:hAnsiTheme="minorHAnsi" w:cstheme="minorHAnsi"/>
                <w:color w:val="000000"/>
                <w:sz w:val="18"/>
                <w:szCs w:val="18"/>
              </w:rPr>
            </w:pPr>
          </w:p>
        </w:tc>
      </w:tr>
      <w:tr w:rsidR="004B36EE" w:rsidRPr="004B36EE" w:rsidTr="004B36EE">
        <w:tc>
          <w:tcPr>
            <w:tcW w:w="510"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3</w:t>
            </w:r>
          </w:p>
        </w:tc>
        <w:tc>
          <w:tcPr>
            <w:tcW w:w="4804"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Podać terminy okresowych przeglądów gwarancyjnych niezbędnych do bezpiecznej pracy sprzętu</w:t>
            </w:r>
          </w:p>
        </w:tc>
        <w:tc>
          <w:tcPr>
            <w:tcW w:w="2977"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Podać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rPr>
                <w:rFonts w:asciiTheme="minorHAnsi" w:hAnsiTheme="minorHAnsi" w:cstheme="minorHAnsi"/>
                <w:color w:val="000000"/>
                <w:sz w:val="18"/>
                <w:szCs w:val="18"/>
              </w:rPr>
            </w:pPr>
          </w:p>
        </w:tc>
      </w:tr>
      <w:tr w:rsidR="004B36EE" w:rsidRPr="004B36EE" w:rsidTr="004B36EE">
        <w:tc>
          <w:tcPr>
            <w:tcW w:w="510"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4</w:t>
            </w:r>
          </w:p>
        </w:tc>
        <w:tc>
          <w:tcPr>
            <w:tcW w:w="4804"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Maksymalny czas reakcji na zgłoszenie od otrzymania zgłoszenia do umówienia się na przyjazd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&lt;=48 h w dni robocze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rPr>
                <w:rFonts w:asciiTheme="minorHAnsi" w:hAnsiTheme="minorHAnsi" w:cstheme="minorHAnsi"/>
                <w:color w:val="000000"/>
                <w:sz w:val="18"/>
                <w:szCs w:val="18"/>
              </w:rPr>
            </w:pPr>
          </w:p>
        </w:tc>
      </w:tr>
      <w:tr w:rsidR="004B36EE" w:rsidRPr="004B36EE" w:rsidTr="004B36EE">
        <w:tc>
          <w:tcPr>
            <w:tcW w:w="510"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5</w:t>
            </w:r>
          </w:p>
        </w:tc>
        <w:tc>
          <w:tcPr>
            <w:tcW w:w="4804"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Maksymalny czas naprawy nie wymagającej wymiany podzespołów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&lt;=72 h w dni robocze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rPr>
                <w:rFonts w:asciiTheme="minorHAnsi" w:hAnsiTheme="minorHAnsi" w:cstheme="minorHAnsi"/>
                <w:color w:val="000000"/>
                <w:sz w:val="18"/>
                <w:szCs w:val="18"/>
              </w:rPr>
            </w:pPr>
          </w:p>
        </w:tc>
      </w:tr>
      <w:tr w:rsidR="004B36EE" w:rsidRPr="004B36EE" w:rsidTr="004B36EE">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6</w:t>
            </w:r>
          </w:p>
        </w:tc>
        <w:tc>
          <w:tcPr>
            <w:tcW w:w="4804"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Zapewnienie sprzętu zastępczego w przypadku konieczności wykonania naprawy gwarancyjnej poza siedzibą Zamawiającego w okresie dłuższym niż 72 godziny lub w przypadku trwania przeglądu dłużej niż 72 godziny</w:t>
            </w:r>
          </w:p>
        </w:tc>
        <w:tc>
          <w:tcPr>
            <w:tcW w:w="2977"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Tak</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rPr>
                <w:rFonts w:asciiTheme="minorHAnsi" w:hAnsiTheme="minorHAnsi" w:cstheme="minorHAnsi"/>
                <w:color w:val="000000"/>
                <w:sz w:val="18"/>
                <w:szCs w:val="18"/>
              </w:rPr>
            </w:pPr>
          </w:p>
        </w:tc>
      </w:tr>
      <w:tr w:rsidR="004B36EE" w:rsidRPr="004B36EE" w:rsidTr="004B36EE">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7</w:t>
            </w:r>
          </w:p>
        </w:tc>
        <w:tc>
          <w:tcPr>
            <w:tcW w:w="4804"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Przedłużenie okresu gwarancji o każdorazowy czas awarii w okresie gwarancji zgodnie z zasadą – każdorazowy przestój aparatu choćby kilkugodzinny zostaje zaokrąglony do 1 dnia</w:t>
            </w:r>
          </w:p>
        </w:tc>
        <w:tc>
          <w:tcPr>
            <w:tcW w:w="2977"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TAK</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rPr>
                <w:rFonts w:asciiTheme="minorHAnsi" w:hAnsiTheme="minorHAnsi" w:cstheme="minorHAnsi"/>
                <w:color w:val="000000"/>
                <w:sz w:val="18"/>
                <w:szCs w:val="18"/>
              </w:rPr>
            </w:pPr>
          </w:p>
        </w:tc>
      </w:tr>
      <w:tr w:rsidR="004B36EE" w:rsidRPr="004B36EE" w:rsidTr="004B36EE">
        <w:trPr>
          <w:trHeight w:val="56"/>
        </w:trPr>
        <w:tc>
          <w:tcPr>
            <w:tcW w:w="510" w:type="dxa"/>
            <w:tcBorders>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8</w:t>
            </w:r>
          </w:p>
        </w:tc>
        <w:tc>
          <w:tcPr>
            <w:tcW w:w="4804" w:type="dxa"/>
            <w:tcBorders>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Okres gwarancji dla nowo zainstalowanych modułów/podzespołów po naprawie – minimum 24 miesiące</w:t>
            </w:r>
          </w:p>
        </w:tc>
        <w:tc>
          <w:tcPr>
            <w:tcW w:w="2977" w:type="dxa"/>
            <w:tcBorders>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 xml:space="preserve">Tak </w:t>
            </w:r>
          </w:p>
        </w:tc>
        <w:tc>
          <w:tcPr>
            <w:tcW w:w="1134" w:type="dxa"/>
            <w:tcBorders>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rPr>
                <w:rFonts w:asciiTheme="minorHAnsi" w:hAnsiTheme="minorHAnsi" w:cstheme="minorHAnsi"/>
                <w:color w:val="000000"/>
                <w:sz w:val="18"/>
                <w:szCs w:val="18"/>
              </w:rPr>
            </w:pPr>
          </w:p>
        </w:tc>
      </w:tr>
      <w:tr w:rsidR="004B36EE" w:rsidRPr="004B36EE" w:rsidTr="004B36EE">
        <w:trPr>
          <w:trHeight w:val="56"/>
        </w:trPr>
        <w:tc>
          <w:tcPr>
            <w:tcW w:w="510" w:type="dxa"/>
            <w:tcBorders>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9</w:t>
            </w:r>
          </w:p>
        </w:tc>
        <w:tc>
          <w:tcPr>
            <w:tcW w:w="4804" w:type="dxa"/>
            <w:tcBorders>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 xml:space="preserve">Minimalna liczba napraw tego samego modułu/podzespołu powodująca wymianę modułu/podzespołu na nowy lub wymianę aparatu na nowy </w:t>
            </w:r>
          </w:p>
        </w:tc>
        <w:tc>
          <w:tcPr>
            <w:tcW w:w="2977" w:type="dxa"/>
            <w:tcBorders>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 xml:space="preserve">3 naprawy </w:t>
            </w:r>
          </w:p>
        </w:tc>
        <w:tc>
          <w:tcPr>
            <w:tcW w:w="1134" w:type="dxa"/>
            <w:tcBorders>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rPr>
                <w:rFonts w:asciiTheme="minorHAnsi" w:hAnsiTheme="minorHAnsi" w:cstheme="minorHAnsi"/>
                <w:color w:val="000000"/>
                <w:sz w:val="18"/>
                <w:szCs w:val="18"/>
              </w:rPr>
            </w:pPr>
          </w:p>
        </w:tc>
      </w:tr>
      <w:tr w:rsidR="004B36EE" w:rsidRPr="004B36EE" w:rsidTr="004B36EE">
        <w:trPr>
          <w:trHeight w:val="56"/>
        </w:trPr>
        <w:tc>
          <w:tcPr>
            <w:tcW w:w="510" w:type="dxa"/>
            <w:tcBorders>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10</w:t>
            </w:r>
          </w:p>
        </w:tc>
        <w:tc>
          <w:tcPr>
            <w:tcW w:w="4804" w:type="dxa"/>
            <w:tcBorders>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 xml:space="preserve">Gwarantowany okres dostępności części zamiennych i wyposażenia (w latach) od daty przekazania przedmiotu umowy do eksploatacji </w:t>
            </w:r>
          </w:p>
        </w:tc>
        <w:tc>
          <w:tcPr>
            <w:tcW w:w="2977" w:type="dxa"/>
            <w:tcBorders>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Minimum 5 lat</w:t>
            </w:r>
          </w:p>
        </w:tc>
        <w:tc>
          <w:tcPr>
            <w:tcW w:w="1134" w:type="dxa"/>
            <w:tcBorders>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rPr>
                <w:rFonts w:asciiTheme="minorHAnsi" w:hAnsiTheme="minorHAnsi" w:cstheme="minorHAnsi"/>
                <w:color w:val="000000"/>
                <w:sz w:val="18"/>
                <w:szCs w:val="18"/>
              </w:rPr>
            </w:pPr>
          </w:p>
        </w:tc>
      </w:tr>
      <w:tr w:rsidR="004B36EE" w:rsidRPr="004B36EE" w:rsidTr="004B36EE">
        <w:trPr>
          <w:trHeight w:val="56"/>
        </w:trPr>
        <w:tc>
          <w:tcPr>
            <w:tcW w:w="510" w:type="dxa"/>
            <w:tcBorders>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11</w:t>
            </w:r>
          </w:p>
        </w:tc>
        <w:tc>
          <w:tcPr>
            <w:tcW w:w="4804" w:type="dxa"/>
            <w:tcBorders>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Gwarantowana bezpłatna aktualizacja oprogramowania (jeśli dotyczy)</w:t>
            </w:r>
          </w:p>
        </w:tc>
        <w:tc>
          <w:tcPr>
            <w:tcW w:w="2977" w:type="dxa"/>
            <w:tcBorders>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Minimum 5 lat</w:t>
            </w:r>
          </w:p>
        </w:tc>
        <w:tc>
          <w:tcPr>
            <w:tcW w:w="1134" w:type="dxa"/>
            <w:tcBorders>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rPr>
                <w:rFonts w:asciiTheme="minorHAnsi" w:hAnsiTheme="minorHAnsi" w:cstheme="minorHAnsi"/>
                <w:color w:val="000000"/>
                <w:sz w:val="18"/>
                <w:szCs w:val="18"/>
              </w:rPr>
            </w:pPr>
          </w:p>
        </w:tc>
      </w:tr>
      <w:tr w:rsidR="004B36EE" w:rsidRPr="004B36EE" w:rsidTr="004B36EE">
        <w:trPr>
          <w:trHeight w:val="56"/>
        </w:trPr>
        <w:tc>
          <w:tcPr>
            <w:tcW w:w="510" w:type="dxa"/>
            <w:tcBorders>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12</w:t>
            </w:r>
          </w:p>
        </w:tc>
        <w:tc>
          <w:tcPr>
            <w:tcW w:w="4804" w:type="dxa"/>
            <w:tcBorders>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 xml:space="preserve">Wykaz dostawców części zamiennych, części zużywalnych lub materiałów eksploatacyjnych niezbędnych do prawidłowego i bezpiecznego działania urządzenia art. 90 ust. 3 ustawy z dnia 20 maja 2010r. o wyrobach medycznych (Dz. U. Z 2017r. poz. 211) </w:t>
            </w:r>
          </w:p>
        </w:tc>
        <w:tc>
          <w:tcPr>
            <w:tcW w:w="2977" w:type="dxa"/>
            <w:tcBorders>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 xml:space="preserve">Podać </w:t>
            </w:r>
          </w:p>
        </w:tc>
        <w:tc>
          <w:tcPr>
            <w:tcW w:w="1134" w:type="dxa"/>
            <w:tcBorders>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rPr>
                <w:rFonts w:asciiTheme="minorHAnsi" w:hAnsiTheme="minorHAnsi" w:cstheme="minorHAnsi"/>
                <w:color w:val="000000"/>
                <w:sz w:val="18"/>
                <w:szCs w:val="18"/>
              </w:rPr>
            </w:pPr>
          </w:p>
        </w:tc>
      </w:tr>
      <w:tr w:rsidR="004B36EE" w:rsidRPr="004B36EE" w:rsidTr="004B36EE">
        <w:trPr>
          <w:trHeight w:val="56"/>
        </w:trPr>
        <w:tc>
          <w:tcPr>
            <w:tcW w:w="510" w:type="dxa"/>
            <w:tcBorders>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13</w:t>
            </w:r>
          </w:p>
        </w:tc>
        <w:tc>
          <w:tcPr>
            <w:tcW w:w="4804" w:type="dxa"/>
            <w:tcBorders>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Wykaz podmiotów upoważnionych przez wytwórcę lub autoryzowanego przedstawiciela do fachowej instalacji, okresowej kalibracji, okresowej lub doraźnej obsługi serwisowej, aktualizacji oprogramowania, okresowych lub doraźnych przeglądów, regulacji, kalibracji, wzorcowań, sprawdzeń lub kontroli bezpieczeństwa – które zgodnie z instrukcją użytkowania wyrobu nie modą być wykonane przez użytkownika art. 90 ust. 4 ustawy z dnia 20 maja 2010r. o wyrobach medycznych (Dz. U. z 2017r. poz. 211)</w:t>
            </w:r>
          </w:p>
        </w:tc>
        <w:tc>
          <w:tcPr>
            <w:tcW w:w="4111" w:type="dxa"/>
            <w:gridSpan w:val="2"/>
            <w:tcBorders>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Tekstpodstawowy"/>
              <w:snapToGrid w:val="0"/>
              <w:spacing w:line="100" w:lineRule="atLeast"/>
              <w:rPr>
                <w:rFonts w:asciiTheme="minorHAnsi" w:hAnsiTheme="minorHAnsi" w:cstheme="minorHAnsi"/>
                <w:color w:val="000000"/>
                <w:sz w:val="18"/>
                <w:szCs w:val="18"/>
              </w:rPr>
            </w:pPr>
            <w:r w:rsidRPr="004B36EE">
              <w:rPr>
                <w:rFonts w:asciiTheme="minorHAnsi" w:hAnsiTheme="minorHAnsi" w:cstheme="minorHAnsi"/>
                <w:color w:val="000000"/>
                <w:sz w:val="18"/>
                <w:szCs w:val="18"/>
              </w:rPr>
              <w:t xml:space="preserve">Podać: </w:t>
            </w:r>
          </w:p>
          <w:p w:rsidR="004B36EE" w:rsidRPr="004B36EE" w:rsidRDefault="004B36EE" w:rsidP="004B36EE">
            <w:pPr>
              <w:pStyle w:val="Tekstpodstawowy"/>
              <w:snapToGrid w:val="0"/>
              <w:spacing w:line="100" w:lineRule="atLeast"/>
              <w:rPr>
                <w:rFonts w:asciiTheme="minorHAnsi" w:hAnsiTheme="minorHAnsi" w:cstheme="minorHAnsi"/>
                <w:color w:val="000000"/>
                <w:sz w:val="18"/>
                <w:szCs w:val="18"/>
              </w:rPr>
            </w:pPr>
            <w:r w:rsidRPr="004B36EE">
              <w:rPr>
                <w:rFonts w:asciiTheme="minorHAnsi" w:hAnsiTheme="minorHAnsi" w:cstheme="minorHAnsi"/>
                <w:color w:val="000000"/>
                <w:sz w:val="18"/>
                <w:szCs w:val="18"/>
              </w:rPr>
              <w:t>Nazwę oraz adres siedziby firmy odpowiedzialnej za przeglądy gwarancyjne …………………………………………………………………..</w:t>
            </w:r>
          </w:p>
          <w:p w:rsidR="004B36EE" w:rsidRPr="004B36EE" w:rsidRDefault="004B36EE" w:rsidP="004B36EE">
            <w:pPr>
              <w:pStyle w:val="Tekstpodstawowy"/>
              <w:spacing w:line="100" w:lineRule="atLeast"/>
              <w:rPr>
                <w:rFonts w:asciiTheme="minorHAnsi" w:hAnsiTheme="minorHAnsi" w:cstheme="minorHAnsi"/>
                <w:color w:val="000000"/>
                <w:sz w:val="18"/>
                <w:szCs w:val="18"/>
              </w:rPr>
            </w:pPr>
            <w:r w:rsidRPr="004B36EE">
              <w:rPr>
                <w:rFonts w:asciiTheme="minorHAnsi" w:hAnsiTheme="minorHAnsi" w:cstheme="minorHAnsi"/>
                <w:color w:val="000000"/>
                <w:sz w:val="18"/>
                <w:szCs w:val="18"/>
              </w:rPr>
              <w:t>Imię i nazwisko osoby odpowiedzialnej za przeglądy gwarancyjne ….. ….........................................................</w:t>
            </w:r>
          </w:p>
          <w:p w:rsidR="004B36EE" w:rsidRPr="004B36EE" w:rsidRDefault="004B36EE" w:rsidP="004B36EE">
            <w:pPr>
              <w:pStyle w:val="Tekstpodstawowy"/>
              <w:spacing w:line="100" w:lineRule="atLeast"/>
              <w:rPr>
                <w:rFonts w:asciiTheme="minorHAnsi" w:hAnsiTheme="minorHAnsi" w:cstheme="minorHAnsi"/>
                <w:color w:val="000000"/>
                <w:sz w:val="18"/>
                <w:szCs w:val="18"/>
              </w:rPr>
            </w:pPr>
            <w:r w:rsidRPr="004B36EE">
              <w:rPr>
                <w:rFonts w:asciiTheme="minorHAnsi" w:hAnsiTheme="minorHAnsi" w:cstheme="minorHAnsi"/>
                <w:color w:val="000000"/>
                <w:sz w:val="18"/>
                <w:szCs w:val="18"/>
              </w:rPr>
              <w:t>Numer telefonu …………………………………………………………..</w:t>
            </w:r>
          </w:p>
          <w:p w:rsidR="004B36EE" w:rsidRPr="004B36EE" w:rsidRDefault="004B36EE" w:rsidP="004B36EE">
            <w:pPr>
              <w:pStyle w:val="Tekstpodstawowy"/>
              <w:spacing w:line="100" w:lineRule="atLeast"/>
              <w:rPr>
                <w:rFonts w:asciiTheme="minorHAnsi" w:hAnsiTheme="minorHAnsi" w:cstheme="minorHAnsi"/>
                <w:color w:val="000000"/>
                <w:sz w:val="18"/>
                <w:szCs w:val="18"/>
              </w:rPr>
            </w:pPr>
            <w:r w:rsidRPr="004B36EE">
              <w:rPr>
                <w:rFonts w:asciiTheme="minorHAnsi" w:hAnsiTheme="minorHAnsi" w:cstheme="minorHAnsi"/>
                <w:color w:val="000000"/>
                <w:sz w:val="18"/>
                <w:szCs w:val="18"/>
              </w:rPr>
              <w:t>Numer fax ……………………………………………………………….</w:t>
            </w:r>
          </w:p>
          <w:p w:rsidR="004B36EE" w:rsidRPr="004B36EE" w:rsidRDefault="004B36EE" w:rsidP="004B36EE">
            <w:pPr>
              <w:pStyle w:val="Standard"/>
              <w:snapToGrid w:val="0"/>
              <w:rPr>
                <w:rFonts w:asciiTheme="minorHAnsi" w:hAnsiTheme="minorHAnsi" w:cstheme="minorHAnsi"/>
                <w:color w:val="000000"/>
                <w:sz w:val="18"/>
                <w:szCs w:val="18"/>
                <w:lang w:val="en-US"/>
              </w:rPr>
            </w:pPr>
            <w:r w:rsidRPr="004B36EE">
              <w:rPr>
                <w:rFonts w:asciiTheme="minorHAnsi" w:hAnsiTheme="minorHAnsi" w:cstheme="minorHAnsi"/>
                <w:color w:val="000000"/>
                <w:sz w:val="18"/>
                <w:szCs w:val="18"/>
              </w:rPr>
              <w:t>Adres e-mail ……………………………………………………………..</w:t>
            </w:r>
          </w:p>
        </w:tc>
      </w:tr>
      <w:tr w:rsidR="004B36EE" w:rsidRPr="004B36EE" w:rsidTr="004B36EE">
        <w:trPr>
          <w:trHeight w:val="342"/>
        </w:trPr>
        <w:tc>
          <w:tcPr>
            <w:tcW w:w="510"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14</w:t>
            </w:r>
          </w:p>
        </w:tc>
        <w:tc>
          <w:tcPr>
            <w:tcW w:w="4804"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Textbody"/>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Podać terminy okresowych przeglądów pogwarancyjnych wymaganych przez producenta sprzętu, niezbędnych do bezpiecznej pracy sprzętu – podać w latach lub miesiącach</w:t>
            </w:r>
          </w:p>
        </w:tc>
        <w:tc>
          <w:tcPr>
            <w:tcW w:w="2977"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Podać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rPr>
                <w:rFonts w:asciiTheme="minorHAnsi" w:hAnsiTheme="minorHAnsi" w:cstheme="minorHAnsi"/>
                <w:color w:val="000000"/>
                <w:sz w:val="18"/>
                <w:szCs w:val="18"/>
              </w:rPr>
            </w:pPr>
          </w:p>
        </w:tc>
      </w:tr>
    </w:tbl>
    <w:p w:rsidR="006F2AA3" w:rsidRDefault="006F2AA3" w:rsidP="004B36EE">
      <w:pPr>
        <w:autoSpaceDE w:val="0"/>
        <w:autoSpaceDN w:val="0"/>
        <w:adjustRightInd w:val="0"/>
        <w:rPr>
          <w:rFonts w:asciiTheme="minorHAnsi" w:hAnsiTheme="minorHAnsi" w:cstheme="minorHAnsi"/>
          <w:b/>
          <w:bCs/>
          <w:sz w:val="18"/>
          <w:szCs w:val="18"/>
        </w:rPr>
      </w:pPr>
    </w:p>
    <w:p w:rsidR="004B36EE" w:rsidRPr="004B36EE" w:rsidRDefault="004B36EE" w:rsidP="004B36EE">
      <w:pPr>
        <w:autoSpaceDE w:val="0"/>
        <w:autoSpaceDN w:val="0"/>
        <w:adjustRightInd w:val="0"/>
        <w:rPr>
          <w:rFonts w:asciiTheme="minorHAnsi" w:hAnsiTheme="minorHAnsi" w:cstheme="minorHAnsi"/>
          <w:b/>
          <w:bCs/>
          <w:sz w:val="18"/>
          <w:szCs w:val="18"/>
        </w:rPr>
      </w:pPr>
      <w:r w:rsidRPr="004B36EE">
        <w:rPr>
          <w:rFonts w:asciiTheme="minorHAnsi" w:hAnsiTheme="minorHAnsi" w:cstheme="minorHAnsi"/>
          <w:b/>
          <w:bCs/>
          <w:sz w:val="18"/>
          <w:szCs w:val="18"/>
        </w:rPr>
        <w:t>SZKOLENIA</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253"/>
        <w:gridCol w:w="1843"/>
        <w:gridCol w:w="2693"/>
      </w:tblGrid>
      <w:tr w:rsidR="004B36EE" w:rsidRPr="004B36EE" w:rsidTr="004B36EE">
        <w:tc>
          <w:tcPr>
            <w:tcW w:w="675" w:type="dxa"/>
            <w:shd w:val="clear" w:color="auto" w:fill="auto"/>
          </w:tcPr>
          <w:p w:rsidR="004B36EE" w:rsidRPr="004B36EE" w:rsidRDefault="004B36EE" w:rsidP="004B36EE">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L.p.</w:t>
            </w:r>
          </w:p>
        </w:tc>
        <w:tc>
          <w:tcPr>
            <w:tcW w:w="4253" w:type="dxa"/>
            <w:shd w:val="clear" w:color="auto" w:fill="auto"/>
          </w:tcPr>
          <w:p w:rsidR="004B36EE" w:rsidRPr="004B36EE" w:rsidRDefault="004B36EE" w:rsidP="004B36EE">
            <w:pPr>
              <w:autoSpaceDE w:val="0"/>
              <w:autoSpaceDN w:val="0"/>
              <w:adjustRightInd w:val="0"/>
              <w:rPr>
                <w:rFonts w:asciiTheme="minorHAnsi" w:hAnsiTheme="minorHAnsi" w:cstheme="minorHAnsi"/>
                <w:b/>
                <w:bCs/>
                <w:sz w:val="18"/>
                <w:szCs w:val="18"/>
              </w:rPr>
            </w:pPr>
            <w:r w:rsidRPr="004B36EE">
              <w:rPr>
                <w:rFonts w:asciiTheme="minorHAnsi" w:hAnsiTheme="minorHAnsi" w:cstheme="minorHAnsi"/>
                <w:b/>
                <w:bCs/>
                <w:sz w:val="18"/>
                <w:szCs w:val="18"/>
              </w:rPr>
              <w:t>Szkolenia</w:t>
            </w:r>
          </w:p>
        </w:tc>
        <w:tc>
          <w:tcPr>
            <w:tcW w:w="1843" w:type="dxa"/>
            <w:shd w:val="clear" w:color="auto" w:fill="auto"/>
          </w:tcPr>
          <w:p w:rsidR="004B36EE" w:rsidRPr="004B36EE" w:rsidRDefault="004B36EE" w:rsidP="004B36EE">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Potwierdzenie</w:t>
            </w:r>
          </w:p>
        </w:tc>
        <w:tc>
          <w:tcPr>
            <w:tcW w:w="2693" w:type="dxa"/>
            <w:shd w:val="clear" w:color="auto" w:fill="auto"/>
          </w:tcPr>
          <w:p w:rsidR="004B36EE" w:rsidRPr="004B36EE" w:rsidRDefault="004B36EE" w:rsidP="004B36EE">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Warunki oferowane</w:t>
            </w:r>
          </w:p>
        </w:tc>
      </w:tr>
      <w:tr w:rsidR="004B36EE" w:rsidRPr="004B36EE" w:rsidTr="004B36EE">
        <w:tc>
          <w:tcPr>
            <w:tcW w:w="675" w:type="dxa"/>
            <w:shd w:val="clear" w:color="auto" w:fill="auto"/>
          </w:tcPr>
          <w:p w:rsidR="004B36EE" w:rsidRPr="004B36EE" w:rsidRDefault="004B36EE" w:rsidP="004B36EE">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1.</w:t>
            </w:r>
          </w:p>
        </w:tc>
        <w:tc>
          <w:tcPr>
            <w:tcW w:w="4253" w:type="dxa"/>
            <w:shd w:val="clear" w:color="auto" w:fill="auto"/>
          </w:tcPr>
          <w:p w:rsidR="004B36EE" w:rsidRPr="004B36EE" w:rsidRDefault="004B36EE" w:rsidP="004B36EE">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Szkolenie w zakresie obsługi dla personelu medycznego oraz obsługi technicznej</w:t>
            </w:r>
          </w:p>
        </w:tc>
        <w:tc>
          <w:tcPr>
            <w:tcW w:w="1843" w:type="dxa"/>
            <w:shd w:val="clear" w:color="auto" w:fill="auto"/>
          </w:tcPr>
          <w:p w:rsidR="004B36EE" w:rsidRPr="004B36EE" w:rsidRDefault="004B36EE" w:rsidP="004B36EE">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TAK</w:t>
            </w:r>
          </w:p>
        </w:tc>
        <w:tc>
          <w:tcPr>
            <w:tcW w:w="2693" w:type="dxa"/>
            <w:shd w:val="clear" w:color="auto" w:fill="auto"/>
          </w:tcPr>
          <w:p w:rsidR="004B36EE" w:rsidRPr="004B36EE" w:rsidRDefault="004B36EE" w:rsidP="004B36EE">
            <w:pPr>
              <w:autoSpaceDE w:val="0"/>
              <w:autoSpaceDN w:val="0"/>
              <w:adjustRightInd w:val="0"/>
              <w:rPr>
                <w:rFonts w:asciiTheme="minorHAnsi" w:hAnsiTheme="minorHAnsi" w:cstheme="minorHAnsi"/>
                <w:b/>
                <w:bCs/>
                <w:sz w:val="18"/>
                <w:szCs w:val="18"/>
              </w:rPr>
            </w:pPr>
          </w:p>
        </w:tc>
      </w:tr>
      <w:tr w:rsidR="004B36EE" w:rsidRPr="004B36EE" w:rsidTr="004B36EE">
        <w:tc>
          <w:tcPr>
            <w:tcW w:w="675" w:type="dxa"/>
            <w:shd w:val="clear" w:color="auto" w:fill="auto"/>
          </w:tcPr>
          <w:p w:rsidR="004B36EE" w:rsidRPr="004B36EE" w:rsidRDefault="004B36EE" w:rsidP="004B36EE">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2.</w:t>
            </w:r>
          </w:p>
        </w:tc>
        <w:tc>
          <w:tcPr>
            <w:tcW w:w="4253" w:type="dxa"/>
            <w:shd w:val="clear" w:color="auto" w:fill="auto"/>
          </w:tcPr>
          <w:p w:rsidR="004B36EE" w:rsidRPr="004B36EE" w:rsidRDefault="004B36EE" w:rsidP="004B36EE">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Potwierdzenie dokumentem uprawnionego przedstawiciela Wykonawcy dla osób przeszkolonych</w:t>
            </w:r>
          </w:p>
        </w:tc>
        <w:tc>
          <w:tcPr>
            <w:tcW w:w="1843" w:type="dxa"/>
            <w:shd w:val="clear" w:color="auto" w:fill="auto"/>
          </w:tcPr>
          <w:p w:rsidR="004B36EE" w:rsidRPr="004B36EE" w:rsidRDefault="004B36EE" w:rsidP="004B36EE">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TAK</w:t>
            </w:r>
          </w:p>
        </w:tc>
        <w:tc>
          <w:tcPr>
            <w:tcW w:w="2693" w:type="dxa"/>
            <w:shd w:val="clear" w:color="auto" w:fill="auto"/>
          </w:tcPr>
          <w:p w:rsidR="004B36EE" w:rsidRPr="004B36EE" w:rsidRDefault="004B36EE" w:rsidP="004B36EE">
            <w:pPr>
              <w:autoSpaceDE w:val="0"/>
              <w:autoSpaceDN w:val="0"/>
              <w:adjustRightInd w:val="0"/>
              <w:rPr>
                <w:rFonts w:asciiTheme="minorHAnsi" w:hAnsiTheme="minorHAnsi" w:cstheme="minorHAnsi"/>
                <w:b/>
                <w:bCs/>
                <w:sz w:val="18"/>
                <w:szCs w:val="18"/>
              </w:rPr>
            </w:pPr>
          </w:p>
        </w:tc>
      </w:tr>
      <w:tr w:rsidR="004B36EE" w:rsidRPr="004B36EE" w:rsidTr="004B36EE">
        <w:tc>
          <w:tcPr>
            <w:tcW w:w="675" w:type="dxa"/>
            <w:shd w:val="clear" w:color="auto" w:fill="auto"/>
          </w:tcPr>
          <w:p w:rsidR="004B36EE" w:rsidRPr="004B36EE" w:rsidRDefault="004B36EE" w:rsidP="004B36EE">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3.</w:t>
            </w:r>
          </w:p>
        </w:tc>
        <w:tc>
          <w:tcPr>
            <w:tcW w:w="4253" w:type="dxa"/>
            <w:shd w:val="clear" w:color="auto" w:fill="auto"/>
          </w:tcPr>
          <w:p w:rsidR="004B36EE" w:rsidRPr="004B36EE" w:rsidRDefault="004B36EE" w:rsidP="004B36EE">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Szczegółowa instrukcja obsługi i eksploatacji dostarczona w języku polskim</w:t>
            </w:r>
          </w:p>
        </w:tc>
        <w:tc>
          <w:tcPr>
            <w:tcW w:w="1843" w:type="dxa"/>
            <w:shd w:val="clear" w:color="auto" w:fill="auto"/>
          </w:tcPr>
          <w:p w:rsidR="004B36EE" w:rsidRPr="004B36EE" w:rsidRDefault="004B36EE" w:rsidP="004B36EE">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TAK, dostarczy wybrany Wykonawca</w:t>
            </w:r>
          </w:p>
        </w:tc>
        <w:tc>
          <w:tcPr>
            <w:tcW w:w="2693" w:type="dxa"/>
            <w:shd w:val="clear" w:color="auto" w:fill="auto"/>
          </w:tcPr>
          <w:p w:rsidR="004B36EE" w:rsidRPr="004B36EE" w:rsidRDefault="004B36EE" w:rsidP="004B36EE">
            <w:pPr>
              <w:autoSpaceDE w:val="0"/>
              <w:autoSpaceDN w:val="0"/>
              <w:adjustRightInd w:val="0"/>
              <w:rPr>
                <w:rFonts w:asciiTheme="minorHAnsi" w:hAnsiTheme="minorHAnsi" w:cstheme="minorHAnsi"/>
                <w:b/>
                <w:bCs/>
                <w:sz w:val="18"/>
                <w:szCs w:val="18"/>
              </w:rPr>
            </w:pPr>
          </w:p>
        </w:tc>
      </w:tr>
      <w:tr w:rsidR="004B36EE" w:rsidRPr="004B36EE" w:rsidTr="004B36EE">
        <w:tc>
          <w:tcPr>
            <w:tcW w:w="675" w:type="dxa"/>
            <w:shd w:val="clear" w:color="auto" w:fill="auto"/>
          </w:tcPr>
          <w:p w:rsidR="004B36EE" w:rsidRPr="004B36EE" w:rsidRDefault="004B36EE" w:rsidP="004B36EE">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4.</w:t>
            </w:r>
          </w:p>
        </w:tc>
        <w:tc>
          <w:tcPr>
            <w:tcW w:w="4253" w:type="dxa"/>
            <w:shd w:val="clear" w:color="auto" w:fill="auto"/>
          </w:tcPr>
          <w:p w:rsidR="004B36EE" w:rsidRPr="004B36EE" w:rsidRDefault="004B36EE" w:rsidP="004B36EE">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Dokumenty op</w:t>
            </w:r>
            <w:r w:rsidR="00EF3F90">
              <w:rPr>
                <w:rFonts w:asciiTheme="minorHAnsi" w:hAnsiTheme="minorHAnsi" w:cstheme="minorHAnsi"/>
                <w:sz w:val="18"/>
                <w:szCs w:val="18"/>
              </w:rPr>
              <w:t>isane w SIWZ - rozdz. VI ust. 19</w:t>
            </w:r>
            <w:r w:rsidRPr="004B36EE">
              <w:rPr>
                <w:rFonts w:asciiTheme="minorHAnsi" w:hAnsiTheme="minorHAnsi" w:cstheme="minorHAnsi"/>
                <w:sz w:val="18"/>
                <w:szCs w:val="18"/>
              </w:rPr>
              <w:t xml:space="preserve"> pkt a) – g)</w:t>
            </w:r>
          </w:p>
        </w:tc>
        <w:tc>
          <w:tcPr>
            <w:tcW w:w="1843" w:type="dxa"/>
            <w:shd w:val="clear" w:color="auto" w:fill="auto"/>
          </w:tcPr>
          <w:p w:rsidR="004B36EE" w:rsidRPr="004B36EE" w:rsidRDefault="004B36EE" w:rsidP="004B36EE">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TAK, dostarczy wybrany Wykonawca</w:t>
            </w:r>
          </w:p>
        </w:tc>
        <w:tc>
          <w:tcPr>
            <w:tcW w:w="2693" w:type="dxa"/>
            <w:shd w:val="clear" w:color="auto" w:fill="auto"/>
          </w:tcPr>
          <w:p w:rsidR="004B36EE" w:rsidRPr="004B36EE" w:rsidRDefault="004B36EE" w:rsidP="004B36EE">
            <w:pPr>
              <w:autoSpaceDE w:val="0"/>
              <w:autoSpaceDN w:val="0"/>
              <w:adjustRightInd w:val="0"/>
              <w:rPr>
                <w:rFonts w:asciiTheme="minorHAnsi" w:hAnsiTheme="minorHAnsi" w:cstheme="minorHAnsi"/>
                <w:b/>
                <w:bCs/>
                <w:sz w:val="18"/>
                <w:szCs w:val="18"/>
              </w:rPr>
            </w:pPr>
          </w:p>
        </w:tc>
      </w:tr>
    </w:tbl>
    <w:p w:rsidR="004B36EE" w:rsidRPr="004B36EE" w:rsidRDefault="004B36EE" w:rsidP="004B36EE">
      <w:pPr>
        <w:autoSpaceDE w:val="0"/>
        <w:autoSpaceDN w:val="0"/>
        <w:adjustRightInd w:val="0"/>
        <w:rPr>
          <w:rFonts w:asciiTheme="minorHAnsi" w:hAnsiTheme="minorHAnsi" w:cstheme="minorHAnsi"/>
          <w:b/>
          <w:bCs/>
          <w:sz w:val="18"/>
          <w:szCs w:val="18"/>
        </w:rPr>
      </w:pPr>
    </w:p>
    <w:p w:rsidR="004B36EE" w:rsidRPr="004B36EE" w:rsidRDefault="004B36EE" w:rsidP="004B36EE">
      <w:pPr>
        <w:ind w:left="6372"/>
        <w:rPr>
          <w:rFonts w:asciiTheme="minorHAnsi" w:hAnsiTheme="minorHAnsi" w:cstheme="minorHAnsi"/>
          <w:sz w:val="18"/>
          <w:szCs w:val="18"/>
        </w:rPr>
      </w:pPr>
      <w:r w:rsidRPr="004B36EE">
        <w:rPr>
          <w:rFonts w:asciiTheme="minorHAnsi" w:hAnsiTheme="minorHAnsi" w:cstheme="minorHAnsi"/>
          <w:sz w:val="18"/>
          <w:szCs w:val="18"/>
        </w:rPr>
        <w:lastRenderedPageBreak/>
        <w:t xml:space="preserve">Podpis osoby /osób upoważnionych             do reprezentacji Wykonawcy </w:t>
      </w:r>
    </w:p>
    <w:p w:rsidR="004B36EE" w:rsidRPr="004B36EE" w:rsidRDefault="004B36EE" w:rsidP="004B36EE">
      <w:pPr>
        <w:ind w:left="5664" w:firstLine="708"/>
        <w:rPr>
          <w:rFonts w:asciiTheme="minorHAnsi" w:hAnsiTheme="minorHAnsi" w:cstheme="minorHAnsi"/>
          <w:sz w:val="18"/>
          <w:szCs w:val="18"/>
        </w:rPr>
      </w:pPr>
      <w:r w:rsidRPr="004B36EE">
        <w:rPr>
          <w:rFonts w:asciiTheme="minorHAnsi" w:hAnsiTheme="minorHAnsi" w:cstheme="minorHAnsi"/>
          <w:sz w:val="18"/>
          <w:szCs w:val="18"/>
        </w:rPr>
        <w:t>………………..…………………………………….</w:t>
      </w:r>
      <w:r w:rsidRPr="004B36EE">
        <w:rPr>
          <w:rFonts w:asciiTheme="minorHAnsi" w:hAnsiTheme="minorHAnsi" w:cstheme="minorHAnsi"/>
          <w:sz w:val="18"/>
          <w:szCs w:val="18"/>
        </w:rPr>
        <w:br/>
        <w:t xml:space="preserve">                                         (pieczątka imienna)</w:t>
      </w:r>
    </w:p>
    <w:p w:rsidR="004B36EE" w:rsidRPr="004B36EE" w:rsidRDefault="004B36EE" w:rsidP="004B36EE">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Miejscowość i data …………………………………..</w:t>
      </w:r>
    </w:p>
    <w:p w:rsidR="004B36EE" w:rsidRDefault="004B36EE" w:rsidP="004B36EE">
      <w:pPr>
        <w:autoSpaceDE w:val="0"/>
        <w:autoSpaceDN w:val="0"/>
        <w:adjustRightInd w:val="0"/>
        <w:rPr>
          <w:rFonts w:asciiTheme="minorHAnsi" w:hAnsiTheme="minorHAnsi" w:cstheme="minorHAnsi"/>
          <w:sz w:val="18"/>
          <w:szCs w:val="18"/>
        </w:rPr>
      </w:pPr>
    </w:p>
    <w:p w:rsidR="006F2AA3" w:rsidRDefault="006F2AA3" w:rsidP="004B36EE">
      <w:pPr>
        <w:autoSpaceDE w:val="0"/>
        <w:autoSpaceDN w:val="0"/>
        <w:adjustRightInd w:val="0"/>
        <w:rPr>
          <w:rFonts w:asciiTheme="minorHAnsi" w:hAnsiTheme="minorHAnsi" w:cstheme="minorHAnsi"/>
          <w:sz w:val="18"/>
          <w:szCs w:val="18"/>
        </w:rPr>
      </w:pPr>
    </w:p>
    <w:p w:rsidR="006F2AA3" w:rsidRDefault="006F2AA3" w:rsidP="004B36EE">
      <w:pPr>
        <w:autoSpaceDE w:val="0"/>
        <w:autoSpaceDN w:val="0"/>
        <w:adjustRightInd w:val="0"/>
        <w:rPr>
          <w:rFonts w:asciiTheme="minorHAnsi" w:hAnsiTheme="minorHAnsi" w:cstheme="minorHAnsi"/>
          <w:sz w:val="18"/>
          <w:szCs w:val="18"/>
        </w:rPr>
      </w:pPr>
    </w:p>
    <w:p w:rsidR="006F2AA3" w:rsidRDefault="006F2AA3" w:rsidP="004B36EE">
      <w:pPr>
        <w:autoSpaceDE w:val="0"/>
        <w:autoSpaceDN w:val="0"/>
        <w:adjustRightInd w:val="0"/>
        <w:rPr>
          <w:rFonts w:asciiTheme="minorHAnsi" w:hAnsiTheme="minorHAnsi" w:cstheme="minorHAnsi"/>
          <w:sz w:val="18"/>
          <w:szCs w:val="18"/>
        </w:rPr>
      </w:pPr>
    </w:p>
    <w:p w:rsidR="006F2AA3" w:rsidRDefault="006F2AA3" w:rsidP="004B36EE">
      <w:pPr>
        <w:autoSpaceDE w:val="0"/>
        <w:autoSpaceDN w:val="0"/>
        <w:adjustRightInd w:val="0"/>
        <w:rPr>
          <w:rFonts w:asciiTheme="minorHAnsi" w:hAnsiTheme="minorHAnsi" w:cstheme="minorHAnsi"/>
          <w:sz w:val="18"/>
          <w:szCs w:val="18"/>
        </w:rPr>
      </w:pPr>
    </w:p>
    <w:p w:rsidR="006F2AA3" w:rsidRDefault="006F2AA3" w:rsidP="004B36EE">
      <w:pPr>
        <w:autoSpaceDE w:val="0"/>
        <w:autoSpaceDN w:val="0"/>
        <w:adjustRightInd w:val="0"/>
        <w:rPr>
          <w:rFonts w:asciiTheme="minorHAnsi" w:hAnsiTheme="minorHAnsi" w:cstheme="minorHAnsi"/>
          <w:sz w:val="18"/>
          <w:szCs w:val="18"/>
        </w:rPr>
      </w:pPr>
    </w:p>
    <w:p w:rsidR="006F2AA3" w:rsidRDefault="006F2AA3" w:rsidP="004B36EE">
      <w:pPr>
        <w:autoSpaceDE w:val="0"/>
        <w:autoSpaceDN w:val="0"/>
        <w:adjustRightInd w:val="0"/>
        <w:rPr>
          <w:rFonts w:asciiTheme="minorHAnsi" w:hAnsiTheme="minorHAnsi" w:cstheme="minorHAnsi"/>
          <w:sz w:val="18"/>
          <w:szCs w:val="18"/>
        </w:rPr>
      </w:pPr>
    </w:p>
    <w:p w:rsidR="006F2AA3" w:rsidRDefault="006F2AA3" w:rsidP="004B36EE">
      <w:pPr>
        <w:autoSpaceDE w:val="0"/>
        <w:autoSpaceDN w:val="0"/>
        <w:adjustRightInd w:val="0"/>
        <w:rPr>
          <w:rFonts w:asciiTheme="minorHAnsi" w:hAnsiTheme="minorHAnsi" w:cstheme="minorHAnsi"/>
          <w:sz w:val="18"/>
          <w:szCs w:val="18"/>
        </w:rPr>
      </w:pPr>
    </w:p>
    <w:p w:rsidR="006F2AA3" w:rsidRDefault="006F2AA3" w:rsidP="004B36EE">
      <w:pPr>
        <w:autoSpaceDE w:val="0"/>
        <w:autoSpaceDN w:val="0"/>
        <w:adjustRightInd w:val="0"/>
        <w:rPr>
          <w:rFonts w:asciiTheme="minorHAnsi" w:hAnsiTheme="minorHAnsi" w:cstheme="minorHAnsi"/>
          <w:sz w:val="18"/>
          <w:szCs w:val="18"/>
        </w:rPr>
      </w:pPr>
    </w:p>
    <w:p w:rsidR="006F2AA3" w:rsidRDefault="006F2AA3" w:rsidP="004B36EE">
      <w:pPr>
        <w:autoSpaceDE w:val="0"/>
        <w:autoSpaceDN w:val="0"/>
        <w:adjustRightInd w:val="0"/>
        <w:rPr>
          <w:rFonts w:asciiTheme="minorHAnsi" w:hAnsiTheme="minorHAnsi" w:cstheme="minorHAnsi"/>
          <w:sz w:val="18"/>
          <w:szCs w:val="18"/>
        </w:rPr>
      </w:pPr>
    </w:p>
    <w:p w:rsidR="006F2AA3" w:rsidRDefault="006F2AA3" w:rsidP="004B36EE">
      <w:pPr>
        <w:autoSpaceDE w:val="0"/>
        <w:autoSpaceDN w:val="0"/>
        <w:adjustRightInd w:val="0"/>
        <w:rPr>
          <w:rFonts w:asciiTheme="minorHAnsi" w:hAnsiTheme="minorHAnsi" w:cstheme="minorHAnsi"/>
          <w:sz w:val="18"/>
          <w:szCs w:val="18"/>
        </w:rPr>
      </w:pPr>
    </w:p>
    <w:p w:rsidR="006F2AA3" w:rsidRDefault="006F2AA3" w:rsidP="004B36EE">
      <w:pPr>
        <w:autoSpaceDE w:val="0"/>
        <w:autoSpaceDN w:val="0"/>
        <w:adjustRightInd w:val="0"/>
        <w:rPr>
          <w:rFonts w:asciiTheme="minorHAnsi" w:hAnsiTheme="minorHAnsi" w:cstheme="minorHAnsi"/>
          <w:sz w:val="18"/>
          <w:szCs w:val="18"/>
        </w:rPr>
      </w:pPr>
    </w:p>
    <w:p w:rsidR="006F2AA3" w:rsidRDefault="006F2AA3" w:rsidP="004B36EE">
      <w:pPr>
        <w:autoSpaceDE w:val="0"/>
        <w:autoSpaceDN w:val="0"/>
        <w:adjustRightInd w:val="0"/>
        <w:rPr>
          <w:rFonts w:asciiTheme="minorHAnsi" w:hAnsiTheme="minorHAnsi" w:cstheme="minorHAnsi"/>
          <w:sz w:val="18"/>
          <w:szCs w:val="18"/>
        </w:rPr>
      </w:pPr>
    </w:p>
    <w:p w:rsidR="006F2AA3" w:rsidRDefault="006F2AA3" w:rsidP="004B36EE">
      <w:pPr>
        <w:autoSpaceDE w:val="0"/>
        <w:autoSpaceDN w:val="0"/>
        <w:adjustRightInd w:val="0"/>
        <w:rPr>
          <w:rFonts w:asciiTheme="minorHAnsi" w:hAnsiTheme="minorHAnsi" w:cstheme="minorHAnsi"/>
          <w:sz w:val="18"/>
          <w:szCs w:val="18"/>
        </w:rPr>
      </w:pPr>
    </w:p>
    <w:p w:rsidR="006F2AA3" w:rsidRDefault="006F2AA3" w:rsidP="004B36EE">
      <w:pPr>
        <w:autoSpaceDE w:val="0"/>
        <w:autoSpaceDN w:val="0"/>
        <w:adjustRightInd w:val="0"/>
        <w:rPr>
          <w:rFonts w:asciiTheme="minorHAnsi" w:hAnsiTheme="minorHAnsi" w:cstheme="minorHAnsi"/>
          <w:sz w:val="18"/>
          <w:szCs w:val="18"/>
        </w:rPr>
      </w:pPr>
    </w:p>
    <w:p w:rsidR="006F2AA3" w:rsidRDefault="006F2AA3" w:rsidP="004B36EE">
      <w:pPr>
        <w:autoSpaceDE w:val="0"/>
        <w:autoSpaceDN w:val="0"/>
        <w:adjustRightInd w:val="0"/>
        <w:rPr>
          <w:rFonts w:asciiTheme="minorHAnsi" w:hAnsiTheme="minorHAnsi" w:cstheme="minorHAnsi"/>
          <w:sz w:val="18"/>
          <w:szCs w:val="18"/>
        </w:rPr>
      </w:pPr>
    </w:p>
    <w:p w:rsidR="006F2AA3" w:rsidRDefault="006F2AA3" w:rsidP="004B36EE">
      <w:pPr>
        <w:autoSpaceDE w:val="0"/>
        <w:autoSpaceDN w:val="0"/>
        <w:adjustRightInd w:val="0"/>
        <w:rPr>
          <w:rFonts w:asciiTheme="minorHAnsi" w:hAnsiTheme="minorHAnsi" w:cstheme="minorHAnsi"/>
          <w:sz w:val="18"/>
          <w:szCs w:val="18"/>
        </w:rPr>
      </w:pPr>
    </w:p>
    <w:p w:rsidR="006F2AA3" w:rsidRDefault="006F2AA3" w:rsidP="004B36EE">
      <w:pPr>
        <w:autoSpaceDE w:val="0"/>
        <w:autoSpaceDN w:val="0"/>
        <w:adjustRightInd w:val="0"/>
        <w:rPr>
          <w:rFonts w:asciiTheme="minorHAnsi" w:hAnsiTheme="minorHAnsi" w:cstheme="minorHAnsi"/>
          <w:sz w:val="18"/>
          <w:szCs w:val="18"/>
        </w:rPr>
      </w:pPr>
    </w:p>
    <w:p w:rsidR="006F2AA3" w:rsidRDefault="006F2AA3" w:rsidP="004B36EE">
      <w:pPr>
        <w:autoSpaceDE w:val="0"/>
        <w:autoSpaceDN w:val="0"/>
        <w:adjustRightInd w:val="0"/>
        <w:rPr>
          <w:rFonts w:asciiTheme="minorHAnsi" w:hAnsiTheme="minorHAnsi" w:cstheme="minorHAnsi"/>
          <w:sz w:val="18"/>
          <w:szCs w:val="18"/>
        </w:rPr>
      </w:pPr>
    </w:p>
    <w:p w:rsidR="006F2AA3" w:rsidRDefault="006F2AA3" w:rsidP="004B36EE">
      <w:pPr>
        <w:autoSpaceDE w:val="0"/>
        <w:autoSpaceDN w:val="0"/>
        <w:adjustRightInd w:val="0"/>
        <w:rPr>
          <w:rFonts w:asciiTheme="minorHAnsi" w:hAnsiTheme="minorHAnsi" w:cstheme="minorHAnsi"/>
          <w:sz w:val="18"/>
          <w:szCs w:val="18"/>
        </w:rPr>
      </w:pPr>
    </w:p>
    <w:p w:rsidR="006F2AA3" w:rsidRDefault="006F2AA3" w:rsidP="004B36EE">
      <w:pPr>
        <w:autoSpaceDE w:val="0"/>
        <w:autoSpaceDN w:val="0"/>
        <w:adjustRightInd w:val="0"/>
        <w:rPr>
          <w:rFonts w:asciiTheme="minorHAnsi" w:hAnsiTheme="minorHAnsi" w:cstheme="minorHAnsi"/>
          <w:sz w:val="18"/>
          <w:szCs w:val="18"/>
        </w:rPr>
      </w:pPr>
    </w:p>
    <w:p w:rsidR="006F2AA3" w:rsidRDefault="006F2AA3" w:rsidP="004B36EE">
      <w:pPr>
        <w:autoSpaceDE w:val="0"/>
        <w:autoSpaceDN w:val="0"/>
        <w:adjustRightInd w:val="0"/>
        <w:rPr>
          <w:rFonts w:asciiTheme="minorHAnsi" w:hAnsiTheme="minorHAnsi" w:cstheme="minorHAnsi"/>
          <w:sz w:val="18"/>
          <w:szCs w:val="18"/>
        </w:rPr>
      </w:pPr>
    </w:p>
    <w:p w:rsidR="006F2AA3" w:rsidRDefault="006F2AA3" w:rsidP="004B36EE">
      <w:pPr>
        <w:autoSpaceDE w:val="0"/>
        <w:autoSpaceDN w:val="0"/>
        <w:adjustRightInd w:val="0"/>
        <w:rPr>
          <w:rFonts w:asciiTheme="minorHAnsi" w:hAnsiTheme="minorHAnsi" w:cstheme="minorHAnsi"/>
          <w:sz w:val="18"/>
          <w:szCs w:val="18"/>
        </w:rPr>
      </w:pPr>
    </w:p>
    <w:p w:rsidR="006F2AA3" w:rsidRDefault="006F2AA3" w:rsidP="004B36EE">
      <w:pPr>
        <w:autoSpaceDE w:val="0"/>
        <w:autoSpaceDN w:val="0"/>
        <w:adjustRightInd w:val="0"/>
        <w:rPr>
          <w:rFonts w:asciiTheme="minorHAnsi" w:hAnsiTheme="minorHAnsi" w:cstheme="minorHAnsi"/>
          <w:sz w:val="18"/>
          <w:szCs w:val="18"/>
        </w:rPr>
      </w:pPr>
    </w:p>
    <w:p w:rsidR="006F2AA3" w:rsidRDefault="006F2AA3" w:rsidP="004B36EE">
      <w:pPr>
        <w:autoSpaceDE w:val="0"/>
        <w:autoSpaceDN w:val="0"/>
        <w:adjustRightInd w:val="0"/>
        <w:rPr>
          <w:rFonts w:asciiTheme="minorHAnsi" w:hAnsiTheme="minorHAnsi" w:cstheme="minorHAnsi"/>
          <w:sz w:val="18"/>
          <w:szCs w:val="18"/>
        </w:rPr>
      </w:pPr>
    </w:p>
    <w:p w:rsidR="006F2AA3" w:rsidRDefault="006F2AA3" w:rsidP="004B36EE">
      <w:pPr>
        <w:autoSpaceDE w:val="0"/>
        <w:autoSpaceDN w:val="0"/>
        <w:adjustRightInd w:val="0"/>
        <w:rPr>
          <w:rFonts w:asciiTheme="minorHAnsi" w:hAnsiTheme="minorHAnsi" w:cstheme="minorHAnsi"/>
          <w:sz w:val="18"/>
          <w:szCs w:val="18"/>
        </w:rPr>
      </w:pPr>
    </w:p>
    <w:p w:rsidR="006F2AA3" w:rsidRDefault="006F2AA3" w:rsidP="004B36EE">
      <w:pPr>
        <w:autoSpaceDE w:val="0"/>
        <w:autoSpaceDN w:val="0"/>
        <w:adjustRightInd w:val="0"/>
        <w:rPr>
          <w:rFonts w:asciiTheme="minorHAnsi" w:hAnsiTheme="minorHAnsi" w:cstheme="minorHAnsi"/>
          <w:sz w:val="18"/>
          <w:szCs w:val="18"/>
        </w:rPr>
      </w:pPr>
    </w:p>
    <w:p w:rsidR="006F2AA3" w:rsidRDefault="006F2AA3" w:rsidP="004B36EE">
      <w:pPr>
        <w:autoSpaceDE w:val="0"/>
        <w:autoSpaceDN w:val="0"/>
        <w:adjustRightInd w:val="0"/>
        <w:rPr>
          <w:rFonts w:asciiTheme="minorHAnsi" w:hAnsiTheme="minorHAnsi" w:cstheme="minorHAnsi"/>
          <w:sz w:val="18"/>
          <w:szCs w:val="18"/>
        </w:rPr>
      </w:pPr>
    </w:p>
    <w:p w:rsidR="006F2AA3" w:rsidRDefault="006F2AA3" w:rsidP="004B36EE">
      <w:pPr>
        <w:autoSpaceDE w:val="0"/>
        <w:autoSpaceDN w:val="0"/>
        <w:adjustRightInd w:val="0"/>
        <w:rPr>
          <w:rFonts w:asciiTheme="minorHAnsi" w:hAnsiTheme="minorHAnsi" w:cstheme="minorHAnsi"/>
          <w:sz w:val="18"/>
          <w:szCs w:val="18"/>
        </w:rPr>
      </w:pPr>
    </w:p>
    <w:p w:rsidR="006F2AA3" w:rsidRDefault="006F2AA3" w:rsidP="004B36EE">
      <w:pPr>
        <w:autoSpaceDE w:val="0"/>
        <w:autoSpaceDN w:val="0"/>
        <w:adjustRightInd w:val="0"/>
        <w:rPr>
          <w:rFonts w:asciiTheme="minorHAnsi" w:hAnsiTheme="minorHAnsi" w:cstheme="minorHAnsi"/>
          <w:sz w:val="18"/>
          <w:szCs w:val="18"/>
        </w:rPr>
      </w:pPr>
    </w:p>
    <w:p w:rsidR="006F2AA3" w:rsidRDefault="006F2AA3" w:rsidP="004B36EE">
      <w:pPr>
        <w:autoSpaceDE w:val="0"/>
        <w:autoSpaceDN w:val="0"/>
        <w:adjustRightInd w:val="0"/>
        <w:rPr>
          <w:rFonts w:asciiTheme="minorHAnsi" w:hAnsiTheme="minorHAnsi" w:cstheme="minorHAnsi"/>
          <w:sz w:val="18"/>
          <w:szCs w:val="18"/>
        </w:rPr>
      </w:pPr>
    </w:p>
    <w:p w:rsidR="006F2AA3" w:rsidRDefault="006F2AA3" w:rsidP="004B36EE">
      <w:pPr>
        <w:autoSpaceDE w:val="0"/>
        <w:autoSpaceDN w:val="0"/>
        <w:adjustRightInd w:val="0"/>
        <w:rPr>
          <w:rFonts w:asciiTheme="minorHAnsi" w:hAnsiTheme="minorHAnsi" w:cstheme="minorHAnsi"/>
          <w:sz w:val="18"/>
          <w:szCs w:val="18"/>
        </w:rPr>
      </w:pPr>
    </w:p>
    <w:p w:rsidR="006F2AA3" w:rsidRDefault="006F2AA3" w:rsidP="004B36EE">
      <w:pPr>
        <w:autoSpaceDE w:val="0"/>
        <w:autoSpaceDN w:val="0"/>
        <w:adjustRightInd w:val="0"/>
        <w:rPr>
          <w:rFonts w:asciiTheme="minorHAnsi" w:hAnsiTheme="minorHAnsi" w:cstheme="minorHAnsi"/>
          <w:sz w:val="18"/>
          <w:szCs w:val="18"/>
        </w:rPr>
      </w:pPr>
    </w:p>
    <w:p w:rsidR="006F2AA3" w:rsidRDefault="006F2AA3" w:rsidP="004B36EE">
      <w:pPr>
        <w:autoSpaceDE w:val="0"/>
        <w:autoSpaceDN w:val="0"/>
        <w:adjustRightInd w:val="0"/>
        <w:rPr>
          <w:rFonts w:asciiTheme="minorHAnsi" w:hAnsiTheme="minorHAnsi" w:cstheme="minorHAnsi"/>
          <w:sz w:val="18"/>
          <w:szCs w:val="18"/>
        </w:rPr>
      </w:pPr>
    </w:p>
    <w:p w:rsidR="006F2AA3" w:rsidRDefault="006F2AA3" w:rsidP="004B36EE">
      <w:pPr>
        <w:autoSpaceDE w:val="0"/>
        <w:autoSpaceDN w:val="0"/>
        <w:adjustRightInd w:val="0"/>
        <w:rPr>
          <w:rFonts w:asciiTheme="minorHAnsi" w:hAnsiTheme="minorHAnsi" w:cstheme="minorHAnsi"/>
          <w:sz w:val="18"/>
          <w:szCs w:val="18"/>
        </w:rPr>
      </w:pPr>
    </w:p>
    <w:p w:rsidR="006F2AA3" w:rsidRDefault="006F2AA3" w:rsidP="004B36EE">
      <w:pPr>
        <w:autoSpaceDE w:val="0"/>
        <w:autoSpaceDN w:val="0"/>
        <w:adjustRightInd w:val="0"/>
        <w:rPr>
          <w:rFonts w:asciiTheme="minorHAnsi" w:hAnsiTheme="minorHAnsi" w:cstheme="minorHAnsi"/>
          <w:sz w:val="18"/>
          <w:szCs w:val="18"/>
        </w:rPr>
      </w:pPr>
    </w:p>
    <w:p w:rsidR="006F2AA3" w:rsidRDefault="006F2AA3" w:rsidP="004B36EE">
      <w:pPr>
        <w:autoSpaceDE w:val="0"/>
        <w:autoSpaceDN w:val="0"/>
        <w:adjustRightInd w:val="0"/>
        <w:rPr>
          <w:rFonts w:asciiTheme="minorHAnsi" w:hAnsiTheme="minorHAnsi" w:cstheme="minorHAnsi"/>
          <w:sz w:val="18"/>
          <w:szCs w:val="18"/>
        </w:rPr>
      </w:pPr>
    </w:p>
    <w:p w:rsidR="006F2AA3" w:rsidRDefault="006F2AA3" w:rsidP="004B36EE">
      <w:pPr>
        <w:autoSpaceDE w:val="0"/>
        <w:autoSpaceDN w:val="0"/>
        <w:adjustRightInd w:val="0"/>
        <w:rPr>
          <w:rFonts w:asciiTheme="minorHAnsi" w:hAnsiTheme="minorHAnsi" w:cstheme="minorHAnsi"/>
          <w:sz w:val="18"/>
          <w:szCs w:val="18"/>
        </w:rPr>
      </w:pPr>
    </w:p>
    <w:p w:rsidR="006F2AA3" w:rsidRDefault="006F2AA3" w:rsidP="004B36EE">
      <w:pPr>
        <w:autoSpaceDE w:val="0"/>
        <w:autoSpaceDN w:val="0"/>
        <w:adjustRightInd w:val="0"/>
        <w:rPr>
          <w:rFonts w:asciiTheme="minorHAnsi" w:hAnsiTheme="minorHAnsi" w:cstheme="minorHAnsi"/>
          <w:sz w:val="18"/>
          <w:szCs w:val="18"/>
        </w:rPr>
      </w:pPr>
    </w:p>
    <w:p w:rsidR="006F2AA3" w:rsidRDefault="006F2AA3" w:rsidP="004B36EE">
      <w:pPr>
        <w:autoSpaceDE w:val="0"/>
        <w:autoSpaceDN w:val="0"/>
        <w:adjustRightInd w:val="0"/>
        <w:rPr>
          <w:rFonts w:asciiTheme="minorHAnsi" w:hAnsiTheme="minorHAnsi" w:cstheme="minorHAnsi"/>
          <w:sz w:val="18"/>
          <w:szCs w:val="18"/>
        </w:rPr>
      </w:pPr>
    </w:p>
    <w:p w:rsidR="006F2AA3" w:rsidRDefault="006F2AA3" w:rsidP="004B36EE">
      <w:pPr>
        <w:autoSpaceDE w:val="0"/>
        <w:autoSpaceDN w:val="0"/>
        <w:adjustRightInd w:val="0"/>
        <w:rPr>
          <w:rFonts w:asciiTheme="minorHAnsi" w:hAnsiTheme="minorHAnsi" w:cstheme="minorHAnsi"/>
          <w:sz w:val="18"/>
          <w:szCs w:val="18"/>
        </w:rPr>
      </w:pPr>
    </w:p>
    <w:p w:rsidR="006F2AA3" w:rsidRDefault="006F2AA3" w:rsidP="004B36EE">
      <w:pPr>
        <w:autoSpaceDE w:val="0"/>
        <w:autoSpaceDN w:val="0"/>
        <w:adjustRightInd w:val="0"/>
        <w:rPr>
          <w:rFonts w:asciiTheme="minorHAnsi" w:hAnsiTheme="minorHAnsi" w:cstheme="minorHAnsi"/>
          <w:sz w:val="18"/>
          <w:szCs w:val="18"/>
        </w:rPr>
      </w:pPr>
    </w:p>
    <w:p w:rsidR="006F2AA3" w:rsidRDefault="006F2AA3" w:rsidP="004B36EE">
      <w:pPr>
        <w:autoSpaceDE w:val="0"/>
        <w:autoSpaceDN w:val="0"/>
        <w:adjustRightInd w:val="0"/>
        <w:rPr>
          <w:rFonts w:asciiTheme="minorHAnsi" w:hAnsiTheme="minorHAnsi" w:cstheme="minorHAnsi"/>
          <w:sz w:val="18"/>
          <w:szCs w:val="18"/>
        </w:rPr>
      </w:pPr>
    </w:p>
    <w:p w:rsidR="006F2AA3" w:rsidRDefault="006F2AA3" w:rsidP="004B36EE">
      <w:pPr>
        <w:autoSpaceDE w:val="0"/>
        <w:autoSpaceDN w:val="0"/>
        <w:adjustRightInd w:val="0"/>
        <w:rPr>
          <w:rFonts w:asciiTheme="minorHAnsi" w:hAnsiTheme="minorHAnsi" w:cstheme="minorHAnsi"/>
          <w:sz w:val="18"/>
          <w:szCs w:val="18"/>
        </w:rPr>
      </w:pPr>
    </w:p>
    <w:p w:rsidR="006F2AA3" w:rsidRDefault="006F2AA3" w:rsidP="004B36EE">
      <w:pPr>
        <w:autoSpaceDE w:val="0"/>
        <w:autoSpaceDN w:val="0"/>
        <w:adjustRightInd w:val="0"/>
        <w:rPr>
          <w:rFonts w:asciiTheme="minorHAnsi" w:hAnsiTheme="minorHAnsi" w:cstheme="minorHAnsi"/>
          <w:sz w:val="18"/>
          <w:szCs w:val="18"/>
        </w:rPr>
      </w:pPr>
    </w:p>
    <w:p w:rsidR="006F2AA3" w:rsidRDefault="006F2AA3" w:rsidP="004B36EE">
      <w:pPr>
        <w:autoSpaceDE w:val="0"/>
        <w:autoSpaceDN w:val="0"/>
        <w:adjustRightInd w:val="0"/>
        <w:rPr>
          <w:rFonts w:asciiTheme="minorHAnsi" w:hAnsiTheme="minorHAnsi" w:cstheme="minorHAnsi"/>
          <w:sz w:val="18"/>
          <w:szCs w:val="18"/>
        </w:rPr>
      </w:pPr>
    </w:p>
    <w:p w:rsidR="006F2AA3" w:rsidRDefault="006F2AA3" w:rsidP="004B36EE">
      <w:pPr>
        <w:autoSpaceDE w:val="0"/>
        <w:autoSpaceDN w:val="0"/>
        <w:adjustRightInd w:val="0"/>
        <w:rPr>
          <w:rFonts w:asciiTheme="minorHAnsi" w:hAnsiTheme="minorHAnsi" w:cstheme="minorHAnsi"/>
          <w:sz w:val="18"/>
          <w:szCs w:val="18"/>
        </w:rPr>
      </w:pPr>
    </w:p>
    <w:p w:rsidR="006F2AA3" w:rsidRDefault="006F2AA3" w:rsidP="004B36EE">
      <w:pPr>
        <w:autoSpaceDE w:val="0"/>
        <w:autoSpaceDN w:val="0"/>
        <w:adjustRightInd w:val="0"/>
        <w:rPr>
          <w:rFonts w:asciiTheme="minorHAnsi" w:hAnsiTheme="minorHAnsi" w:cstheme="minorHAnsi"/>
          <w:sz w:val="18"/>
          <w:szCs w:val="18"/>
        </w:rPr>
      </w:pPr>
    </w:p>
    <w:p w:rsidR="006F2AA3" w:rsidRDefault="006F2AA3" w:rsidP="004B36EE">
      <w:pPr>
        <w:autoSpaceDE w:val="0"/>
        <w:autoSpaceDN w:val="0"/>
        <w:adjustRightInd w:val="0"/>
        <w:rPr>
          <w:rFonts w:asciiTheme="minorHAnsi" w:hAnsiTheme="minorHAnsi" w:cstheme="minorHAnsi"/>
          <w:sz w:val="18"/>
          <w:szCs w:val="18"/>
        </w:rPr>
      </w:pPr>
    </w:p>
    <w:p w:rsidR="006F2AA3" w:rsidRDefault="006F2AA3" w:rsidP="004B36EE">
      <w:pPr>
        <w:autoSpaceDE w:val="0"/>
        <w:autoSpaceDN w:val="0"/>
        <w:adjustRightInd w:val="0"/>
        <w:rPr>
          <w:rFonts w:asciiTheme="minorHAnsi" w:hAnsiTheme="minorHAnsi" w:cstheme="minorHAnsi"/>
          <w:sz w:val="18"/>
          <w:szCs w:val="18"/>
        </w:rPr>
      </w:pPr>
    </w:p>
    <w:p w:rsidR="006F2AA3" w:rsidRDefault="006F2AA3" w:rsidP="004B36EE">
      <w:pPr>
        <w:autoSpaceDE w:val="0"/>
        <w:autoSpaceDN w:val="0"/>
        <w:adjustRightInd w:val="0"/>
        <w:rPr>
          <w:rFonts w:asciiTheme="minorHAnsi" w:hAnsiTheme="minorHAnsi" w:cstheme="minorHAnsi"/>
          <w:sz w:val="18"/>
          <w:szCs w:val="18"/>
        </w:rPr>
      </w:pPr>
    </w:p>
    <w:p w:rsidR="006F2AA3" w:rsidRDefault="006F2AA3" w:rsidP="004B36EE">
      <w:pPr>
        <w:autoSpaceDE w:val="0"/>
        <w:autoSpaceDN w:val="0"/>
        <w:adjustRightInd w:val="0"/>
        <w:rPr>
          <w:rFonts w:asciiTheme="minorHAnsi" w:hAnsiTheme="minorHAnsi" w:cstheme="minorHAnsi"/>
          <w:sz w:val="18"/>
          <w:szCs w:val="18"/>
        </w:rPr>
      </w:pPr>
    </w:p>
    <w:p w:rsidR="006F2AA3" w:rsidRDefault="006F2AA3" w:rsidP="004B36EE">
      <w:pPr>
        <w:autoSpaceDE w:val="0"/>
        <w:autoSpaceDN w:val="0"/>
        <w:adjustRightInd w:val="0"/>
        <w:rPr>
          <w:rFonts w:asciiTheme="minorHAnsi" w:hAnsiTheme="minorHAnsi" w:cstheme="minorHAnsi"/>
          <w:sz w:val="18"/>
          <w:szCs w:val="18"/>
        </w:rPr>
      </w:pPr>
    </w:p>
    <w:p w:rsidR="006F2AA3" w:rsidRPr="004B36EE" w:rsidRDefault="006F2AA3" w:rsidP="004B36EE">
      <w:pPr>
        <w:autoSpaceDE w:val="0"/>
        <w:autoSpaceDN w:val="0"/>
        <w:adjustRightInd w:val="0"/>
        <w:rPr>
          <w:rFonts w:asciiTheme="minorHAnsi" w:hAnsiTheme="minorHAnsi" w:cstheme="minorHAnsi"/>
          <w:sz w:val="18"/>
          <w:szCs w:val="18"/>
        </w:rPr>
      </w:pPr>
    </w:p>
    <w:p w:rsidR="004B36EE" w:rsidRPr="004B36EE" w:rsidRDefault="004B36EE" w:rsidP="004B36EE">
      <w:pPr>
        <w:autoSpaceDE w:val="0"/>
        <w:autoSpaceDN w:val="0"/>
        <w:adjustRightInd w:val="0"/>
        <w:rPr>
          <w:rFonts w:asciiTheme="minorHAnsi" w:hAnsiTheme="minorHAnsi" w:cstheme="minorHAnsi"/>
          <w:b/>
          <w:bCs/>
        </w:rPr>
      </w:pPr>
      <w:r w:rsidRPr="004B36EE">
        <w:rPr>
          <w:rFonts w:asciiTheme="minorHAnsi" w:hAnsiTheme="minorHAnsi" w:cstheme="minorHAnsi"/>
          <w:b/>
          <w:bCs/>
        </w:rPr>
        <w:lastRenderedPageBreak/>
        <w:t>Wózek toaletowy do pielęgnacji pacjenta z poj. na pościel – 1 szt.</w:t>
      </w:r>
    </w:p>
    <w:p w:rsidR="004B36EE" w:rsidRPr="004B36EE" w:rsidRDefault="004B36EE" w:rsidP="004B36EE">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Nazwa Wykonawcy: ……………………………………………</w:t>
      </w:r>
    </w:p>
    <w:p w:rsidR="004B36EE" w:rsidRPr="004B36EE" w:rsidRDefault="004B36EE" w:rsidP="004B36EE">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Nazwa - typ urządzenia: ……………..………………………</w:t>
      </w:r>
    </w:p>
    <w:p w:rsidR="004B36EE" w:rsidRPr="004B36EE" w:rsidRDefault="004B36EE" w:rsidP="004B36EE">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Producent: ………………………………………………………..</w:t>
      </w:r>
    </w:p>
    <w:p w:rsidR="004B36EE" w:rsidRPr="004B36EE" w:rsidRDefault="004B36EE" w:rsidP="004B36EE">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Kraj pochodzenia: ……………………………………………..</w:t>
      </w:r>
    </w:p>
    <w:p w:rsidR="004B36EE" w:rsidRPr="004B36EE" w:rsidRDefault="004B36EE" w:rsidP="004B36EE">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Rok produkcji:  …………………………………………………..</w:t>
      </w:r>
    </w:p>
    <w:tbl>
      <w:tblPr>
        <w:tblW w:w="9426" w:type="dxa"/>
        <w:tblCellMar>
          <w:left w:w="70" w:type="dxa"/>
          <w:right w:w="70" w:type="dxa"/>
        </w:tblCellMar>
        <w:tblLook w:val="0000"/>
      </w:tblPr>
      <w:tblGrid>
        <w:gridCol w:w="414"/>
        <w:gridCol w:w="4678"/>
        <w:gridCol w:w="1559"/>
        <w:gridCol w:w="1239"/>
        <w:gridCol w:w="1536"/>
      </w:tblGrid>
      <w:tr w:rsidR="004B36EE" w:rsidRPr="004B36EE" w:rsidTr="004B36EE">
        <w:trPr>
          <w:trHeight w:val="1157"/>
        </w:trPr>
        <w:tc>
          <w:tcPr>
            <w:tcW w:w="4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Lp</w:t>
            </w:r>
          </w:p>
        </w:tc>
        <w:tc>
          <w:tcPr>
            <w:tcW w:w="4678" w:type="dxa"/>
            <w:tcBorders>
              <w:top w:val="single" w:sz="4" w:space="0" w:color="000000"/>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Opis parametru - Parametry wymagane</w:t>
            </w:r>
          </w:p>
        </w:tc>
        <w:tc>
          <w:tcPr>
            <w:tcW w:w="1559" w:type="dxa"/>
            <w:tcBorders>
              <w:top w:val="single" w:sz="4" w:space="0" w:color="000000"/>
              <w:left w:val="nil"/>
              <w:bottom w:val="single" w:sz="4" w:space="0" w:color="000000"/>
              <w:right w:val="single" w:sz="4" w:space="0" w:color="000000"/>
            </w:tcBorders>
            <w:shd w:val="clear" w:color="auto" w:fill="auto"/>
            <w:vAlign w:val="center"/>
          </w:tcPr>
          <w:p w:rsidR="004B36EE" w:rsidRPr="004B36EE" w:rsidRDefault="004B36EE" w:rsidP="004B36EE">
            <w:pPr>
              <w:jc w:val="cente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Wymogi graniczne TAK</w:t>
            </w:r>
          </w:p>
        </w:tc>
        <w:tc>
          <w:tcPr>
            <w:tcW w:w="1239" w:type="dxa"/>
            <w:tcBorders>
              <w:top w:val="single" w:sz="4" w:space="0" w:color="000000"/>
              <w:left w:val="nil"/>
              <w:bottom w:val="single" w:sz="4" w:space="0" w:color="000000"/>
              <w:right w:val="single" w:sz="4" w:space="0" w:color="000000"/>
            </w:tcBorders>
            <w:shd w:val="clear" w:color="auto" w:fill="auto"/>
            <w:vAlign w:val="center"/>
          </w:tcPr>
          <w:p w:rsidR="004B36EE" w:rsidRPr="004B36EE" w:rsidRDefault="004B36EE" w:rsidP="004B36EE">
            <w:pPr>
              <w:jc w:val="cente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Odpowiedź Wykonawcy TAK/NIE</w:t>
            </w:r>
          </w:p>
        </w:tc>
        <w:tc>
          <w:tcPr>
            <w:tcW w:w="1536" w:type="dxa"/>
            <w:tcBorders>
              <w:top w:val="single" w:sz="4" w:space="0" w:color="000000"/>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Parametr oferowany</w:t>
            </w:r>
          </w:p>
        </w:tc>
      </w:tr>
      <w:tr w:rsidR="004B36EE" w:rsidRPr="004B36EE" w:rsidTr="004B36EE">
        <w:trPr>
          <w:trHeight w:val="267"/>
        </w:trPr>
        <w:tc>
          <w:tcPr>
            <w:tcW w:w="414"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b/>
                <w:bCs/>
                <w:sz w:val="18"/>
                <w:szCs w:val="18"/>
                <w:lang w:eastAsia="ko-KR"/>
              </w:rPr>
            </w:pPr>
            <w:r w:rsidRPr="004B36EE">
              <w:rPr>
                <w:rFonts w:asciiTheme="minorHAnsi" w:eastAsia="Batang" w:hAnsiTheme="minorHAnsi" w:cstheme="minorHAnsi"/>
                <w:b/>
                <w:bCs/>
                <w:sz w:val="18"/>
                <w:szCs w:val="18"/>
                <w:lang w:eastAsia="ko-KR"/>
              </w:rPr>
              <w:t>I</w:t>
            </w:r>
          </w:p>
        </w:tc>
        <w:tc>
          <w:tcPr>
            <w:tcW w:w="4678"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hAnsiTheme="minorHAnsi" w:cstheme="minorHAnsi"/>
                <w:b/>
                <w:sz w:val="18"/>
                <w:lang w:eastAsia="ko-KR"/>
              </w:rPr>
            </w:pPr>
            <w:r w:rsidRPr="004B36EE">
              <w:rPr>
                <w:rFonts w:asciiTheme="minorHAnsi" w:hAnsiTheme="minorHAnsi" w:cstheme="minorHAnsi"/>
                <w:b/>
                <w:sz w:val="18"/>
                <w:lang w:eastAsia="ko-KR"/>
              </w:rPr>
              <w:t>WYMAGANIA OGÓLNE</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rPr>
                <w:rFonts w:asciiTheme="minorHAnsi" w:eastAsia="Batang" w:hAnsiTheme="minorHAnsi" w:cstheme="minorHAnsi"/>
                <w:sz w:val="18"/>
                <w:szCs w:val="18"/>
                <w:lang w:eastAsia="ko-KR"/>
              </w:rPr>
            </w:pPr>
          </w:p>
        </w:tc>
        <w:tc>
          <w:tcPr>
            <w:tcW w:w="1536" w:type="dxa"/>
            <w:tcBorders>
              <w:top w:val="nil"/>
              <w:left w:val="nil"/>
              <w:bottom w:val="single" w:sz="4" w:space="0" w:color="000000"/>
              <w:right w:val="single" w:sz="4" w:space="0" w:color="000000"/>
            </w:tcBorders>
            <w:vAlign w:val="center"/>
          </w:tcPr>
          <w:p w:rsidR="004B36EE" w:rsidRPr="004B36EE" w:rsidRDefault="004B36EE" w:rsidP="004B36EE">
            <w:pPr>
              <w:rPr>
                <w:rFonts w:asciiTheme="minorHAnsi" w:eastAsia="Batang" w:hAnsiTheme="minorHAnsi" w:cstheme="minorHAnsi"/>
                <w:sz w:val="18"/>
                <w:szCs w:val="18"/>
                <w:lang w:eastAsia="ko-KR"/>
              </w:rPr>
            </w:pPr>
          </w:p>
        </w:tc>
      </w:tr>
      <w:tr w:rsidR="004B36EE" w:rsidRPr="004B36EE" w:rsidTr="004B36EE">
        <w:trPr>
          <w:trHeight w:val="252"/>
        </w:trPr>
        <w:tc>
          <w:tcPr>
            <w:tcW w:w="414"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w:t>
            </w:r>
          </w:p>
        </w:tc>
        <w:tc>
          <w:tcPr>
            <w:tcW w:w="4678" w:type="dxa"/>
            <w:tcBorders>
              <w:top w:val="nil"/>
              <w:left w:val="nil"/>
              <w:bottom w:val="single" w:sz="4" w:space="0" w:color="000000"/>
              <w:right w:val="single" w:sz="4" w:space="0" w:color="000000"/>
            </w:tcBorders>
            <w:shd w:val="clear" w:color="auto" w:fill="auto"/>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Dwa wyjmowane kosze z workami na pranie</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36"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90"/>
        </w:trPr>
        <w:tc>
          <w:tcPr>
            <w:tcW w:w="414"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2</w:t>
            </w:r>
          </w:p>
        </w:tc>
        <w:tc>
          <w:tcPr>
            <w:tcW w:w="4678" w:type="dxa"/>
            <w:tcBorders>
              <w:top w:val="nil"/>
              <w:left w:val="nil"/>
              <w:bottom w:val="single" w:sz="4" w:space="0" w:color="000000"/>
              <w:right w:val="single" w:sz="4" w:space="0" w:color="000000"/>
            </w:tcBorders>
            <w:shd w:val="clear" w:color="auto" w:fill="auto"/>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Haki na dodatkowe worki</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36"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90"/>
        </w:trPr>
        <w:tc>
          <w:tcPr>
            <w:tcW w:w="414"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3</w:t>
            </w:r>
          </w:p>
        </w:tc>
        <w:tc>
          <w:tcPr>
            <w:tcW w:w="4678" w:type="dxa"/>
            <w:tcBorders>
              <w:top w:val="nil"/>
              <w:left w:val="nil"/>
              <w:bottom w:val="single" w:sz="4" w:space="0" w:color="000000"/>
              <w:right w:val="single" w:sz="4" w:space="0" w:color="000000"/>
            </w:tcBorders>
            <w:shd w:val="clear" w:color="auto" w:fill="auto"/>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Cztery zwrotne koła</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36"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90"/>
        </w:trPr>
        <w:tc>
          <w:tcPr>
            <w:tcW w:w="414"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4</w:t>
            </w:r>
          </w:p>
        </w:tc>
        <w:tc>
          <w:tcPr>
            <w:tcW w:w="4678" w:type="dxa"/>
            <w:tcBorders>
              <w:top w:val="nil"/>
              <w:left w:val="nil"/>
              <w:bottom w:val="single" w:sz="4" w:space="0" w:color="000000"/>
              <w:right w:val="single" w:sz="4" w:space="0" w:color="000000"/>
            </w:tcBorders>
            <w:shd w:val="clear" w:color="auto" w:fill="auto"/>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Konstrukcja wykonana z tworzywa sztucznego</w:t>
            </w:r>
          </w:p>
        </w:tc>
        <w:tc>
          <w:tcPr>
            <w:tcW w:w="1559" w:type="dxa"/>
            <w:tcBorders>
              <w:top w:val="nil"/>
              <w:left w:val="nil"/>
              <w:bottom w:val="single" w:sz="4" w:space="0" w:color="000000"/>
              <w:right w:val="single" w:sz="4" w:space="0" w:color="000000"/>
            </w:tcBorders>
            <w:shd w:val="clear" w:color="auto" w:fill="auto"/>
            <w:noWrap/>
            <w:vAlign w:val="center"/>
          </w:tcPr>
          <w:p w:rsidR="004B36EE" w:rsidRPr="0065456F" w:rsidRDefault="004B36EE" w:rsidP="004B36EE">
            <w:pPr>
              <w:jc w:val="center"/>
              <w:rPr>
                <w:rFonts w:asciiTheme="minorHAnsi" w:eastAsia="Batang" w:hAnsiTheme="minorHAnsi" w:cstheme="minorHAnsi"/>
                <w:sz w:val="18"/>
                <w:szCs w:val="18"/>
                <w:lang w:eastAsia="ko-KR"/>
              </w:rPr>
            </w:pPr>
            <w:r w:rsidRPr="0065456F">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36"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90"/>
        </w:trPr>
        <w:tc>
          <w:tcPr>
            <w:tcW w:w="414"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5</w:t>
            </w:r>
          </w:p>
        </w:tc>
        <w:tc>
          <w:tcPr>
            <w:tcW w:w="4678"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eastAsia="Times New Roman" w:hAnsiTheme="minorHAnsi" w:cstheme="minorHAnsi"/>
                <w:b/>
                <w:sz w:val="18"/>
                <w:lang w:eastAsia="pl-PL"/>
              </w:rPr>
            </w:pPr>
            <w:r w:rsidRPr="004B36EE">
              <w:rPr>
                <w:rFonts w:asciiTheme="minorHAnsi" w:eastAsia="Times New Roman" w:hAnsiTheme="minorHAnsi" w:cstheme="minorHAnsi"/>
                <w:b/>
                <w:sz w:val="18"/>
                <w:lang w:eastAsia="pl-PL"/>
              </w:rPr>
              <w:t>WYMIARY</w:t>
            </w:r>
          </w:p>
        </w:tc>
        <w:tc>
          <w:tcPr>
            <w:tcW w:w="1559" w:type="dxa"/>
            <w:tcBorders>
              <w:top w:val="nil"/>
              <w:left w:val="nil"/>
              <w:bottom w:val="single" w:sz="4" w:space="0" w:color="000000"/>
              <w:right w:val="single" w:sz="4" w:space="0" w:color="000000"/>
            </w:tcBorders>
            <w:shd w:val="clear" w:color="auto" w:fill="auto"/>
            <w:noWrap/>
            <w:vAlign w:val="center"/>
          </w:tcPr>
          <w:p w:rsidR="004B36EE" w:rsidRPr="0065456F" w:rsidRDefault="004B36EE" w:rsidP="004B36EE">
            <w:pPr>
              <w:jc w:val="center"/>
              <w:rPr>
                <w:rFonts w:asciiTheme="minorHAnsi" w:eastAsia="Batang" w:hAnsiTheme="minorHAnsi" w:cstheme="minorHAnsi"/>
                <w:sz w:val="18"/>
                <w:szCs w:val="18"/>
                <w:lang w:eastAsia="ko-KR"/>
              </w:rPr>
            </w:pPr>
            <w:r w:rsidRPr="0065456F">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36"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70"/>
        </w:trPr>
        <w:tc>
          <w:tcPr>
            <w:tcW w:w="414"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6</w:t>
            </w:r>
          </w:p>
        </w:tc>
        <w:tc>
          <w:tcPr>
            <w:tcW w:w="4678" w:type="dxa"/>
            <w:tcBorders>
              <w:top w:val="nil"/>
              <w:left w:val="nil"/>
              <w:bottom w:val="single" w:sz="4" w:space="0" w:color="000000"/>
              <w:right w:val="single" w:sz="4" w:space="0" w:color="000000"/>
            </w:tcBorders>
            <w:shd w:val="clear" w:color="auto" w:fill="auto"/>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Długość 1900 mm (+/- 20 mm)</w:t>
            </w:r>
          </w:p>
        </w:tc>
        <w:tc>
          <w:tcPr>
            <w:tcW w:w="1559" w:type="dxa"/>
            <w:tcBorders>
              <w:top w:val="nil"/>
              <w:left w:val="nil"/>
              <w:bottom w:val="single" w:sz="4" w:space="0" w:color="000000"/>
              <w:right w:val="single" w:sz="4" w:space="0" w:color="000000"/>
            </w:tcBorders>
            <w:shd w:val="clear" w:color="auto" w:fill="auto"/>
            <w:noWrap/>
          </w:tcPr>
          <w:p w:rsidR="004B36EE" w:rsidRPr="0065456F" w:rsidRDefault="004B36EE" w:rsidP="0065456F">
            <w:pPr>
              <w:pStyle w:val="normal"/>
              <w:widowControl w:val="0"/>
              <w:ind w:left="599" w:hanging="21"/>
              <w:rPr>
                <w:rFonts w:asciiTheme="minorHAnsi" w:hAnsiTheme="minorHAnsi" w:cstheme="minorHAnsi"/>
                <w:sz w:val="18"/>
                <w:szCs w:val="18"/>
              </w:rPr>
            </w:pPr>
            <w:r w:rsidRPr="0065456F">
              <w:rPr>
                <w:rFonts w:asciiTheme="minorHAnsi" w:hAnsiTheme="minorHAnsi" w:cstheme="minorHAnsi"/>
                <w:sz w:val="18"/>
                <w:szCs w:val="18"/>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36"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414"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7</w:t>
            </w:r>
          </w:p>
        </w:tc>
        <w:tc>
          <w:tcPr>
            <w:tcW w:w="4678" w:type="dxa"/>
            <w:tcBorders>
              <w:top w:val="nil"/>
              <w:left w:val="nil"/>
              <w:bottom w:val="single" w:sz="4" w:space="0" w:color="000000"/>
              <w:right w:val="single" w:sz="4" w:space="0" w:color="000000"/>
            </w:tcBorders>
            <w:shd w:val="clear" w:color="auto" w:fill="auto"/>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Głębokość 500 mm (+/- 20 mm)</w:t>
            </w:r>
          </w:p>
        </w:tc>
        <w:tc>
          <w:tcPr>
            <w:tcW w:w="1559" w:type="dxa"/>
            <w:tcBorders>
              <w:top w:val="nil"/>
              <w:left w:val="nil"/>
              <w:bottom w:val="single" w:sz="4" w:space="0" w:color="000000"/>
              <w:right w:val="single" w:sz="4" w:space="0" w:color="000000"/>
            </w:tcBorders>
            <w:shd w:val="clear" w:color="auto" w:fill="auto"/>
            <w:noWrap/>
          </w:tcPr>
          <w:p w:rsidR="004B36EE" w:rsidRPr="0065456F" w:rsidRDefault="004B36EE" w:rsidP="004B36EE">
            <w:pPr>
              <w:pStyle w:val="normal"/>
              <w:widowControl w:val="0"/>
              <w:jc w:val="center"/>
              <w:rPr>
                <w:rFonts w:asciiTheme="minorHAnsi" w:hAnsiTheme="minorHAnsi" w:cstheme="minorHAnsi"/>
                <w:sz w:val="18"/>
                <w:szCs w:val="18"/>
              </w:rPr>
            </w:pPr>
            <w:r w:rsidRPr="0065456F">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36"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414"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8</w:t>
            </w:r>
          </w:p>
        </w:tc>
        <w:tc>
          <w:tcPr>
            <w:tcW w:w="4678" w:type="dxa"/>
            <w:tcBorders>
              <w:top w:val="nil"/>
              <w:left w:val="nil"/>
              <w:bottom w:val="single" w:sz="4" w:space="0" w:color="000000"/>
              <w:right w:val="single" w:sz="4" w:space="0" w:color="000000"/>
            </w:tcBorders>
            <w:shd w:val="clear" w:color="auto" w:fill="auto"/>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Wysokość 1050 mm (+/- 20 mm)</w:t>
            </w:r>
          </w:p>
        </w:tc>
        <w:tc>
          <w:tcPr>
            <w:tcW w:w="1559" w:type="dxa"/>
            <w:tcBorders>
              <w:top w:val="nil"/>
              <w:left w:val="nil"/>
              <w:bottom w:val="single" w:sz="4" w:space="0" w:color="000000"/>
              <w:right w:val="single" w:sz="4" w:space="0" w:color="000000"/>
            </w:tcBorders>
            <w:shd w:val="clear" w:color="auto" w:fill="auto"/>
            <w:noWrap/>
          </w:tcPr>
          <w:p w:rsidR="004B36EE" w:rsidRPr="0065456F" w:rsidRDefault="004B36EE" w:rsidP="004B36EE">
            <w:pPr>
              <w:pStyle w:val="normal"/>
              <w:widowControl w:val="0"/>
              <w:jc w:val="center"/>
              <w:rPr>
                <w:rFonts w:asciiTheme="minorHAnsi" w:hAnsiTheme="minorHAnsi" w:cstheme="minorHAnsi"/>
                <w:sz w:val="18"/>
                <w:szCs w:val="18"/>
              </w:rPr>
            </w:pPr>
            <w:r w:rsidRPr="0065456F">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36"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44"/>
        </w:trPr>
        <w:tc>
          <w:tcPr>
            <w:tcW w:w="414"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9</w:t>
            </w:r>
          </w:p>
        </w:tc>
        <w:tc>
          <w:tcPr>
            <w:tcW w:w="4678"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eastAsia="Times New Roman" w:hAnsiTheme="minorHAnsi" w:cstheme="minorHAnsi"/>
                <w:b/>
                <w:sz w:val="18"/>
                <w:lang w:eastAsia="pl-PL"/>
              </w:rPr>
            </w:pPr>
            <w:r w:rsidRPr="004B36EE">
              <w:rPr>
                <w:rFonts w:asciiTheme="minorHAnsi" w:hAnsiTheme="minorHAnsi" w:cstheme="minorHAnsi"/>
                <w:b/>
                <w:sz w:val="18"/>
                <w:lang w:eastAsia="ko-KR"/>
              </w:rPr>
              <w:t>WYMAGANIA OGÓLNE</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36"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414"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10</w:t>
            </w:r>
          </w:p>
        </w:tc>
        <w:tc>
          <w:tcPr>
            <w:tcW w:w="4678"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Konstrukcja odporna na uszkodzenia mechaniczne i łatwa w utrzymaniu czystości</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36"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414"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11</w:t>
            </w:r>
          </w:p>
        </w:tc>
        <w:tc>
          <w:tcPr>
            <w:tcW w:w="4678"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Wanna z PCV wyposażona w poduszkę i odpływ</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36"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414"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12</w:t>
            </w:r>
          </w:p>
        </w:tc>
        <w:tc>
          <w:tcPr>
            <w:tcW w:w="4678"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Elektryczna regulacja wysokości w zakresie min. 540- 970 mm</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36"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414"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13</w:t>
            </w:r>
          </w:p>
        </w:tc>
        <w:tc>
          <w:tcPr>
            <w:tcW w:w="4678"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Koła ogumowane z centralną blokadą blokadą</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36"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414"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14</w:t>
            </w:r>
          </w:p>
        </w:tc>
        <w:tc>
          <w:tcPr>
            <w:tcW w:w="4678"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 xml:space="preserve">Odchylane barierki boczne </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36"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414"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15</w:t>
            </w:r>
          </w:p>
        </w:tc>
        <w:tc>
          <w:tcPr>
            <w:tcW w:w="4678"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Materac zdejmowany</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36"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414"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16</w:t>
            </w:r>
          </w:p>
        </w:tc>
        <w:tc>
          <w:tcPr>
            <w:tcW w:w="4678"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Regulowana pozycja ATB: 5 stopnie</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36"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255"/>
        </w:trPr>
        <w:tc>
          <w:tcPr>
            <w:tcW w:w="414"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17</w:t>
            </w:r>
          </w:p>
        </w:tc>
        <w:tc>
          <w:tcPr>
            <w:tcW w:w="4678"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Plastikowe krążki odbojowe w każdym narożu</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36"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70"/>
        </w:trPr>
        <w:tc>
          <w:tcPr>
            <w:tcW w:w="414"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18</w:t>
            </w:r>
          </w:p>
        </w:tc>
        <w:tc>
          <w:tcPr>
            <w:tcW w:w="4678"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Podstawa z osłoną</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36"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70"/>
        </w:trPr>
        <w:tc>
          <w:tcPr>
            <w:tcW w:w="414"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19</w:t>
            </w:r>
          </w:p>
        </w:tc>
        <w:tc>
          <w:tcPr>
            <w:tcW w:w="4678"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hAnsiTheme="minorHAnsi" w:cstheme="minorHAnsi"/>
                <w:b/>
                <w:sz w:val="18"/>
              </w:rPr>
            </w:pPr>
            <w:r w:rsidRPr="004B36EE">
              <w:rPr>
                <w:rFonts w:asciiTheme="minorHAnsi" w:eastAsia="Times New Roman" w:hAnsiTheme="minorHAnsi" w:cstheme="minorHAnsi"/>
                <w:b/>
                <w:sz w:val="18"/>
                <w:lang w:eastAsia="pl-PL"/>
              </w:rPr>
              <w:t>WYMIARY</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36"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70"/>
        </w:trPr>
        <w:tc>
          <w:tcPr>
            <w:tcW w:w="414"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20</w:t>
            </w:r>
          </w:p>
        </w:tc>
        <w:tc>
          <w:tcPr>
            <w:tcW w:w="4678"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Długość 2050 mm (+/- 20 mm)</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36"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70"/>
        </w:trPr>
        <w:tc>
          <w:tcPr>
            <w:tcW w:w="414"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21</w:t>
            </w:r>
          </w:p>
        </w:tc>
        <w:tc>
          <w:tcPr>
            <w:tcW w:w="4678"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Szerokość 810 mm (+/- 10 mm)</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36"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r w:rsidR="004B36EE" w:rsidRPr="004B36EE" w:rsidTr="004B36EE">
        <w:trPr>
          <w:trHeight w:val="70"/>
        </w:trPr>
        <w:tc>
          <w:tcPr>
            <w:tcW w:w="414" w:type="dxa"/>
            <w:tcBorders>
              <w:top w:val="nil"/>
              <w:left w:val="single" w:sz="4" w:space="0" w:color="000000"/>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22</w:t>
            </w:r>
          </w:p>
        </w:tc>
        <w:tc>
          <w:tcPr>
            <w:tcW w:w="4678" w:type="dxa"/>
            <w:tcBorders>
              <w:top w:val="nil"/>
              <w:left w:val="nil"/>
              <w:bottom w:val="single" w:sz="4" w:space="0" w:color="000000"/>
              <w:right w:val="single" w:sz="4" w:space="0" w:color="000000"/>
            </w:tcBorders>
            <w:shd w:val="clear" w:color="auto" w:fill="auto"/>
            <w:vAlign w:val="center"/>
          </w:tcPr>
          <w:p w:rsidR="004B36EE" w:rsidRPr="004B36EE" w:rsidRDefault="004B36EE" w:rsidP="004B36EE">
            <w:pPr>
              <w:pStyle w:val="Bezodstpw"/>
              <w:rPr>
                <w:rFonts w:asciiTheme="minorHAnsi" w:hAnsiTheme="minorHAnsi" w:cstheme="minorHAnsi"/>
                <w:sz w:val="18"/>
              </w:rPr>
            </w:pPr>
            <w:r w:rsidRPr="004B36EE">
              <w:rPr>
                <w:rFonts w:asciiTheme="minorHAnsi" w:hAnsiTheme="minorHAnsi" w:cstheme="minorHAnsi"/>
                <w:sz w:val="18"/>
              </w:rPr>
              <w:t>Udźwig min: 170kg</w:t>
            </w:r>
          </w:p>
        </w:tc>
        <w:tc>
          <w:tcPr>
            <w:tcW w:w="155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r w:rsidRPr="004B36EE">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4B36EE" w:rsidRPr="004B36EE" w:rsidRDefault="004B36EE" w:rsidP="004B36EE">
            <w:pPr>
              <w:jc w:val="center"/>
              <w:rPr>
                <w:rFonts w:asciiTheme="minorHAnsi" w:eastAsia="Batang" w:hAnsiTheme="minorHAnsi" w:cstheme="minorHAnsi"/>
                <w:sz w:val="18"/>
                <w:szCs w:val="18"/>
                <w:lang w:eastAsia="ko-KR"/>
              </w:rPr>
            </w:pPr>
          </w:p>
        </w:tc>
        <w:tc>
          <w:tcPr>
            <w:tcW w:w="1536" w:type="dxa"/>
            <w:tcBorders>
              <w:top w:val="nil"/>
              <w:left w:val="nil"/>
              <w:bottom w:val="single" w:sz="4" w:space="0" w:color="000000"/>
              <w:right w:val="single" w:sz="4" w:space="0" w:color="000000"/>
            </w:tcBorders>
            <w:vAlign w:val="center"/>
          </w:tcPr>
          <w:p w:rsidR="004B36EE" w:rsidRPr="004B36EE" w:rsidRDefault="004B36EE" w:rsidP="004B36EE">
            <w:pPr>
              <w:jc w:val="center"/>
              <w:rPr>
                <w:rFonts w:asciiTheme="minorHAnsi" w:eastAsia="Batang" w:hAnsiTheme="minorHAnsi" w:cstheme="minorHAnsi"/>
                <w:sz w:val="18"/>
                <w:szCs w:val="18"/>
                <w:lang w:eastAsia="ko-KR"/>
              </w:rPr>
            </w:pPr>
          </w:p>
        </w:tc>
      </w:tr>
    </w:tbl>
    <w:p w:rsidR="004B36EE" w:rsidRPr="004B36EE" w:rsidRDefault="004B36EE" w:rsidP="004B36EE">
      <w:pPr>
        <w:rPr>
          <w:rFonts w:asciiTheme="minorHAnsi" w:hAnsiTheme="minorHAnsi" w:cstheme="minorHAnsi"/>
          <w:sz w:val="18"/>
          <w:szCs w:val="18"/>
        </w:rPr>
      </w:pPr>
    </w:p>
    <w:p w:rsidR="004B36EE" w:rsidRPr="004B36EE" w:rsidRDefault="004B36EE" w:rsidP="004B36EE">
      <w:pPr>
        <w:ind w:right="-284"/>
        <w:jc w:val="both"/>
        <w:rPr>
          <w:rFonts w:asciiTheme="minorHAnsi" w:hAnsiTheme="minorHAnsi" w:cstheme="minorHAnsi"/>
          <w:sz w:val="18"/>
          <w:szCs w:val="18"/>
        </w:rPr>
      </w:pPr>
      <w:r w:rsidRPr="004B36EE">
        <w:rPr>
          <w:rFonts w:asciiTheme="minorHAnsi" w:hAnsiTheme="minorHAnsi" w:cstheme="minorHAnsi"/>
          <w:sz w:val="18"/>
          <w:szCs w:val="18"/>
        </w:rPr>
        <w:t>Parametry określone w kolumnie nr 2 są parametrami granicznymi, których nie spełnienie spowoduje odrzucenie oferty. Wykonawca ma obowiązek zaoferować urządzenie przynajmniej o parametrach opisanych i równocześnie określić parametr oferowanego aparatu. Brak opisu w kolumnie 4 i 5 będzie traktowany jako brak danego parametru w of</w:t>
      </w:r>
      <w:r w:rsidR="006F2AA3">
        <w:rPr>
          <w:rFonts w:asciiTheme="minorHAnsi" w:hAnsiTheme="minorHAnsi" w:cstheme="minorHAnsi"/>
          <w:sz w:val="18"/>
          <w:szCs w:val="18"/>
        </w:rPr>
        <w:t>erowanej konfiguracji urządzeń.</w:t>
      </w:r>
    </w:p>
    <w:p w:rsidR="004B36EE" w:rsidRPr="004B36EE" w:rsidRDefault="004B36EE" w:rsidP="004B36EE">
      <w:pPr>
        <w:autoSpaceDE w:val="0"/>
        <w:autoSpaceDN w:val="0"/>
        <w:adjustRightInd w:val="0"/>
        <w:rPr>
          <w:rFonts w:asciiTheme="minorHAnsi" w:hAnsiTheme="minorHAnsi" w:cstheme="minorHAnsi"/>
          <w:b/>
          <w:bCs/>
          <w:sz w:val="18"/>
          <w:szCs w:val="18"/>
        </w:rPr>
      </w:pPr>
    </w:p>
    <w:p w:rsidR="004B36EE" w:rsidRPr="004B36EE" w:rsidRDefault="004B36EE" w:rsidP="004B36EE">
      <w:pPr>
        <w:autoSpaceDE w:val="0"/>
        <w:autoSpaceDN w:val="0"/>
        <w:adjustRightInd w:val="0"/>
        <w:rPr>
          <w:rFonts w:asciiTheme="minorHAnsi" w:hAnsiTheme="minorHAnsi" w:cstheme="minorHAnsi"/>
          <w:b/>
          <w:bCs/>
          <w:sz w:val="18"/>
          <w:szCs w:val="18"/>
        </w:rPr>
      </w:pPr>
      <w:r w:rsidRPr="004B36EE">
        <w:rPr>
          <w:rFonts w:asciiTheme="minorHAnsi" w:hAnsiTheme="minorHAnsi" w:cstheme="minorHAnsi"/>
          <w:b/>
          <w:bCs/>
          <w:sz w:val="18"/>
          <w:szCs w:val="18"/>
        </w:rPr>
        <w:t>Warunki gwarancji, serwisu i szkolenia</w:t>
      </w:r>
    </w:p>
    <w:tbl>
      <w:tblPr>
        <w:tblW w:w="9425" w:type="dxa"/>
        <w:tblInd w:w="-59" w:type="dxa"/>
        <w:tblLayout w:type="fixed"/>
        <w:tblCellMar>
          <w:left w:w="10" w:type="dxa"/>
          <w:right w:w="10" w:type="dxa"/>
        </w:tblCellMar>
        <w:tblLook w:val="0000"/>
      </w:tblPr>
      <w:tblGrid>
        <w:gridCol w:w="510"/>
        <w:gridCol w:w="4804"/>
        <w:gridCol w:w="2977"/>
        <w:gridCol w:w="1134"/>
      </w:tblGrid>
      <w:tr w:rsidR="004B36EE" w:rsidRPr="004B36EE" w:rsidTr="004B36EE">
        <w:tc>
          <w:tcPr>
            <w:tcW w:w="510"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L.p.</w:t>
            </w:r>
          </w:p>
        </w:tc>
        <w:tc>
          <w:tcPr>
            <w:tcW w:w="4804"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Heading1"/>
              <w:keepLines w:val="0"/>
              <w:tabs>
                <w:tab w:val="left" w:pos="3118"/>
              </w:tabs>
              <w:autoSpaceDE w:val="0"/>
              <w:snapToGrid w:val="0"/>
              <w:spacing w:before="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Warunki gwarancji i serwisu</w:t>
            </w:r>
          </w:p>
        </w:tc>
        <w:tc>
          <w:tcPr>
            <w:tcW w:w="2977"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Warunek</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Opis</w:t>
            </w:r>
          </w:p>
        </w:tc>
      </w:tr>
      <w:tr w:rsidR="004B36EE" w:rsidRPr="004B36EE" w:rsidTr="004B36EE">
        <w:tc>
          <w:tcPr>
            <w:tcW w:w="510"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1</w:t>
            </w:r>
          </w:p>
        </w:tc>
        <w:tc>
          <w:tcPr>
            <w:tcW w:w="4804"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Okres gwarancji (bez żadnych wykluczeń i ograniczeń) na stół do masażu z platformą wodną</w:t>
            </w:r>
          </w:p>
        </w:tc>
        <w:tc>
          <w:tcPr>
            <w:tcW w:w="2977"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FR1"/>
              <w:autoSpaceDE w:val="0"/>
              <w:snapToGrid w:val="0"/>
              <w:spacing w:before="0"/>
              <w:rPr>
                <w:rFonts w:asciiTheme="minorHAnsi" w:hAnsiTheme="minorHAnsi" w:cstheme="minorHAnsi"/>
                <w:color w:val="000000"/>
                <w:sz w:val="18"/>
                <w:szCs w:val="18"/>
              </w:rPr>
            </w:pPr>
            <w:r w:rsidRPr="004B36EE">
              <w:rPr>
                <w:rFonts w:asciiTheme="minorHAnsi" w:hAnsiTheme="minorHAnsi" w:cstheme="minorHAnsi"/>
                <w:color w:val="000000"/>
                <w:sz w:val="18"/>
                <w:szCs w:val="18"/>
              </w:rPr>
              <w:t>Minimum 24 miesiące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rPr>
                <w:rFonts w:asciiTheme="minorHAnsi" w:hAnsiTheme="minorHAnsi" w:cstheme="minorHAnsi"/>
                <w:color w:val="000000"/>
                <w:sz w:val="18"/>
                <w:szCs w:val="18"/>
              </w:rPr>
            </w:pPr>
          </w:p>
        </w:tc>
      </w:tr>
      <w:tr w:rsidR="004B36EE" w:rsidRPr="004B36EE" w:rsidTr="004B36EE">
        <w:trPr>
          <w:trHeight w:val="446"/>
        </w:trPr>
        <w:tc>
          <w:tcPr>
            <w:tcW w:w="510"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2</w:t>
            </w:r>
          </w:p>
        </w:tc>
        <w:tc>
          <w:tcPr>
            <w:tcW w:w="4804"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Przeglądy gwarancyjne łącznie z wymianą części zalecanych przez producenta na koszt wykonawcy wraz z wystawieniem certyfikatu sprawności urządzenia</w:t>
            </w:r>
          </w:p>
        </w:tc>
        <w:tc>
          <w:tcPr>
            <w:tcW w:w="2977"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TAK</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rPr>
                <w:rFonts w:asciiTheme="minorHAnsi" w:hAnsiTheme="minorHAnsi" w:cstheme="minorHAnsi"/>
                <w:color w:val="000000"/>
                <w:sz w:val="18"/>
                <w:szCs w:val="18"/>
              </w:rPr>
            </w:pPr>
          </w:p>
        </w:tc>
      </w:tr>
      <w:tr w:rsidR="004B36EE" w:rsidRPr="004B36EE" w:rsidTr="004B36EE">
        <w:tc>
          <w:tcPr>
            <w:tcW w:w="510"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3</w:t>
            </w:r>
          </w:p>
        </w:tc>
        <w:tc>
          <w:tcPr>
            <w:tcW w:w="4804"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Podać terminy okresowych przeglądów gwarancyjnych niezbędnych do bezpiecznej pracy sprzętu</w:t>
            </w:r>
          </w:p>
        </w:tc>
        <w:tc>
          <w:tcPr>
            <w:tcW w:w="2977"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Podać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rPr>
                <w:rFonts w:asciiTheme="minorHAnsi" w:hAnsiTheme="minorHAnsi" w:cstheme="minorHAnsi"/>
                <w:color w:val="000000"/>
                <w:sz w:val="18"/>
                <w:szCs w:val="18"/>
              </w:rPr>
            </w:pPr>
          </w:p>
        </w:tc>
      </w:tr>
      <w:tr w:rsidR="004B36EE" w:rsidRPr="004B36EE" w:rsidTr="004B36EE">
        <w:tc>
          <w:tcPr>
            <w:tcW w:w="510"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4</w:t>
            </w:r>
          </w:p>
        </w:tc>
        <w:tc>
          <w:tcPr>
            <w:tcW w:w="4804"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Maksymalny czas reakcji na zgłoszenie od otrzymania zgłoszenia do umówienia się na przyjazd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&lt;=48 h w dni robocze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rPr>
                <w:rFonts w:asciiTheme="minorHAnsi" w:hAnsiTheme="minorHAnsi" w:cstheme="minorHAnsi"/>
                <w:color w:val="000000"/>
                <w:sz w:val="18"/>
                <w:szCs w:val="18"/>
              </w:rPr>
            </w:pPr>
          </w:p>
        </w:tc>
      </w:tr>
      <w:tr w:rsidR="004B36EE" w:rsidRPr="004B36EE" w:rsidTr="004B36EE">
        <w:tc>
          <w:tcPr>
            <w:tcW w:w="510"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5</w:t>
            </w:r>
          </w:p>
        </w:tc>
        <w:tc>
          <w:tcPr>
            <w:tcW w:w="4804"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Maksymalny czas naprawy nie wymagającej wymiany podzespołów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&lt;=72 h w dni robocze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rPr>
                <w:rFonts w:asciiTheme="minorHAnsi" w:hAnsiTheme="minorHAnsi" w:cstheme="minorHAnsi"/>
                <w:color w:val="000000"/>
                <w:sz w:val="18"/>
                <w:szCs w:val="18"/>
              </w:rPr>
            </w:pPr>
          </w:p>
        </w:tc>
      </w:tr>
      <w:tr w:rsidR="004B36EE" w:rsidRPr="004B36EE" w:rsidTr="004B36EE">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lastRenderedPageBreak/>
              <w:t>6</w:t>
            </w:r>
          </w:p>
        </w:tc>
        <w:tc>
          <w:tcPr>
            <w:tcW w:w="4804"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Zapewnienie sprzętu zastępczego w przypadku konieczności wykonania naprawy gwarancyjnej poza siedzibą Zamawiającego w okresie dłuższym niż 72 godziny lub w przypadku trwania przeglądu dłużej niż 72 godziny</w:t>
            </w:r>
          </w:p>
        </w:tc>
        <w:tc>
          <w:tcPr>
            <w:tcW w:w="2977"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Tak</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rPr>
                <w:rFonts w:asciiTheme="minorHAnsi" w:hAnsiTheme="minorHAnsi" w:cstheme="minorHAnsi"/>
                <w:color w:val="000000"/>
                <w:sz w:val="18"/>
                <w:szCs w:val="18"/>
              </w:rPr>
            </w:pPr>
          </w:p>
        </w:tc>
      </w:tr>
      <w:tr w:rsidR="004B36EE" w:rsidRPr="004B36EE" w:rsidTr="004B36EE">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7</w:t>
            </w:r>
          </w:p>
        </w:tc>
        <w:tc>
          <w:tcPr>
            <w:tcW w:w="4804"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Przedłużenie okresu gwarancji o każdorazowy czas awarii w okresie gwarancji zgodnie z zasadą – każdorazowy przestój aparatu choćby kilkugodzinny zostaje zaokrąglony do 1 dnia</w:t>
            </w:r>
          </w:p>
        </w:tc>
        <w:tc>
          <w:tcPr>
            <w:tcW w:w="2977"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TAK</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rPr>
                <w:rFonts w:asciiTheme="minorHAnsi" w:hAnsiTheme="minorHAnsi" w:cstheme="minorHAnsi"/>
                <w:color w:val="000000"/>
                <w:sz w:val="18"/>
                <w:szCs w:val="18"/>
              </w:rPr>
            </w:pPr>
          </w:p>
        </w:tc>
      </w:tr>
      <w:tr w:rsidR="004B36EE" w:rsidRPr="004B36EE" w:rsidTr="004B36EE">
        <w:trPr>
          <w:trHeight w:val="56"/>
        </w:trPr>
        <w:tc>
          <w:tcPr>
            <w:tcW w:w="510" w:type="dxa"/>
            <w:tcBorders>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8</w:t>
            </w:r>
          </w:p>
        </w:tc>
        <w:tc>
          <w:tcPr>
            <w:tcW w:w="4804" w:type="dxa"/>
            <w:tcBorders>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Okres gwarancji dla nowo zainstalowanych modułów/podzespołów po naprawie – minimum 24 miesiące</w:t>
            </w:r>
          </w:p>
        </w:tc>
        <w:tc>
          <w:tcPr>
            <w:tcW w:w="2977" w:type="dxa"/>
            <w:tcBorders>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 xml:space="preserve">Tak </w:t>
            </w:r>
          </w:p>
        </w:tc>
        <w:tc>
          <w:tcPr>
            <w:tcW w:w="1134" w:type="dxa"/>
            <w:tcBorders>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rPr>
                <w:rFonts w:asciiTheme="minorHAnsi" w:hAnsiTheme="minorHAnsi" w:cstheme="minorHAnsi"/>
                <w:color w:val="000000"/>
                <w:sz w:val="18"/>
                <w:szCs w:val="18"/>
              </w:rPr>
            </w:pPr>
          </w:p>
        </w:tc>
      </w:tr>
      <w:tr w:rsidR="004B36EE" w:rsidRPr="004B36EE" w:rsidTr="004B36EE">
        <w:trPr>
          <w:trHeight w:val="56"/>
        </w:trPr>
        <w:tc>
          <w:tcPr>
            <w:tcW w:w="510" w:type="dxa"/>
            <w:tcBorders>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9</w:t>
            </w:r>
          </w:p>
        </w:tc>
        <w:tc>
          <w:tcPr>
            <w:tcW w:w="4804" w:type="dxa"/>
            <w:tcBorders>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 xml:space="preserve">Minimalna liczba napraw tego samego modułu/podzespołu powodująca wymianę modułu/podzespołu na nowy lub wymianę aparatu na nowy </w:t>
            </w:r>
          </w:p>
        </w:tc>
        <w:tc>
          <w:tcPr>
            <w:tcW w:w="2977" w:type="dxa"/>
            <w:tcBorders>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 xml:space="preserve">3 naprawy </w:t>
            </w:r>
          </w:p>
        </w:tc>
        <w:tc>
          <w:tcPr>
            <w:tcW w:w="1134" w:type="dxa"/>
            <w:tcBorders>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rPr>
                <w:rFonts w:asciiTheme="minorHAnsi" w:hAnsiTheme="minorHAnsi" w:cstheme="minorHAnsi"/>
                <w:color w:val="000000"/>
                <w:sz w:val="18"/>
                <w:szCs w:val="18"/>
              </w:rPr>
            </w:pPr>
          </w:p>
        </w:tc>
      </w:tr>
      <w:tr w:rsidR="004B36EE" w:rsidRPr="004B36EE" w:rsidTr="004B36EE">
        <w:trPr>
          <w:trHeight w:val="56"/>
        </w:trPr>
        <w:tc>
          <w:tcPr>
            <w:tcW w:w="510" w:type="dxa"/>
            <w:tcBorders>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10</w:t>
            </w:r>
          </w:p>
        </w:tc>
        <w:tc>
          <w:tcPr>
            <w:tcW w:w="4804" w:type="dxa"/>
            <w:tcBorders>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 xml:space="preserve">Gwarantowany okres dostępności części zamiennych i wyposażenia (w latach) od daty przekazania przedmiotu umowy do eksploatacji </w:t>
            </w:r>
          </w:p>
        </w:tc>
        <w:tc>
          <w:tcPr>
            <w:tcW w:w="2977" w:type="dxa"/>
            <w:tcBorders>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Minimum 5 lat</w:t>
            </w:r>
          </w:p>
        </w:tc>
        <w:tc>
          <w:tcPr>
            <w:tcW w:w="1134" w:type="dxa"/>
            <w:tcBorders>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rPr>
                <w:rFonts w:asciiTheme="minorHAnsi" w:hAnsiTheme="minorHAnsi" w:cstheme="minorHAnsi"/>
                <w:color w:val="000000"/>
                <w:sz w:val="18"/>
                <w:szCs w:val="18"/>
              </w:rPr>
            </w:pPr>
          </w:p>
        </w:tc>
      </w:tr>
      <w:tr w:rsidR="004B36EE" w:rsidRPr="004B36EE" w:rsidTr="004B36EE">
        <w:trPr>
          <w:trHeight w:val="56"/>
        </w:trPr>
        <w:tc>
          <w:tcPr>
            <w:tcW w:w="510" w:type="dxa"/>
            <w:tcBorders>
              <w:left w:val="single" w:sz="4" w:space="0" w:color="000000"/>
              <w:bottom w:val="single" w:sz="4" w:space="0" w:color="000000"/>
            </w:tcBorders>
            <w:shd w:val="clear" w:color="auto" w:fill="auto"/>
            <w:vAlign w:val="center"/>
          </w:tcPr>
          <w:p w:rsidR="004B36EE" w:rsidRPr="004B36EE" w:rsidRDefault="00DD0E14" w:rsidP="004B36EE">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11</w:t>
            </w:r>
          </w:p>
        </w:tc>
        <w:tc>
          <w:tcPr>
            <w:tcW w:w="4804" w:type="dxa"/>
            <w:tcBorders>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 xml:space="preserve">Wykaz dostawców części zamiennych, części zużywalnych lub materiałów eksploatacyjnych niezbędnych do prawidłowego i bezpiecznego działania urządzenia art. 90 ust. 3 ustawy z dnia 20 maja 2010r. o wyrobach medycznych (Dz. U. Z 2017r. poz. 211) </w:t>
            </w:r>
          </w:p>
        </w:tc>
        <w:tc>
          <w:tcPr>
            <w:tcW w:w="2977" w:type="dxa"/>
            <w:tcBorders>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 xml:space="preserve">Podać </w:t>
            </w:r>
          </w:p>
        </w:tc>
        <w:tc>
          <w:tcPr>
            <w:tcW w:w="1134" w:type="dxa"/>
            <w:tcBorders>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rPr>
                <w:rFonts w:asciiTheme="minorHAnsi" w:hAnsiTheme="minorHAnsi" w:cstheme="minorHAnsi"/>
                <w:color w:val="000000"/>
                <w:sz w:val="18"/>
                <w:szCs w:val="18"/>
              </w:rPr>
            </w:pPr>
          </w:p>
        </w:tc>
      </w:tr>
      <w:tr w:rsidR="004B36EE" w:rsidRPr="004B36EE" w:rsidTr="004B36EE">
        <w:trPr>
          <w:trHeight w:val="56"/>
        </w:trPr>
        <w:tc>
          <w:tcPr>
            <w:tcW w:w="510" w:type="dxa"/>
            <w:tcBorders>
              <w:left w:val="single" w:sz="4" w:space="0" w:color="000000"/>
              <w:bottom w:val="single" w:sz="4" w:space="0" w:color="000000"/>
            </w:tcBorders>
            <w:shd w:val="clear" w:color="auto" w:fill="auto"/>
            <w:vAlign w:val="center"/>
          </w:tcPr>
          <w:p w:rsidR="004B36EE" w:rsidRPr="004B36EE" w:rsidRDefault="00DD0E14" w:rsidP="004B36EE">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12</w:t>
            </w:r>
          </w:p>
        </w:tc>
        <w:tc>
          <w:tcPr>
            <w:tcW w:w="4804" w:type="dxa"/>
            <w:tcBorders>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Wykaz podmiotów upoważnionych przez wytwórcę lub autoryzowanego przedstawiciela do fachowej instalacji, okresowej kalibracji, okresowej lub doraźnej obsługi serwisowej, aktualizacji oprogramowania, okresowych lub doraźnych przeglądów, regulacji, kalibracji, wzorcowań, sprawdzeń lub kontroli bezpieczeństwa – które zgodnie z instrukcją użytkowania wyrobu nie modą być wykonane przez użytkownika art. 90 ust. 4 ustawy z dnia 20 maja 2010r. o wyrobach medycznych (Dz. U. z 2017r. poz. 211)</w:t>
            </w:r>
          </w:p>
        </w:tc>
        <w:tc>
          <w:tcPr>
            <w:tcW w:w="4111" w:type="dxa"/>
            <w:gridSpan w:val="2"/>
            <w:tcBorders>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Tekstpodstawowy"/>
              <w:snapToGrid w:val="0"/>
              <w:spacing w:line="100" w:lineRule="atLeast"/>
              <w:rPr>
                <w:rFonts w:asciiTheme="minorHAnsi" w:hAnsiTheme="minorHAnsi" w:cstheme="minorHAnsi"/>
                <w:color w:val="000000"/>
                <w:sz w:val="18"/>
                <w:szCs w:val="18"/>
              </w:rPr>
            </w:pPr>
            <w:r w:rsidRPr="004B36EE">
              <w:rPr>
                <w:rFonts w:asciiTheme="minorHAnsi" w:hAnsiTheme="minorHAnsi" w:cstheme="minorHAnsi"/>
                <w:color w:val="000000"/>
                <w:sz w:val="18"/>
                <w:szCs w:val="18"/>
              </w:rPr>
              <w:t xml:space="preserve">Podać: </w:t>
            </w:r>
          </w:p>
          <w:p w:rsidR="004B36EE" w:rsidRPr="004B36EE" w:rsidRDefault="004B36EE" w:rsidP="004B36EE">
            <w:pPr>
              <w:pStyle w:val="Tekstpodstawowy"/>
              <w:snapToGrid w:val="0"/>
              <w:spacing w:line="100" w:lineRule="atLeast"/>
              <w:rPr>
                <w:rFonts w:asciiTheme="minorHAnsi" w:hAnsiTheme="minorHAnsi" w:cstheme="minorHAnsi"/>
                <w:color w:val="000000"/>
                <w:sz w:val="18"/>
                <w:szCs w:val="18"/>
              </w:rPr>
            </w:pPr>
            <w:r w:rsidRPr="004B36EE">
              <w:rPr>
                <w:rFonts w:asciiTheme="minorHAnsi" w:hAnsiTheme="minorHAnsi" w:cstheme="minorHAnsi"/>
                <w:color w:val="000000"/>
                <w:sz w:val="18"/>
                <w:szCs w:val="18"/>
              </w:rPr>
              <w:t>Nazwę oraz adres siedziby firmy odpowiedzialnej za przeglądy gwarancyjne ……………………………………………………………………………….</w:t>
            </w:r>
          </w:p>
          <w:p w:rsidR="004B36EE" w:rsidRPr="004B36EE" w:rsidRDefault="004B36EE" w:rsidP="004B36EE">
            <w:pPr>
              <w:pStyle w:val="Tekstpodstawowy"/>
              <w:spacing w:line="100" w:lineRule="atLeast"/>
              <w:rPr>
                <w:rFonts w:asciiTheme="minorHAnsi" w:hAnsiTheme="minorHAnsi" w:cstheme="minorHAnsi"/>
                <w:color w:val="000000"/>
                <w:sz w:val="18"/>
                <w:szCs w:val="18"/>
              </w:rPr>
            </w:pPr>
            <w:r w:rsidRPr="004B36EE">
              <w:rPr>
                <w:rFonts w:asciiTheme="minorHAnsi" w:hAnsiTheme="minorHAnsi" w:cstheme="minorHAnsi"/>
                <w:color w:val="000000"/>
                <w:sz w:val="18"/>
                <w:szCs w:val="18"/>
              </w:rPr>
              <w:t>Imię i nazwisko osoby odpowiedzialnej za przeglądy gwarancyjne ….. ….........................................................</w:t>
            </w:r>
          </w:p>
          <w:p w:rsidR="004B36EE" w:rsidRPr="004B36EE" w:rsidRDefault="004B36EE" w:rsidP="004B36EE">
            <w:pPr>
              <w:pStyle w:val="Tekstpodstawowy"/>
              <w:spacing w:line="100" w:lineRule="atLeast"/>
              <w:rPr>
                <w:rFonts w:asciiTheme="minorHAnsi" w:hAnsiTheme="minorHAnsi" w:cstheme="minorHAnsi"/>
                <w:color w:val="000000"/>
                <w:sz w:val="18"/>
                <w:szCs w:val="18"/>
              </w:rPr>
            </w:pPr>
            <w:r w:rsidRPr="004B36EE">
              <w:rPr>
                <w:rFonts w:asciiTheme="minorHAnsi" w:hAnsiTheme="minorHAnsi" w:cstheme="minorHAnsi"/>
                <w:color w:val="000000"/>
                <w:sz w:val="18"/>
                <w:szCs w:val="18"/>
              </w:rPr>
              <w:t>Numer telefonu …………………………………………………………..</w:t>
            </w:r>
          </w:p>
          <w:p w:rsidR="004B36EE" w:rsidRPr="004B36EE" w:rsidRDefault="004B36EE" w:rsidP="004B36EE">
            <w:pPr>
              <w:pStyle w:val="Tekstpodstawowy"/>
              <w:spacing w:line="100" w:lineRule="atLeast"/>
              <w:rPr>
                <w:rFonts w:asciiTheme="minorHAnsi" w:hAnsiTheme="minorHAnsi" w:cstheme="minorHAnsi"/>
                <w:color w:val="000000"/>
                <w:sz w:val="18"/>
                <w:szCs w:val="18"/>
              </w:rPr>
            </w:pPr>
            <w:r w:rsidRPr="004B36EE">
              <w:rPr>
                <w:rFonts w:asciiTheme="minorHAnsi" w:hAnsiTheme="minorHAnsi" w:cstheme="minorHAnsi"/>
                <w:color w:val="000000"/>
                <w:sz w:val="18"/>
                <w:szCs w:val="18"/>
              </w:rPr>
              <w:t>Numer fax ……………………………………………………………….</w:t>
            </w:r>
          </w:p>
          <w:p w:rsidR="004B36EE" w:rsidRPr="004B36EE" w:rsidRDefault="004B36EE" w:rsidP="004B36EE">
            <w:pPr>
              <w:pStyle w:val="Standard"/>
              <w:snapToGrid w:val="0"/>
              <w:rPr>
                <w:rFonts w:asciiTheme="minorHAnsi" w:hAnsiTheme="minorHAnsi" w:cstheme="minorHAnsi"/>
                <w:color w:val="000000"/>
                <w:sz w:val="18"/>
                <w:szCs w:val="18"/>
                <w:lang w:val="en-US"/>
              </w:rPr>
            </w:pPr>
            <w:r w:rsidRPr="004B36EE">
              <w:rPr>
                <w:rFonts w:asciiTheme="minorHAnsi" w:hAnsiTheme="minorHAnsi" w:cstheme="minorHAnsi"/>
                <w:color w:val="000000"/>
                <w:sz w:val="18"/>
                <w:szCs w:val="18"/>
              </w:rPr>
              <w:t>Adres e-mail ……………………………………………………………..</w:t>
            </w:r>
          </w:p>
        </w:tc>
      </w:tr>
      <w:tr w:rsidR="004B36EE" w:rsidRPr="004B36EE" w:rsidTr="004B36EE">
        <w:trPr>
          <w:trHeight w:val="342"/>
        </w:trPr>
        <w:tc>
          <w:tcPr>
            <w:tcW w:w="510" w:type="dxa"/>
            <w:tcBorders>
              <w:top w:val="single" w:sz="4" w:space="0" w:color="000000"/>
              <w:left w:val="single" w:sz="4" w:space="0" w:color="000000"/>
              <w:bottom w:val="single" w:sz="4" w:space="0" w:color="000000"/>
            </w:tcBorders>
            <w:shd w:val="clear" w:color="auto" w:fill="auto"/>
            <w:vAlign w:val="center"/>
          </w:tcPr>
          <w:p w:rsidR="004B36EE" w:rsidRPr="004B36EE" w:rsidRDefault="00DD0E14" w:rsidP="004B36EE">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13</w:t>
            </w:r>
          </w:p>
        </w:tc>
        <w:tc>
          <w:tcPr>
            <w:tcW w:w="4804"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Textbody"/>
              <w:snapToGrid w:val="0"/>
              <w:jc w:val="both"/>
              <w:rPr>
                <w:rFonts w:asciiTheme="minorHAnsi" w:hAnsiTheme="minorHAnsi" w:cstheme="minorHAnsi"/>
                <w:color w:val="000000"/>
                <w:sz w:val="18"/>
                <w:szCs w:val="18"/>
              </w:rPr>
            </w:pPr>
            <w:r w:rsidRPr="004B36EE">
              <w:rPr>
                <w:rFonts w:asciiTheme="minorHAnsi" w:hAnsiTheme="minorHAnsi" w:cstheme="minorHAnsi"/>
                <w:color w:val="000000"/>
                <w:sz w:val="18"/>
                <w:szCs w:val="18"/>
              </w:rPr>
              <w:t>Podać terminy okresowych przeglądów pogwarancyjnych wymaganych przez producenta sprzętu, niezbędnych do bezpiecznej pracy sprzętu – podać w latach lub miesiącach</w:t>
            </w:r>
          </w:p>
        </w:tc>
        <w:tc>
          <w:tcPr>
            <w:tcW w:w="2977" w:type="dxa"/>
            <w:tcBorders>
              <w:top w:val="single" w:sz="4" w:space="0" w:color="000000"/>
              <w:left w:val="single" w:sz="4" w:space="0" w:color="000000"/>
              <w:bottom w:val="single" w:sz="4" w:space="0" w:color="000000"/>
            </w:tcBorders>
            <w:shd w:val="clear" w:color="auto" w:fill="auto"/>
            <w:vAlign w:val="center"/>
          </w:tcPr>
          <w:p w:rsidR="004B36EE" w:rsidRPr="004B36EE" w:rsidRDefault="004B36EE" w:rsidP="004B36EE">
            <w:pPr>
              <w:pStyle w:val="Standard"/>
              <w:snapToGrid w:val="0"/>
              <w:jc w:val="center"/>
              <w:rPr>
                <w:rFonts w:asciiTheme="minorHAnsi" w:hAnsiTheme="minorHAnsi" w:cstheme="minorHAnsi"/>
                <w:color w:val="000000"/>
                <w:sz w:val="18"/>
                <w:szCs w:val="18"/>
              </w:rPr>
            </w:pPr>
            <w:r w:rsidRPr="004B36EE">
              <w:rPr>
                <w:rFonts w:asciiTheme="minorHAnsi" w:hAnsiTheme="minorHAnsi" w:cstheme="minorHAnsi"/>
                <w:color w:val="000000"/>
                <w:sz w:val="18"/>
                <w:szCs w:val="18"/>
              </w:rPr>
              <w:t>Podać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6EE" w:rsidRPr="004B36EE" w:rsidRDefault="004B36EE" w:rsidP="004B36EE">
            <w:pPr>
              <w:pStyle w:val="Standard"/>
              <w:snapToGrid w:val="0"/>
              <w:rPr>
                <w:rFonts w:asciiTheme="minorHAnsi" w:hAnsiTheme="minorHAnsi" w:cstheme="minorHAnsi"/>
                <w:color w:val="000000"/>
                <w:sz w:val="18"/>
                <w:szCs w:val="18"/>
              </w:rPr>
            </w:pPr>
          </w:p>
        </w:tc>
      </w:tr>
    </w:tbl>
    <w:p w:rsidR="004B36EE" w:rsidRPr="004B36EE" w:rsidRDefault="004B36EE" w:rsidP="004B36EE">
      <w:pPr>
        <w:autoSpaceDE w:val="0"/>
        <w:autoSpaceDN w:val="0"/>
        <w:adjustRightInd w:val="0"/>
        <w:rPr>
          <w:rFonts w:asciiTheme="minorHAnsi" w:hAnsiTheme="minorHAnsi" w:cstheme="minorHAnsi"/>
          <w:b/>
          <w:bCs/>
          <w:sz w:val="18"/>
          <w:szCs w:val="18"/>
        </w:rPr>
      </w:pPr>
    </w:p>
    <w:p w:rsidR="004B36EE" w:rsidRPr="004B36EE" w:rsidRDefault="004B36EE" w:rsidP="004B36EE">
      <w:pPr>
        <w:autoSpaceDE w:val="0"/>
        <w:autoSpaceDN w:val="0"/>
        <w:adjustRightInd w:val="0"/>
        <w:rPr>
          <w:rFonts w:asciiTheme="minorHAnsi" w:hAnsiTheme="minorHAnsi" w:cstheme="minorHAnsi"/>
          <w:b/>
          <w:bCs/>
          <w:sz w:val="18"/>
          <w:szCs w:val="18"/>
        </w:rPr>
      </w:pPr>
      <w:r w:rsidRPr="004B36EE">
        <w:rPr>
          <w:rFonts w:asciiTheme="minorHAnsi" w:hAnsiTheme="minorHAnsi" w:cstheme="minorHAnsi"/>
          <w:b/>
          <w:bCs/>
          <w:sz w:val="18"/>
          <w:szCs w:val="18"/>
        </w:rPr>
        <w:t>SZKOLENIA</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253"/>
        <w:gridCol w:w="1843"/>
        <w:gridCol w:w="2693"/>
      </w:tblGrid>
      <w:tr w:rsidR="004B36EE" w:rsidRPr="004B36EE" w:rsidTr="004B36EE">
        <w:tc>
          <w:tcPr>
            <w:tcW w:w="675" w:type="dxa"/>
            <w:shd w:val="clear" w:color="auto" w:fill="auto"/>
          </w:tcPr>
          <w:p w:rsidR="004B36EE" w:rsidRPr="004B36EE" w:rsidRDefault="004B36EE" w:rsidP="004B36EE">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L.p.</w:t>
            </w:r>
          </w:p>
        </w:tc>
        <w:tc>
          <w:tcPr>
            <w:tcW w:w="4253" w:type="dxa"/>
            <w:shd w:val="clear" w:color="auto" w:fill="auto"/>
          </w:tcPr>
          <w:p w:rsidR="004B36EE" w:rsidRPr="004B36EE" w:rsidRDefault="004B36EE" w:rsidP="004B36EE">
            <w:pPr>
              <w:autoSpaceDE w:val="0"/>
              <w:autoSpaceDN w:val="0"/>
              <w:adjustRightInd w:val="0"/>
              <w:rPr>
                <w:rFonts w:asciiTheme="minorHAnsi" w:hAnsiTheme="minorHAnsi" w:cstheme="minorHAnsi"/>
                <w:b/>
                <w:bCs/>
                <w:sz w:val="18"/>
                <w:szCs w:val="18"/>
              </w:rPr>
            </w:pPr>
            <w:r w:rsidRPr="004B36EE">
              <w:rPr>
                <w:rFonts w:asciiTheme="minorHAnsi" w:hAnsiTheme="minorHAnsi" w:cstheme="minorHAnsi"/>
                <w:b/>
                <w:bCs/>
                <w:sz w:val="18"/>
                <w:szCs w:val="18"/>
              </w:rPr>
              <w:t>Szkolenia</w:t>
            </w:r>
          </w:p>
        </w:tc>
        <w:tc>
          <w:tcPr>
            <w:tcW w:w="1843" w:type="dxa"/>
            <w:shd w:val="clear" w:color="auto" w:fill="auto"/>
          </w:tcPr>
          <w:p w:rsidR="004B36EE" w:rsidRPr="004B36EE" w:rsidRDefault="004B36EE" w:rsidP="004B36EE">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Potwierdzenie</w:t>
            </w:r>
          </w:p>
        </w:tc>
        <w:tc>
          <w:tcPr>
            <w:tcW w:w="2693" w:type="dxa"/>
            <w:shd w:val="clear" w:color="auto" w:fill="auto"/>
          </w:tcPr>
          <w:p w:rsidR="004B36EE" w:rsidRPr="004B36EE" w:rsidRDefault="004B36EE" w:rsidP="004B36EE">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Warunki oferowane</w:t>
            </w:r>
          </w:p>
        </w:tc>
      </w:tr>
      <w:tr w:rsidR="004B36EE" w:rsidRPr="004B36EE" w:rsidTr="004B36EE">
        <w:tc>
          <w:tcPr>
            <w:tcW w:w="675" w:type="dxa"/>
            <w:shd w:val="clear" w:color="auto" w:fill="auto"/>
          </w:tcPr>
          <w:p w:rsidR="004B36EE" w:rsidRPr="004B36EE" w:rsidRDefault="004B36EE" w:rsidP="004B36EE">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1.</w:t>
            </w:r>
          </w:p>
        </w:tc>
        <w:tc>
          <w:tcPr>
            <w:tcW w:w="4253" w:type="dxa"/>
            <w:shd w:val="clear" w:color="auto" w:fill="auto"/>
          </w:tcPr>
          <w:p w:rsidR="004B36EE" w:rsidRPr="004B36EE" w:rsidRDefault="004B36EE" w:rsidP="004B36EE">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Szkolenie w zakresie obsługi dla personelu medycznego oraz obsługi technicznej</w:t>
            </w:r>
          </w:p>
        </w:tc>
        <w:tc>
          <w:tcPr>
            <w:tcW w:w="1843" w:type="dxa"/>
            <w:shd w:val="clear" w:color="auto" w:fill="auto"/>
          </w:tcPr>
          <w:p w:rsidR="004B36EE" w:rsidRPr="004B36EE" w:rsidRDefault="004B36EE" w:rsidP="004B36EE">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TAK</w:t>
            </w:r>
          </w:p>
        </w:tc>
        <w:tc>
          <w:tcPr>
            <w:tcW w:w="2693" w:type="dxa"/>
            <w:shd w:val="clear" w:color="auto" w:fill="auto"/>
          </w:tcPr>
          <w:p w:rsidR="004B36EE" w:rsidRPr="004B36EE" w:rsidRDefault="004B36EE" w:rsidP="004B36EE">
            <w:pPr>
              <w:autoSpaceDE w:val="0"/>
              <w:autoSpaceDN w:val="0"/>
              <w:adjustRightInd w:val="0"/>
              <w:rPr>
                <w:rFonts w:asciiTheme="minorHAnsi" w:hAnsiTheme="minorHAnsi" w:cstheme="minorHAnsi"/>
                <w:b/>
                <w:bCs/>
                <w:sz w:val="18"/>
                <w:szCs w:val="18"/>
              </w:rPr>
            </w:pPr>
          </w:p>
        </w:tc>
      </w:tr>
      <w:tr w:rsidR="004B36EE" w:rsidRPr="004B36EE" w:rsidTr="004B36EE">
        <w:tc>
          <w:tcPr>
            <w:tcW w:w="675" w:type="dxa"/>
            <w:shd w:val="clear" w:color="auto" w:fill="auto"/>
          </w:tcPr>
          <w:p w:rsidR="004B36EE" w:rsidRPr="004B36EE" w:rsidRDefault="004B36EE" w:rsidP="004B36EE">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2.</w:t>
            </w:r>
          </w:p>
        </w:tc>
        <w:tc>
          <w:tcPr>
            <w:tcW w:w="4253" w:type="dxa"/>
            <w:shd w:val="clear" w:color="auto" w:fill="auto"/>
          </w:tcPr>
          <w:p w:rsidR="004B36EE" w:rsidRPr="004B36EE" w:rsidRDefault="004B36EE" w:rsidP="004B36EE">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Potwierdzenie dokumentem uprawnionego przedstawiciela Wykonawcy dla osób przeszkolonych</w:t>
            </w:r>
          </w:p>
        </w:tc>
        <w:tc>
          <w:tcPr>
            <w:tcW w:w="1843" w:type="dxa"/>
            <w:shd w:val="clear" w:color="auto" w:fill="auto"/>
          </w:tcPr>
          <w:p w:rsidR="004B36EE" w:rsidRPr="004B36EE" w:rsidRDefault="004B36EE" w:rsidP="004B36EE">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TAK</w:t>
            </w:r>
          </w:p>
        </w:tc>
        <w:tc>
          <w:tcPr>
            <w:tcW w:w="2693" w:type="dxa"/>
            <w:shd w:val="clear" w:color="auto" w:fill="auto"/>
          </w:tcPr>
          <w:p w:rsidR="004B36EE" w:rsidRPr="004B36EE" w:rsidRDefault="004B36EE" w:rsidP="004B36EE">
            <w:pPr>
              <w:autoSpaceDE w:val="0"/>
              <w:autoSpaceDN w:val="0"/>
              <w:adjustRightInd w:val="0"/>
              <w:rPr>
                <w:rFonts w:asciiTheme="minorHAnsi" w:hAnsiTheme="minorHAnsi" w:cstheme="minorHAnsi"/>
                <w:b/>
                <w:bCs/>
                <w:sz w:val="18"/>
                <w:szCs w:val="18"/>
              </w:rPr>
            </w:pPr>
          </w:p>
        </w:tc>
      </w:tr>
      <w:tr w:rsidR="004B36EE" w:rsidRPr="004B36EE" w:rsidTr="004B36EE">
        <w:tc>
          <w:tcPr>
            <w:tcW w:w="675" w:type="dxa"/>
            <w:shd w:val="clear" w:color="auto" w:fill="auto"/>
          </w:tcPr>
          <w:p w:rsidR="004B36EE" w:rsidRPr="004B36EE" w:rsidRDefault="004B36EE" w:rsidP="004B36EE">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3.</w:t>
            </w:r>
          </w:p>
        </w:tc>
        <w:tc>
          <w:tcPr>
            <w:tcW w:w="4253" w:type="dxa"/>
            <w:shd w:val="clear" w:color="auto" w:fill="auto"/>
          </w:tcPr>
          <w:p w:rsidR="004B36EE" w:rsidRPr="004B36EE" w:rsidRDefault="004B36EE" w:rsidP="004B36EE">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Szczegółowa instrukcja obsługi i eksploatacji dostarczona w języku polskim</w:t>
            </w:r>
          </w:p>
        </w:tc>
        <w:tc>
          <w:tcPr>
            <w:tcW w:w="1843" w:type="dxa"/>
            <w:shd w:val="clear" w:color="auto" w:fill="auto"/>
          </w:tcPr>
          <w:p w:rsidR="004B36EE" w:rsidRPr="004B36EE" w:rsidRDefault="004B36EE" w:rsidP="004B36EE">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TAK, dostarczy wybrany Wykonawca</w:t>
            </w:r>
          </w:p>
        </w:tc>
        <w:tc>
          <w:tcPr>
            <w:tcW w:w="2693" w:type="dxa"/>
            <w:shd w:val="clear" w:color="auto" w:fill="auto"/>
          </w:tcPr>
          <w:p w:rsidR="004B36EE" w:rsidRPr="004B36EE" w:rsidRDefault="004B36EE" w:rsidP="004B36EE">
            <w:pPr>
              <w:autoSpaceDE w:val="0"/>
              <w:autoSpaceDN w:val="0"/>
              <w:adjustRightInd w:val="0"/>
              <w:rPr>
                <w:rFonts w:asciiTheme="minorHAnsi" w:hAnsiTheme="minorHAnsi" w:cstheme="minorHAnsi"/>
                <w:b/>
                <w:bCs/>
                <w:sz w:val="18"/>
                <w:szCs w:val="18"/>
              </w:rPr>
            </w:pPr>
          </w:p>
        </w:tc>
      </w:tr>
      <w:tr w:rsidR="004B36EE" w:rsidRPr="004B36EE" w:rsidTr="004B36EE">
        <w:tc>
          <w:tcPr>
            <w:tcW w:w="675" w:type="dxa"/>
            <w:shd w:val="clear" w:color="auto" w:fill="auto"/>
          </w:tcPr>
          <w:p w:rsidR="004B36EE" w:rsidRPr="004B36EE" w:rsidRDefault="004B36EE" w:rsidP="004B36EE">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4.</w:t>
            </w:r>
          </w:p>
        </w:tc>
        <w:tc>
          <w:tcPr>
            <w:tcW w:w="4253" w:type="dxa"/>
            <w:shd w:val="clear" w:color="auto" w:fill="auto"/>
          </w:tcPr>
          <w:p w:rsidR="004B36EE" w:rsidRPr="004B36EE" w:rsidRDefault="004B36EE" w:rsidP="004B36EE">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Dokumenty op</w:t>
            </w:r>
            <w:r w:rsidR="00EF3F90">
              <w:rPr>
                <w:rFonts w:asciiTheme="minorHAnsi" w:hAnsiTheme="minorHAnsi" w:cstheme="minorHAnsi"/>
                <w:sz w:val="18"/>
                <w:szCs w:val="18"/>
              </w:rPr>
              <w:t>isane w SIWZ - rozdz. VI ust. 19</w:t>
            </w:r>
            <w:r w:rsidRPr="004B36EE">
              <w:rPr>
                <w:rFonts w:asciiTheme="minorHAnsi" w:hAnsiTheme="minorHAnsi" w:cstheme="minorHAnsi"/>
                <w:sz w:val="18"/>
                <w:szCs w:val="18"/>
              </w:rPr>
              <w:t xml:space="preserve"> pkt a) – g)</w:t>
            </w:r>
          </w:p>
        </w:tc>
        <w:tc>
          <w:tcPr>
            <w:tcW w:w="1843" w:type="dxa"/>
            <w:shd w:val="clear" w:color="auto" w:fill="auto"/>
          </w:tcPr>
          <w:p w:rsidR="004B36EE" w:rsidRPr="004B36EE" w:rsidRDefault="004B36EE" w:rsidP="004B36EE">
            <w:pPr>
              <w:autoSpaceDE w:val="0"/>
              <w:autoSpaceDN w:val="0"/>
              <w:adjustRightInd w:val="0"/>
              <w:rPr>
                <w:rFonts w:asciiTheme="minorHAnsi" w:hAnsiTheme="minorHAnsi" w:cstheme="minorHAnsi"/>
                <w:bCs/>
                <w:sz w:val="18"/>
                <w:szCs w:val="18"/>
              </w:rPr>
            </w:pPr>
            <w:r w:rsidRPr="004B36EE">
              <w:rPr>
                <w:rFonts w:asciiTheme="minorHAnsi" w:hAnsiTheme="minorHAnsi" w:cstheme="minorHAnsi"/>
                <w:bCs/>
                <w:sz w:val="18"/>
                <w:szCs w:val="18"/>
              </w:rPr>
              <w:t>TAK, dostarczy wybrany Wykonawca</w:t>
            </w:r>
          </w:p>
        </w:tc>
        <w:tc>
          <w:tcPr>
            <w:tcW w:w="2693" w:type="dxa"/>
            <w:shd w:val="clear" w:color="auto" w:fill="auto"/>
          </w:tcPr>
          <w:p w:rsidR="004B36EE" w:rsidRPr="004B36EE" w:rsidRDefault="004B36EE" w:rsidP="004B36EE">
            <w:pPr>
              <w:autoSpaceDE w:val="0"/>
              <w:autoSpaceDN w:val="0"/>
              <w:adjustRightInd w:val="0"/>
              <w:rPr>
                <w:rFonts w:asciiTheme="minorHAnsi" w:hAnsiTheme="minorHAnsi" w:cstheme="minorHAnsi"/>
                <w:b/>
                <w:bCs/>
                <w:sz w:val="18"/>
                <w:szCs w:val="18"/>
              </w:rPr>
            </w:pPr>
          </w:p>
        </w:tc>
      </w:tr>
    </w:tbl>
    <w:p w:rsidR="004B36EE" w:rsidRPr="004B36EE" w:rsidRDefault="004B36EE" w:rsidP="004B36EE">
      <w:pPr>
        <w:autoSpaceDE w:val="0"/>
        <w:autoSpaceDN w:val="0"/>
        <w:adjustRightInd w:val="0"/>
        <w:rPr>
          <w:rFonts w:asciiTheme="minorHAnsi" w:hAnsiTheme="minorHAnsi" w:cstheme="minorHAnsi"/>
          <w:b/>
          <w:bCs/>
          <w:sz w:val="18"/>
          <w:szCs w:val="18"/>
        </w:rPr>
      </w:pPr>
    </w:p>
    <w:p w:rsidR="004B36EE" w:rsidRPr="004B36EE" w:rsidRDefault="004B36EE" w:rsidP="004B36EE">
      <w:pPr>
        <w:ind w:left="6372"/>
        <w:rPr>
          <w:rFonts w:asciiTheme="minorHAnsi" w:hAnsiTheme="minorHAnsi" w:cstheme="minorHAnsi"/>
          <w:sz w:val="18"/>
          <w:szCs w:val="18"/>
        </w:rPr>
      </w:pPr>
      <w:r w:rsidRPr="004B36EE">
        <w:rPr>
          <w:rFonts w:asciiTheme="minorHAnsi" w:hAnsiTheme="minorHAnsi" w:cstheme="minorHAnsi"/>
          <w:sz w:val="18"/>
          <w:szCs w:val="18"/>
        </w:rPr>
        <w:t xml:space="preserve">Podpis osoby /osób upoważnionych             do reprezentacji Wykonawcy </w:t>
      </w:r>
    </w:p>
    <w:p w:rsidR="004B36EE" w:rsidRPr="004B36EE" w:rsidRDefault="004B36EE" w:rsidP="004B36EE">
      <w:pPr>
        <w:ind w:left="5664" w:firstLine="708"/>
        <w:rPr>
          <w:rFonts w:asciiTheme="minorHAnsi" w:hAnsiTheme="minorHAnsi" w:cstheme="minorHAnsi"/>
          <w:sz w:val="18"/>
          <w:szCs w:val="18"/>
        </w:rPr>
      </w:pPr>
      <w:r w:rsidRPr="004B36EE">
        <w:rPr>
          <w:rFonts w:asciiTheme="minorHAnsi" w:hAnsiTheme="minorHAnsi" w:cstheme="minorHAnsi"/>
          <w:sz w:val="18"/>
          <w:szCs w:val="18"/>
        </w:rPr>
        <w:t>………………..…………………………………….</w:t>
      </w:r>
      <w:r w:rsidRPr="004B36EE">
        <w:rPr>
          <w:rFonts w:asciiTheme="minorHAnsi" w:hAnsiTheme="minorHAnsi" w:cstheme="minorHAnsi"/>
          <w:sz w:val="18"/>
          <w:szCs w:val="18"/>
        </w:rPr>
        <w:br/>
        <w:t xml:space="preserve">                                         (pieczątka imienna)</w:t>
      </w:r>
    </w:p>
    <w:p w:rsidR="004B36EE" w:rsidRPr="004B36EE" w:rsidRDefault="004B36EE" w:rsidP="004B36EE">
      <w:pPr>
        <w:autoSpaceDE w:val="0"/>
        <w:autoSpaceDN w:val="0"/>
        <w:adjustRightInd w:val="0"/>
        <w:rPr>
          <w:rFonts w:asciiTheme="minorHAnsi" w:hAnsiTheme="minorHAnsi" w:cstheme="minorHAnsi"/>
          <w:sz w:val="18"/>
          <w:szCs w:val="18"/>
        </w:rPr>
      </w:pPr>
      <w:r w:rsidRPr="004B36EE">
        <w:rPr>
          <w:rFonts w:asciiTheme="minorHAnsi" w:hAnsiTheme="minorHAnsi" w:cstheme="minorHAnsi"/>
          <w:sz w:val="18"/>
          <w:szCs w:val="18"/>
        </w:rPr>
        <w:t>Miejscowość i data …………………………………..</w:t>
      </w:r>
    </w:p>
    <w:p w:rsidR="004B36EE" w:rsidRDefault="004B36EE" w:rsidP="004B36EE"/>
    <w:p w:rsidR="004B36EE" w:rsidRDefault="004B36EE" w:rsidP="004B36EE"/>
    <w:p w:rsidR="004B36EE" w:rsidRDefault="004B36EE" w:rsidP="004B36EE"/>
    <w:p w:rsidR="00E27913" w:rsidRDefault="00E27913" w:rsidP="009E0F7C">
      <w:pPr>
        <w:autoSpaceDE w:val="0"/>
        <w:autoSpaceDN w:val="0"/>
        <w:adjustRightInd w:val="0"/>
        <w:rPr>
          <w:rFonts w:asciiTheme="minorHAnsi" w:hAnsiTheme="minorHAnsi" w:cstheme="minorHAnsi"/>
          <w:sz w:val="18"/>
          <w:szCs w:val="18"/>
        </w:rPr>
      </w:pPr>
    </w:p>
    <w:p w:rsidR="006F2AA3" w:rsidRDefault="006F2AA3" w:rsidP="009E0F7C">
      <w:pPr>
        <w:autoSpaceDE w:val="0"/>
        <w:autoSpaceDN w:val="0"/>
        <w:adjustRightInd w:val="0"/>
        <w:rPr>
          <w:rFonts w:asciiTheme="minorHAnsi" w:hAnsiTheme="minorHAnsi" w:cstheme="minorHAnsi"/>
          <w:sz w:val="18"/>
          <w:szCs w:val="18"/>
        </w:rPr>
      </w:pPr>
    </w:p>
    <w:p w:rsidR="006F2AA3" w:rsidRDefault="006F2AA3" w:rsidP="009E0F7C">
      <w:pPr>
        <w:autoSpaceDE w:val="0"/>
        <w:autoSpaceDN w:val="0"/>
        <w:adjustRightInd w:val="0"/>
        <w:rPr>
          <w:rFonts w:asciiTheme="minorHAnsi" w:hAnsiTheme="minorHAnsi" w:cstheme="minorHAnsi"/>
          <w:sz w:val="18"/>
          <w:szCs w:val="18"/>
        </w:rPr>
      </w:pPr>
    </w:p>
    <w:p w:rsidR="006F2AA3" w:rsidRDefault="006F2AA3" w:rsidP="009E0F7C">
      <w:pPr>
        <w:autoSpaceDE w:val="0"/>
        <w:autoSpaceDN w:val="0"/>
        <w:adjustRightInd w:val="0"/>
        <w:rPr>
          <w:rFonts w:asciiTheme="minorHAnsi" w:hAnsiTheme="minorHAnsi" w:cstheme="minorHAnsi"/>
          <w:sz w:val="18"/>
          <w:szCs w:val="18"/>
        </w:rPr>
      </w:pPr>
    </w:p>
    <w:p w:rsidR="006F2AA3" w:rsidRDefault="006F2AA3" w:rsidP="009E0F7C">
      <w:pPr>
        <w:autoSpaceDE w:val="0"/>
        <w:autoSpaceDN w:val="0"/>
        <w:adjustRightInd w:val="0"/>
        <w:rPr>
          <w:rFonts w:asciiTheme="minorHAnsi" w:hAnsiTheme="minorHAnsi" w:cstheme="minorHAnsi"/>
          <w:sz w:val="18"/>
          <w:szCs w:val="18"/>
        </w:rPr>
      </w:pPr>
    </w:p>
    <w:p w:rsidR="00681C0B" w:rsidRPr="004B36EE" w:rsidRDefault="00681C0B" w:rsidP="00681C0B">
      <w:pPr>
        <w:pStyle w:val="Nagwek8"/>
        <w:widowControl w:val="0"/>
        <w:tabs>
          <w:tab w:val="left" w:pos="1440"/>
          <w:tab w:val="left" w:pos="3118"/>
        </w:tabs>
        <w:rPr>
          <w:rFonts w:asciiTheme="minorHAnsi" w:hAnsiTheme="minorHAnsi" w:cstheme="minorHAnsi"/>
          <w:b/>
          <w:color w:val="auto"/>
          <w:sz w:val="24"/>
          <w:szCs w:val="24"/>
        </w:rPr>
      </w:pPr>
      <w:r w:rsidRPr="004B36EE">
        <w:rPr>
          <w:rFonts w:asciiTheme="minorHAnsi" w:hAnsiTheme="minorHAnsi" w:cstheme="minorHAnsi"/>
          <w:color w:val="auto"/>
          <w:sz w:val="24"/>
          <w:szCs w:val="24"/>
        </w:rPr>
        <w:lastRenderedPageBreak/>
        <w:t xml:space="preserve">Nr postępowania: </w:t>
      </w:r>
      <w:r w:rsidR="00DD0E14">
        <w:rPr>
          <w:rFonts w:asciiTheme="minorHAnsi" w:hAnsiTheme="minorHAnsi" w:cstheme="minorHAnsi"/>
          <w:color w:val="auto"/>
          <w:sz w:val="24"/>
          <w:szCs w:val="24"/>
        </w:rPr>
        <w:t>1/</w:t>
      </w:r>
      <w:r w:rsidRPr="004B36EE">
        <w:rPr>
          <w:rFonts w:asciiTheme="minorHAnsi" w:hAnsiTheme="minorHAnsi" w:cstheme="minorHAnsi"/>
          <w:color w:val="auto"/>
          <w:sz w:val="24"/>
          <w:szCs w:val="24"/>
        </w:rPr>
        <w:t>XII/2017</w:t>
      </w:r>
      <w:r w:rsidR="00DD0E14">
        <w:rPr>
          <w:rFonts w:asciiTheme="minorHAnsi" w:hAnsiTheme="minorHAnsi" w:cstheme="minorHAnsi"/>
          <w:color w:val="auto"/>
          <w:sz w:val="24"/>
          <w:szCs w:val="24"/>
        </w:rPr>
        <w:t>/13</w:t>
      </w:r>
      <w:r w:rsidR="00DD0E14">
        <w:rPr>
          <w:rFonts w:asciiTheme="minorHAnsi" w:hAnsiTheme="minorHAnsi" w:cstheme="minorHAnsi"/>
          <w:color w:val="auto"/>
          <w:sz w:val="24"/>
          <w:szCs w:val="24"/>
        </w:rPr>
        <w:tab/>
      </w:r>
      <w:r w:rsidR="00DD0E14">
        <w:rPr>
          <w:rFonts w:asciiTheme="minorHAnsi" w:hAnsiTheme="minorHAnsi" w:cstheme="minorHAnsi"/>
          <w:color w:val="auto"/>
          <w:sz w:val="24"/>
          <w:szCs w:val="24"/>
        </w:rPr>
        <w:tab/>
      </w:r>
      <w:r w:rsidR="00DD0E14">
        <w:rPr>
          <w:rFonts w:asciiTheme="minorHAnsi" w:hAnsiTheme="minorHAnsi" w:cstheme="minorHAnsi"/>
          <w:color w:val="auto"/>
          <w:sz w:val="24"/>
          <w:szCs w:val="24"/>
        </w:rPr>
        <w:tab/>
      </w:r>
      <w:r w:rsidR="00DD0E14">
        <w:rPr>
          <w:rFonts w:asciiTheme="minorHAnsi" w:hAnsiTheme="minorHAnsi" w:cstheme="minorHAnsi"/>
          <w:color w:val="auto"/>
          <w:sz w:val="24"/>
          <w:szCs w:val="24"/>
        </w:rPr>
        <w:tab/>
      </w:r>
      <w:r w:rsidR="00DD0E14">
        <w:rPr>
          <w:rFonts w:asciiTheme="minorHAnsi" w:hAnsiTheme="minorHAnsi" w:cstheme="minorHAnsi"/>
          <w:color w:val="auto"/>
          <w:sz w:val="24"/>
          <w:szCs w:val="24"/>
        </w:rPr>
        <w:tab/>
      </w:r>
      <w:r w:rsidRPr="004B36EE">
        <w:rPr>
          <w:rFonts w:asciiTheme="minorHAnsi" w:hAnsiTheme="minorHAnsi" w:cstheme="minorHAnsi"/>
          <w:color w:val="auto"/>
          <w:sz w:val="24"/>
          <w:szCs w:val="24"/>
        </w:rPr>
        <w:t>Załącz</w:t>
      </w:r>
      <w:r w:rsidR="004403EF">
        <w:rPr>
          <w:rFonts w:asciiTheme="minorHAnsi" w:hAnsiTheme="minorHAnsi" w:cstheme="minorHAnsi"/>
          <w:color w:val="auto"/>
          <w:sz w:val="24"/>
          <w:szCs w:val="24"/>
        </w:rPr>
        <w:t>nik nr 3/3</w:t>
      </w:r>
      <w:r w:rsidRPr="004B36EE">
        <w:rPr>
          <w:rFonts w:asciiTheme="minorHAnsi" w:hAnsiTheme="minorHAnsi" w:cstheme="minorHAnsi"/>
          <w:color w:val="auto"/>
          <w:sz w:val="24"/>
          <w:szCs w:val="24"/>
        </w:rPr>
        <w:t xml:space="preserve"> do SIWZ</w:t>
      </w:r>
    </w:p>
    <w:p w:rsidR="00681C0B" w:rsidRDefault="00681C0B" w:rsidP="009E0F7C">
      <w:pPr>
        <w:autoSpaceDE w:val="0"/>
        <w:autoSpaceDN w:val="0"/>
        <w:adjustRightInd w:val="0"/>
        <w:rPr>
          <w:rFonts w:asciiTheme="minorHAnsi" w:hAnsiTheme="minorHAnsi" w:cstheme="minorHAnsi"/>
          <w:sz w:val="18"/>
          <w:szCs w:val="18"/>
        </w:rPr>
      </w:pPr>
    </w:p>
    <w:p w:rsidR="00681C0B" w:rsidRPr="00B5309C" w:rsidRDefault="00681C0B" w:rsidP="00681C0B">
      <w:pPr>
        <w:autoSpaceDE w:val="0"/>
        <w:autoSpaceDN w:val="0"/>
        <w:adjustRightInd w:val="0"/>
        <w:jc w:val="center"/>
        <w:rPr>
          <w:rFonts w:asciiTheme="minorHAnsi" w:hAnsiTheme="minorHAnsi" w:cstheme="minorHAnsi"/>
          <w:sz w:val="18"/>
          <w:szCs w:val="18"/>
        </w:rPr>
      </w:pPr>
      <w:r w:rsidRPr="00B5309C">
        <w:rPr>
          <w:rFonts w:asciiTheme="minorHAnsi" w:hAnsiTheme="minorHAnsi" w:cstheme="minorHAnsi"/>
          <w:b/>
          <w:bCs/>
        </w:rPr>
        <w:t xml:space="preserve">OPIS PRZEDMIOTU ZAMÓWIENIA Część nr </w:t>
      </w:r>
      <w:r w:rsidR="004403EF">
        <w:rPr>
          <w:rFonts w:asciiTheme="minorHAnsi" w:hAnsiTheme="minorHAnsi" w:cstheme="minorHAnsi"/>
          <w:b/>
          <w:bCs/>
        </w:rPr>
        <w:t>3</w:t>
      </w:r>
    </w:p>
    <w:p w:rsidR="00681C0B" w:rsidRPr="00B5309C" w:rsidRDefault="00681C0B" w:rsidP="00681C0B">
      <w:pPr>
        <w:autoSpaceDE w:val="0"/>
        <w:autoSpaceDN w:val="0"/>
        <w:adjustRightInd w:val="0"/>
        <w:jc w:val="center"/>
        <w:rPr>
          <w:rFonts w:asciiTheme="minorHAnsi" w:hAnsiTheme="minorHAnsi" w:cstheme="minorHAnsi"/>
          <w:b/>
          <w:bCs/>
          <w:sz w:val="18"/>
          <w:szCs w:val="18"/>
        </w:rPr>
      </w:pPr>
      <w:r w:rsidRPr="00B5309C">
        <w:rPr>
          <w:rFonts w:asciiTheme="minorHAnsi" w:hAnsiTheme="minorHAnsi" w:cstheme="minorHAnsi"/>
          <w:b/>
          <w:bCs/>
          <w:sz w:val="18"/>
          <w:szCs w:val="18"/>
        </w:rPr>
        <w:t>Parametry wymagane, wyposażenie, warunki gwarancji, serwisu oraz szkoleń</w:t>
      </w:r>
    </w:p>
    <w:p w:rsidR="00681C0B" w:rsidRPr="00B5309C" w:rsidRDefault="00681C0B" w:rsidP="00681C0B">
      <w:pPr>
        <w:autoSpaceDE w:val="0"/>
        <w:autoSpaceDN w:val="0"/>
        <w:adjustRightInd w:val="0"/>
        <w:rPr>
          <w:rFonts w:asciiTheme="minorHAnsi" w:hAnsiTheme="minorHAnsi" w:cstheme="minorHAnsi"/>
          <w:b/>
          <w:bCs/>
          <w:sz w:val="18"/>
          <w:szCs w:val="18"/>
        </w:rPr>
      </w:pPr>
    </w:p>
    <w:p w:rsidR="00681C0B" w:rsidRPr="00B5309C" w:rsidRDefault="00681C0B" w:rsidP="00681C0B">
      <w:pPr>
        <w:autoSpaceDE w:val="0"/>
        <w:autoSpaceDN w:val="0"/>
        <w:adjustRightInd w:val="0"/>
        <w:rPr>
          <w:rFonts w:asciiTheme="minorHAnsi" w:hAnsiTheme="minorHAnsi" w:cstheme="minorHAnsi"/>
          <w:b/>
          <w:bCs/>
        </w:rPr>
      </w:pPr>
      <w:r w:rsidRPr="00B5309C">
        <w:rPr>
          <w:rFonts w:asciiTheme="minorHAnsi" w:hAnsiTheme="minorHAnsi" w:cstheme="minorHAnsi"/>
          <w:b/>
          <w:bCs/>
        </w:rPr>
        <w:t>Pompa infuzyjna dwustrzykawkowa 4 szt.</w:t>
      </w:r>
    </w:p>
    <w:p w:rsidR="00681C0B" w:rsidRPr="00B5309C" w:rsidRDefault="00681C0B" w:rsidP="00681C0B">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Nazwa Wykonawcy: ………………………………………….</w:t>
      </w:r>
    </w:p>
    <w:p w:rsidR="00681C0B" w:rsidRPr="00B5309C" w:rsidRDefault="00681C0B" w:rsidP="00681C0B">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Nazwa - typ urządzenia: ……………..………………………</w:t>
      </w:r>
    </w:p>
    <w:p w:rsidR="00681C0B" w:rsidRPr="00B5309C" w:rsidRDefault="00681C0B" w:rsidP="00681C0B">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Producent: ……………………………………………………</w:t>
      </w:r>
    </w:p>
    <w:p w:rsidR="00681C0B" w:rsidRPr="00B5309C" w:rsidRDefault="00681C0B" w:rsidP="00681C0B">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Kraj pochodzenia: ……………………………………………</w:t>
      </w:r>
    </w:p>
    <w:p w:rsidR="00681C0B" w:rsidRPr="00B5309C" w:rsidRDefault="00681C0B" w:rsidP="00681C0B">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Rok produkcji:  …………………………………………….</w:t>
      </w:r>
    </w:p>
    <w:tbl>
      <w:tblPr>
        <w:tblW w:w="9709" w:type="dxa"/>
        <w:tblCellMar>
          <w:left w:w="70" w:type="dxa"/>
          <w:right w:w="70" w:type="dxa"/>
        </w:tblCellMar>
        <w:tblLook w:val="0000"/>
      </w:tblPr>
      <w:tblGrid>
        <w:gridCol w:w="585"/>
        <w:gridCol w:w="4447"/>
        <w:gridCol w:w="1559"/>
        <w:gridCol w:w="1417"/>
        <w:gridCol w:w="1701"/>
      </w:tblGrid>
      <w:tr w:rsidR="00681C0B" w:rsidRPr="00B5309C" w:rsidTr="00681C0B">
        <w:trPr>
          <w:trHeight w:val="719"/>
        </w:trPr>
        <w:tc>
          <w:tcPr>
            <w:tcW w:w="5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b/>
                <w:bCs/>
                <w:sz w:val="18"/>
                <w:szCs w:val="18"/>
                <w:lang w:eastAsia="ko-KR"/>
              </w:rPr>
            </w:pPr>
            <w:r w:rsidRPr="00B5309C">
              <w:rPr>
                <w:rFonts w:asciiTheme="minorHAnsi" w:eastAsia="Batang" w:hAnsiTheme="minorHAnsi" w:cstheme="minorHAnsi"/>
                <w:b/>
                <w:bCs/>
                <w:sz w:val="18"/>
                <w:szCs w:val="18"/>
                <w:lang w:eastAsia="ko-KR"/>
              </w:rPr>
              <w:t>Lp</w:t>
            </w:r>
          </w:p>
        </w:tc>
        <w:tc>
          <w:tcPr>
            <w:tcW w:w="4447" w:type="dxa"/>
            <w:tcBorders>
              <w:top w:val="single" w:sz="4" w:space="0" w:color="000000"/>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b/>
                <w:bCs/>
                <w:sz w:val="18"/>
                <w:szCs w:val="18"/>
                <w:lang w:eastAsia="ko-KR"/>
              </w:rPr>
            </w:pPr>
            <w:r w:rsidRPr="00B5309C">
              <w:rPr>
                <w:rFonts w:asciiTheme="minorHAnsi" w:eastAsia="Batang" w:hAnsiTheme="minorHAnsi" w:cstheme="minorHAnsi"/>
                <w:b/>
                <w:bCs/>
                <w:sz w:val="18"/>
                <w:szCs w:val="18"/>
                <w:lang w:eastAsia="ko-KR"/>
              </w:rPr>
              <w:t>Opis parametru - Parametry wymagane</w:t>
            </w:r>
          </w:p>
        </w:tc>
        <w:tc>
          <w:tcPr>
            <w:tcW w:w="1559" w:type="dxa"/>
            <w:tcBorders>
              <w:top w:val="single" w:sz="4" w:space="0" w:color="000000"/>
              <w:left w:val="nil"/>
              <w:bottom w:val="single" w:sz="4" w:space="0" w:color="000000"/>
              <w:right w:val="single" w:sz="4" w:space="0" w:color="000000"/>
            </w:tcBorders>
            <w:shd w:val="clear" w:color="auto" w:fill="auto"/>
            <w:vAlign w:val="center"/>
          </w:tcPr>
          <w:p w:rsidR="00681C0B" w:rsidRPr="00B5309C" w:rsidRDefault="00681C0B" w:rsidP="00681C0B">
            <w:pPr>
              <w:jc w:val="center"/>
              <w:rPr>
                <w:rFonts w:asciiTheme="minorHAnsi" w:eastAsia="Batang" w:hAnsiTheme="minorHAnsi" w:cstheme="minorHAnsi"/>
                <w:b/>
                <w:bCs/>
                <w:sz w:val="18"/>
                <w:szCs w:val="18"/>
                <w:lang w:eastAsia="ko-KR"/>
              </w:rPr>
            </w:pPr>
            <w:r w:rsidRPr="00B5309C">
              <w:rPr>
                <w:rFonts w:asciiTheme="minorHAnsi" w:eastAsia="Batang" w:hAnsiTheme="minorHAnsi" w:cstheme="minorHAnsi"/>
                <w:b/>
                <w:bCs/>
                <w:sz w:val="18"/>
                <w:szCs w:val="18"/>
                <w:lang w:eastAsia="ko-KR"/>
              </w:rPr>
              <w:t>Wymogi graniczne TAK</w:t>
            </w:r>
          </w:p>
        </w:tc>
        <w:tc>
          <w:tcPr>
            <w:tcW w:w="1417" w:type="dxa"/>
            <w:tcBorders>
              <w:top w:val="single" w:sz="4" w:space="0" w:color="000000"/>
              <w:left w:val="nil"/>
              <w:bottom w:val="single" w:sz="4" w:space="0" w:color="000000"/>
              <w:right w:val="single" w:sz="4" w:space="0" w:color="000000"/>
            </w:tcBorders>
            <w:shd w:val="clear" w:color="auto" w:fill="auto"/>
            <w:vAlign w:val="center"/>
          </w:tcPr>
          <w:p w:rsidR="00681C0B" w:rsidRPr="00B5309C" w:rsidRDefault="00681C0B" w:rsidP="00681C0B">
            <w:pPr>
              <w:jc w:val="center"/>
              <w:rPr>
                <w:rFonts w:asciiTheme="minorHAnsi" w:eastAsia="Batang" w:hAnsiTheme="minorHAnsi" w:cstheme="minorHAnsi"/>
                <w:b/>
                <w:bCs/>
                <w:sz w:val="18"/>
                <w:szCs w:val="18"/>
                <w:lang w:eastAsia="ko-KR"/>
              </w:rPr>
            </w:pPr>
            <w:r w:rsidRPr="00B5309C">
              <w:rPr>
                <w:rFonts w:asciiTheme="minorHAnsi" w:eastAsia="Batang" w:hAnsiTheme="minorHAnsi" w:cstheme="minorHAnsi"/>
                <w:b/>
                <w:bCs/>
                <w:sz w:val="18"/>
                <w:szCs w:val="18"/>
                <w:lang w:eastAsia="ko-KR"/>
              </w:rPr>
              <w:t>Odpowiedź Wykonawcy TAK/NIE</w:t>
            </w:r>
          </w:p>
        </w:tc>
        <w:tc>
          <w:tcPr>
            <w:tcW w:w="1701" w:type="dxa"/>
            <w:tcBorders>
              <w:top w:val="single" w:sz="4" w:space="0" w:color="000000"/>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b/>
                <w:bCs/>
                <w:sz w:val="18"/>
                <w:szCs w:val="18"/>
                <w:lang w:eastAsia="ko-KR"/>
              </w:rPr>
            </w:pPr>
            <w:r w:rsidRPr="00B5309C">
              <w:rPr>
                <w:rFonts w:asciiTheme="minorHAnsi" w:eastAsia="Batang" w:hAnsiTheme="minorHAnsi" w:cstheme="minorHAnsi"/>
                <w:b/>
                <w:bCs/>
                <w:sz w:val="18"/>
                <w:szCs w:val="18"/>
                <w:lang w:eastAsia="ko-KR"/>
              </w:rPr>
              <w:t>Parametr oferowany</w:t>
            </w:r>
          </w:p>
        </w:tc>
      </w:tr>
      <w:tr w:rsidR="00681C0B" w:rsidRPr="00B5309C" w:rsidTr="00681C0B">
        <w:trPr>
          <w:trHeight w:val="267"/>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b/>
                <w:bCs/>
                <w:sz w:val="18"/>
                <w:szCs w:val="18"/>
                <w:lang w:eastAsia="ko-KR"/>
              </w:rPr>
            </w:pPr>
            <w:r w:rsidRPr="00B5309C">
              <w:rPr>
                <w:rFonts w:asciiTheme="minorHAnsi" w:eastAsia="Batang" w:hAnsiTheme="minorHAnsi" w:cstheme="minorHAnsi"/>
                <w:b/>
                <w:bCs/>
                <w:sz w:val="18"/>
                <w:szCs w:val="18"/>
                <w:lang w:eastAsia="ko-KR"/>
              </w:rPr>
              <w:t>I</w:t>
            </w:r>
          </w:p>
        </w:tc>
        <w:tc>
          <w:tcPr>
            <w:tcW w:w="4447"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b/>
                <w:bCs/>
                <w:sz w:val="18"/>
                <w:szCs w:val="18"/>
                <w:lang w:eastAsia="ko-KR"/>
              </w:rPr>
            </w:pPr>
            <w:r w:rsidRPr="00B5309C">
              <w:rPr>
                <w:rFonts w:asciiTheme="minorHAnsi" w:eastAsia="Batang" w:hAnsiTheme="minorHAnsi" w:cstheme="minorHAnsi"/>
                <w:b/>
                <w:bCs/>
                <w:sz w:val="18"/>
                <w:szCs w:val="18"/>
                <w:lang w:eastAsia="ko-KR"/>
              </w:rPr>
              <w:t>WYMAGANIA OGÓLNE</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rPr>
                <w:rFonts w:asciiTheme="minorHAnsi" w:eastAsia="Batang" w:hAnsiTheme="minorHAnsi" w:cstheme="minorHAnsi"/>
                <w:sz w:val="18"/>
                <w:szCs w:val="18"/>
                <w:lang w:eastAsia="ko-KR"/>
              </w:rPr>
            </w:pPr>
          </w:p>
        </w:tc>
      </w:tr>
      <w:tr w:rsidR="00681C0B" w:rsidRPr="00B5309C" w:rsidTr="00681C0B">
        <w:trPr>
          <w:trHeight w:val="290"/>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w:t>
            </w:r>
          </w:p>
        </w:tc>
        <w:tc>
          <w:tcPr>
            <w:tcW w:w="4447"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xml:space="preserve">Pompa infuzyjna 2-strzykawkowa posiadająca </w:t>
            </w:r>
          </w:p>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xml:space="preserve">dwa niezależnie programowane tory infuzyjne (nie dopuszcza się pomp infuzyjnych 1-strzykawkowych łączonych w zestaw) </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90"/>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w:t>
            </w:r>
          </w:p>
        </w:tc>
        <w:tc>
          <w:tcPr>
            <w:tcW w:w="4447"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Wszystkie komunikaty na wyświetlaczu w języku polskim</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90"/>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3</w:t>
            </w:r>
          </w:p>
        </w:tc>
        <w:tc>
          <w:tcPr>
            <w:tcW w:w="4447"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Klawiatura alfanumeryczna</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4</w:t>
            </w:r>
          </w:p>
        </w:tc>
        <w:tc>
          <w:tcPr>
            <w:tcW w:w="4447"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Ciekłokrystaliczny, alfanumeryczny wyświetlacz parametrów infuzji</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5</w:t>
            </w:r>
          </w:p>
        </w:tc>
        <w:tc>
          <w:tcPr>
            <w:tcW w:w="4447"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xml:space="preserve">Pompa skalibrowana do pracy ze strzykawkami </w:t>
            </w:r>
          </w:p>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o obj</w:t>
            </w:r>
            <w:r w:rsidR="0065456F">
              <w:rPr>
                <w:rFonts w:asciiTheme="minorHAnsi" w:eastAsia="Batang" w:hAnsiTheme="minorHAnsi" w:cstheme="minorHAnsi"/>
                <w:sz w:val="18"/>
                <w:szCs w:val="18"/>
                <w:lang w:eastAsia="ko-KR"/>
              </w:rPr>
              <w:t>ętości: 5, 10, 20, 30, 50/60 ml</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6</w:t>
            </w:r>
          </w:p>
        </w:tc>
        <w:tc>
          <w:tcPr>
            <w:tcW w:w="4447"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Możliwość stosowania strzykawek różnych produc</w:t>
            </w:r>
            <w:r w:rsidR="0065456F">
              <w:rPr>
                <w:rFonts w:asciiTheme="minorHAnsi" w:eastAsia="Batang" w:hAnsiTheme="minorHAnsi" w:cstheme="minorHAnsi"/>
                <w:sz w:val="18"/>
                <w:szCs w:val="18"/>
                <w:lang w:eastAsia="ko-KR"/>
              </w:rPr>
              <w:t>entów krajowych i zagranicznych</w:t>
            </w:r>
          </w:p>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(minimum 5) - podać nazwy producentów wykorzystywanych strzykawek</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44"/>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7</w:t>
            </w:r>
          </w:p>
        </w:tc>
        <w:tc>
          <w:tcPr>
            <w:tcW w:w="4447"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Automatyczne rozpoznawanie strzykawek</w:t>
            </w:r>
          </w:p>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Zakres szybkości infuzji przynajmniej co 0,1 ml/h:</w:t>
            </w:r>
          </w:p>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0,1-400 ml/h dla strzykawek 5/6 ml</w:t>
            </w:r>
          </w:p>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0,1-600 ml/h dla strzykawek 10/12 ml</w:t>
            </w:r>
          </w:p>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0,1-1000 ml/h dla strzykawek 20 ml</w:t>
            </w:r>
          </w:p>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0,1-1200 ml/h dla strzykawek 30/35 ml</w:t>
            </w:r>
          </w:p>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0,1-2000 ml/h dla strzykawek 50/60 ml</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8</w:t>
            </w:r>
          </w:p>
        </w:tc>
        <w:tc>
          <w:tcPr>
            <w:tcW w:w="4447"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Programowanie infuzji w jednostkach (minimum): ml/h, mg/h, µg/h, mg/kg/h, µg/kg/h, mg/kg/min, µg/kg/min.</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9</w:t>
            </w:r>
          </w:p>
        </w:tc>
        <w:tc>
          <w:tcPr>
            <w:tcW w:w="4447"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Dokładność szybkości dozowania +/-2%</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10</w:t>
            </w:r>
          </w:p>
        </w:tc>
        <w:tc>
          <w:tcPr>
            <w:tcW w:w="4447"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xml:space="preserve">Dawka uderzeniowa tzw. „bolus”, dozowana </w:t>
            </w:r>
          </w:p>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w dowolnym momencie wlewu</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bCs/>
                <w:sz w:val="18"/>
                <w:szCs w:val="18"/>
                <w:lang w:eastAsia="ko-KR"/>
              </w:rPr>
            </w:pPr>
            <w:r w:rsidRPr="00B5309C">
              <w:rPr>
                <w:rFonts w:asciiTheme="minorHAnsi" w:eastAsia="Batang" w:hAnsiTheme="minorHAnsi" w:cstheme="minorHAnsi"/>
                <w:bCs/>
                <w:sz w:val="18"/>
                <w:szCs w:val="18"/>
                <w:lang w:eastAsia="ko-KR"/>
              </w:rPr>
              <w:t>11</w:t>
            </w:r>
          </w:p>
        </w:tc>
        <w:tc>
          <w:tcPr>
            <w:tcW w:w="4447"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xml:space="preserve">Regulowana szybkość dozowania dawki </w:t>
            </w:r>
          </w:p>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uderzeniowej BOLUS (minimum) co 0,1 ml/h:</w:t>
            </w:r>
          </w:p>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do 400 ml/h dla strzykawek 5/6 ml</w:t>
            </w:r>
          </w:p>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do 600 ml/h dla strzykawek 10/12 ml</w:t>
            </w:r>
          </w:p>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do 1000 ml/h dla strzykawek 20 ml</w:t>
            </w:r>
          </w:p>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do 1200 ml/h dla strzykawek 30/35 ml</w:t>
            </w:r>
          </w:p>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do 2000 ml/h dla strzykawek 50/60 ml.</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12</w:t>
            </w:r>
          </w:p>
        </w:tc>
        <w:tc>
          <w:tcPr>
            <w:tcW w:w="4447"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Możliwość zmiany szybkości infuzji bez konieczności przerywania wlewu</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13</w:t>
            </w:r>
          </w:p>
        </w:tc>
        <w:tc>
          <w:tcPr>
            <w:tcW w:w="4447"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xml:space="preserve">Możliwość podglądu zaprogramowanych </w:t>
            </w:r>
          </w:p>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parametrów infuzji</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14</w:t>
            </w:r>
          </w:p>
        </w:tc>
        <w:tc>
          <w:tcPr>
            <w:tcW w:w="4447"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Możliwość zablokowania przycisków klawiatury</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15</w:t>
            </w:r>
          </w:p>
        </w:tc>
        <w:tc>
          <w:tcPr>
            <w:tcW w:w="4447"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Programowana objętość infuzji co 0,1 ml (minimum) w zakresie 0,1 do 999,9 ml</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16</w:t>
            </w:r>
          </w:p>
        </w:tc>
        <w:tc>
          <w:tcPr>
            <w:tcW w:w="4447"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Programowanie:</w:t>
            </w:r>
          </w:p>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lastRenderedPageBreak/>
              <w:t xml:space="preserve">-prędkości, </w:t>
            </w:r>
          </w:p>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xml:space="preserve">-prędkości i objętości, </w:t>
            </w:r>
          </w:p>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xml:space="preserve">-prędkości i czasu, </w:t>
            </w:r>
          </w:p>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-objętości i czasu</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lastRenderedPageBreak/>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lastRenderedPageBreak/>
              <w:t>17</w:t>
            </w:r>
          </w:p>
        </w:tc>
        <w:tc>
          <w:tcPr>
            <w:tcW w:w="4447"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Ustawianie wartości ciśnienia okluzji przynajmniej</w:t>
            </w:r>
          </w:p>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xml:space="preserve">7 poziomów w zakresie 300-900 mmHg </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18</w:t>
            </w:r>
          </w:p>
        </w:tc>
        <w:tc>
          <w:tcPr>
            <w:tcW w:w="4447"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Możliwość programowania nazwy oddziału</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62"/>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19</w:t>
            </w:r>
          </w:p>
        </w:tc>
        <w:tc>
          <w:tcPr>
            <w:tcW w:w="4447"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xml:space="preserve">Wyświetlanie nazw (minimum) 30 leków </w:t>
            </w:r>
          </w:p>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(możliwość wymiany wszystkich nazw leków)</w:t>
            </w:r>
          </w:p>
        </w:tc>
        <w:tc>
          <w:tcPr>
            <w:tcW w:w="1559"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jc w:val="center"/>
              <w:rPr>
                <w:rFonts w:asciiTheme="minorHAnsi" w:eastAsia="Batang" w:hAnsiTheme="minorHAnsi" w:cstheme="minorHAnsi"/>
                <w:bCs/>
                <w:sz w:val="18"/>
                <w:szCs w:val="18"/>
                <w:lang w:eastAsia="ko-KR"/>
              </w:rPr>
            </w:pPr>
            <w:r w:rsidRPr="00B5309C">
              <w:rPr>
                <w:rFonts w:asciiTheme="minorHAnsi" w:eastAsia="Batang" w:hAnsiTheme="minorHAnsi" w:cstheme="minorHAnsi"/>
                <w:bCs/>
                <w:sz w:val="18"/>
                <w:szCs w:val="18"/>
                <w:lang w:eastAsia="ko-KR"/>
              </w:rPr>
              <w:t>TAK</w:t>
            </w:r>
          </w:p>
        </w:tc>
        <w:tc>
          <w:tcPr>
            <w:tcW w:w="1417"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170"/>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20</w:t>
            </w:r>
          </w:p>
        </w:tc>
        <w:tc>
          <w:tcPr>
            <w:tcW w:w="4447"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Możliwość zaprogramowania profili podaży powiązanych z nazwami określonego leku (minimum) 16 profili..</w:t>
            </w:r>
          </w:p>
        </w:tc>
        <w:tc>
          <w:tcPr>
            <w:tcW w:w="1559"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jc w:val="center"/>
              <w:rPr>
                <w:rFonts w:asciiTheme="minorHAnsi" w:eastAsia="Batang" w:hAnsiTheme="minorHAnsi" w:cstheme="minorHAnsi"/>
                <w:bCs/>
                <w:sz w:val="18"/>
                <w:szCs w:val="18"/>
                <w:lang w:eastAsia="ko-KR"/>
              </w:rPr>
            </w:pPr>
            <w:r w:rsidRPr="00B5309C">
              <w:rPr>
                <w:rFonts w:asciiTheme="minorHAnsi" w:eastAsia="Batang" w:hAnsiTheme="minorHAnsi" w:cstheme="minorHAnsi"/>
                <w:bCs/>
                <w:sz w:val="18"/>
                <w:szCs w:val="18"/>
                <w:lang w:eastAsia="ko-KR"/>
              </w:rPr>
              <w:t>TAK</w:t>
            </w:r>
          </w:p>
        </w:tc>
        <w:tc>
          <w:tcPr>
            <w:tcW w:w="1417"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83"/>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21</w:t>
            </w:r>
          </w:p>
        </w:tc>
        <w:tc>
          <w:tcPr>
            <w:tcW w:w="4447"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xml:space="preserve">Funkcja KVO programowalna w zakresie </w:t>
            </w:r>
          </w:p>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(minimum) 0-5 ml/h co 0,1 ml/h</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70"/>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22</w:t>
            </w:r>
          </w:p>
        </w:tc>
        <w:tc>
          <w:tcPr>
            <w:tcW w:w="4447"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Funkcja Stand-By programowana 1sek-24h</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70"/>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23</w:t>
            </w:r>
          </w:p>
        </w:tc>
        <w:tc>
          <w:tcPr>
            <w:tcW w:w="4447"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xml:space="preserve">Funkcja programowania czasu infuzji przynajmniej </w:t>
            </w:r>
          </w:p>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od 1 min do 99 godzin.</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70"/>
        </w:trPr>
        <w:tc>
          <w:tcPr>
            <w:tcW w:w="585" w:type="dxa"/>
            <w:tcBorders>
              <w:top w:val="nil"/>
              <w:left w:val="single" w:sz="4" w:space="0" w:color="000000"/>
              <w:bottom w:val="single" w:sz="4" w:space="0" w:color="auto"/>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24</w:t>
            </w:r>
          </w:p>
        </w:tc>
        <w:tc>
          <w:tcPr>
            <w:tcW w:w="4447" w:type="dxa"/>
            <w:tcBorders>
              <w:top w:val="nil"/>
              <w:left w:val="nil"/>
              <w:bottom w:val="single" w:sz="4" w:space="0" w:color="auto"/>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xml:space="preserve">Rejestr zdarzeń (minimum) 2000 </w:t>
            </w:r>
          </w:p>
        </w:tc>
        <w:tc>
          <w:tcPr>
            <w:tcW w:w="1559" w:type="dxa"/>
            <w:tcBorders>
              <w:top w:val="nil"/>
              <w:left w:val="nil"/>
              <w:bottom w:val="single" w:sz="4" w:space="0" w:color="auto"/>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auto"/>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auto"/>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154"/>
        </w:trPr>
        <w:tc>
          <w:tcPr>
            <w:tcW w:w="5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25</w:t>
            </w:r>
          </w:p>
        </w:tc>
        <w:tc>
          <w:tcPr>
            <w:tcW w:w="4447" w:type="dxa"/>
            <w:tcBorders>
              <w:top w:val="single" w:sz="4" w:space="0" w:color="auto"/>
              <w:left w:val="single" w:sz="4" w:space="0" w:color="auto"/>
              <w:bottom w:val="single" w:sz="4" w:space="0" w:color="auto"/>
              <w:right w:val="single" w:sz="4" w:space="0" w:color="auto"/>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Akustyczno-optyczny system alarmów i ostrzeżeń. Podać listę alarmów.</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single" w:sz="4" w:space="0" w:color="auto"/>
              <w:left w:val="single" w:sz="4" w:space="0" w:color="auto"/>
              <w:bottom w:val="single" w:sz="4" w:space="0" w:color="auto"/>
              <w:right w:val="single" w:sz="4" w:space="0" w:color="auto"/>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154"/>
        </w:trPr>
        <w:tc>
          <w:tcPr>
            <w:tcW w:w="5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26</w:t>
            </w:r>
          </w:p>
        </w:tc>
        <w:tc>
          <w:tcPr>
            <w:tcW w:w="4447" w:type="dxa"/>
            <w:tcBorders>
              <w:top w:val="single" w:sz="4" w:space="0" w:color="auto"/>
              <w:left w:val="single" w:sz="4" w:space="0" w:color="auto"/>
              <w:bottom w:val="single" w:sz="4" w:space="0" w:color="auto"/>
              <w:right w:val="single" w:sz="4" w:space="0" w:color="auto"/>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Regulacja głośności alarmu</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single" w:sz="4" w:space="0" w:color="auto"/>
              <w:left w:val="single" w:sz="4" w:space="0" w:color="auto"/>
              <w:bottom w:val="single" w:sz="4" w:space="0" w:color="auto"/>
              <w:right w:val="single" w:sz="4" w:space="0" w:color="auto"/>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154"/>
        </w:trPr>
        <w:tc>
          <w:tcPr>
            <w:tcW w:w="5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27</w:t>
            </w:r>
          </w:p>
        </w:tc>
        <w:tc>
          <w:tcPr>
            <w:tcW w:w="4447" w:type="dxa"/>
            <w:tcBorders>
              <w:top w:val="single" w:sz="4" w:space="0" w:color="auto"/>
              <w:left w:val="single" w:sz="4" w:space="0" w:color="auto"/>
              <w:bottom w:val="single" w:sz="4" w:space="0" w:color="auto"/>
              <w:right w:val="single" w:sz="4" w:space="0" w:color="auto"/>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xml:space="preserve">Uchwyt umożliwiający zamocowanie pompy </w:t>
            </w:r>
          </w:p>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m.in. do stojaka, łóżka, stacji dokującej MD</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TAK</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single" w:sz="4" w:space="0" w:color="auto"/>
              <w:left w:val="single" w:sz="4" w:space="0" w:color="auto"/>
              <w:bottom w:val="single" w:sz="4" w:space="0" w:color="auto"/>
              <w:right w:val="single" w:sz="4" w:space="0" w:color="auto"/>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154"/>
        </w:trPr>
        <w:tc>
          <w:tcPr>
            <w:tcW w:w="5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28</w:t>
            </w:r>
          </w:p>
        </w:tc>
        <w:tc>
          <w:tcPr>
            <w:tcW w:w="4447" w:type="dxa"/>
            <w:tcBorders>
              <w:top w:val="single" w:sz="4" w:space="0" w:color="auto"/>
              <w:left w:val="single" w:sz="4" w:space="0" w:color="auto"/>
              <w:bottom w:val="single" w:sz="4" w:space="0" w:color="auto"/>
              <w:right w:val="single" w:sz="4" w:space="0" w:color="auto"/>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xml:space="preserve">Zasilanie sieciowe: 100-240 V, 50/60 Hz </w:t>
            </w:r>
          </w:p>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(zasilacz wewnętrzny)</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single" w:sz="4" w:space="0" w:color="auto"/>
              <w:left w:val="single" w:sz="4" w:space="0" w:color="auto"/>
              <w:bottom w:val="single" w:sz="4" w:space="0" w:color="auto"/>
              <w:right w:val="single" w:sz="4" w:space="0" w:color="auto"/>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12"/>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29</w:t>
            </w:r>
          </w:p>
        </w:tc>
        <w:tc>
          <w:tcPr>
            <w:tcW w:w="4447"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Zasilanie wewnętrzne akumulatorowe (minimum)</w:t>
            </w:r>
          </w:p>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xml:space="preserve">-20h przy przepływie 5 ml/h </w:t>
            </w:r>
          </w:p>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xml:space="preserve">-4h przy przepływie 100 ml/h </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12"/>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30</w:t>
            </w:r>
          </w:p>
        </w:tc>
        <w:tc>
          <w:tcPr>
            <w:tcW w:w="4447"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xml:space="preserve">Automatyczne ładowanie akumulatorów </w:t>
            </w:r>
          </w:p>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w momencie podłączenia aparatu do zasilania sieciowego</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12"/>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31</w:t>
            </w:r>
          </w:p>
        </w:tc>
        <w:tc>
          <w:tcPr>
            <w:tcW w:w="4447"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xml:space="preserve">Klasa ochronności [minimum] I, CF, odporność </w:t>
            </w:r>
          </w:p>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na defibrylację</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12"/>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32</w:t>
            </w:r>
          </w:p>
        </w:tc>
        <w:tc>
          <w:tcPr>
            <w:tcW w:w="4447"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Port komunikacyjny np. RS-232..</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12"/>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33</w:t>
            </w:r>
          </w:p>
        </w:tc>
        <w:tc>
          <w:tcPr>
            <w:tcW w:w="4447"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Masa urządzenia (z akumulatorem) max 4,2 kg</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12"/>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b/>
                <w:sz w:val="18"/>
                <w:szCs w:val="18"/>
                <w:lang w:eastAsia="ko-KR"/>
              </w:rPr>
            </w:pPr>
            <w:r w:rsidRPr="00B5309C">
              <w:rPr>
                <w:rFonts w:asciiTheme="minorHAnsi" w:eastAsia="Batang" w:hAnsiTheme="minorHAnsi" w:cstheme="minorHAnsi"/>
                <w:b/>
                <w:sz w:val="18"/>
                <w:szCs w:val="18"/>
                <w:lang w:eastAsia="ko-KR"/>
              </w:rPr>
              <w:t>II</w:t>
            </w:r>
          </w:p>
        </w:tc>
        <w:tc>
          <w:tcPr>
            <w:tcW w:w="4447"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b/>
                <w:sz w:val="18"/>
                <w:szCs w:val="18"/>
                <w:lang w:eastAsia="ko-KR"/>
              </w:rPr>
            </w:pPr>
            <w:r w:rsidRPr="00B5309C">
              <w:rPr>
                <w:rFonts w:asciiTheme="minorHAnsi" w:eastAsia="Batang" w:hAnsiTheme="minorHAnsi" w:cstheme="minorHAnsi"/>
                <w:b/>
                <w:sz w:val="18"/>
                <w:szCs w:val="18"/>
                <w:lang w:eastAsia="ko-KR"/>
              </w:rPr>
              <w:t>WYPOSAŻENIE</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w:t>
            </w:r>
          </w:p>
        </w:tc>
        <w:tc>
          <w:tcPr>
            <w:tcW w:w="4447"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Wyposażenie: statyw do każdej pompy:</w:t>
            </w:r>
          </w:p>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xml:space="preserve">- podstawa o konstrukcji stabilnej, funkcjonalnej </w:t>
            </w:r>
          </w:p>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i estetycznej</w:t>
            </w:r>
          </w:p>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xml:space="preserve">- podstawa jezdna minimum pięcioramienna </w:t>
            </w:r>
          </w:p>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z możliwością blokowania min 2 kół</w:t>
            </w:r>
          </w:p>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statyw (rura) wykonany ze stali kwasoodpornej, polerowanej</w:t>
            </w:r>
          </w:p>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xml:space="preserve">- kolumna nie niższa niż 190 cm, wyposażona w 4-ramienny uchwyt do zawieszania pojemników </w:t>
            </w:r>
          </w:p>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z płynami infuzyjnymi</w:t>
            </w:r>
          </w:p>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kolumna z listwą przyłączeniową zawierająca minimum pięć gniazd sieciowych i centralny wyłącznik</w:t>
            </w:r>
          </w:p>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konstrukcja umożliwiająca regulację wysokości statywu</w:t>
            </w:r>
          </w:p>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dopuszczane obciążenie stojaka minimum 17kg</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bl>
    <w:p w:rsidR="00681C0B" w:rsidRPr="00B5309C" w:rsidRDefault="00681C0B" w:rsidP="00681C0B">
      <w:pPr>
        <w:rPr>
          <w:rFonts w:asciiTheme="minorHAnsi" w:eastAsia="Batang" w:hAnsiTheme="minorHAnsi" w:cstheme="minorHAnsi"/>
          <w:sz w:val="18"/>
          <w:szCs w:val="18"/>
          <w:lang w:eastAsia="ko-KR"/>
        </w:rPr>
      </w:pPr>
    </w:p>
    <w:p w:rsidR="00681C0B" w:rsidRPr="00B5309C" w:rsidRDefault="00681C0B" w:rsidP="00681C0B">
      <w:pPr>
        <w:ind w:right="-141"/>
        <w:jc w:val="both"/>
        <w:rPr>
          <w:rFonts w:asciiTheme="minorHAnsi" w:hAnsiTheme="minorHAnsi" w:cstheme="minorHAnsi"/>
          <w:sz w:val="18"/>
          <w:szCs w:val="18"/>
        </w:rPr>
      </w:pPr>
      <w:r w:rsidRPr="00B5309C">
        <w:rPr>
          <w:rFonts w:asciiTheme="minorHAnsi" w:hAnsiTheme="minorHAnsi" w:cstheme="minorHAnsi"/>
          <w:sz w:val="18"/>
          <w:szCs w:val="18"/>
        </w:rPr>
        <w:t>Parametry określone w kolumnie nr 2 są parametrami granicznymi, których nie spełnienie spowoduje odrzucenie oferty. Wykonawca ma obowiązek zaoferować urządzenie przynajmniej o parametrach opisanych i równocześnie określić parametr oferowanego aparatu. Brak opisu w kolumnie 4 i 5 będzie traktowany jako brak danego parametru w oferowanej konfiguracji urządzeń.</w:t>
      </w:r>
    </w:p>
    <w:p w:rsidR="00681C0B" w:rsidRPr="00B5309C" w:rsidRDefault="00681C0B" w:rsidP="00681C0B">
      <w:pPr>
        <w:autoSpaceDE w:val="0"/>
        <w:autoSpaceDN w:val="0"/>
        <w:adjustRightInd w:val="0"/>
        <w:rPr>
          <w:rFonts w:asciiTheme="minorHAnsi" w:hAnsiTheme="minorHAnsi" w:cstheme="minorHAnsi"/>
          <w:b/>
          <w:bCs/>
          <w:sz w:val="18"/>
          <w:szCs w:val="18"/>
        </w:rPr>
      </w:pPr>
    </w:p>
    <w:p w:rsidR="00681C0B" w:rsidRPr="00B5309C" w:rsidRDefault="00681C0B" w:rsidP="00681C0B">
      <w:pPr>
        <w:autoSpaceDE w:val="0"/>
        <w:autoSpaceDN w:val="0"/>
        <w:adjustRightInd w:val="0"/>
        <w:rPr>
          <w:rFonts w:asciiTheme="minorHAnsi" w:hAnsiTheme="minorHAnsi" w:cstheme="minorHAnsi"/>
          <w:b/>
          <w:bCs/>
          <w:sz w:val="18"/>
          <w:szCs w:val="18"/>
        </w:rPr>
      </w:pPr>
      <w:r w:rsidRPr="00B5309C">
        <w:rPr>
          <w:rFonts w:asciiTheme="minorHAnsi" w:hAnsiTheme="minorHAnsi" w:cstheme="minorHAnsi"/>
          <w:b/>
          <w:bCs/>
          <w:sz w:val="18"/>
          <w:szCs w:val="18"/>
        </w:rPr>
        <w:t>Warunki gwarancji, serwisu i szkolenia</w:t>
      </w:r>
    </w:p>
    <w:tbl>
      <w:tblPr>
        <w:tblW w:w="9708" w:type="dxa"/>
        <w:tblInd w:w="-59" w:type="dxa"/>
        <w:tblLayout w:type="fixed"/>
        <w:tblCellMar>
          <w:left w:w="10" w:type="dxa"/>
          <w:right w:w="10" w:type="dxa"/>
        </w:tblCellMar>
        <w:tblLook w:val="0000"/>
      </w:tblPr>
      <w:tblGrid>
        <w:gridCol w:w="510"/>
        <w:gridCol w:w="4804"/>
        <w:gridCol w:w="2977"/>
        <w:gridCol w:w="1417"/>
      </w:tblGrid>
      <w:tr w:rsidR="00681C0B" w:rsidRPr="00B5309C" w:rsidTr="00681C0B">
        <w:tc>
          <w:tcPr>
            <w:tcW w:w="510"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L.p.</w:t>
            </w:r>
          </w:p>
        </w:tc>
        <w:tc>
          <w:tcPr>
            <w:tcW w:w="4804"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Heading1"/>
              <w:keepLines w:val="0"/>
              <w:tabs>
                <w:tab w:val="left" w:pos="3118"/>
              </w:tabs>
              <w:autoSpaceDE w:val="0"/>
              <w:snapToGrid w:val="0"/>
              <w:spacing w:before="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Warunki gwarancji i serwisu</w:t>
            </w:r>
          </w:p>
        </w:tc>
        <w:tc>
          <w:tcPr>
            <w:tcW w:w="2977"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Warunek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Opis</w:t>
            </w:r>
          </w:p>
        </w:tc>
      </w:tr>
      <w:tr w:rsidR="00681C0B" w:rsidRPr="00B5309C" w:rsidTr="00681C0B">
        <w:tc>
          <w:tcPr>
            <w:tcW w:w="510"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1</w:t>
            </w:r>
          </w:p>
        </w:tc>
        <w:tc>
          <w:tcPr>
            <w:tcW w:w="4804"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Okres gwarancji (bez żadnych wykluczeń i ograniczeń) na pompy infuzyjne dwustrzykawkowe</w:t>
            </w:r>
          </w:p>
        </w:tc>
        <w:tc>
          <w:tcPr>
            <w:tcW w:w="2977"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FR1"/>
              <w:autoSpaceDE w:val="0"/>
              <w:snapToGrid w:val="0"/>
              <w:spacing w:before="0"/>
              <w:rPr>
                <w:rFonts w:asciiTheme="minorHAnsi" w:hAnsiTheme="minorHAnsi" w:cstheme="minorHAnsi"/>
                <w:color w:val="000000"/>
                <w:sz w:val="18"/>
                <w:szCs w:val="18"/>
              </w:rPr>
            </w:pPr>
            <w:r w:rsidRPr="00B5309C">
              <w:rPr>
                <w:rFonts w:asciiTheme="minorHAnsi" w:hAnsiTheme="minorHAnsi" w:cstheme="minorHAnsi"/>
                <w:color w:val="000000"/>
                <w:sz w:val="18"/>
                <w:szCs w:val="18"/>
              </w:rPr>
              <w:t>Minimum 24 miesiące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Standard"/>
              <w:snapToGrid w:val="0"/>
              <w:rPr>
                <w:rFonts w:asciiTheme="minorHAnsi" w:hAnsiTheme="minorHAnsi" w:cstheme="minorHAnsi"/>
                <w:color w:val="000000"/>
                <w:sz w:val="18"/>
                <w:szCs w:val="18"/>
              </w:rPr>
            </w:pPr>
          </w:p>
        </w:tc>
      </w:tr>
      <w:tr w:rsidR="00681C0B" w:rsidRPr="00B5309C" w:rsidTr="00681C0B">
        <w:trPr>
          <w:trHeight w:val="446"/>
        </w:trPr>
        <w:tc>
          <w:tcPr>
            <w:tcW w:w="510"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lastRenderedPageBreak/>
              <w:t>2</w:t>
            </w:r>
          </w:p>
        </w:tc>
        <w:tc>
          <w:tcPr>
            <w:tcW w:w="4804"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Przeglądy gwarancyjne łącznie z wymianą części zalecanych przez producenta na koszt wykonawcy wraz z wystawieniem certyfikatu sprawności urządzenia</w:t>
            </w:r>
          </w:p>
        </w:tc>
        <w:tc>
          <w:tcPr>
            <w:tcW w:w="2977"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Standard"/>
              <w:snapToGrid w:val="0"/>
              <w:rPr>
                <w:rFonts w:asciiTheme="minorHAnsi" w:hAnsiTheme="minorHAnsi" w:cstheme="minorHAnsi"/>
                <w:color w:val="000000"/>
                <w:sz w:val="18"/>
                <w:szCs w:val="18"/>
              </w:rPr>
            </w:pPr>
          </w:p>
        </w:tc>
      </w:tr>
      <w:tr w:rsidR="00681C0B" w:rsidRPr="00B5309C" w:rsidTr="00681C0B">
        <w:tc>
          <w:tcPr>
            <w:tcW w:w="510"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3</w:t>
            </w:r>
          </w:p>
        </w:tc>
        <w:tc>
          <w:tcPr>
            <w:tcW w:w="4804"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Podać terminy okresowych przeglądów gwarancyjnych niezbędnych do bezpiecznej pracy sprzętu</w:t>
            </w:r>
          </w:p>
        </w:tc>
        <w:tc>
          <w:tcPr>
            <w:tcW w:w="2977"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Podać</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Standard"/>
              <w:snapToGrid w:val="0"/>
              <w:rPr>
                <w:rFonts w:asciiTheme="minorHAnsi" w:hAnsiTheme="minorHAnsi" w:cstheme="minorHAnsi"/>
                <w:color w:val="000000"/>
                <w:sz w:val="18"/>
                <w:szCs w:val="18"/>
              </w:rPr>
            </w:pPr>
          </w:p>
        </w:tc>
      </w:tr>
      <w:tr w:rsidR="00681C0B" w:rsidRPr="00B5309C" w:rsidTr="00681C0B">
        <w:tc>
          <w:tcPr>
            <w:tcW w:w="510"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4</w:t>
            </w:r>
          </w:p>
        </w:tc>
        <w:tc>
          <w:tcPr>
            <w:tcW w:w="4804"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Maksymalny czas reakcji na zgłoszenie od otrzymania zgłoszenia do umówienia się na przyjazd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&lt;=48 h w dni robocze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Standard"/>
              <w:snapToGrid w:val="0"/>
              <w:rPr>
                <w:rFonts w:asciiTheme="minorHAnsi" w:hAnsiTheme="minorHAnsi" w:cstheme="minorHAnsi"/>
                <w:color w:val="000000"/>
                <w:sz w:val="18"/>
                <w:szCs w:val="18"/>
              </w:rPr>
            </w:pPr>
          </w:p>
        </w:tc>
      </w:tr>
      <w:tr w:rsidR="00681C0B" w:rsidRPr="00B5309C" w:rsidTr="00681C0B">
        <w:tc>
          <w:tcPr>
            <w:tcW w:w="510"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5</w:t>
            </w:r>
          </w:p>
        </w:tc>
        <w:tc>
          <w:tcPr>
            <w:tcW w:w="4804"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Maksymalny czas naprawy nie wymagającej wymiany podzespołów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&lt;=72 h w dni robocze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Standard"/>
              <w:snapToGrid w:val="0"/>
              <w:rPr>
                <w:rFonts w:asciiTheme="minorHAnsi" w:hAnsiTheme="minorHAnsi" w:cstheme="minorHAnsi"/>
                <w:color w:val="000000"/>
                <w:sz w:val="18"/>
                <w:szCs w:val="18"/>
              </w:rPr>
            </w:pPr>
          </w:p>
        </w:tc>
      </w:tr>
      <w:tr w:rsidR="00681C0B" w:rsidRPr="00B5309C" w:rsidTr="00681C0B">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6</w:t>
            </w:r>
          </w:p>
        </w:tc>
        <w:tc>
          <w:tcPr>
            <w:tcW w:w="4804"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Zapewnienie sprzętu zastępczego w przypadku konieczności wykonania naprawy gwarancyjnej poza siedzibą Zamawiającego w okresie dłuższym niż 72 godziny lub w przypadku trwania przeglądu dłużej niż 72 godziny</w:t>
            </w:r>
          </w:p>
        </w:tc>
        <w:tc>
          <w:tcPr>
            <w:tcW w:w="2977"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Standard"/>
              <w:snapToGrid w:val="0"/>
              <w:rPr>
                <w:rFonts w:asciiTheme="minorHAnsi" w:hAnsiTheme="minorHAnsi" w:cstheme="minorHAnsi"/>
                <w:color w:val="000000"/>
                <w:sz w:val="18"/>
                <w:szCs w:val="18"/>
              </w:rPr>
            </w:pPr>
          </w:p>
        </w:tc>
      </w:tr>
      <w:tr w:rsidR="00681C0B" w:rsidRPr="00B5309C" w:rsidTr="00681C0B">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7</w:t>
            </w:r>
          </w:p>
        </w:tc>
        <w:tc>
          <w:tcPr>
            <w:tcW w:w="4804"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Przedłużenie okresu gwarancji o każdorazowy czas awarii w okresie gwarancji zgodnie z zasadą – każdorazowy przestój aparatu choćby kilkugodzinny zostaje zaokrąglony do 1 dnia</w:t>
            </w:r>
          </w:p>
        </w:tc>
        <w:tc>
          <w:tcPr>
            <w:tcW w:w="2977"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Standard"/>
              <w:snapToGrid w:val="0"/>
              <w:rPr>
                <w:rFonts w:asciiTheme="minorHAnsi" w:hAnsiTheme="minorHAnsi" w:cstheme="minorHAnsi"/>
                <w:color w:val="000000"/>
                <w:sz w:val="18"/>
                <w:szCs w:val="18"/>
              </w:rPr>
            </w:pPr>
          </w:p>
        </w:tc>
      </w:tr>
      <w:tr w:rsidR="00681C0B" w:rsidRPr="00B5309C" w:rsidTr="00681C0B">
        <w:trPr>
          <w:trHeight w:val="56"/>
        </w:trPr>
        <w:tc>
          <w:tcPr>
            <w:tcW w:w="510"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8</w:t>
            </w:r>
          </w:p>
        </w:tc>
        <w:tc>
          <w:tcPr>
            <w:tcW w:w="4804"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Okres gwarancji dla nowo zainstalowanych modułów/podzespołów po naprawie – minimum 24 miesiące</w:t>
            </w:r>
          </w:p>
        </w:tc>
        <w:tc>
          <w:tcPr>
            <w:tcW w:w="2977" w:type="dxa"/>
            <w:tcBorders>
              <w:left w:val="single" w:sz="4" w:space="0" w:color="000000"/>
              <w:bottom w:val="single" w:sz="4" w:space="0" w:color="000000"/>
            </w:tcBorders>
            <w:shd w:val="clear" w:color="auto" w:fill="auto"/>
            <w:vAlign w:val="center"/>
          </w:tcPr>
          <w:p w:rsidR="00681C0B" w:rsidRPr="00B5309C" w:rsidRDefault="00535D5C" w:rsidP="00681C0B">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Tak</w:t>
            </w:r>
          </w:p>
        </w:tc>
        <w:tc>
          <w:tcPr>
            <w:tcW w:w="1417" w:type="dxa"/>
            <w:tcBorders>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Standard"/>
              <w:snapToGrid w:val="0"/>
              <w:rPr>
                <w:rFonts w:asciiTheme="minorHAnsi" w:hAnsiTheme="minorHAnsi" w:cstheme="minorHAnsi"/>
                <w:color w:val="000000"/>
                <w:sz w:val="18"/>
                <w:szCs w:val="18"/>
              </w:rPr>
            </w:pPr>
          </w:p>
        </w:tc>
      </w:tr>
      <w:tr w:rsidR="00681C0B" w:rsidRPr="00B5309C" w:rsidTr="00681C0B">
        <w:trPr>
          <w:trHeight w:val="56"/>
        </w:trPr>
        <w:tc>
          <w:tcPr>
            <w:tcW w:w="510"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9</w:t>
            </w:r>
          </w:p>
        </w:tc>
        <w:tc>
          <w:tcPr>
            <w:tcW w:w="4804"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Minimalna liczba napraw tego samego modułu/podzespołu powodująca wymianę modułu/podzespołu na nowy lub wymianę aparatu na nowy</w:t>
            </w:r>
          </w:p>
        </w:tc>
        <w:tc>
          <w:tcPr>
            <w:tcW w:w="2977" w:type="dxa"/>
            <w:tcBorders>
              <w:left w:val="single" w:sz="4" w:space="0" w:color="000000"/>
              <w:bottom w:val="single" w:sz="4" w:space="0" w:color="000000"/>
            </w:tcBorders>
            <w:shd w:val="clear" w:color="auto" w:fill="auto"/>
            <w:vAlign w:val="center"/>
          </w:tcPr>
          <w:p w:rsidR="00681C0B" w:rsidRPr="00B5309C" w:rsidRDefault="00535D5C" w:rsidP="00681C0B">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3 naprawy</w:t>
            </w:r>
          </w:p>
        </w:tc>
        <w:tc>
          <w:tcPr>
            <w:tcW w:w="1417" w:type="dxa"/>
            <w:tcBorders>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Standard"/>
              <w:snapToGrid w:val="0"/>
              <w:rPr>
                <w:rFonts w:asciiTheme="minorHAnsi" w:hAnsiTheme="minorHAnsi" w:cstheme="minorHAnsi"/>
                <w:color w:val="000000"/>
                <w:sz w:val="18"/>
                <w:szCs w:val="18"/>
              </w:rPr>
            </w:pPr>
          </w:p>
        </w:tc>
      </w:tr>
      <w:tr w:rsidR="00681C0B" w:rsidRPr="00B5309C" w:rsidTr="00681C0B">
        <w:trPr>
          <w:trHeight w:val="56"/>
        </w:trPr>
        <w:tc>
          <w:tcPr>
            <w:tcW w:w="510"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10</w:t>
            </w:r>
          </w:p>
        </w:tc>
        <w:tc>
          <w:tcPr>
            <w:tcW w:w="4804"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Gwarantowany okres dostępności części zamiennych i wyposażenia (w latach) od daty przekazania przedmiotu umowy do eksploatacji</w:t>
            </w:r>
          </w:p>
        </w:tc>
        <w:tc>
          <w:tcPr>
            <w:tcW w:w="2977"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Minimum 5 lat</w:t>
            </w:r>
          </w:p>
        </w:tc>
        <w:tc>
          <w:tcPr>
            <w:tcW w:w="1417" w:type="dxa"/>
            <w:tcBorders>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Standard"/>
              <w:snapToGrid w:val="0"/>
              <w:rPr>
                <w:rFonts w:asciiTheme="minorHAnsi" w:hAnsiTheme="minorHAnsi" w:cstheme="minorHAnsi"/>
                <w:color w:val="000000"/>
                <w:sz w:val="18"/>
                <w:szCs w:val="18"/>
              </w:rPr>
            </w:pPr>
          </w:p>
        </w:tc>
      </w:tr>
      <w:tr w:rsidR="00681C0B" w:rsidRPr="00B5309C" w:rsidTr="00681C0B">
        <w:trPr>
          <w:trHeight w:val="56"/>
        </w:trPr>
        <w:tc>
          <w:tcPr>
            <w:tcW w:w="510"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11</w:t>
            </w:r>
          </w:p>
        </w:tc>
        <w:tc>
          <w:tcPr>
            <w:tcW w:w="4804"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Gwarantowana bezpłatna aktualizacja oprogramowania (jeśli dotyczy)</w:t>
            </w:r>
          </w:p>
        </w:tc>
        <w:tc>
          <w:tcPr>
            <w:tcW w:w="2977"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Minimum 5 lat</w:t>
            </w:r>
          </w:p>
        </w:tc>
        <w:tc>
          <w:tcPr>
            <w:tcW w:w="1417" w:type="dxa"/>
            <w:tcBorders>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Standard"/>
              <w:snapToGrid w:val="0"/>
              <w:rPr>
                <w:rFonts w:asciiTheme="minorHAnsi" w:hAnsiTheme="minorHAnsi" w:cstheme="minorHAnsi"/>
                <w:color w:val="000000"/>
                <w:sz w:val="18"/>
                <w:szCs w:val="18"/>
              </w:rPr>
            </w:pPr>
          </w:p>
        </w:tc>
      </w:tr>
      <w:tr w:rsidR="00681C0B" w:rsidRPr="00B5309C" w:rsidTr="00681C0B">
        <w:trPr>
          <w:trHeight w:val="56"/>
        </w:trPr>
        <w:tc>
          <w:tcPr>
            <w:tcW w:w="510"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12</w:t>
            </w:r>
          </w:p>
        </w:tc>
        <w:tc>
          <w:tcPr>
            <w:tcW w:w="4804"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Wykaz dostawców części zamiennych, części zużywalnych lub materiałów eksploatacyjnych niezbędnych do prawidłowego i bezpiecznego działania urządzenia art. 90 ust. 3 ustawy z dnia 20 maja 2010r. o wyrobach medycznych (Dz. U. Z 2017r. poz. 211)</w:t>
            </w:r>
          </w:p>
        </w:tc>
        <w:tc>
          <w:tcPr>
            <w:tcW w:w="2977"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 xml:space="preserve">Podać </w:t>
            </w:r>
          </w:p>
        </w:tc>
        <w:tc>
          <w:tcPr>
            <w:tcW w:w="1417" w:type="dxa"/>
            <w:tcBorders>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Standard"/>
              <w:snapToGrid w:val="0"/>
              <w:rPr>
                <w:rFonts w:asciiTheme="minorHAnsi" w:hAnsiTheme="minorHAnsi" w:cstheme="minorHAnsi"/>
                <w:color w:val="000000"/>
                <w:sz w:val="18"/>
                <w:szCs w:val="18"/>
              </w:rPr>
            </w:pPr>
          </w:p>
        </w:tc>
      </w:tr>
      <w:tr w:rsidR="00681C0B" w:rsidRPr="00B5309C" w:rsidTr="00681C0B">
        <w:trPr>
          <w:trHeight w:val="56"/>
        </w:trPr>
        <w:tc>
          <w:tcPr>
            <w:tcW w:w="510"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13</w:t>
            </w:r>
          </w:p>
        </w:tc>
        <w:tc>
          <w:tcPr>
            <w:tcW w:w="4804"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Wykaz podmiotów upoważnionych przez wytwórcę lub autoryzowanego przedstawiciela do fachowej instalacji, okresowej kalibracji, okresowej lub doraźnej obsługi serwisowej, aktualizacji oprogramowania, okresowych lub doraźnych przeglądów, regulacji, kalibracji, wzorcowań, sprawdzeń lub kontroli bezpieczeństwa – które zgodnie z instrukcją użytkowania wyrobu nie modą być wykonane przez użytkownika art. 90 ust. 4 ustawy z dnia 20 maja 2010r. o wyrobach medycznych (Dz. U. z 2017r. poz. 211)</w:t>
            </w:r>
          </w:p>
        </w:tc>
        <w:tc>
          <w:tcPr>
            <w:tcW w:w="4394" w:type="dxa"/>
            <w:gridSpan w:val="2"/>
            <w:tcBorders>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Tekstpodstawowy"/>
              <w:snapToGrid w:val="0"/>
              <w:spacing w:line="100" w:lineRule="atLeast"/>
              <w:rPr>
                <w:rFonts w:asciiTheme="minorHAnsi" w:hAnsiTheme="minorHAnsi" w:cstheme="minorHAnsi"/>
                <w:color w:val="000000"/>
                <w:sz w:val="18"/>
                <w:szCs w:val="18"/>
              </w:rPr>
            </w:pPr>
            <w:r w:rsidRPr="00B5309C">
              <w:rPr>
                <w:rFonts w:asciiTheme="minorHAnsi" w:hAnsiTheme="minorHAnsi" w:cstheme="minorHAnsi"/>
                <w:color w:val="000000"/>
                <w:sz w:val="18"/>
                <w:szCs w:val="18"/>
              </w:rPr>
              <w:t xml:space="preserve">Podać: </w:t>
            </w:r>
          </w:p>
          <w:p w:rsidR="00681C0B" w:rsidRPr="00B5309C" w:rsidRDefault="00681C0B" w:rsidP="00681C0B">
            <w:pPr>
              <w:pStyle w:val="Tekstpodstawowy"/>
              <w:snapToGrid w:val="0"/>
              <w:spacing w:line="100" w:lineRule="atLeast"/>
              <w:rPr>
                <w:rFonts w:asciiTheme="minorHAnsi" w:hAnsiTheme="minorHAnsi" w:cstheme="minorHAnsi"/>
                <w:color w:val="000000"/>
                <w:sz w:val="18"/>
                <w:szCs w:val="18"/>
              </w:rPr>
            </w:pPr>
            <w:r w:rsidRPr="00B5309C">
              <w:rPr>
                <w:rFonts w:asciiTheme="minorHAnsi" w:hAnsiTheme="minorHAnsi" w:cstheme="minorHAnsi"/>
                <w:color w:val="000000"/>
                <w:sz w:val="18"/>
                <w:szCs w:val="18"/>
              </w:rPr>
              <w:t>Nazwę oraz adres siedziby firmy odpowiedzialnej za przeglądy gwarancyjne …………………………………………………………………..</w:t>
            </w:r>
          </w:p>
          <w:p w:rsidR="00681C0B" w:rsidRPr="00B5309C" w:rsidRDefault="00681C0B" w:rsidP="00681C0B">
            <w:pPr>
              <w:pStyle w:val="Tekstpodstawowy"/>
              <w:spacing w:line="100" w:lineRule="atLeast"/>
              <w:rPr>
                <w:rFonts w:asciiTheme="minorHAnsi" w:hAnsiTheme="minorHAnsi" w:cstheme="minorHAnsi"/>
                <w:color w:val="000000"/>
                <w:sz w:val="18"/>
                <w:szCs w:val="18"/>
              </w:rPr>
            </w:pPr>
            <w:r w:rsidRPr="00B5309C">
              <w:rPr>
                <w:rFonts w:asciiTheme="minorHAnsi" w:hAnsiTheme="minorHAnsi" w:cstheme="minorHAnsi"/>
                <w:color w:val="000000"/>
                <w:sz w:val="18"/>
                <w:szCs w:val="18"/>
              </w:rPr>
              <w:t>Imię i nazwisko osoby odpowiedzialnej za przeglądy gwarancyjne ….. ….........................................................</w:t>
            </w:r>
          </w:p>
          <w:p w:rsidR="00681C0B" w:rsidRPr="00B5309C" w:rsidRDefault="00681C0B" w:rsidP="00681C0B">
            <w:pPr>
              <w:pStyle w:val="Tekstpodstawowy"/>
              <w:spacing w:line="100" w:lineRule="atLeast"/>
              <w:rPr>
                <w:rFonts w:asciiTheme="minorHAnsi" w:hAnsiTheme="minorHAnsi" w:cstheme="minorHAnsi"/>
                <w:color w:val="000000"/>
                <w:sz w:val="18"/>
                <w:szCs w:val="18"/>
              </w:rPr>
            </w:pPr>
            <w:r w:rsidRPr="00B5309C">
              <w:rPr>
                <w:rFonts w:asciiTheme="minorHAnsi" w:hAnsiTheme="minorHAnsi" w:cstheme="minorHAnsi"/>
                <w:color w:val="000000"/>
                <w:sz w:val="18"/>
                <w:szCs w:val="18"/>
              </w:rPr>
              <w:t>Numer telefonu …………………………………………………………..</w:t>
            </w:r>
          </w:p>
          <w:p w:rsidR="00681C0B" w:rsidRPr="00B5309C" w:rsidRDefault="00681C0B" w:rsidP="00681C0B">
            <w:pPr>
              <w:pStyle w:val="Tekstpodstawowy"/>
              <w:spacing w:line="100" w:lineRule="atLeast"/>
              <w:rPr>
                <w:rFonts w:asciiTheme="minorHAnsi" w:hAnsiTheme="minorHAnsi" w:cstheme="minorHAnsi"/>
                <w:color w:val="000000"/>
                <w:sz w:val="18"/>
                <w:szCs w:val="18"/>
              </w:rPr>
            </w:pPr>
            <w:r w:rsidRPr="00B5309C">
              <w:rPr>
                <w:rFonts w:asciiTheme="minorHAnsi" w:hAnsiTheme="minorHAnsi" w:cstheme="minorHAnsi"/>
                <w:color w:val="000000"/>
                <w:sz w:val="18"/>
                <w:szCs w:val="18"/>
              </w:rPr>
              <w:t>Numer fax ……………………………………………………………….</w:t>
            </w:r>
          </w:p>
          <w:p w:rsidR="00681C0B" w:rsidRPr="00B5309C" w:rsidRDefault="00681C0B" w:rsidP="00681C0B">
            <w:pPr>
              <w:pStyle w:val="Standard"/>
              <w:snapToGrid w:val="0"/>
              <w:rPr>
                <w:rFonts w:asciiTheme="minorHAnsi" w:hAnsiTheme="minorHAnsi" w:cstheme="minorHAnsi"/>
                <w:color w:val="000000"/>
                <w:sz w:val="18"/>
                <w:szCs w:val="18"/>
                <w:lang w:val="en-US"/>
              </w:rPr>
            </w:pPr>
            <w:r w:rsidRPr="00B5309C">
              <w:rPr>
                <w:rFonts w:asciiTheme="minorHAnsi" w:hAnsiTheme="minorHAnsi" w:cstheme="minorHAnsi"/>
                <w:color w:val="000000"/>
                <w:sz w:val="18"/>
                <w:szCs w:val="18"/>
              </w:rPr>
              <w:t>Adres e-mail ……………………………………………………………..</w:t>
            </w:r>
          </w:p>
        </w:tc>
      </w:tr>
      <w:tr w:rsidR="00681C0B" w:rsidRPr="00B5309C" w:rsidTr="00681C0B">
        <w:trPr>
          <w:trHeight w:val="342"/>
        </w:trPr>
        <w:tc>
          <w:tcPr>
            <w:tcW w:w="510"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14</w:t>
            </w:r>
          </w:p>
        </w:tc>
        <w:tc>
          <w:tcPr>
            <w:tcW w:w="4804"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Textbody"/>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Podać terminy okresowych przeglądów pogwarancyjnych wymaganych przez producenta sprzętu, niezbędnych do bezpiecznej pracy sprzętu – podać w latach lub miesiącach</w:t>
            </w:r>
          </w:p>
        </w:tc>
        <w:tc>
          <w:tcPr>
            <w:tcW w:w="2977"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Podać</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Standard"/>
              <w:snapToGrid w:val="0"/>
              <w:rPr>
                <w:rFonts w:asciiTheme="minorHAnsi" w:hAnsiTheme="minorHAnsi" w:cstheme="minorHAnsi"/>
                <w:color w:val="000000"/>
                <w:sz w:val="18"/>
                <w:szCs w:val="18"/>
              </w:rPr>
            </w:pPr>
          </w:p>
        </w:tc>
      </w:tr>
    </w:tbl>
    <w:p w:rsidR="00681C0B" w:rsidRPr="00B5309C" w:rsidRDefault="00681C0B" w:rsidP="00681C0B">
      <w:pPr>
        <w:autoSpaceDE w:val="0"/>
        <w:autoSpaceDN w:val="0"/>
        <w:adjustRightInd w:val="0"/>
        <w:rPr>
          <w:rFonts w:asciiTheme="minorHAnsi" w:hAnsiTheme="minorHAnsi" w:cstheme="minorHAnsi"/>
          <w:b/>
          <w:bCs/>
          <w:sz w:val="18"/>
          <w:szCs w:val="18"/>
        </w:rPr>
      </w:pPr>
      <w:r w:rsidRPr="00B5309C">
        <w:rPr>
          <w:rFonts w:asciiTheme="minorHAnsi" w:hAnsiTheme="minorHAnsi" w:cstheme="minorHAnsi"/>
          <w:b/>
          <w:bCs/>
          <w:sz w:val="18"/>
          <w:szCs w:val="18"/>
        </w:rPr>
        <w:t>SZKOLENIA</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253"/>
        <w:gridCol w:w="1843"/>
        <w:gridCol w:w="2976"/>
      </w:tblGrid>
      <w:tr w:rsidR="00681C0B" w:rsidRPr="00B5309C" w:rsidTr="00681C0B">
        <w:tc>
          <w:tcPr>
            <w:tcW w:w="675" w:type="dxa"/>
            <w:shd w:val="clear" w:color="auto" w:fill="auto"/>
          </w:tcPr>
          <w:p w:rsidR="00681C0B" w:rsidRPr="00B5309C" w:rsidRDefault="00681C0B" w:rsidP="00681C0B">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L.p.</w:t>
            </w:r>
          </w:p>
        </w:tc>
        <w:tc>
          <w:tcPr>
            <w:tcW w:w="4253" w:type="dxa"/>
            <w:shd w:val="clear" w:color="auto" w:fill="auto"/>
          </w:tcPr>
          <w:p w:rsidR="00681C0B" w:rsidRPr="00B5309C" w:rsidRDefault="00681C0B" w:rsidP="00681C0B">
            <w:pPr>
              <w:autoSpaceDE w:val="0"/>
              <w:autoSpaceDN w:val="0"/>
              <w:adjustRightInd w:val="0"/>
              <w:rPr>
                <w:rFonts w:asciiTheme="minorHAnsi" w:hAnsiTheme="minorHAnsi" w:cstheme="minorHAnsi"/>
                <w:b/>
                <w:bCs/>
                <w:sz w:val="18"/>
                <w:szCs w:val="18"/>
              </w:rPr>
            </w:pPr>
            <w:r w:rsidRPr="00B5309C">
              <w:rPr>
                <w:rFonts w:asciiTheme="minorHAnsi" w:hAnsiTheme="minorHAnsi" w:cstheme="minorHAnsi"/>
                <w:b/>
                <w:bCs/>
                <w:sz w:val="18"/>
                <w:szCs w:val="18"/>
              </w:rPr>
              <w:t>Szkolenia</w:t>
            </w:r>
          </w:p>
        </w:tc>
        <w:tc>
          <w:tcPr>
            <w:tcW w:w="1843" w:type="dxa"/>
            <w:shd w:val="clear" w:color="auto" w:fill="auto"/>
          </w:tcPr>
          <w:p w:rsidR="00681C0B" w:rsidRPr="00B5309C" w:rsidRDefault="00681C0B" w:rsidP="00681C0B">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Potwierdzenie</w:t>
            </w:r>
          </w:p>
        </w:tc>
        <w:tc>
          <w:tcPr>
            <w:tcW w:w="2976" w:type="dxa"/>
            <w:shd w:val="clear" w:color="auto" w:fill="auto"/>
          </w:tcPr>
          <w:p w:rsidR="00681C0B" w:rsidRPr="00B5309C" w:rsidRDefault="00681C0B" w:rsidP="00681C0B">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Warunki oferowane</w:t>
            </w:r>
          </w:p>
        </w:tc>
      </w:tr>
      <w:tr w:rsidR="00681C0B" w:rsidRPr="00B5309C" w:rsidTr="00681C0B">
        <w:tc>
          <w:tcPr>
            <w:tcW w:w="675" w:type="dxa"/>
            <w:shd w:val="clear" w:color="auto" w:fill="auto"/>
          </w:tcPr>
          <w:p w:rsidR="00681C0B" w:rsidRPr="00B5309C" w:rsidRDefault="00681C0B" w:rsidP="00681C0B">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1.</w:t>
            </w:r>
          </w:p>
        </w:tc>
        <w:tc>
          <w:tcPr>
            <w:tcW w:w="4253" w:type="dxa"/>
            <w:shd w:val="clear" w:color="auto" w:fill="auto"/>
          </w:tcPr>
          <w:p w:rsidR="00681C0B" w:rsidRPr="00B5309C" w:rsidRDefault="00681C0B" w:rsidP="00681C0B">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Szkolenie w zakresie obsługi dla personelu medycznego oraz obsługi technicznej</w:t>
            </w:r>
          </w:p>
        </w:tc>
        <w:tc>
          <w:tcPr>
            <w:tcW w:w="1843" w:type="dxa"/>
            <w:shd w:val="clear" w:color="auto" w:fill="auto"/>
          </w:tcPr>
          <w:p w:rsidR="00681C0B" w:rsidRPr="00B5309C" w:rsidRDefault="00681C0B" w:rsidP="00681C0B">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TAK</w:t>
            </w:r>
          </w:p>
        </w:tc>
        <w:tc>
          <w:tcPr>
            <w:tcW w:w="2976" w:type="dxa"/>
            <w:shd w:val="clear" w:color="auto" w:fill="auto"/>
          </w:tcPr>
          <w:p w:rsidR="00681C0B" w:rsidRPr="00B5309C" w:rsidRDefault="00681C0B" w:rsidP="00681C0B">
            <w:pPr>
              <w:autoSpaceDE w:val="0"/>
              <w:autoSpaceDN w:val="0"/>
              <w:adjustRightInd w:val="0"/>
              <w:rPr>
                <w:rFonts w:asciiTheme="minorHAnsi" w:hAnsiTheme="minorHAnsi" w:cstheme="minorHAnsi"/>
                <w:b/>
                <w:bCs/>
                <w:sz w:val="18"/>
                <w:szCs w:val="18"/>
              </w:rPr>
            </w:pPr>
          </w:p>
        </w:tc>
      </w:tr>
      <w:tr w:rsidR="00681C0B" w:rsidRPr="00B5309C" w:rsidTr="00681C0B">
        <w:tc>
          <w:tcPr>
            <w:tcW w:w="675" w:type="dxa"/>
            <w:shd w:val="clear" w:color="auto" w:fill="auto"/>
          </w:tcPr>
          <w:p w:rsidR="00681C0B" w:rsidRPr="00B5309C" w:rsidRDefault="00681C0B" w:rsidP="00681C0B">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2.</w:t>
            </w:r>
          </w:p>
        </w:tc>
        <w:tc>
          <w:tcPr>
            <w:tcW w:w="4253" w:type="dxa"/>
            <w:shd w:val="clear" w:color="auto" w:fill="auto"/>
          </w:tcPr>
          <w:p w:rsidR="00681C0B" w:rsidRPr="00B5309C" w:rsidRDefault="00681C0B" w:rsidP="00681C0B">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Potwierdzenie dokumentem uprawnionego przedstawiciela Wykonawcy dla osób przeszkolonych</w:t>
            </w:r>
          </w:p>
        </w:tc>
        <w:tc>
          <w:tcPr>
            <w:tcW w:w="1843" w:type="dxa"/>
            <w:shd w:val="clear" w:color="auto" w:fill="auto"/>
          </w:tcPr>
          <w:p w:rsidR="00681C0B" w:rsidRPr="00B5309C" w:rsidRDefault="00681C0B" w:rsidP="00681C0B">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TAK</w:t>
            </w:r>
          </w:p>
        </w:tc>
        <w:tc>
          <w:tcPr>
            <w:tcW w:w="2976" w:type="dxa"/>
            <w:shd w:val="clear" w:color="auto" w:fill="auto"/>
          </w:tcPr>
          <w:p w:rsidR="00681C0B" w:rsidRPr="00B5309C" w:rsidRDefault="00681C0B" w:rsidP="00681C0B">
            <w:pPr>
              <w:autoSpaceDE w:val="0"/>
              <w:autoSpaceDN w:val="0"/>
              <w:adjustRightInd w:val="0"/>
              <w:rPr>
                <w:rFonts w:asciiTheme="minorHAnsi" w:hAnsiTheme="minorHAnsi" w:cstheme="minorHAnsi"/>
                <w:b/>
                <w:bCs/>
                <w:sz w:val="18"/>
                <w:szCs w:val="18"/>
              </w:rPr>
            </w:pPr>
          </w:p>
        </w:tc>
      </w:tr>
      <w:tr w:rsidR="00681C0B" w:rsidRPr="00B5309C" w:rsidTr="00681C0B">
        <w:tc>
          <w:tcPr>
            <w:tcW w:w="675" w:type="dxa"/>
            <w:shd w:val="clear" w:color="auto" w:fill="auto"/>
          </w:tcPr>
          <w:p w:rsidR="00681C0B" w:rsidRPr="00B5309C" w:rsidRDefault="00681C0B" w:rsidP="00681C0B">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3.</w:t>
            </w:r>
          </w:p>
        </w:tc>
        <w:tc>
          <w:tcPr>
            <w:tcW w:w="4253" w:type="dxa"/>
            <w:shd w:val="clear" w:color="auto" w:fill="auto"/>
          </w:tcPr>
          <w:p w:rsidR="00681C0B" w:rsidRPr="00B5309C" w:rsidRDefault="00681C0B" w:rsidP="00681C0B">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Szczegółowa instrukcja obsługi i eksploatacji dostarczona w języku polskim</w:t>
            </w:r>
          </w:p>
        </w:tc>
        <w:tc>
          <w:tcPr>
            <w:tcW w:w="1843" w:type="dxa"/>
            <w:shd w:val="clear" w:color="auto" w:fill="auto"/>
          </w:tcPr>
          <w:p w:rsidR="00681C0B" w:rsidRPr="00B5309C" w:rsidRDefault="00681C0B" w:rsidP="00681C0B">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TAK, dostarczy wybrany Wykonawca</w:t>
            </w:r>
          </w:p>
        </w:tc>
        <w:tc>
          <w:tcPr>
            <w:tcW w:w="2976" w:type="dxa"/>
            <w:shd w:val="clear" w:color="auto" w:fill="auto"/>
          </w:tcPr>
          <w:p w:rsidR="00681C0B" w:rsidRPr="00B5309C" w:rsidRDefault="00681C0B" w:rsidP="00681C0B">
            <w:pPr>
              <w:autoSpaceDE w:val="0"/>
              <w:autoSpaceDN w:val="0"/>
              <w:adjustRightInd w:val="0"/>
              <w:rPr>
                <w:rFonts w:asciiTheme="minorHAnsi" w:hAnsiTheme="minorHAnsi" w:cstheme="minorHAnsi"/>
                <w:b/>
                <w:bCs/>
                <w:sz w:val="18"/>
                <w:szCs w:val="18"/>
              </w:rPr>
            </w:pPr>
          </w:p>
        </w:tc>
      </w:tr>
      <w:tr w:rsidR="00681C0B" w:rsidRPr="00B5309C" w:rsidTr="00681C0B">
        <w:tc>
          <w:tcPr>
            <w:tcW w:w="675" w:type="dxa"/>
            <w:shd w:val="clear" w:color="auto" w:fill="auto"/>
          </w:tcPr>
          <w:p w:rsidR="00681C0B" w:rsidRPr="00B5309C" w:rsidRDefault="00681C0B" w:rsidP="00681C0B">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4.</w:t>
            </w:r>
          </w:p>
        </w:tc>
        <w:tc>
          <w:tcPr>
            <w:tcW w:w="4253" w:type="dxa"/>
            <w:shd w:val="clear" w:color="auto" w:fill="auto"/>
          </w:tcPr>
          <w:p w:rsidR="00681C0B" w:rsidRPr="00B5309C" w:rsidRDefault="00681C0B" w:rsidP="00681C0B">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Dokumenty op</w:t>
            </w:r>
            <w:r w:rsidR="00EF3F90">
              <w:rPr>
                <w:rFonts w:asciiTheme="minorHAnsi" w:hAnsiTheme="minorHAnsi" w:cstheme="minorHAnsi"/>
                <w:sz w:val="18"/>
                <w:szCs w:val="18"/>
              </w:rPr>
              <w:t>isane w SIWZ - rozdz. VI ust. 19</w:t>
            </w:r>
            <w:r w:rsidRPr="00B5309C">
              <w:rPr>
                <w:rFonts w:asciiTheme="minorHAnsi" w:hAnsiTheme="minorHAnsi" w:cstheme="minorHAnsi"/>
                <w:sz w:val="18"/>
                <w:szCs w:val="18"/>
              </w:rPr>
              <w:t xml:space="preserve"> pkt a) – g)</w:t>
            </w:r>
          </w:p>
        </w:tc>
        <w:tc>
          <w:tcPr>
            <w:tcW w:w="1843" w:type="dxa"/>
            <w:shd w:val="clear" w:color="auto" w:fill="auto"/>
          </w:tcPr>
          <w:p w:rsidR="00681C0B" w:rsidRPr="00B5309C" w:rsidRDefault="00681C0B" w:rsidP="00681C0B">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TAK, dostarczy wybrany Wykonawca</w:t>
            </w:r>
          </w:p>
        </w:tc>
        <w:tc>
          <w:tcPr>
            <w:tcW w:w="2976" w:type="dxa"/>
            <w:shd w:val="clear" w:color="auto" w:fill="auto"/>
          </w:tcPr>
          <w:p w:rsidR="00681C0B" w:rsidRPr="00B5309C" w:rsidRDefault="00681C0B" w:rsidP="00681C0B">
            <w:pPr>
              <w:autoSpaceDE w:val="0"/>
              <w:autoSpaceDN w:val="0"/>
              <w:adjustRightInd w:val="0"/>
              <w:rPr>
                <w:rFonts w:asciiTheme="minorHAnsi" w:hAnsiTheme="minorHAnsi" w:cstheme="minorHAnsi"/>
                <w:b/>
                <w:bCs/>
                <w:sz w:val="18"/>
                <w:szCs w:val="18"/>
              </w:rPr>
            </w:pPr>
          </w:p>
        </w:tc>
      </w:tr>
    </w:tbl>
    <w:p w:rsidR="00681C0B" w:rsidRPr="00B5309C" w:rsidRDefault="00681C0B" w:rsidP="00681C0B">
      <w:pPr>
        <w:rPr>
          <w:rFonts w:asciiTheme="minorHAnsi" w:hAnsiTheme="minorHAnsi" w:cstheme="minorHAnsi"/>
          <w:sz w:val="18"/>
          <w:szCs w:val="18"/>
        </w:rPr>
      </w:pPr>
    </w:p>
    <w:p w:rsidR="00681C0B" w:rsidRPr="00B5309C" w:rsidRDefault="00681C0B" w:rsidP="00681C0B">
      <w:pPr>
        <w:ind w:left="6521" w:hanging="284"/>
        <w:rPr>
          <w:rFonts w:asciiTheme="minorHAnsi" w:hAnsiTheme="minorHAnsi" w:cstheme="minorHAnsi"/>
          <w:sz w:val="18"/>
          <w:szCs w:val="18"/>
        </w:rPr>
      </w:pPr>
      <w:r w:rsidRPr="00B5309C">
        <w:rPr>
          <w:rFonts w:asciiTheme="minorHAnsi" w:hAnsiTheme="minorHAnsi" w:cstheme="minorHAnsi"/>
          <w:sz w:val="18"/>
          <w:szCs w:val="18"/>
        </w:rPr>
        <w:t xml:space="preserve">Podpis osoby /osób upoważnionych do reprezentacji Wykonawcy </w:t>
      </w:r>
    </w:p>
    <w:p w:rsidR="00681C0B" w:rsidRPr="00B5309C" w:rsidRDefault="00681C0B" w:rsidP="00681C0B">
      <w:pPr>
        <w:ind w:left="6946" w:hanging="425"/>
        <w:rPr>
          <w:rFonts w:asciiTheme="minorHAnsi" w:hAnsiTheme="minorHAnsi" w:cstheme="minorHAnsi"/>
          <w:sz w:val="18"/>
          <w:szCs w:val="18"/>
        </w:rPr>
      </w:pPr>
      <w:r w:rsidRPr="00B5309C">
        <w:rPr>
          <w:rFonts w:asciiTheme="minorHAnsi" w:hAnsiTheme="minorHAnsi" w:cstheme="minorHAnsi"/>
          <w:sz w:val="18"/>
          <w:szCs w:val="18"/>
        </w:rPr>
        <w:t>………………..…………………………………</w:t>
      </w:r>
      <w:r w:rsidRPr="00B5309C">
        <w:rPr>
          <w:rFonts w:asciiTheme="minorHAnsi" w:hAnsiTheme="minorHAnsi" w:cstheme="minorHAnsi"/>
          <w:sz w:val="18"/>
          <w:szCs w:val="18"/>
        </w:rPr>
        <w:br/>
        <w:t>(pieczątka imienna)</w:t>
      </w:r>
    </w:p>
    <w:p w:rsidR="00681C0B" w:rsidRPr="000631E8" w:rsidRDefault="00681C0B" w:rsidP="00681C0B">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Miejscowość i data …………………………………..</w:t>
      </w:r>
    </w:p>
    <w:p w:rsidR="00681C0B" w:rsidRPr="00B5309C" w:rsidRDefault="00681C0B" w:rsidP="00681C0B">
      <w:pPr>
        <w:autoSpaceDE w:val="0"/>
        <w:autoSpaceDN w:val="0"/>
        <w:adjustRightInd w:val="0"/>
        <w:rPr>
          <w:rFonts w:asciiTheme="minorHAnsi" w:hAnsiTheme="minorHAnsi" w:cstheme="minorHAnsi"/>
          <w:b/>
          <w:bCs/>
        </w:rPr>
      </w:pPr>
      <w:r w:rsidRPr="00B5309C">
        <w:rPr>
          <w:rFonts w:asciiTheme="minorHAnsi" w:hAnsiTheme="minorHAnsi" w:cstheme="minorHAnsi"/>
          <w:b/>
          <w:bCs/>
        </w:rPr>
        <w:lastRenderedPageBreak/>
        <w:t>Aparat do spirometrii 1 szt.</w:t>
      </w:r>
    </w:p>
    <w:p w:rsidR="00681C0B" w:rsidRPr="00B5309C" w:rsidRDefault="00681C0B" w:rsidP="00681C0B">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Nazwa Wykonawcy: ………………………………………….</w:t>
      </w:r>
    </w:p>
    <w:p w:rsidR="00681C0B" w:rsidRPr="00B5309C" w:rsidRDefault="00681C0B" w:rsidP="00681C0B">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Nazwa - typ urządzenia: ……………..………………………</w:t>
      </w:r>
    </w:p>
    <w:p w:rsidR="00681C0B" w:rsidRPr="00B5309C" w:rsidRDefault="00681C0B" w:rsidP="00681C0B">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Producent: ……………………………………………………</w:t>
      </w:r>
    </w:p>
    <w:p w:rsidR="00681C0B" w:rsidRPr="00B5309C" w:rsidRDefault="00681C0B" w:rsidP="00681C0B">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Kraj pochodzenia: ………………………………………….…</w:t>
      </w:r>
    </w:p>
    <w:p w:rsidR="00681C0B" w:rsidRPr="00B5309C" w:rsidRDefault="00681C0B" w:rsidP="00681C0B">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Rok produkcji:  ………………………………………………..</w:t>
      </w:r>
    </w:p>
    <w:tbl>
      <w:tblPr>
        <w:tblW w:w="9709" w:type="dxa"/>
        <w:tblCellMar>
          <w:left w:w="70" w:type="dxa"/>
          <w:right w:w="70" w:type="dxa"/>
        </w:tblCellMar>
        <w:tblLook w:val="0000"/>
      </w:tblPr>
      <w:tblGrid>
        <w:gridCol w:w="585"/>
        <w:gridCol w:w="4447"/>
        <w:gridCol w:w="1559"/>
        <w:gridCol w:w="1417"/>
        <w:gridCol w:w="1701"/>
      </w:tblGrid>
      <w:tr w:rsidR="00681C0B" w:rsidRPr="00B5309C" w:rsidTr="00681C0B">
        <w:trPr>
          <w:trHeight w:val="1157"/>
        </w:trPr>
        <w:tc>
          <w:tcPr>
            <w:tcW w:w="5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b/>
                <w:bCs/>
                <w:sz w:val="18"/>
                <w:szCs w:val="18"/>
                <w:lang w:eastAsia="ko-KR"/>
              </w:rPr>
            </w:pPr>
            <w:r w:rsidRPr="00B5309C">
              <w:rPr>
                <w:rFonts w:asciiTheme="minorHAnsi" w:eastAsia="Batang" w:hAnsiTheme="minorHAnsi" w:cstheme="minorHAnsi"/>
                <w:b/>
                <w:bCs/>
                <w:sz w:val="18"/>
                <w:szCs w:val="18"/>
                <w:lang w:eastAsia="ko-KR"/>
              </w:rPr>
              <w:t>Lp</w:t>
            </w:r>
          </w:p>
        </w:tc>
        <w:tc>
          <w:tcPr>
            <w:tcW w:w="4447" w:type="dxa"/>
            <w:tcBorders>
              <w:top w:val="single" w:sz="4" w:space="0" w:color="000000"/>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b/>
                <w:bCs/>
                <w:sz w:val="18"/>
                <w:szCs w:val="18"/>
                <w:lang w:eastAsia="ko-KR"/>
              </w:rPr>
            </w:pPr>
            <w:r w:rsidRPr="00B5309C">
              <w:rPr>
                <w:rFonts w:asciiTheme="minorHAnsi" w:eastAsia="Batang" w:hAnsiTheme="minorHAnsi" w:cstheme="minorHAnsi"/>
                <w:b/>
                <w:bCs/>
                <w:sz w:val="18"/>
                <w:szCs w:val="18"/>
                <w:lang w:eastAsia="ko-KR"/>
              </w:rPr>
              <w:t>Opis parametru - Parametry wymagane</w:t>
            </w:r>
          </w:p>
        </w:tc>
        <w:tc>
          <w:tcPr>
            <w:tcW w:w="1559" w:type="dxa"/>
            <w:tcBorders>
              <w:top w:val="single" w:sz="4" w:space="0" w:color="000000"/>
              <w:left w:val="nil"/>
              <w:bottom w:val="single" w:sz="4" w:space="0" w:color="000000"/>
              <w:right w:val="single" w:sz="4" w:space="0" w:color="000000"/>
            </w:tcBorders>
            <w:shd w:val="clear" w:color="auto" w:fill="auto"/>
            <w:vAlign w:val="center"/>
          </w:tcPr>
          <w:p w:rsidR="00681C0B" w:rsidRPr="00B5309C" w:rsidRDefault="00681C0B" w:rsidP="00681C0B">
            <w:pPr>
              <w:jc w:val="center"/>
              <w:rPr>
                <w:rFonts w:asciiTheme="minorHAnsi" w:eastAsia="Batang" w:hAnsiTheme="minorHAnsi" w:cstheme="minorHAnsi"/>
                <w:b/>
                <w:bCs/>
                <w:sz w:val="18"/>
                <w:szCs w:val="18"/>
                <w:lang w:eastAsia="ko-KR"/>
              </w:rPr>
            </w:pPr>
            <w:r w:rsidRPr="00B5309C">
              <w:rPr>
                <w:rFonts w:asciiTheme="minorHAnsi" w:eastAsia="Batang" w:hAnsiTheme="minorHAnsi" w:cstheme="minorHAnsi"/>
                <w:b/>
                <w:bCs/>
                <w:sz w:val="18"/>
                <w:szCs w:val="18"/>
                <w:lang w:eastAsia="ko-KR"/>
              </w:rPr>
              <w:t>Wymogi graniczne TAK</w:t>
            </w:r>
          </w:p>
        </w:tc>
        <w:tc>
          <w:tcPr>
            <w:tcW w:w="1417" w:type="dxa"/>
            <w:tcBorders>
              <w:top w:val="single" w:sz="4" w:space="0" w:color="000000"/>
              <w:left w:val="nil"/>
              <w:bottom w:val="single" w:sz="4" w:space="0" w:color="000000"/>
              <w:right w:val="single" w:sz="4" w:space="0" w:color="000000"/>
            </w:tcBorders>
            <w:shd w:val="clear" w:color="auto" w:fill="auto"/>
            <w:vAlign w:val="center"/>
          </w:tcPr>
          <w:p w:rsidR="00681C0B" w:rsidRPr="00B5309C" w:rsidRDefault="00681C0B" w:rsidP="00681C0B">
            <w:pPr>
              <w:jc w:val="center"/>
              <w:rPr>
                <w:rFonts w:asciiTheme="minorHAnsi" w:eastAsia="Batang" w:hAnsiTheme="minorHAnsi" w:cstheme="minorHAnsi"/>
                <w:b/>
                <w:bCs/>
                <w:sz w:val="18"/>
                <w:szCs w:val="18"/>
                <w:lang w:eastAsia="ko-KR"/>
              </w:rPr>
            </w:pPr>
            <w:r w:rsidRPr="00B5309C">
              <w:rPr>
                <w:rFonts w:asciiTheme="minorHAnsi" w:eastAsia="Batang" w:hAnsiTheme="minorHAnsi" w:cstheme="minorHAnsi"/>
                <w:b/>
                <w:bCs/>
                <w:sz w:val="18"/>
                <w:szCs w:val="18"/>
                <w:lang w:eastAsia="ko-KR"/>
              </w:rPr>
              <w:t>Odpowiedź Wykonawcy TAK/NIE</w:t>
            </w:r>
          </w:p>
        </w:tc>
        <w:tc>
          <w:tcPr>
            <w:tcW w:w="1701" w:type="dxa"/>
            <w:tcBorders>
              <w:top w:val="single" w:sz="4" w:space="0" w:color="000000"/>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b/>
                <w:bCs/>
                <w:sz w:val="18"/>
                <w:szCs w:val="18"/>
                <w:lang w:eastAsia="ko-KR"/>
              </w:rPr>
            </w:pPr>
            <w:r w:rsidRPr="00B5309C">
              <w:rPr>
                <w:rFonts w:asciiTheme="minorHAnsi" w:eastAsia="Batang" w:hAnsiTheme="minorHAnsi" w:cstheme="minorHAnsi"/>
                <w:b/>
                <w:bCs/>
                <w:sz w:val="18"/>
                <w:szCs w:val="18"/>
                <w:lang w:eastAsia="ko-KR"/>
              </w:rPr>
              <w:t>Parametr oferowany</w:t>
            </w:r>
          </w:p>
        </w:tc>
      </w:tr>
      <w:tr w:rsidR="00681C0B" w:rsidRPr="00B5309C" w:rsidTr="00681C0B">
        <w:trPr>
          <w:trHeight w:val="267"/>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b/>
                <w:bCs/>
                <w:sz w:val="18"/>
                <w:szCs w:val="18"/>
                <w:lang w:eastAsia="ko-KR"/>
              </w:rPr>
            </w:pPr>
            <w:r w:rsidRPr="00B5309C">
              <w:rPr>
                <w:rFonts w:asciiTheme="minorHAnsi" w:eastAsia="Batang" w:hAnsiTheme="minorHAnsi" w:cstheme="minorHAnsi"/>
                <w:b/>
                <w:bCs/>
                <w:sz w:val="18"/>
                <w:szCs w:val="18"/>
                <w:lang w:eastAsia="ko-KR"/>
              </w:rPr>
              <w:t>I</w:t>
            </w:r>
          </w:p>
        </w:tc>
        <w:tc>
          <w:tcPr>
            <w:tcW w:w="4447"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b/>
                <w:bCs/>
                <w:sz w:val="18"/>
                <w:szCs w:val="18"/>
                <w:lang w:eastAsia="ko-KR"/>
              </w:rPr>
            </w:pPr>
            <w:r w:rsidRPr="00B5309C">
              <w:rPr>
                <w:rFonts w:asciiTheme="minorHAnsi" w:eastAsia="Batang" w:hAnsiTheme="minorHAnsi" w:cstheme="minorHAnsi"/>
                <w:b/>
                <w:bCs/>
                <w:sz w:val="18"/>
                <w:szCs w:val="18"/>
                <w:lang w:eastAsia="ko-KR"/>
              </w:rPr>
              <w:t>WYMAGANIA OGÓLNE</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rPr>
                <w:rFonts w:asciiTheme="minorHAnsi" w:eastAsia="Batang" w:hAnsiTheme="minorHAnsi" w:cstheme="minorHAnsi"/>
                <w:sz w:val="18"/>
                <w:szCs w:val="18"/>
                <w:lang w:eastAsia="ko-KR"/>
              </w:rPr>
            </w:pPr>
          </w:p>
        </w:tc>
      </w:tr>
      <w:tr w:rsidR="00681C0B" w:rsidRPr="00B5309C" w:rsidTr="00681C0B">
        <w:trPr>
          <w:trHeight w:val="252"/>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w:t>
            </w:r>
          </w:p>
        </w:tc>
        <w:tc>
          <w:tcPr>
            <w:tcW w:w="4447"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Kolorowy ekran dotykowy LCD rozdzielczość min. 640 × 480 RGB (kolor)</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90"/>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w:t>
            </w:r>
          </w:p>
        </w:tc>
        <w:tc>
          <w:tcPr>
            <w:tcW w:w="4447"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Zintegrowana drukarka termiczna na standardowy papier o szerokości 112mm</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90"/>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3</w:t>
            </w:r>
          </w:p>
        </w:tc>
        <w:tc>
          <w:tcPr>
            <w:tcW w:w="4447"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Prezentacja krzywa przepływu - objętość i objętość-czas w czasie rzeczywistym</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90"/>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4</w:t>
            </w:r>
          </w:p>
        </w:tc>
        <w:tc>
          <w:tcPr>
            <w:tcW w:w="4447"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Możliwość wyświetlania trzech krzywych na wykresie przepływ-objętość</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5</w:t>
            </w:r>
          </w:p>
        </w:tc>
        <w:tc>
          <w:tcPr>
            <w:tcW w:w="4447"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Sensory wielorazowego użytku, które można łatwo dezynfekować</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6</w:t>
            </w:r>
          </w:p>
        </w:tc>
        <w:tc>
          <w:tcPr>
            <w:tcW w:w="4447"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Zgodność ze standardami ATS / ERS 2005, EN 13826 i normami bezpieczeństwa EN 60601-1</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44"/>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7</w:t>
            </w:r>
          </w:p>
        </w:tc>
        <w:tc>
          <w:tcPr>
            <w:tcW w:w="4447"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Zakres przepływu (litry/s) 16 l/s (wdech / wydech)</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8</w:t>
            </w:r>
          </w:p>
        </w:tc>
        <w:tc>
          <w:tcPr>
            <w:tcW w:w="4447"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dokładność (50 ml/s do 16 l/s) ± 5% lub 50 ml/s (ważna większa wartość)</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9</w:t>
            </w:r>
          </w:p>
        </w:tc>
        <w:tc>
          <w:tcPr>
            <w:tcW w:w="4447"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Zakres objętości (litry) 0,025 do 8 litrów</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10</w:t>
            </w:r>
          </w:p>
        </w:tc>
        <w:tc>
          <w:tcPr>
            <w:tcW w:w="4447"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Dokładność (0,025 do 8 l) ± 3% lub 50 ml (ważna większa wartość)</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bCs/>
                <w:sz w:val="18"/>
                <w:szCs w:val="18"/>
                <w:lang w:eastAsia="ko-KR"/>
              </w:rPr>
            </w:pPr>
            <w:r w:rsidRPr="00B5309C">
              <w:rPr>
                <w:rFonts w:asciiTheme="minorHAnsi" w:eastAsia="Batang" w:hAnsiTheme="minorHAnsi" w:cstheme="minorHAnsi"/>
                <w:bCs/>
                <w:sz w:val="18"/>
                <w:szCs w:val="18"/>
                <w:lang w:eastAsia="ko-KR"/>
              </w:rPr>
              <w:t>11</w:t>
            </w:r>
          </w:p>
        </w:tc>
        <w:tc>
          <w:tcPr>
            <w:tcW w:w="4447"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xml:space="preserve">Opór przepływu &lt; 79 Pa / l/s </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12</w:t>
            </w:r>
          </w:p>
        </w:tc>
        <w:tc>
          <w:tcPr>
            <w:tcW w:w="4447"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Automatyczny wybór najlepszego testu z możliwością zmian ręcznych</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13</w:t>
            </w:r>
          </w:p>
        </w:tc>
        <w:tc>
          <w:tcPr>
            <w:tcW w:w="4447"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Automatyczna interpretacja (Enright, BTS, ATS)</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14</w:t>
            </w:r>
          </w:p>
        </w:tc>
        <w:tc>
          <w:tcPr>
            <w:tcW w:w="4447"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Testy bronchoprowokacyjne PRE/POST</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15</w:t>
            </w:r>
          </w:p>
        </w:tc>
        <w:tc>
          <w:tcPr>
            <w:tcW w:w="4447"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Automatyczna korekcja BTPS - automatyczne pomiary wilgotności względnej, temperatury otoczenia i ciśnienia barometrycznego</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16</w:t>
            </w:r>
          </w:p>
        </w:tc>
        <w:tc>
          <w:tcPr>
            <w:tcW w:w="4447"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Spirometria natężona: FVC, Best FVC, FEV0.75, FEV1, Best FEV1, FEV3, FEV6, PEF, FEV0.75/FVC, FEV1/FVC, FEV3/FVC, FEV6/FVC, FEV0.75/SVC, FEV1/SVC, FEV3/SVC, FEV6/SVC, PIF, FIVC, FIV1, MEF75, MEF50, MEF25, FEF75, FEF50, FEF25, MMEF, FET25, FET50, MIF75, MIF50, MIF25, PEFT, FIF50, FEF50/FIF50, FEF50/SVC, FEV0.75/FEV6, FEV1/ FEV6, FIV1/FIVC, VEXT, Wiek płuc</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17</w:t>
            </w:r>
          </w:p>
        </w:tc>
        <w:tc>
          <w:tcPr>
            <w:tcW w:w="4447"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Spirometria swobodna: SVC, ERV, IRV, TV, IC, IVC</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18</w:t>
            </w:r>
          </w:p>
        </w:tc>
        <w:tc>
          <w:tcPr>
            <w:tcW w:w="4447"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Maksymalna wentylacja dowolna MVV: MVV, MVVf, MRf</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19</w:t>
            </w:r>
          </w:p>
        </w:tc>
        <w:tc>
          <w:tcPr>
            <w:tcW w:w="4447"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Wartości wzorcowe: ECCS/ERS 1993, ECCS 1983, NHANES III, Knudson 1983, Knudson 1976, Roca 1986, CRAPO 1981, ITS, Perreira – Brazylia, LAM, Gore – Australia, Zapletal 1977</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20</w:t>
            </w:r>
          </w:p>
        </w:tc>
        <w:tc>
          <w:tcPr>
            <w:tcW w:w="4447"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Konfigurowalny protokół wyników</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21</w:t>
            </w:r>
          </w:p>
        </w:tc>
        <w:tc>
          <w:tcPr>
            <w:tcW w:w="4447"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Możliwość stworzenia indywidualnych profili użytkownika</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22</w:t>
            </w:r>
          </w:p>
        </w:tc>
        <w:tc>
          <w:tcPr>
            <w:tcW w:w="4447"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250 rekordów w pamięci aparatu</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23</w:t>
            </w:r>
          </w:p>
        </w:tc>
        <w:tc>
          <w:tcPr>
            <w:tcW w:w="4447"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Wejście USB i RS-232</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24</w:t>
            </w:r>
          </w:p>
        </w:tc>
        <w:tc>
          <w:tcPr>
            <w:tcW w:w="4447"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Wbudowany akumulator</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lastRenderedPageBreak/>
              <w:t>25</w:t>
            </w:r>
          </w:p>
        </w:tc>
        <w:tc>
          <w:tcPr>
            <w:tcW w:w="4447"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Waga aparatu do 3,5 kg.</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82"/>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26</w:t>
            </w:r>
          </w:p>
        </w:tc>
        <w:tc>
          <w:tcPr>
            <w:tcW w:w="4447"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Możliwość rozbudowy o oprogramowanie komputerowej spirometrii pracujące na wspólnej bazie pacjentów i stanowiące jeden z modułów platformy medycznej: holter EKG, holter ciśnieniowy, próbę wysiłkową, komputerową spirometrię i komputerowe EKG</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86"/>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b/>
                <w:sz w:val="18"/>
                <w:szCs w:val="18"/>
                <w:lang w:eastAsia="ko-KR"/>
              </w:rPr>
            </w:pPr>
            <w:r w:rsidRPr="00B5309C">
              <w:rPr>
                <w:rFonts w:asciiTheme="minorHAnsi" w:eastAsia="Batang" w:hAnsiTheme="minorHAnsi" w:cstheme="minorHAnsi"/>
                <w:b/>
                <w:sz w:val="18"/>
                <w:szCs w:val="18"/>
                <w:lang w:eastAsia="ko-KR"/>
              </w:rPr>
              <w:t>II</w:t>
            </w:r>
          </w:p>
        </w:tc>
        <w:tc>
          <w:tcPr>
            <w:tcW w:w="4447"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b/>
                <w:sz w:val="18"/>
                <w:szCs w:val="18"/>
                <w:lang w:eastAsia="ko-KR"/>
              </w:rPr>
            </w:pPr>
            <w:r w:rsidRPr="00B5309C">
              <w:rPr>
                <w:rFonts w:asciiTheme="minorHAnsi" w:eastAsia="Batang" w:hAnsiTheme="minorHAnsi" w:cstheme="minorHAnsi"/>
                <w:b/>
                <w:sz w:val="18"/>
                <w:szCs w:val="18"/>
                <w:lang w:eastAsia="ko-KR"/>
              </w:rPr>
              <w:t>WYPOSAŻENIE</w:t>
            </w:r>
          </w:p>
        </w:tc>
        <w:tc>
          <w:tcPr>
            <w:tcW w:w="1559"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jc w:val="center"/>
              <w:rPr>
                <w:rFonts w:asciiTheme="minorHAnsi" w:eastAsia="Batang" w:hAnsiTheme="minorHAnsi" w:cstheme="minorHAnsi"/>
                <w:bCs/>
                <w:sz w:val="18"/>
                <w:szCs w:val="18"/>
                <w:lang w:eastAsia="ko-KR"/>
              </w:rPr>
            </w:pPr>
            <w:r w:rsidRPr="00B5309C">
              <w:rPr>
                <w:rFonts w:asciiTheme="minorHAnsi" w:eastAsia="Batang" w:hAnsiTheme="minorHAnsi" w:cstheme="minorHAnsi"/>
                <w:bCs/>
                <w:sz w:val="18"/>
                <w:szCs w:val="18"/>
                <w:lang w:eastAsia="ko-KR"/>
              </w:rPr>
              <w:t>TAK</w:t>
            </w:r>
          </w:p>
        </w:tc>
        <w:tc>
          <w:tcPr>
            <w:tcW w:w="1417"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86"/>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w:t>
            </w:r>
          </w:p>
        </w:tc>
        <w:tc>
          <w:tcPr>
            <w:tcW w:w="4447"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b/>
                <w:sz w:val="18"/>
                <w:szCs w:val="18"/>
                <w:lang w:eastAsia="ko-KR"/>
              </w:rPr>
            </w:pPr>
            <w:r w:rsidRPr="00B5309C">
              <w:rPr>
                <w:rFonts w:asciiTheme="minorHAnsi" w:eastAsia="Batang" w:hAnsiTheme="minorHAnsi" w:cstheme="minorHAnsi"/>
                <w:sz w:val="18"/>
                <w:szCs w:val="18"/>
                <w:lang w:eastAsia="ko-KR"/>
              </w:rPr>
              <w:t>Zestaw 4 sensorów z plastikowymi ustnikami</w:t>
            </w:r>
          </w:p>
        </w:tc>
        <w:tc>
          <w:tcPr>
            <w:tcW w:w="1559"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jc w:val="center"/>
              <w:rPr>
                <w:rFonts w:asciiTheme="minorHAnsi" w:eastAsia="Batang" w:hAnsiTheme="minorHAnsi" w:cstheme="minorHAnsi"/>
                <w:bCs/>
                <w:sz w:val="18"/>
                <w:szCs w:val="18"/>
                <w:lang w:eastAsia="ko-KR"/>
              </w:rPr>
            </w:pPr>
            <w:r w:rsidRPr="00B5309C">
              <w:rPr>
                <w:rFonts w:asciiTheme="minorHAnsi" w:eastAsia="Batang" w:hAnsiTheme="minorHAnsi" w:cstheme="minorHAnsi"/>
                <w:bCs/>
                <w:sz w:val="18"/>
                <w:szCs w:val="18"/>
                <w:lang w:eastAsia="ko-KR"/>
              </w:rPr>
              <w:t>TAK</w:t>
            </w:r>
          </w:p>
        </w:tc>
        <w:tc>
          <w:tcPr>
            <w:tcW w:w="1417"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62"/>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w:t>
            </w:r>
          </w:p>
        </w:tc>
        <w:tc>
          <w:tcPr>
            <w:tcW w:w="4447"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Stolik jezdny z kuwetą na akcesoria</w:t>
            </w:r>
          </w:p>
        </w:tc>
        <w:tc>
          <w:tcPr>
            <w:tcW w:w="1559"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jc w:val="center"/>
              <w:rPr>
                <w:rFonts w:asciiTheme="minorHAnsi" w:eastAsia="Batang" w:hAnsiTheme="minorHAnsi" w:cstheme="minorHAnsi"/>
                <w:bCs/>
                <w:sz w:val="18"/>
                <w:szCs w:val="18"/>
                <w:lang w:eastAsia="ko-KR"/>
              </w:rPr>
            </w:pPr>
            <w:r w:rsidRPr="00B5309C">
              <w:rPr>
                <w:rFonts w:asciiTheme="minorHAnsi" w:eastAsia="Batang" w:hAnsiTheme="minorHAnsi" w:cstheme="minorHAnsi"/>
                <w:bCs/>
                <w:sz w:val="18"/>
                <w:szCs w:val="18"/>
                <w:lang w:eastAsia="ko-KR"/>
              </w:rPr>
              <w:t>TAK</w:t>
            </w:r>
          </w:p>
        </w:tc>
        <w:tc>
          <w:tcPr>
            <w:tcW w:w="1417"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62"/>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3</w:t>
            </w:r>
          </w:p>
        </w:tc>
        <w:tc>
          <w:tcPr>
            <w:tcW w:w="4447"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Pompa kalibracyjna 3 litry</w:t>
            </w:r>
          </w:p>
        </w:tc>
        <w:tc>
          <w:tcPr>
            <w:tcW w:w="1559"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jc w:val="center"/>
              <w:rPr>
                <w:rFonts w:asciiTheme="minorHAnsi" w:eastAsia="Batang" w:hAnsiTheme="minorHAnsi" w:cstheme="minorHAnsi"/>
                <w:bCs/>
                <w:sz w:val="18"/>
                <w:szCs w:val="18"/>
                <w:lang w:eastAsia="ko-KR"/>
              </w:rPr>
            </w:pPr>
            <w:r w:rsidRPr="00B5309C">
              <w:rPr>
                <w:rFonts w:asciiTheme="minorHAnsi" w:eastAsia="Batang" w:hAnsiTheme="minorHAnsi" w:cstheme="minorHAnsi"/>
                <w:bCs/>
                <w:sz w:val="18"/>
                <w:szCs w:val="18"/>
                <w:lang w:eastAsia="ko-KR"/>
              </w:rPr>
              <w:t>TAK</w:t>
            </w:r>
          </w:p>
        </w:tc>
        <w:tc>
          <w:tcPr>
            <w:tcW w:w="1417"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bl>
    <w:p w:rsidR="00681C0B" w:rsidRPr="00B5309C" w:rsidRDefault="00681C0B" w:rsidP="00681C0B">
      <w:pPr>
        <w:rPr>
          <w:rFonts w:asciiTheme="minorHAnsi" w:eastAsia="Batang" w:hAnsiTheme="minorHAnsi" w:cstheme="minorHAnsi"/>
          <w:sz w:val="18"/>
          <w:szCs w:val="18"/>
          <w:lang w:eastAsia="ko-KR"/>
        </w:rPr>
      </w:pPr>
    </w:p>
    <w:p w:rsidR="00681C0B" w:rsidRPr="00B5309C" w:rsidRDefault="00681C0B" w:rsidP="00535D5C">
      <w:pPr>
        <w:ind w:right="-567"/>
        <w:jc w:val="both"/>
        <w:rPr>
          <w:rFonts w:asciiTheme="minorHAnsi" w:hAnsiTheme="minorHAnsi" w:cstheme="minorHAnsi"/>
          <w:sz w:val="18"/>
          <w:szCs w:val="18"/>
        </w:rPr>
      </w:pPr>
      <w:r w:rsidRPr="00B5309C">
        <w:rPr>
          <w:rFonts w:asciiTheme="minorHAnsi" w:hAnsiTheme="minorHAnsi" w:cstheme="minorHAnsi"/>
          <w:sz w:val="18"/>
          <w:szCs w:val="18"/>
        </w:rPr>
        <w:t xml:space="preserve">Parametry określone w kolumnie nr 2 są parametrami granicznymi, których nie spełnienie spowoduje odrzucenie oferty. Wykonawca ma obowiązek zaoferować urządzenie przynajmniej o parametrach opisanych i równocześnie określić parametr oferowanego aparatu. Brak opisu w kolumnie 4 i 5 będzie traktowany jako brak danego parametru w oferowanej konfiguracji urządzeń. </w:t>
      </w:r>
    </w:p>
    <w:p w:rsidR="00681C0B" w:rsidRPr="00B5309C" w:rsidRDefault="00681C0B" w:rsidP="00681C0B">
      <w:pPr>
        <w:autoSpaceDE w:val="0"/>
        <w:autoSpaceDN w:val="0"/>
        <w:adjustRightInd w:val="0"/>
        <w:rPr>
          <w:rFonts w:asciiTheme="minorHAnsi" w:hAnsiTheme="minorHAnsi" w:cstheme="minorHAnsi"/>
          <w:sz w:val="18"/>
          <w:szCs w:val="18"/>
        </w:rPr>
      </w:pPr>
    </w:p>
    <w:p w:rsidR="00681C0B" w:rsidRPr="00B5309C" w:rsidRDefault="00681C0B" w:rsidP="00681C0B">
      <w:pPr>
        <w:autoSpaceDE w:val="0"/>
        <w:autoSpaceDN w:val="0"/>
        <w:adjustRightInd w:val="0"/>
        <w:rPr>
          <w:rFonts w:asciiTheme="minorHAnsi" w:hAnsiTheme="minorHAnsi" w:cstheme="minorHAnsi"/>
          <w:b/>
          <w:bCs/>
          <w:sz w:val="18"/>
          <w:szCs w:val="18"/>
        </w:rPr>
      </w:pPr>
      <w:r w:rsidRPr="00B5309C">
        <w:rPr>
          <w:rFonts w:asciiTheme="minorHAnsi" w:hAnsiTheme="minorHAnsi" w:cstheme="minorHAnsi"/>
          <w:b/>
          <w:bCs/>
          <w:sz w:val="18"/>
          <w:szCs w:val="18"/>
        </w:rPr>
        <w:t>Warunki gwarancji, serwisu i szkolenia</w:t>
      </w:r>
    </w:p>
    <w:tbl>
      <w:tblPr>
        <w:tblW w:w="9708" w:type="dxa"/>
        <w:tblInd w:w="-59" w:type="dxa"/>
        <w:tblLayout w:type="fixed"/>
        <w:tblCellMar>
          <w:left w:w="10" w:type="dxa"/>
          <w:right w:w="10" w:type="dxa"/>
        </w:tblCellMar>
        <w:tblLook w:val="0000"/>
      </w:tblPr>
      <w:tblGrid>
        <w:gridCol w:w="510"/>
        <w:gridCol w:w="4804"/>
        <w:gridCol w:w="2977"/>
        <w:gridCol w:w="1417"/>
      </w:tblGrid>
      <w:tr w:rsidR="00681C0B" w:rsidRPr="00B5309C" w:rsidTr="00681C0B">
        <w:tc>
          <w:tcPr>
            <w:tcW w:w="510"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L.p.</w:t>
            </w:r>
          </w:p>
        </w:tc>
        <w:tc>
          <w:tcPr>
            <w:tcW w:w="4804"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Heading1"/>
              <w:keepLines w:val="0"/>
              <w:tabs>
                <w:tab w:val="left" w:pos="3118"/>
              </w:tabs>
              <w:autoSpaceDE w:val="0"/>
              <w:snapToGrid w:val="0"/>
              <w:spacing w:before="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Warunki gwarancji i serwisu</w:t>
            </w:r>
          </w:p>
        </w:tc>
        <w:tc>
          <w:tcPr>
            <w:tcW w:w="2977"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Warunek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Opis</w:t>
            </w:r>
          </w:p>
        </w:tc>
      </w:tr>
      <w:tr w:rsidR="00681C0B" w:rsidRPr="00B5309C" w:rsidTr="00681C0B">
        <w:tc>
          <w:tcPr>
            <w:tcW w:w="510"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1</w:t>
            </w:r>
          </w:p>
        </w:tc>
        <w:tc>
          <w:tcPr>
            <w:tcW w:w="4804"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Okres gwarancji (bez żadnych wykluczeń i ograniczeń) na aparat do spirometrii</w:t>
            </w:r>
          </w:p>
        </w:tc>
        <w:tc>
          <w:tcPr>
            <w:tcW w:w="2977"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FR1"/>
              <w:autoSpaceDE w:val="0"/>
              <w:snapToGrid w:val="0"/>
              <w:spacing w:before="0"/>
              <w:rPr>
                <w:rFonts w:asciiTheme="minorHAnsi" w:hAnsiTheme="minorHAnsi" w:cstheme="minorHAnsi"/>
                <w:color w:val="000000"/>
                <w:sz w:val="18"/>
                <w:szCs w:val="18"/>
              </w:rPr>
            </w:pPr>
            <w:r w:rsidRPr="00B5309C">
              <w:rPr>
                <w:rFonts w:asciiTheme="minorHAnsi" w:hAnsiTheme="minorHAnsi" w:cstheme="minorHAnsi"/>
                <w:color w:val="000000"/>
                <w:sz w:val="18"/>
                <w:szCs w:val="18"/>
              </w:rPr>
              <w:t>Minimum 24 miesiące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Standard"/>
              <w:snapToGrid w:val="0"/>
              <w:rPr>
                <w:rFonts w:asciiTheme="minorHAnsi" w:hAnsiTheme="minorHAnsi" w:cstheme="minorHAnsi"/>
                <w:color w:val="000000"/>
                <w:sz w:val="18"/>
                <w:szCs w:val="18"/>
              </w:rPr>
            </w:pPr>
          </w:p>
        </w:tc>
      </w:tr>
      <w:tr w:rsidR="00681C0B" w:rsidRPr="00B5309C" w:rsidTr="00681C0B">
        <w:trPr>
          <w:trHeight w:val="446"/>
        </w:trPr>
        <w:tc>
          <w:tcPr>
            <w:tcW w:w="510"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2</w:t>
            </w:r>
          </w:p>
        </w:tc>
        <w:tc>
          <w:tcPr>
            <w:tcW w:w="4804"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Przeglądy gwarancyjne łącznie z wymianą części zalecanych przez producenta na koszt wykonawcy wraz z wystawieniem certyfikatu sprawności urządzenia</w:t>
            </w:r>
          </w:p>
        </w:tc>
        <w:tc>
          <w:tcPr>
            <w:tcW w:w="2977"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Standard"/>
              <w:snapToGrid w:val="0"/>
              <w:rPr>
                <w:rFonts w:asciiTheme="minorHAnsi" w:hAnsiTheme="minorHAnsi" w:cstheme="minorHAnsi"/>
                <w:color w:val="000000"/>
                <w:sz w:val="18"/>
                <w:szCs w:val="18"/>
              </w:rPr>
            </w:pPr>
          </w:p>
        </w:tc>
      </w:tr>
      <w:tr w:rsidR="00681C0B" w:rsidRPr="00B5309C" w:rsidTr="00681C0B">
        <w:tc>
          <w:tcPr>
            <w:tcW w:w="510"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3</w:t>
            </w:r>
          </w:p>
        </w:tc>
        <w:tc>
          <w:tcPr>
            <w:tcW w:w="4804"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Podać terminy okresowych przeglądów gwarancyjnych niezbędnych do bezpiecznej pracy sprzętu</w:t>
            </w:r>
          </w:p>
        </w:tc>
        <w:tc>
          <w:tcPr>
            <w:tcW w:w="2977"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Podać</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Standard"/>
              <w:snapToGrid w:val="0"/>
              <w:rPr>
                <w:rFonts w:asciiTheme="minorHAnsi" w:hAnsiTheme="minorHAnsi" w:cstheme="minorHAnsi"/>
                <w:color w:val="000000"/>
                <w:sz w:val="18"/>
                <w:szCs w:val="18"/>
              </w:rPr>
            </w:pPr>
          </w:p>
        </w:tc>
      </w:tr>
      <w:tr w:rsidR="00681C0B" w:rsidRPr="00B5309C" w:rsidTr="00681C0B">
        <w:tc>
          <w:tcPr>
            <w:tcW w:w="510"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4</w:t>
            </w:r>
          </w:p>
        </w:tc>
        <w:tc>
          <w:tcPr>
            <w:tcW w:w="4804"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Maksymalny czas reakcji na zgłoszenie od otrzymania zgłoszenia do umówienia się na przyjazd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&lt;=48 h w dni robocze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Standard"/>
              <w:snapToGrid w:val="0"/>
              <w:rPr>
                <w:rFonts w:asciiTheme="minorHAnsi" w:hAnsiTheme="minorHAnsi" w:cstheme="minorHAnsi"/>
                <w:color w:val="000000"/>
                <w:sz w:val="18"/>
                <w:szCs w:val="18"/>
              </w:rPr>
            </w:pPr>
          </w:p>
        </w:tc>
      </w:tr>
      <w:tr w:rsidR="00681C0B" w:rsidRPr="00B5309C" w:rsidTr="00681C0B">
        <w:tc>
          <w:tcPr>
            <w:tcW w:w="510"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5</w:t>
            </w:r>
          </w:p>
        </w:tc>
        <w:tc>
          <w:tcPr>
            <w:tcW w:w="4804"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Maksymalny czas naprawy nie wymagającej wymiany podzespołów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&lt;=72 h w dni robocze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Standard"/>
              <w:snapToGrid w:val="0"/>
              <w:rPr>
                <w:rFonts w:asciiTheme="minorHAnsi" w:hAnsiTheme="minorHAnsi" w:cstheme="minorHAnsi"/>
                <w:color w:val="000000"/>
                <w:sz w:val="18"/>
                <w:szCs w:val="18"/>
              </w:rPr>
            </w:pPr>
          </w:p>
        </w:tc>
      </w:tr>
      <w:tr w:rsidR="00681C0B" w:rsidRPr="00B5309C" w:rsidTr="00681C0B">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6</w:t>
            </w:r>
          </w:p>
        </w:tc>
        <w:tc>
          <w:tcPr>
            <w:tcW w:w="4804"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Zapewnienie sprzętu zastępczego w przypadku konieczności wykonania naprawy gwarancyjnej poza siedzibą Zamawiającego w okresie dłuższym niż 72 godziny lub w przypadku trwania przeglądu dłużej niż 72 godziny</w:t>
            </w:r>
          </w:p>
        </w:tc>
        <w:tc>
          <w:tcPr>
            <w:tcW w:w="2977"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Standard"/>
              <w:snapToGrid w:val="0"/>
              <w:rPr>
                <w:rFonts w:asciiTheme="minorHAnsi" w:hAnsiTheme="minorHAnsi" w:cstheme="minorHAnsi"/>
                <w:color w:val="000000"/>
                <w:sz w:val="18"/>
                <w:szCs w:val="18"/>
              </w:rPr>
            </w:pPr>
          </w:p>
        </w:tc>
      </w:tr>
      <w:tr w:rsidR="00681C0B" w:rsidRPr="00B5309C" w:rsidTr="00681C0B">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7</w:t>
            </w:r>
          </w:p>
        </w:tc>
        <w:tc>
          <w:tcPr>
            <w:tcW w:w="4804"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Przedłużenie okresu gwarancji o każdorazowy czas awarii w okresie gwarancji zgodnie z zasadą – każdorazowy przestój aparatu choćby kilkugodzinny zostaje zaokrąglony do 1 dnia</w:t>
            </w:r>
          </w:p>
        </w:tc>
        <w:tc>
          <w:tcPr>
            <w:tcW w:w="2977"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Standard"/>
              <w:snapToGrid w:val="0"/>
              <w:rPr>
                <w:rFonts w:asciiTheme="minorHAnsi" w:hAnsiTheme="minorHAnsi" w:cstheme="minorHAnsi"/>
                <w:color w:val="000000"/>
                <w:sz w:val="18"/>
                <w:szCs w:val="18"/>
              </w:rPr>
            </w:pPr>
          </w:p>
        </w:tc>
      </w:tr>
      <w:tr w:rsidR="00681C0B" w:rsidRPr="00B5309C" w:rsidTr="00681C0B">
        <w:trPr>
          <w:trHeight w:val="56"/>
        </w:trPr>
        <w:tc>
          <w:tcPr>
            <w:tcW w:w="510"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8</w:t>
            </w:r>
          </w:p>
        </w:tc>
        <w:tc>
          <w:tcPr>
            <w:tcW w:w="4804"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Okres gwarancji dla nowo zainstalowanych modułów/podzespołów po naprawie – minimum 24 miesiące</w:t>
            </w:r>
          </w:p>
        </w:tc>
        <w:tc>
          <w:tcPr>
            <w:tcW w:w="2977"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 xml:space="preserve">Tak </w:t>
            </w:r>
          </w:p>
        </w:tc>
        <w:tc>
          <w:tcPr>
            <w:tcW w:w="1417" w:type="dxa"/>
            <w:tcBorders>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Standard"/>
              <w:snapToGrid w:val="0"/>
              <w:rPr>
                <w:rFonts w:asciiTheme="minorHAnsi" w:hAnsiTheme="minorHAnsi" w:cstheme="minorHAnsi"/>
                <w:color w:val="000000"/>
                <w:sz w:val="18"/>
                <w:szCs w:val="18"/>
              </w:rPr>
            </w:pPr>
          </w:p>
        </w:tc>
      </w:tr>
      <w:tr w:rsidR="00681C0B" w:rsidRPr="00B5309C" w:rsidTr="00681C0B">
        <w:trPr>
          <w:trHeight w:val="56"/>
        </w:trPr>
        <w:tc>
          <w:tcPr>
            <w:tcW w:w="510"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9</w:t>
            </w:r>
          </w:p>
        </w:tc>
        <w:tc>
          <w:tcPr>
            <w:tcW w:w="4804"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Minimalna liczba napraw tego samego modułu/podzespołu powodująca wymianę modułu/podzespołu na nowy lub wymianę aparatu na nowy</w:t>
            </w:r>
          </w:p>
        </w:tc>
        <w:tc>
          <w:tcPr>
            <w:tcW w:w="2977"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 xml:space="preserve">3 naprawy </w:t>
            </w:r>
          </w:p>
        </w:tc>
        <w:tc>
          <w:tcPr>
            <w:tcW w:w="1417" w:type="dxa"/>
            <w:tcBorders>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Standard"/>
              <w:snapToGrid w:val="0"/>
              <w:rPr>
                <w:rFonts w:asciiTheme="minorHAnsi" w:hAnsiTheme="minorHAnsi" w:cstheme="minorHAnsi"/>
                <w:color w:val="000000"/>
                <w:sz w:val="18"/>
                <w:szCs w:val="18"/>
              </w:rPr>
            </w:pPr>
          </w:p>
        </w:tc>
      </w:tr>
      <w:tr w:rsidR="00681C0B" w:rsidRPr="00B5309C" w:rsidTr="00681C0B">
        <w:trPr>
          <w:trHeight w:val="56"/>
        </w:trPr>
        <w:tc>
          <w:tcPr>
            <w:tcW w:w="510"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10</w:t>
            </w:r>
          </w:p>
        </w:tc>
        <w:tc>
          <w:tcPr>
            <w:tcW w:w="4804"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Gwarantowany okres dostępności części zamiennych i wyposażenia (w latach) od daty przekazania przedmiotu umowy do eksploatacji</w:t>
            </w:r>
          </w:p>
        </w:tc>
        <w:tc>
          <w:tcPr>
            <w:tcW w:w="2977"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Minimum 5 lat</w:t>
            </w:r>
          </w:p>
        </w:tc>
        <w:tc>
          <w:tcPr>
            <w:tcW w:w="1417" w:type="dxa"/>
            <w:tcBorders>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Standard"/>
              <w:snapToGrid w:val="0"/>
              <w:rPr>
                <w:rFonts w:asciiTheme="minorHAnsi" w:hAnsiTheme="minorHAnsi" w:cstheme="minorHAnsi"/>
                <w:color w:val="000000"/>
                <w:sz w:val="18"/>
                <w:szCs w:val="18"/>
              </w:rPr>
            </w:pPr>
          </w:p>
        </w:tc>
      </w:tr>
      <w:tr w:rsidR="00681C0B" w:rsidRPr="00B5309C" w:rsidTr="00681C0B">
        <w:trPr>
          <w:trHeight w:val="56"/>
        </w:trPr>
        <w:tc>
          <w:tcPr>
            <w:tcW w:w="510"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11</w:t>
            </w:r>
          </w:p>
        </w:tc>
        <w:tc>
          <w:tcPr>
            <w:tcW w:w="4804"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Gwarantowana bezpłatna aktualizacja oprogramowania (jeśli dotyczy)</w:t>
            </w:r>
          </w:p>
        </w:tc>
        <w:tc>
          <w:tcPr>
            <w:tcW w:w="2977"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Minimum 5 lat</w:t>
            </w:r>
          </w:p>
        </w:tc>
        <w:tc>
          <w:tcPr>
            <w:tcW w:w="1417" w:type="dxa"/>
            <w:tcBorders>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Standard"/>
              <w:snapToGrid w:val="0"/>
              <w:rPr>
                <w:rFonts w:asciiTheme="minorHAnsi" w:hAnsiTheme="minorHAnsi" w:cstheme="minorHAnsi"/>
                <w:color w:val="000000"/>
                <w:sz w:val="18"/>
                <w:szCs w:val="18"/>
              </w:rPr>
            </w:pPr>
          </w:p>
        </w:tc>
      </w:tr>
      <w:tr w:rsidR="00681C0B" w:rsidRPr="00B5309C" w:rsidTr="00681C0B">
        <w:trPr>
          <w:trHeight w:val="56"/>
        </w:trPr>
        <w:tc>
          <w:tcPr>
            <w:tcW w:w="510"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12</w:t>
            </w:r>
          </w:p>
        </w:tc>
        <w:tc>
          <w:tcPr>
            <w:tcW w:w="4804"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Wykaz dostawców części zamiennych, części zużywalnych lub materiałów eksploatacyjnych niezbędnych do prawidłowego i bezpiecznego działania urządzenia art. 90 ust. 3 ustawy z dnia 20 maja 2010r. o wyrobach medycznych (Dz. U. Z 2017r. poz. 211)</w:t>
            </w:r>
          </w:p>
        </w:tc>
        <w:tc>
          <w:tcPr>
            <w:tcW w:w="2977"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 xml:space="preserve">Podać </w:t>
            </w:r>
          </w:p>
        </w:tc>
        <w:tc>
          <w:tcPr>
            <w:tcW w:w="1417" w:type="dxa"/>
            <w:tcBorders>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Standard"/>
              <w:snapToGrid w:val="0"/>
              <w:rPr>
                <w:rFonts w:asciiTheme="minorHAnsi" w:hAnsiTheme="minorHAnsi" w:cstheme="minorHAnsi"/>
                <w:color w:val="000000"/>
                <w:sz w:val="18"/>
                <w:szCs w:val="18"/>
              </w:rPr>
            </w:pPr>
          </w:p>
        </w:tc>
      </w:tr>
      <w:tr w:rsidR="00681C0B" w:rsidRPr="00B5309C" w:rsidTr="00681C0B">
        <w:trPr>
          <w:trHeight w:val="56"/>
        </w:trPr>
        <w:tc>
          <w:tcPr>
            <w:tcW w:w="510"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13</w:t>
            </w:r>
          </w:p>
        </w:tc>
        <w:tc>
          <w:tcPr>
            <w:tcW w:w="4804"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 xml:space="preserve">Wykaz podmiotów upoważnionych przez wytwórcę lub autoryzowanego przedstawiciela do fachowej instalacji, okresowej kalibracji, okresowej lub doraźnej obsługi serwisowej, aktualizacji oprogramowania, okresowych lub doraźnych przeglądów, regulacji, kalibracji, wzorcowań, sprawdzeń lub kontroli bezpieczeństwa – które zgodnie z instrukcją użytkowania wyrobu nie modą być wykonane przez użytkownika art. 90 ust. 4 ustawy z dnia 20 maja 2010r. o wyrobach medycznych (Dz. U. </w:t>
            </w:r>
            <w:r w:rsidRPr="00B5309C">
              <w:rPr>
                <w:rFonts w:asciiTheme="minorHAnsi" w:hAnsiTheme="minorHAnsi" w:cstheme="minorHAnsi"/>
                <w:color w:val="000000"/>
                <w:sz w:val="18"/>
                <w:szCs w:val="18"/>
              </w:rPr>
              <w:lastRenderedPageBreak/>
              <w:t>z 2017r. poz. 211)</w:t>
            </w:r>
          </w:p>
        </w:tc>
        <w:tc>
          <w:tcPr>
            <w:tcW w:w="4394" w:type="dxa"/>
            <w:gridSpan w:val="2"/>
            <w:tcBorders>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Tekstpodstawowy"/>
              <w:snapToGrid w:val="0"/>
              <w:spacing w:line="100" w:lineRule="atLeast"/>
              <w:rPr>
                <w:rFonts w:asciiTheme="minorHAnsi" w:hAnsiTheme="minorHAnsi" w:cstheme="minorHAnsi"/>
                <w:color w:val="000000"/>
                <w:sz w:val="18"/>
                <w:szCs w:val="18"/>
              </w:rPr>
            </w:pPr>
            <w:r w:rsidRPr="00B5309C">
              <w:rPr>
                <w:rFonts w:asciiTheme="minorHAnsi" w:hAnsiTheme="minorHAnsi" w:cstheme="minorHAnsi"/>
                <w:color w:val="000000"/>
                <w:sz w:val="18"/>
                <w:szCs w:val="18"/>
              </w:rPr>
              <w:lastRenderedPageBreak/>
              <w:t xml:space="preserve">Podać: </w:t>
            </w:r>
          </w:p>
          <w:p w:rsidR="00681C0B" w:rsidRPr="00B5309C" w:rsidRDefault="00681C0B" w:rsidP="00681C0B">
            <w:pPr>
              <w:pStyle w:val="Tekstpodstawowy"/>
              <w:snapToGrid w:val="0"/>
              <w:spacing w:line="100" w:lineRule="atLeast"/>
              <w:rPr>
                <w:rFonts w:asciiTheme="minorHAnsi" w:hAnsiTheme="minorHAnsi" w:cstheme="minorHAnsi"/>
                <w:color w:val="000000"/>
                <w:sz w:val="18"/>
                <w:szCs w:val="18"/>
              </w:rPr>
            </w:pPr>
            <w:r w:rsidRPr="00B5309C">
              <w:rPr>
                <w:rFonts w:asciiTheme="minorHAnsi" w:hAnsiTheme="minorHAnsi" w:cstheme="minorHAnsi"/>
                <w:color w:val="000000"/>
                <w:sz w:val="18"/>
                <w:szCs w:val="18"/>
              </w:rPr>
              <w:t>Nazwę oraz adres siedziby firmy odpowiedzialnej za przeglądy gwarancyjne …………………………………………………………………..</w:t>
            </w:r>
          </w:p>
          <w:p w:rsidR="00681C0B" w:rsidRPr="00B5309C" w:rsidRDefault="00681C0B" w:rsidP="00681C0B">
            <w:pPr>
              <w:pStyle w:val="Tekstpodstawowy"/>
              <w:spacing w:line="100" w:lineRule="atLeast"/>
              <w:rPr>
                <w:rFonts w:asciiTheme="minorHAnsi" w:hAnsiTheme="minorHAnsi" w:cstheme="minorHAnsi"/>
                <w:color w:val="000000"/>
                <w:sz w:val="18"/>
                <w:szCs w:val="18"/>
              </w:rPr>
            </w:pPr>
            <w:r w:rsidRPr="00B5309C">
              <w:rPr>
                <w:rFonts w:asciiTheme="minorHAnsi" w:hAnsiTheme="minorHAnsi" w:cstheme="minorHAnsi"/>
                <w:color w:val="000000"/>
                <w:sz w:val="18"/>
                <w:szCs w:val="18"/>
              </w:rPr>
              <w:t>Imię i nazwisko osoby odpowiedzialnej za przeglądy gwarancyjne ….. ….........................................................</w:t>
            </w:r>
          </w:p>
          <w:p w:rsidR="00681C0B" w:rsidRPr="00B5309C" w:rsidRDefault="00681C0B" w:rsidP="00681C0B">
            <w:pPr>
              <w:pStyle w:val="Tekstpodstawowy"/>
              <w:spacing w:line="100" w:lineRule="atLeast"/>
              <w:rPr>
                <w:rFonts w:asciiTheme="minorHAnsi" w:hAnsiTheme="minorHAnsi" w:cstheme="minorHAnsi"/>
                <w:color w:val="000000"/>
                <w:sz w:val="18"/>
                <w:szCs w:val="18"/>
              </w:rPr>
            </w:pPr>
            <w:r w:rsidRPr="00B5309C">
              <w:rPr>
                <w:rFonts w:asciiTheme="minorHAnsi" w:hAnsiTheme="minorHAnsi" w:cstheme="minorHAnsi"/>
                <w:color w:val="000000"/>
                <w:sz w:val="18"/>
                <w:szCs w:val="18"/>
              </w:rPr>
              <w:t>Numer telefonu …………………………………………………………..</w:t>
            </w:r>
          </w:p>
          <w:p w:rsidR="00681C0B" w:rsidRPr="00B5309C" w:rsidRDefault="00681C0B" w:rsidP="00681C0B">
            <w:pPr>
              <w:pStyle w:val="Tekstpodstawowy"/>
              <w:spacing w:line="100" w:lineRule="atLeast"/>
              <w:rPr>
                <w:rFonts w:asciiTheme="minorHAnsi" w:hAnsiTheme="minorHAnsi" w:cstheme="minorHAnsi"/>
                <w:color w:val="000000"/>
                <w:sz w:val="18"/>
                <w:szCs w:val="18"/>
              </w:rPr>
            </w:pPr>
            <w:r w:rsidRPr="00B5309C">
              <w:rPr>
                <w:rFonts w:asciiTheme="minorHAnsi" w:hAnsiTheme="minorHAnsi" w:cstheme="minorHAnsi"/>
                <w:color w:val="000000"/>
                <w:sz w:val="18"/>
                <w:szCs w:val="18"/>
              </w:rPr>
              <w:t>Numer fax ……………………………………………………………….</w:t>
            </w:r>
          </w:p>
          <w:p w:rsidR="00681C0B" w:rsidRPr="00B5309C" w:rsidRDefault="00681C0B" w:rsidP="00681C0B">
            <w:pPr>
              <w:pStyle w:val="Standard"/>
              <w:snapToGrid w:val="0"/>
              <w:rPr>
                <w:rFonts w:asciiTheme="minorHAnsi" w:hAnsiTheme="minorHAnsi" w:cstheme="minorHAnsi"/>
                <w:color w:val="000000"/>
                <w:sz w:val="18"/>
                <w:szCs w:val="18"/>
                <w:lang w:val="en-US"/>
              </w:rPr>
            </w:pPr>
            <w:r w:rsidRPr="00B5309C">
              <w:rPr>
                <w:rFonts w:asciiTheme="minorHAnsi" w:hAnsiTheme="minorHAnsi" w:cstheme="minorHAnsi"/>
                <w:color w:val="000000"/>
                <w:sz w:val="18"/>
                <w:szCs w:val="18"/>
              </w:rPr>
              <w:lastRenderedPageBreak/>
              <w:t>Adres e-mail ……………………………………………………………..</w:t>
            </w:r>
          </w:p>
        </w:tc>
      </w:tr>
      <w:tr w:rsidR="00681C0B" w:rsidRPr="00B5309C" w:rsidTr="00681C0B">
        <w:trPr>
          <w:trHeight w:val="342"/>
        </w:trPr>
        <w:tc>
          <w:tcPr>
            <w:tcW w:w="510"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lastRenderedPageBreak/>
              <w:t>14</w:t>
            </w:r>
          </w:p>
        </w:tc>
        <w:tc>
          <w:tcPr>
            <w:tcW w:w="4804"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Textbody"/>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Podać terminy okresowych przeglądów pogwarancyjnych wymaganych przez producenta sprzętu, niezbędnych do bezpiecznej pracy sprzętu – podać w latach lub miesiącach</w:t>
            </w:r>
          </w:p>
        </w:tc>
        <w:tc>
          <w:tcPr>
            <w:tcW w:w="2977"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Podać</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Standard"/>
              <w:snapToGrid w:val="0"/>
              <w:rPr>
                <w:rFonts w:asciiTheme="minorHAnsi" w:hAnsiTheme="minorHAnsi" w:cstheme="minorHAnsi"/>
                <w:color w:val="000000"/>
                <w:sz w:val="18"/>
                <w:szCs w:val="18"/>
              </w:rPr>
            </w:pPr>
          </w:p>
        </w:tc>
      </w:tr>
    </w:tbl>
    <w:p w:rsidR="00681C0B" w:rsidRPr="00B5309C" w:rsidRDefault="00681C0B" w:rsidP="00681C0B">
      <w:pPr>
        <w:autoSpaceDE w:val="0"/>
        <w:autoSpaceDN w:val="0"/>
        <w:adjustRightInd w:val="0"/>
        <w:rPr>
          <w:rFonts w:asciiTheme="minorHAnsi" w:hAnsiTheme="minorHAnsi" w:cstheme="minorHAnsi"/>
          <w:b/>
          <w:bCs/>
          <w:sz w:val="18"/>
          <w:szCs w:val="18"/>
        </w:rPr>
      </w:pPr>
    </w:p>
    <w:p w:rsidR="00681C0B" w:rsidRPr="00B5309C" w:rsidRDefault="00681C0B" w:rsidP="00681C0B">
      <w:pPr>
        <w:autoSpaceDE w:val="0"/>
        <w:autoSpaceDN w:val="0"/>
        <w:adjustRightInd w:val="0"/>
        <w:rPr>
          <w:rFonts w:asciiTheme="minorHAnsi" w:hAnsiTheme="minorHAnsi" w:cstheme="minorHAnsi"/>
          <w:b/>
          <w:bCs/>
          <w:sz w:val="18"/>
          <w:szCs w:val="18"/>
        </w:rPr>
      </w:pPr>
      <w:r w:rsidRPr="00B5309C">
        <w:rPr>
          <w:rFonts w:asciiTheme="minorHAnsi" w:hAnsiTheme="minorHAnsi" w:cstheme="minorHAnsi"/>
          <w:b/>
          <w:bCs/>
          <w:sz w:val="18"/>
          <w:szCs w:val="18"/>
        </w:rPr>
        <w:t>SZKOLENIA</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253"/>
        <w:gridCol w:w="1843"/>
        <w:gridCol w:w="2976"/>
      </w:tblGrid>
      <w:tr w:rsidR="00681C0B" w:rsidRPr="00B5309C" w:rsidTr="00681C0B">
        <w:tc>
          <w:tcPr>
            <w:tcW w:w="675" w:type="dxa"/>
            <w:shd w:val="clear" w:color="auto" w:fill="auto"/>
          </w:tcPr>
          <w:p w:rsidR="00681C0B" w:rsidRPr="00B5309C" w:rsidRDefault="00681C0B" w:rsidP="00681C0B">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L.p.</w:t>
            </w:r>
          </w:p>
        </w:tc>
        <w:tc>
          <w:tcPr>
            <w:tcW w:w="4253" w:type="dxa"/>
            <w:shd w:val="clear" w:color="auto" w:fill="auto"/>
          </w:tcPr>
          <w:p w:rsidR="00681C0B" w:rsidRPr="00B5309C" w:rsidRDefault="00681C0B" w:rsidP="00681C0B">
            <w:pPr>
              <w:autoSpaceDE w:val="0"/>
              <w:autoSpaceDN w:val="0"/>
              <w:adjustRightInd w:val="0"/>
              <w:rPr>
                <w:rFonts w:asciiTheme="minorHAnsi" w:hAnsiTheme="minorHAnsi" w:cstheme="minorHAnsi"/>
                <w:b/>
                <w:bCs/>
                <w:sz w:val="18"/>
                <w:szCs w:val="18"/>
              </w:rPr>
            </w:pPr>
            <w:r w:rsidRPr="00B5309C">
              <w:rPr>
                <w:rFonts w:asciiTheme="minorHAnsi" w:hAnsiTheme="minorHAnsi" w:cstheme="minorHAnsi"/>
                <w:b/>
                <w:bCs/>
                <w:sz w:val="18"/>
                <w:szCs w:val="18"/>
              </w:rPr>
              <w:t>Szkolenia</w:t>
            </w:r>
          </w:p>
        </w:tc>
        <w:tc>
          <w:tcPr>
            <w:tcW w:w="1843" w:type="dxa"/>
            <w:shd w:val="clear" w:color="auto" w:fill="auto"/>
          </w:tcPr>
          <w:p w:rsidR="00681C0B" w:rsidRPr="00B5309C" w:rsidRDefault="00681C0B" w:rsidP="00681C0B">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Potwierdzenie</w:t>
            </w:r>
          </w:p>
        </w:tc>
        <w:tc>
          <w:tcPr>
            <w:tcW w:w="2976" w:type="dxa"/>
            <w:shd w:val="clear" w:color="auto" w:fill="auto"/>
          </w:tcPr>
          <w:p w:rsidR="00681C0B" w:rsidRPr="00B5309C" w:rsidRDefault="00681C0B" w:rsidP="00681C0B">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Warunki oferowane</w:t>
            </w:r>
          </w:p>
        </w:tc>
      </w:tr>
      <w:tr w:rsidR="00681C0B" w:rsidRPr="00B5309C" w:rsidTr="00681C0B">
        <w:tc>
          <w:tcPr>
            <w:tcW w:w="675" w:type="dxa"/>
            <w:shd w:val="clear" w:color="auto" w:fill="auto"/>
          </w:tcPr>
          <w:p w:rsidR="00681C0B" w:rsidRPr="00B5309C" w:rsidRDefault="00681C0B" w:rsidP="00681C0B">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1.</w:t>
            </w:r>
          </w:p>
        </w:tc>
        <w:tc>
          <w:tcPr>
            <w:tcW w:w="4253" w:type="dxa"/>
            <w:shd w:val="clear" w:color="auto" w:fill="auto"/>
          </w:tcPr>
          <w:p w:rsidR="00681C0B" w:rsidRPr="00B5309C" w:rsidRDefault="00681C0B" w:rsidP="00681C0B">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Szkolenie w zakresie obsługi dla personelu medycznego oraz obsługi technicznej</w:t>
            </w:r>
          </w:p>
        </w:tc>
        <w:tc>
          <w:tcPr>
            <w:tcW w:w="1843" w:type="dxa"/>
            <w:shd w:val="clear" w:color="auto" w:fill="auto"/>
          </w:tcPr>
          <w:p w:rsidR="00681C0B" w:rsidRPr="00B5309C" w:rsidRDefault="00681C0B" w:rsidP="00681C0B">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TAK</w:t>
            </w:r>
          </w:p>
        </w:tc>
        <w:tc>
          <w:tcPr>
            <w:tcW w:w="2976" w:type="dxa"/>
            <w:shd w:val="clear" w:color="auto" w:fill="auto"/>
          </w:tcPr>
          <w:p w:rsidR="00681C0B" w:rsidRPr="00B5309C" w:rsidRDefault="00681C0B" w:rsidP="00681C0B">
            <w:pPr>
              <w:autoSpaceDE w:val="0"/>
              <w:autoSpaceDN w:val="0"/>
              <w:adjustRightInd w:val="0"/>
              <w:rPr>
                <w:rFonts w:asciiTheme="minorHAnsi" w:hAnsiTheme="minorHAnsi" w:cstheme="minorHAnsi"/>
                <w:b/>
                <w:bCs/>
                <w:sz w:val="18"/>
                <w:szCs w:val="18"/>
              </w:rPr>
            </w:pPr>
          </w:p>
        </w:tc>
      </w:tr>
      <w:tr w:rsidR="00681C0B" w:rsidRPr="00B5309C" w:rsidTr="00681C0B">
        <w:tc>
          <w:tcPr>
            <w:tcW w:w="675" w:type="dxa"/>
            <w:shd w:val="clear" w:color="auto" w:fill="auto"/>
          </w:tcPr>
          <w:p w:rsidR="00681C0B" w:rsidRPr="00B5309C" w:rsidRDefault="00681C0B" w:rsidP="00681C0B">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2.</w:t>
            </w:r>
          </w:p>
        </w:tc>
        <w:tc>
          <w:tcPr>
            <w:tcW w:w="4253" w:type="dxa"/>
            <w:shd w:val="clear" w:color="auto" w:fill="auto"/>
          </w:tcPr>
          <w:p w:rsidR="00681C0B" w:rsidRPr="00B5309C" w:rsidRDefault="00681C0B" w:rsidP="00681C0B">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Potwierdzenie dokumentem uprawnionego przedstawiciela Wykonawcy dla osób przeszkolonych</w:t>
            </w:r>
          </w:p>
        </w:tc>
        <w:tc>
          <w:tcPr>
            <w:tcW w:w="1843" w:type="dxa"/>
            <w:shd w:val="clear" w:color="auto" w:fill="auto"/>
          </w:tcPr>
          <w:p w:rsidR="00681C0B" w:rsidRPr="00B5309C" w:rsidRDefault="00681C0B" w:rsidP="00681C0B">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TAK</w:t>
            </w:r>
          </w:p>
        </w:tc>
        <w:tc>
          <w:tcPr>
            <w:tcW w:w="2976" w:type="dxa"/>
            <w:shd w:val="clear" w:color="auto" w:fill="auto"/>
          </w:tcPr>
          <w:p w:rsidR="00681C0B" w:rsidRPr="00B5309C" w:rsidRDefault="00681C0B" w:rsidP="00681C0B">
            <w:pPr>
              <w:autoSpaceDE w:val="0"/>
              <w:autoSpaceDN w:val="0"/>
              <w:adjustRightInd w:val="0"/>
              <w:rPr>
                <w:rFonts w:asciiTheme="minorHAnsi" w:hAnsiTheme="minorHAnsi" w:cstheme="minorHAnsi"/>
                <w:b/>
                <w:bCs/>
                <w:sz w:val="18"/>
                <w:szCs w:val="18"/>
              </w:rPr>
            </w:pPr>
          </w:p>
        </w:tc>
      </w:tr>
      <w:tr w:rsidR="00681C0B" w:rsidRPr="00B5309C" w:rsidTr="00681C0B">
        <w:tc>
          <w:tcPr>
            <w:tcW w:w="675" w:type="dxa"/>
            <w:shd w:val="clear" w:color="auto" w:fill="auto"/>
          </w:tcPr>
          <w:p w:rsidR="00681C0B" w:rsidRPr="00B5309C" w:rsidRDefault="00681C0B" w:rsidP="00681C0B">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3.</w:t>
            </w:r>
          </w:p>
        </w:tc>
        <w:tc>
          <w:tcPr>
            <w:tcW w:w="4253" w:type="dxa"/>
            <w:shd w:val="clear" w:color="auto" w:fill="auto"/>
          </w:tcPr>
          <w:p w:rsidR="00681C0B" w:rsidRPr="00B5309C" w:rsidRDefault="00681C0B" w:rsidP="00681C0B">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Szczegółowa instrukcja obsługi i eksploatacji dostarczona w języku polskim</w:t>
            </w:r>
          </w:p>
        </w:tc>
        <w:tc>
          <w:tcPr>
            <w:tcW w:w="1843" w:type="dxa"/>
            <w:shd w:val="clear" w:color="auto" w:fill="auto"/>
          </w:tcPr>
          <w:p w:rsidR="00681C0B" w:rsidRPr="00B5309C" w:rsidRDefault="00681C0B" w:rsidP="00681C0B">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TAK, dostarczy wybrany Wykonawca</w:t>
            </w:r>
          </w:p>
        </w:tc>
        <w:tc>
          <w:tcPr>
            <w:tcW w:w="2976" w:type="dxa"/>
            <w:shd w:val="clear" w:color="auto" w:fill="auto"/>
          </w:tcPr>
          <w:p w:rsidR="00681C0B" w:rsidRPr="00B5309C" w:rsidRDefault="00681C0B" w:rsidP="00681C0B">
            <w:pPr>
              <w:autoSpaceDE w:val="0"/>
              <w:autoSpaceDN w:val="0"/>
              <w:adjustRightInd w:val="0"/>
              <w:rPr>
                <w:rFonts w:asciiTheme="minorHAnsi" w:hAnsiTheme="minorHAnsi" w:cstheme="minorHAnsi"/>
                <w:b/>
                <w:bCs/>
                <w:sz w:val="18"/>
                <w:szCs w:val="18"/>
              </w:rPr>
            </w:pPr>
          </w:p>
        </w:tc>
      </w:tr>
      <w:tr w:rsidR="00681C0B" w:rsidRPr="00B5309C" w:rsidTr="00681C0B">
        <w:tc>
          <w:tcPr>
            <w:tcW w:w="675" w:type="dxa"/>
            <w:shd w:val="clear" w:color="auto" w:fill="auto"/>
          </w:tcPr>
          <w:p w:rsidR="00681C0B" w:rsidRPr="00B5309C" w:rsidRDefault="00681C0B" w:rsidP="00681C0B">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4.</w:t>
            </w:r>
          </w:p>
        </w:tc>
        <w:tc>
          <w:tcPr>
            <w:tcW w:w="4253" w:type="dxa"/>
            <w:shd w:val="clear" w:color="auto" w:fill="auto"/>
          </w:tcPr>
          <w:p w:rsidR="00681C0B" w:rsidRPr="00B5309C" w:rsidRDefault="00681C0B" w:rsidP="00681C0B">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Dokumenty op</w:t>
            </w:r>
            <w:r w:rsidR="00EF3F90">
              <w:rPr>
                <w:rFonts w:asciiTheme="minorHAnsi" w:hAnsiTheme="minorHAnsi" w:cstheme="minorHAnsi"/>
                <w:sz w:val="18"/>
                <w:szCs w:val="18"/>
              </w:rPr>
              <w:t>isane w SIWZ - rozdz. VI ust. 19</w:t>
            </w:r>
            <w:r w:rsidRPr="00B5309C">
              <w:rPr>
                <w:rFonts w:asciiTheme="minorHAnsi" w:hAnsiTheme="minorHAnsi" w:cstheme="minorHAnsi"/>
                <w:sz w:val="18"/>
                <w:szCs w:val="18"/>
              </w:rPr>
              <w:t xml:space="preserve"> pkt a) – g)</w:t>
            </w:r>
          </w:p>
        </w:tc>
        <w:tc>
          <w:tcPr>
            <w:tcW w:w="1843" w:type="dxa"/>
            <w:shd w:val="clear" w:color="auto" w:fill="auto"/>
          </w:tcPr>
          <w:p w:rsidR="00681C0B" w:rsidRPr="00B5309C" w:rsidRDefault="00681C0B" w:rsidP="00681C0B">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TAK, dostarczy wybrany Wykonawca</w:t>
            </w:r>
          </w:p>
        </w:tc>
        <w:tc>
          <w:tcPr>
            <w:tcW w:w="2976" w:type="dxa"/>
            <w:shd w:val="clear" w:color="auto" w:fill="auto"/>
          </w:tcPr>
          <w:p w:rsidR="00681C0B" w:rsidRPr="00B5309C" w:rsidRDefault="00681C0B" w:rsidP="00681C0B">
            <w:pPr>
              <w:autoSpaceDE w:val="0"/>
              <w:autoSpaceDN w:val="0"/>
              <w:adjustRightInd w:val="0"/>
              <w:rPr>
                <w:rFonts w:asciiTheme="minorHAnsi" w:hAnsiTheme="minorHAnsi" w:cstheme="minorHAnsi"/>
                <w:b/>
                <w:bCs/>
                <w:sz w:val="18"/>
                <w:szCs w:val="18"/>
              </w:rPr>
            </w:pPr>
          </w:p>
        </w:tc>
      </w:tr>
    </w:tbl>
    <w:p w:rsidR="00681C0B" w:rsidRPr="00B5309C" w:rsidRDefault="00681C0B" w:rsidP="00681C0B">
      <w:pPr>
        <w:ind w:left="6521" w:hanging="284"/>
        <w:rPr>
          <w:rFonts w:asciiTheme="minorHAnsi" w:hAnsiTheme="minorHAnsi" w:cstheme="minorHAnsi"/>
          <w:sz w:val="18"/>
          <w:szCs w:val="18"/>
        </w:rPr>
      </w:pPr>
      <w:r w:rsidRPr="00B5309C">
        <w:rPr>
          <w:rFonts w:asciiTheme="minorHAnsi" w:hAnsiTheme="minorHAnsi" w:cstheme="minorHAnsi"/>
          <w:sz w:val="18"/>
          <w:szCs w:val="18"/>
        </w:rPr>
        <w:t xml:space="preserve">Podpis osoby /osób upoważnionych do reprezentacji Wykonawcy </w:t>
      </w:r>
    </w:p>
    <w:p w:rsidR="00681C0B" w:rsidRPr="00B5309C" w:rsidRDefault="00681C0B" w:rsidP="00681C0B">
      <w:pPr>
        <w:ind w:left="6946" w:hanging="425"/>
        <w:rPr>
          <w:rFonts w:asciiTheme="minorHAnsi" w:hAnsiTheme="minorHAnsi" w:cstheme="minorHAnsi"/>
          <w:sz w:val="18"/>
          <w:szCs w:val="18"/>
        </w:rPr>
      </w:pPr>
      <w:r w:rsidRPr="00B5309C">
        <w:rPr>
          <w:rFonts w:asciiTheme="minorHAnsi" w:hAnsiTheme="minorHAnsi" w:cstheme="minorHAnsi"/>
          <w:sz w:val="18"/>
          <w:szCs w:val="18"/>
        </w:rPr>
        <w:t>………………..…………………………………</w:t>
      </w:r>
      <w:r w:rsidRPr="00B5309C">
        <w:rPr>
          <w:rFonts w:asciiTheme="minorHAnsi" w:hAnsiTheme="minorHAnsi" w:cstheme="minorHAnsi"/>
          <w:sz w:val="18"/>
          <w:szCs w:val="18"/>
        </w:rPr>
        <w:br/>
        <w:t>(pieczątka imienna)</w:t>
      </w:r>
    </w:p>
    <w:p w:rsidR="00681C0B" w:rsidRPr="00B5309C" w:rsidRDefault="00681C0B" w:rsidP="00681C0B">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Miejscowość i data …………………………………..</w:t>
      </w:r>
    </w:p>
    <w:p w:rsidR="00681C0B" w:rsidRPr="00B5309C" w:rsidRDefault="00681C0B" w:rsidP="00681C0B">
      <w:pPr>
        <w:autoSpaceDE w:val="0"/>
        <w:autoSpaceDN w:val="0"/>
        <w:adjustRightInd w:val="0"/>
        <w:rPr>
          <w:rFonts w:asciiTheme="minorHAnsi" w:hAnsiTheme="minorHAnsi" w:cstheme="minorHAnsi"/>
          <w:b/>
          <w:bCs/>
          <w:sz w:val="18"/>
          <w:szCs w:val="18"/>
        </w:rPr>
      </w:pPr>
    </w:p>
    <w:p w:rsidR="00681C0B" w:rsidRPr="00B5309C" w:rsidRDefault="00681C0B" w:rsidP="00681C0B">
      <w:pPr>
        <w:autoSpaceDE w:val="0"/>
        <w:autoSpaceDN w:val="0"/>
        <w:adjustRightInd w:val="0"/>
        <w:rPr>
          <w:rFonts w:asciiTheme="minorHAnsi" w:hAnsiTheme="minorHAnsi" w:cstheme="minorHAnsi"/>
          <w:sz w:val="18"/>
          <w:szCs w:val="18"/>
        </w:rPr>
      </w:pPr>
    </w:p>
    <w:p w:rsidR="00681C0B" w:rsidRPr="00B5309C" w:rsidRDefault="00681C0B" w:rsidP="00681C0B">
      <w:pPr>
        <w:autoSpaceDE w:val="0"/>
        <w:autoSpaceDN w:val="0"/>
        <w:adjustRightInd w:val="0"/>
        <w:rPr>
          <w:rFonts w:asciiTheme="minorHAnsi" w:hAnsiTheme="minorHAnsi" w:cstheme="minorHAnsi"/>
          <w:sz w:val="18"/>
          <w:szCs w:val="18"/>
        </w:rPr>
      </w:pPr>
    </w:p>
    <w:p w:rsidR="00681C0B" w:rsidRPr="00B5309C" w:rsidRDefault="00681C0B" w:rsidP="00681C0B">
      <w:pPr>
        <w:autoSpaceDE w:val="0"/>
        <w:autoSpaceDN w:val="0"/>
        <w:adjustRightInd w:val="0"/>
        <w:rPr>
          <w:rFonts w:asciiTheme="minorHAnsi" w:hAnsiTheme="minorHAnsi" w:cstheme="minorHAnsi"/>
          <w:sz w:val="18"/>
          <w:szCs w:val="18"/>
        </w:rPr>
      </w:pPr>
    </w:p>
    <w:p w:rsidR="00681C0B" w:rsidRPr="00B5309C" w:rsidRDefault="00681C0B" w:rsidP="00681C0B">
      <w:pPr>
        <w:autoSpaceDE w:val="0"/>
        <w:autoSpaceDN w:val="0"/>
        <w:adjustRightInd w:val="0"/>
        <w:rPr>
          <w:rFonts w:asciiTheme="minorHAnsi" w:hAnsiTheme="minorHAnsi" w:cstheme="minorHAnsi"/>
          <w:b/>
          <w:bCs/>
        </w:rPr>
      </w:pPr>
    </w:p>
    <w:p w:rsidR="00681C0B" w:rsidRPr="00B5309C" w:rsidRDefault="00681C0B" w:rsidP="00681C0B">
      <w:pPr>
        <w:autoSpaceDE w:val="0"/>
        <w:autoSpaceDN w:val="0"/>
        <w:adjustRightInd w:val="0"/>
        <w:rPr>
          <w:rFonts w:asciiTheme="minorHAnsi" w:hAnsiTheme="minorHAnsi" w:cstheme="minorHAnsi"/>
          <w:b/>
          <w:bCs/>
        </w:rPr>
      </w:pPr>
    </w:p>
    <w:p w:rsidR="00681C0B" w:rsidRPr="00B5309C" w:rsidRDefault="00681C0B" w:rsidP="00681C0B">
      <w:pPr>
        <w:autoSpaceDE w:val="0"/>
        <w:autoSpaceDN w:val="0"/>
        <w:adjustRightInd w:val="0"/>
        <w:rPr>
          <w:rFonts w:asciiTheme="minorHAnsi" w:hAnsiTheme="minorHAnsi" w:cstheme="minorHAnsi"/>
          <w:b/>
          <w:bCs/>
        </w:rPr>
      </w:pPr>
    </w:p>
    <w:p w:rsidR="00681C0B" w:rsidRPr="00B5309C" w:rsidRDefault="00681C0B" w:rsidP="00681C0B">
      <w:pPr>
        <w:autoSpaceDE w:val="0"/>
        <w:autoSpaceDN w:val="0"/>
        <w:adjustRightInd w:val="0"/>
        <w:rPr>
          <w:rFonts w:asciiTheme="minorHAnsi" w:hAnsiTheme="minorHAnsi" w:cstheme="minorHAnsi"/>
          <w:b/>
          <w:bCs/>
        </w:rPr>
      </w:pPr>
    </w:p>
    <w:p w:rsidR="00681C0B" w:rsidRPr="00B5309C" w:rsidRDefault="00681C0B" w:rsidP="00681C0B">
      <w:pPr>
        <w:autoSpaceDE w:val="0"/>
        <w:autoSpaceDN w:val="0"/>
        <w:adjustRightInd w:val="0"/>
        <w:rPr>
          <w:rFonts w:asciiTheme="minorHAnsi" w:hAnsiTheme="minorHAnsi" w:cstheme="minorHAnsi"/>
          <w:b/>
          <w:bCs/>
        </w:rPr>
      </w:pPr>
    </w:p>
    <w:p w:rsidR="00681C0B" w:rsidRPr="00B5309C" w:rsidRDefault="00681C0B" w:rsidP="00681C0B">
      <w:pPr>
        <w:autoSpaceDE w:val="0"/>
        <w:autoSpaceDN w:val="0"/>
        <w:adjustRightInd w:val="0"/>
        <w:rPr>
          <w:rFonts w:asciiTheme="minorHAnsi" w:hAnsiTheme="minorHAnsi" w:cstheme="minorHAnsi"/>
          <w:b/>
          <w:bCs/>
        </w:rPr>
      </w:pPr>
    </w:p>
    <w:p w:rsidR="00681C0B" w:rsidRPr="00B5309C" w:rsidRDefault="00681C0B" w:rsidP="00681C0B">
      <w:pPr>
        <w:autoSpaceDE w:val="0"/>
        <w:autoSpaceDN w:val="0"/>
        <w:adjustRightInd w:val="0"/>
        <w:rPr>
          <w:rFonts w:asciiTheme="minorHAnsi" w:hAnsiTheme="minorHAnsi" w:cstheme="minorHAnsi"/>
          <w:b/>
          <w:bCs/>
        </w:rPr>
      </w:pPr>
    </w:p>
    <w:p w:rsidR="00681C0B" w:rsidRPr="00B5309C" w:rsidRDefault="00681C0B" w:rsidP="00681C0B">
      <w:pPr>
        <w:autoSpaceDE w:val="0"/>
        <w:autoSpaceDN w:val="0"/>
        <w:adjustRightInd w:val="0"/>
        <w:rPr>
          <w:rFonts w:asciiTheme="minorHAnsi" w:hAnsiTheme="minorHAnsi" w:cstheme="minorHAnsi"/>
          <w:b/>
          <w:bCs/>
        </w:rPr>
      </w:pPr>
    </w:p>
    <w:p w:rsidR="00681C0B" w:rsidRPr="00B5309C" w:rsidRDefault="00681C0B" w:rsidP="00681C0B">
      <w:pPr>
        <w:autoSpaceDE w:val="0"/>
        <w:autoSpaceDN w:val="0"/>
        <w:adjustRightInd w:val="0"/>
        <w:rPr>
          <w:rFonts w:asciiTheme="minorHAnsi" w:hAnsiTheme="minorHAnsi" w:cstheme="minorHAnsi"/>
          <w:b/>
          <w:bCs/>
        </w:rPr>
      </w:pPr>
    </w:p>
    <w:p w:rsidR="00681C0B" w:rsidRPr="00B5309C" w:rsidRDefault="00681C0B" w:rsidP="00681C0B">
      <w:pPr>
        <w:autoSpaceDE w:val="0"/>
        <w:autoSpaceDN w:val="0"/>
        <w:adjustRightInd w:val="0"/>
        <w:rPr>
          <w:rFonts w:asciiTheme="minorHAnsi" w:hAnsiTheme="minorHAnsi" w:cstheme="minorHAnsi"/>
          <w:b/>
          <w:bCs/>
        </w:rPr>
      </w:pPr>
    </w:p>
    <w:p w:rsidR="00681C0B" w:rsidRPr="00B5309C" w:rsidRDefault="00681C0B" w:rsidP="00681C0B">
      <w:pPr>
        <w:autoSpaceDE w:val="0"/>
        <w:autoSpaceDN w:val="0"/>
        <w:adjustRightInd w:val="0"/>
        <w:rPr>
          <w:rFonts w:asciiTheme="minorHAnsi" w:hAnsiTheme="minorHAnsi" w:cstheme="minorHAnsi"/>
          <w:b/>
          <w:bCs/>
        </w:rPr>
      </w:pPr>
    </w:p>
    <w:p w:rsidR="00681C0B" w:rsidRPr="00B5309C" w:rsidRDefault="00681C0B" w:rsidP="00681C0B">
      <w:pPr>
        <w:autoSpaceDE w:val="0"/>
        <w:autoSpaceDN w:val="0"/>
        <w:adjustRightInd w:val="0"/>
        <w:rPr>
          <w:rFonts w:asciiTheme="minorHAnsi" w:hAnsiTheme="minorHAnsi" w:cstheme="minorHAnsi"/>
          <w:b/>
          <w:bCs/>
        </w:rPr>
      </w:pPr>
    </w:p>
    <w:p w:rsidR="00681C0B" w:rsidRPr="00B5309C" w:rsidRDefault="00681C0B" w:rsidP="00681C0B">
      <w:pPr>
        <w:autoSpaceDE w:val="0"/>
        <w:autoSpaceDN w:val="0"/>
        <w:adjustRightInd w:val="0"/>
        <w:rPr>
          <w:rFonts w:asciiTheme="minorHAnsi" w:hAnsiTheme="minorHAnsi" w:cstheme="minorHAnsi"/>
          <w:b/>
          <w:bCs/>
        </w:rPr>
      </w:pPr>
    </w:p>
    <w:p w:rsidR="00681C0B" w:rsidRPr="00B5309C" w:rsidRDefault="00681C0B" w:rsidP="00681C0B">
      <w:pPr>
        <w:autoSpaceDE w:val="0"/>
        <w:autoSpaceDN w:val="0"/>
        <w:adjustRightInd w:val="0"/>
        <w:rPr>
          <w:rFonts w:asciiTheme="minorHAnsi" w:hAnsiTheme="minorHAnsi" w:cstheme="minorHAnsi"/>
          <w:b/>
          <w:bCs/>
        </w:rPr>
      </w:pPr>
    </w:p>
    <w:p w:rsidR="00681C0B" w:rsidRPr="00B5309C" w:rsidRDefault="00681C0B" w:rsidP="00681C0B">
      <w:pPr>
        <w:autoSpaceDE w:val="0"/>
        <w:autoSpaceDN w:val="0"/>
        <w:adjustRightInd w:val="0"/>
        <w:rPr>
          <w:rFonts w:asciiTheme="minorHAnsi" w:hAnsiTheme="minorHAnsi" w:cstheme="minorHAnsi"/>
          <w:b/>
          <w:bCs/>
        </w:rPr>
      </w:pPr>
    </w:p>
    <w:p w:rsidR="00681C0B" w:rsidRPr="00B5309C" w:rsidRDefault="00681C0B" w:rsidP="00681C0B">
      <w:pPr>
        <w:autoSpaceDE w:val="0"/>
        <w:autoSpaceDN w:val="0"/>
        <w:adjustRightInd w:val="0"/>
        <w:rPr>
          <w:rFonts w:asciiTheme="minorHAnsi" w:hAnsiTheme="minorHAnsi" w:cstheme="minorHAnsi"/>
          <w:b/>
          <w:bCs/>
        </w:rPr>
      </w:pPr>
    </w:p>
    <w:p w:rsidR="00681C0B" w:rsidRPr="00B5309C" w:rsidRDefault="00681C0B" w:rsidP="00681C0B">
      <w:pPr>
        <w:autoSpaceDE w:val="0"/>
        <w:autoSpaceDN w:val="0"/>
        <w:adjustRightInd w:val="0"/>
        <w:rPr>
          <w:rFonts w:asciiTheme="minorHAnsi" w:hAnsiTheme="minorHAnsi" w:cstheme="minorHAnsi"/>
          <w:b/>
          <w:bCs/>
        </w:rPr>
      </w:pPr>
    </w:p>
    <w:p w:rsidR="00681C0B" w:rsidRPr="00B5309C" w:rsidRDefault="00681C0B" w:rsidP="00681C0B">
      <w:pPr>
        <w:autoSpaceDE w:val="0"/>
        <w:autoSpaceDN w:val="0"/>
        <w:adjustRightInd w:val="0"/>
        <w:rPr>
          <w:rFonts w:asciiTheme="minorHAnsi" w:hAnsiTheme="minorHAnsi" w:cstheme="minorHAnsi"/>
          <w:b/>
          <w:bCs/>
        </w:rPr>
      </w:pPr>
    </w:p>
    <w:p w:rsidR="00681C0B" w:rsidRPr="00B5309C" w:rsidRDefault="00681C0B" w:rsidP="00681C0B">
      <w:pPr>
        <w:autoSpaceDE w:val="0"/>
        <w:autoSpaceDN w:val="0"/>
        <w:adjustRightInd w:val="0"/>
        <w:rPr>
          <w:rFonts w:asciiTheme="minorHAnsi" w:hAnsiTheme="minorHAnsi" w:cstheme="minorHAnsi"/>
          <w:b/>
          <w:bCs/>
        </w:rPr>
      </w:pPr>
    </w:p>
    <w:p w:rsidR="00681C0B" w:rsidRPr="00B5309C" w:rsidRDefault="00681C0B" w:rsidP="00681C0B">
      <w:pPr>
        <w:autoSpaceDE w:val="0"/>
        <w:autoSpaceDN w:val="0"/>
        <w:adjustRightInd w:val="0"/>
        <w:rPr>
          <w:rFonts w:asciiTheme="minorHAnsi" w:hAnsiTheme="minorHAnsi" w:cstheme="minorHAnsi"/>
          <w:b/>
          <w:bCs/>
        </w:rPr>
      </w:pPr>
    </w:p>
    <w:p w:rsidR="00681C0B" w:rsidRPr="00B5309C" w:rsidRDefault="00681C0B" w:rsidP="00681C0B">
      <w:pPr>
        <w:autoSpaceDE w:val="0"/>
        <w:autoSpaceDN w:val="0"/>
        <w:adjustRightInd w:val="0"/>
        <w:rPr>
          <w:rFonts w:asciiTheme="minorHAnsi" w:hAnsiTheme="minorHAnsi" w:cstheme="minorHAnsi"/>
          <w:b/>
          <w:bCs/>
        </w:rPr>
      </w:pPr>
    </w:p>
    <w:p w:rsidR="00681C0B" w:rsidRPr="00B5309C" w:rsidRDefault="00681C0B" w:rsidP="00681C0B">
      <w:pPr>
        <w:autoSpaceDE w:val="0"/>
        <w:autoSpaceDN w:val="0"/>
        <w:adjustRightInd w:val="0"/>
        <w:rPr>
          <w:rFonts w:asciiTheme="minorHAnsi" w:hAnsiTheme="minorHAnsi" w:cstheme="minorHAnsi"/>
          <w:b/>
          <w:bCs/>
        </w:rPr>
      </w:pPr>
    </w:p>
    <w:p w:rsidR="00681C0B" w:rsidRPr="00B5309C" w:rsidRDefault="00681C0B" w:rsidP="00681C0B">
      <w:pPr>
        <w:autoSpaceDE w:val="0"/>
        <w:autoSpaceDN w:val="0"/>
        <w:adjustRightInd w:val="0"/>
        <w:rPr>
          <w:rFonts w:asciiTheme="minorHAnsi" w:hAnsiTheme="minorHAnsi" w:cstheme="minorHAnsi"/>
          <w:b/>
          <w:bCs/>
        </w:rPr>
      </w:pPr>
    </w:p>
    <w:p w:rsidR="00681C0B" w:rsidRPr="00B5309C" w:rsidRDefault="00681C0B" w:rsidP="00681C0B">
      <w:pPr>
        <w:autoSpaceDE w:val="0"/>
        <w:autoSpaceDN w:val="0"/>
        <w:adjustRightInd w:val="0"/>
        <w:rPr>
          <w:rFonts w:asciiTheme="minorHAnsi" w:hAnsiTheme="minorHAnsi" w:cstheme="minorHAnsi"/>
          <w:b/>
          <w:bCs/>
        </w:rPr>
      </w:pPr>
    </w:p>
    <w:p w:rsidR="00681C0B" w:rsidRDefault="00681C0B" w:rsidP="00681C0B">
      <w:pPr>
        <w:autoSpaceDE w:val="0"/>
        <w:autoSpaceDN w:val="0"/>
        <w:adjustRightInd w:val="0"/>
        <w:rPr>
          <w:rFonts w:asciiTheme="minorHAnsi" w:hAnsiTheme="minorHAnsi" w:cstheme="minorHAnsi"/>
          <w:b/>
          <w:bCs/>
        </w:rPr>
      </w:pPr>
    </w:p>
    <w:p w:rsidR="00535D5C" w:rsidRPr="00B5309C" w:rsidRDefault="00535D5C" w:rsidP="00681C0B">
      <w:pPr>
        <w:autoSpaceDE w:val="0"/>
        <w:autoSpaceDN w:val="0"/>
        <w:adjustRightInd w:val="0"/>
        <w:rPr>
          <w:rFonts w:asciiTheme="minorHAnsi" w:hAnsiTheme="minorHAnsi" w:cstheme="minorHAnsi"/>
          <w:b/>
          <w:bCs/>
        </w:rPr>
      </w:pPr>
    </w:p>
    <w:p w:rsidR="00681C0B" w:rsidRPr="00B5309C" w:rsidRDefault="00681C0B" w:rsidP="00681C0B">
      <w:pPr>
        <w:autoSpaceDE w:val="0"/>
        <w:autoSpaceDN w:val="0"/>
        <w:adjustRightInd w:val="0"/>
        <w:rPr>
          <w:rFonts w:asciiTheme="minorHAnsi" w:hAnsiTheme="minorHAnsi" w:cstheme="minorHAnsi"/>
          <w:b/>
          <w:bCs/>
        </w:rPr>
      </w:pPr>
      <w:r w:rsidRPr="00B5309C">
        <w:rPr>
          <w:rFonts w:asciiTheme="minorHAnsi" w:hAnsiTheme="minorHAnsi" w:cstheme="minorHAnsi"/>
          <w:b/>
          <w:bCs/>
        </w:rPr>
        <w:lastRenderedPageBreak/>
        <w:t xml:space="preserve">Holter EKG 1 </w:t>
      </w:r>
      <w:r w:rsidR="00AB342F">
        <w:rPr>
          <w:rFonts w:asciiTheme="minorHAnsi" w:hAnsiTheme="minorHAnsi" w:cstheme="minorHAnsi"/>
          <w:b/>
          <w:bCs/>
        </w:rPr>
        <w:t>zestaw</w:t>
      </w:r>
    </w:p>
    <w:p w:rsidR="00681C0B" w:rsidRPr="00B5309C" w:rsidRDefault="00681C0B" w:rsidP="00681C0B">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Nazwa Wykonawcy: ………………………………………….</w:t>
      </w:r>
    </w:p>
    <w:p w:rsidR="00681C0B" w:rsidRPr="00B5309C" w:rsidRDefault="00681C0B" w:rsidP="00681C0B">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Nazwa - typ urządzenia: ……………..………………………</w:t>
      </w:r>
    </w:p>
    <w:p w:rsidR="00681C0B" w:rsidRPr="00B5309C" w:rsidRDefault="00681C0B" w:rsidP="00681C0B">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Producent: ……………………………………………………</w:t>
      </w:r>
    </w:p>
    <w:p w:rsidR="00681C0B" w:rsidRPr="00B5309C" w:rsidRDefault="00681C0B" w:rsidP="00681C0B">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Kraj pochodzenia: ……………………………………………</w:t>
      </w:r>
    </w:p>
    <w:p w:rsidR="00681C0B" w:rsidRPr="00B5309C" w:rsidRDefault="00681C0B" w:rsidP="00681C0B">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Rok produkcji:  ………………………………………………..</w:t>
      </w:r>
    </w:p>
    <w:tbl>
      <w:tblPr>
        <w:tblW w:w="9709" w:type="dxa"/>
        <w:tblCellMar>
          <w:left w:w="70" w:type="dxa"/>
          <w:right w:w="70" w:type="dxa"/>
        </w:tblCellMar>
        <w:tblLook w:val="0000"/>
      </w:tblPr>
      <w:tblGrid>
        <w:gridCol w:w="354"/>
        <w:gridCol w:w="4678"/>
        <w:gridCol w:w="1559"/>
        <w:gridCol w:w="1417"/>
        <w:gridCol w:w="1701"/>
      </w:tblGrid>
      <w:tr w:rsidR="00681C0B" w:rsidRPr="00B5309C" w:rsidTr="00681C0B">
        <w:trPr>
          <w:trHeight w:val="1157"/>
        </w:trPr>
        <w:tc>
          <w:tcPr>
            <w:tcW w:w="3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b/>
                <w:bCs/>
                <w:sz w:val="18"/>
                <w:szCs w:val="18"/>
                <w:lang w:eastAsia="ko-KR"/>
              </w:rPr>
            </w:pPr>
            <w:r w:rsidRPr="00B5309C">
              <w:rPr>
                <w:rFonts w:asciiTheme="minorHAnsi" w:eastAsia="Batang" w:hAnsiTheme="minorHAnsi" w:cstheme="minorHAnsi"/>
                <w:b/>
                <w:bCs/>
                <w:sz w:val="18"/>
                <w:szCs w:val="18"/>
                <w:lang w:eastAsia="ko-KR"/>
              </w:rPr>
              <w:t>Lp</w:t>
            </w:r>
          </w:p>
        </w:tc>
        <w:tc>
          <w:tcPr>
            <w:tcW w:w="4678" w:type="dxa"/>
            <w:tcBorders>
              <w:top w:val="single" w:sz="4" w:space="0" w:color="000000"/>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b/>
                <w:bCs/>
                <w:sz w:val="18"/>
                <w:szCs w:val="18"/>
                <w:lang w:eastAsia="ko-KR"/>
              </w:rPr>
            </w:pPr>
            <w:r w:rsidRPr="00B5309C">
              <w:rPr>
                <w:rFonts w:asciiTheme="minorHAnsi" w:eastAsia="Batang" w:hAnsiTheme="minorHAnsi" w:cstheme="minorHAnsi"/>
                <w:b/>
                <w:bCs/>
                <w:sz w:val="18"/>
                <w:szCs w:val="18"/>
                <w:lang w:eastAsia="ko-KR"/>
              </w:rPr>
              <w:t>Opis parametru - Parametry wymagane</w:t>
            </w:r>
          </w:p>
        </w:tc>
        <w:tc>
          <w:tcPr>
            <w:tcW w:w="1559" w:type="dxa"/>
            <w:tcBorders>
              <w:top w:val="single" w:sz="4" w:space="0" w:color="000000"/>
              <w:left w:val="nil"/>
              <w:bottom w:val="single" w:sz="4" w:space="0" w:color="000000"/>
              <w:right w:val="single" w:sz="4" w:space="0" w:color="000000"/>
            </w:tcBorders>
            <w:shd w:val="clear" w:color="auto" w:fill="auto"/>
            <w:vAlign w:val="center"/>
          </w:tcPr>
          <w:p w:rsidR="00681C0B" w:rsidRPr="00B5309C" w:rsidRDefault="00681C0B" w:rsidP="00681C0B">
            <w:pPr>
              <w:jc w:val="center"/>
              <w:rPr>
                <w:rFonts w:asciiTheme="minorHAnsi" w:eastAsia="Batang" w:hAnsiTheme="minorHAnsi" w:cstheme="minorHAnsi"/>
                <w:b/>
                <w:bCs/>
                <w:sz w:val="18"/>
                <w:szCs w:val="18"/>
                <w:lang w:eastAsia="ko-KR"/>
              </w:rPr>
            </w:pPr>
            <w:r w:rsidRPr="00B5309C">
              <w:rPr>
                <w:rFonts w:asciiTheme="minorHAnsi" w:eastAsia="Batang" w:hAnsiTheme="minorHAnsi" w:cstheme="minorHAnsi"/>
                <w:b/>
                <w:bCs/>
                <w:sz w:val="18"/>
                <w:szCs w:val="18"/>
                <w:lang w:eastAsia="ko-KR"/>
              </w:rPr>
              <w:t>Wymogi graniczne TAK</w:t>
            </w:r>
          </w:p>
        </w:tc>
        <w:tc>
          <w:tcPr>
            <w:tcW w:w="1417" w:type="dxa"/>
            <w:tcBorders>
              <w:top w:val="single" w:sz="4" w:space="0" w:color="000000"/>
              <w:left w:val="nil"/>
              <w:bottom w:val="single" w:sz="4" w:space="0" w:color="000000"/>
              <w:right w:val="single" w:sz="4" w:space="0" w:color="000000"/>
            </w:tcBorders>
            <w:shd w:val="clear" w:color="auto" w:fill="auto"/>
            <w:vAlign w:val="center"/>
          </w:tcPr>
          <w:p w:rsidR="00681C0B" w:rsidRPr="00B5309C" w:rsidRDefault="00681C0B" w:rsidP="00681C0B">
            <w:pPr>
              <w:jc w:val="center"/>
              <w:rPr>
                <w:rFonts w:asciiTheme="minorHAnsi" w:eastAsia="Batang" w:hAnsiTheme="minorHAnsi" w:cstheme="minorHAnsi"/>
                <w:b/>
                <w:bCs/>
                <w:sz w:val="18"/>
                <w:szCs w:val="18"/>
                <w:lang w:eastAsia="ko-KR"/>
              </w:rPr>
            </w:pPr>
            <w:r w:rsidRPr="00B5309C">
              <w:rPr>
                <w:rFonts w:asciiTheme="minorHAnsi" w:eastAsia="Batang" w:hAnsiTheme="minorHAnsi" w:cstheme="minorHAnsi"/>
                <w:b/>
                <w:bCs/>
                <w:sz w:val="18"/>
                <w:szCs w:val="18"/>
                <w:lang w:eastAsia="ko-KR"/>
              </w:rPr>
              <w:t>Odpowiedź Wykonawcy TAK/NIE</w:t>
            </w:r>
          </w:p>
        </w:tc>
        <w:tc>
          <w:tcPr>
            <w:tcW w:w="1701" w:type="dxa"/>
            <w:tcBorders>
              <w:top w:val="single" w:sz="4" w:space="0" w:color="000000"/>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b/>
                <w:bCs/>
                <w:sz w:val="18"/>
                <w:szCs w:val="18"/>
                <w:lang w:eastAsia="ko-KR"/>
              </w:rPr>
            </w:pPr>
            <w:r w:rsidRPr="00B5309C">
              <w:rPr>
                <w:rFonts w:asciiTheme="minorHAnsi" w:eastAsia="Batang" w:hAnsiTheme="minorHAnsi" w:cstheme="minorHAnsi"/>
                <w:b/>
                <w:bCs/>
                <w:sz w:val="18"/>
                <w:szCs w:val="18"/>
                <w:lang w:eastAsia="ko-KR"/>
              </w:rPr>
              <w:t>Parametr oferowany</w:t>
            </w:r>
          </w:p>
        </w:tc>
      </w:tr>
      <w:tr w:rsidR="00681C0B" w:rsidRPr="00B5309C" w:rsidTr="00681C0B">
        <w:trPr>
          <w:trHeight w:val="267"/>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b/>
                <w:bCs/>
                <w:sz w:val="18"/>
                <w:szCs w:val="18"/>
                <w:lang w:eastAsia="ko-KR"/>
              </w:rPr>
            </w:pPr>
            <w:r w:rsidRPr="00B5309C">
              <w:rPr>
                <w:rFonts w:asciiTheme="minorHAnsi" w:eastAsia="Batang" w:hAnsiTheme="minorHAnsi" w:cstheme="minorHAnsi"/>
                <w:b/>
                <w:bCs/>
                <w:sz w:val="18"/>
                <w:szCs w:val="18"/>
                <w:lang w:eastAsia="ko-KR"/>
              </w:rPr>
              <w:t>I</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b/>
                <w:bCs/>
                <w:sz w:val="18"/>
                <w:szCs w:val="18"/>
                <w:lang w:eastAsia="ko-KR"/>
              </w:rPr>
            </w:pPr>
            <w:r w:rsidRPr="00B5309C">
              <w:rPr>
                <w:rFonts w:asciiTheme="minorHAnsi" w:eastAsia="Batang" w:hAnsiTheme="minorHAnsi" w:cstheme="minorHAnsi"/>
                <w:b/>
                <w:bCs/>
                <w:sz w:val="18"/>
                <w:szCs w:val="18"/>
                <w:lang w:eastAsia="ko-KR"/>
              </w:rPr>
              <w:t>WYMAGANIA OGÓLNE 1 zestaw 3 rejestratorów 3-kanałowy holtera EKG</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rPr>
                <w:rFonts w:asciiTheme="minorHAnsi" w:eastAsia="Batang" w:hAnsiTheme="minorHAnsi" w:cstheme="minorHAnsi"/>
                <w:sz w:val="18"/>
                <w:szCs w:val="18"/>
                <w:lang w:eastAsia="ko-KR"/>
              </w:rPr>
            </w:pPr>
          </w:p>
        </w:tc>
      </w:tr>
      <w:tr w:rsidR="00681C0B" w:rsidRPr="00B5309C" w:rsidTr="00681C0B">
        <w:trPr>
          <w:trHeight w:val="252"/>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Zapis danych w trybie 3-kanałowym z 5 odprowadzeń.</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90"/>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Czujnik aktywności fizycznej pacjenta</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90"/>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3</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Możliwość uruchomienia badania z wpisaniem danych pacjenta i parametrów badania bezpośrednio w rejestratorze bez udziału komputera</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90"/>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4</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Automatyczne włączenie rejestratora po 20 min. od włożenia baterii bez wprowadzania danych pacjenta</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5</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Częstotliwość próbkowania 2000Hz przy rozdzielczości zapisu 24 bity.</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6</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Funkcja wykrywania rozrusznika 100uS przy próbkowaniu 40000Hz</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7</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Możliwość ciągłego zapisu do 2 dni</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44"/>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8</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Zapis danych na karcie pamięci typu SD</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9</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Detekcja pracy stymulatora</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10</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Wyświetlacz LCD w rejestratorze z podglądem sygnału EKG</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11</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Komunikacja z komputerem poprzez kabel mini USB, karty SD i bezprzewodowa</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bCs/>
                <w:sz w:val="18"/>
                <w:szCs w:val="18"/>
                <w:lang w:eastAsia="ko-KR"/>
              </w:rPr>
            </w:pPr>
            <w:r w:rsidRPr="00B5309C">
              <w:rPr>
                <w:rFonts w:asciiTheme="minorHAnsi" w:eastAsia="Batang" w:hAnsiTheme="minorHAnsi" w:cstheme="minorHAnsi"/>
                <w:bCs/>
                <w:sz w:val="18"/>
                <w:szCs w:val="18"/>
                <w:lang w:eastAsia="ko-KR"/>
              </w:rPr>
              <w:t>12</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Przycisk zdarzeń pacjenta wraz z zapisem głosowym (wbudowany mikrofon)</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13</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Zasilanie z 2 baterii lub akumulatorów AA</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14</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Waga rejestratora z bateriami max 140g</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15</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Rozmiary rejestratora: 102 x 62 x 24 mm (+/-5 mm)</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16</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W zestawie z rejestratorem instrukcja obsługi w języku polskim, kabel pacjenta, dwie karty pamięci, cztery akumulatory AA, futerał z trzema paskami dla pacjenta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b/>
                <w:sz w:val="18"/>
                <w:szCs w:val="18"/>
                <w:lang w:eastAsia="ko-KR"/>
              </w:rPr>
            </w:pPr>
            <w:r w:rsidRPr="00B5309C">
              <w:rPr>
                <w:rFonts w:asciiTheme="minorHAnsi" w:eastAsia="Batang" w:hAnsiTheme="minorHAnsi" w:cstheme="minorHAnsi"/>
                <w:b/>
                <w:sz w:val="18"/>
                <w:szCs w:val="18"/>
                <w:lang w:eastAsia="ko-KR"/>
              </w:rPr>
              <w:t>II</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b/>
                <w:sz w:val="18"/>
                <w:szCs w:val="18"/>
                <w:lang w:eastAsia="ko-KR"/>
              </w:rPr>
            </w:pPr>
            <w:r w:rsidRPr="00B5309C">
              <w:rPr>
                <w:rFonts w:asciiTheme="minorHAnsi" w:eastAsia="Batang" w:hAnsiTheme="minorHAnsi" w:cstheme="minorHAnsi"/>
                <w:b/>
                <w:sz w:val="18"/>
                <w:szCs w:val="18"/>
                <w:lang w:eastAsia="ko-KR"/>
              </w:rPr>
              <w:t>OPROGRAMOWANIE</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Oprogramowanie pracujące na wspólnej bazie pacjentów i stanowiące jeden z modułów platformy medycznej: holter EKG, holter ciśnieniowy, próbę wysiłkową, ergospirometrię, komputerowe EKG i komputerową spirometrię</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Wielopoziomowa klasyfikacja pobudzeń</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3</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Umożliwienie przeprowadzenie następujących analiz:</w:t>
            </w:r>
          </w:p>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Analiza HRV</w:t>
            </w:r>
          </w:p>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Analiza obniżenia odcinka ST</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82"/>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4</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b/>
                <w:sz w:val="18"/>
                <w:szCs w:val="18"/>
                <w:lang w:eastAsia="ko-KR"/>
              </w:rPr>
            </w:pPr>
            <w:r w:rsidRPr="00B5309C">
              <w:rPr>
                <w:rFonts w:asciiTheme="minorHAnsi" w:eastAsia="Batang" w:hAnsiTheme="minorHAnsi" w:cstheme="minorHAnsi"/>
                <w:sz w:val="18"/>
                <w:szCs w:val="18"/>
                <w:lang w:eastAsia="ko-KR"/>
              </w:rPr>
              <w:t>Wyświetlanie sygnału EKG w postaci wstęg i stronicowym</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86"/>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5</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Wyświetlenie sygnału EKG na bieżąco na monitorze komputera podczas przygotowania pacjenta.</w:t>
            </w:r>
          </w:p>
        </w:tc>
        <w:tc>
          <w:tcPr>
            <w:tcW w:w="1559"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jc w:val="center"/>
              <w:rPr>
                <w:rFonts w:asciiTheme="minorHAnsi" w:eastAsia="Batang" w:hAnsiTheme="minorHAnsi" w:cstheme="minorHAnsi"/>
                <w:bCs/>
                <w:sz w:val="18"/>
                <w:szCs w:val="18"/>
                <w:lang w:eastAsia="ko-KR"/>
              </w:rPr>
            </w:pPr>
            <w:r w:rsidRPr="00B5309C">
              <w:rPr>
                <w:rFonts w:asciiTheme="minorHAnsi" w:eastAsia="Batang" w:hAnsiTheme="minorHAnsi" w:cstheme="minorHAnsi"/>
                <w:bCs/>
                <w:sz w:val="18"/>
                <w:szCs w:val="18"/>
                <w:lang w:eastAsia="ko-KR"/>
              </w:rPr>
              <w:t>TAK</w:t>
            </w:r>
          </w:p>
        </w:tc>
        <w:tc>
          <w:tcPr>
            <w:tcW w:w="1417"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62"/>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6</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Komunikacja z komputerem poprzez kabel mini</w:t>
            </w:r>
            <w:r w:rsidR="00535D5C">
              <w:rPr>
                <w:rFonts w:asciiTheme="minorHAnsi" w:eastAsia="Batang" w:hAnsiTheme="minorHAnsi" w:cstheme="minorHAnsi"/>
                <w:sz w:val="18"/>
                <w:szCs w:val="18"/>
                <w:lang w:eastAsia="ko-KR"/>
              </w:rPr>
              <w:t xml:space="preserve"> </w:t>
            </w:r>
            <w:r w:rsidRPr="00B5309C">
              <w:rPr>
                <w:rFonts w:asciiTheme="minorHAnsi" w:eastAsia="Batang" w:hAnsiTheme="minorHAnsi" w:cstheme="minorHAnsi"/>
                <w:sz w:val="18"/>
                <w:szCs w:val="18"/>
                <w:lang w:eastAsia="ko-KR"/>
              </w:rPr>
              <w:t>USB, karty SD i bezprzewodowa</w:t>
            </w:r>
          </w:p>
        </w:tc>
        <w:tc>
          <w:tcPr>
            <w:tcW w:w="1559"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jc w:val="center"/>
              <w:rPr>
                <w:rFonts w:asciiTheme="minorHAnsi" w:eastAsia="Batang" w:hAnsiTheme="minorHAnsi" w:cstheme="minorHAnsi"/>
                <w:bCs/>
                <w:sz w:val="18"/>
                <w:szCs w:val="18"/>
                <w:lang w:eastAsia="ko-KR"/>
              </w:rPr>
            </w:pPr>
            <w:r w:rsidRPr="00B5309C">
              <w:rPr>
                <w:rFonts w:asciiTheme="minorHAnsi" w:eastAsia="Batang" w:hAnsiTheme="minorHAnsi" w:cstheme="minorHAnsi"/>
                <w:bCs/>
                <w:sz w:val="18"/>
                <w:szCs w:val="18"/>
                <w:lang w:eastAsia="ko-KR"/>
              </w:rPr>
              <w:t>TAK</w:t>
            </w:r>
          </w:p>
        </w:tc>
        <w:tc>
          <w:tcPr>
            <w:tcW w:w="1417"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170"/>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7</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Menu programu i raporty w języku polskim</w:t>
            </w:r>
          </w:p>
        </w:tc>
        <w:tc>
          <w:tcPr>
            <w:tcW w:w="1559"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jc w:val="center"/>
              <w:rPr>
                <w:rFonts w:asciiTheme="minorHAnsi" w:eastAsia="Batang" w:hAnsiTheme="minorHAnsi" w:cstheme="minorHAnsi"/>
                <w:bCs/>
                <w:sz w:val="18"/>
                <w:szCs w:val="18"/>
                <w:lang w:eastAsia="ko-KR"/>
              </w:rPr>
            </w:pPr>
            <w:r w:rsidRPr="00B5309C">
              <w:rPr>
                <w:rFonts w:asciiTheme="minorHAnsi" w:eastAsia="Batang" w:hAnsiTheme="minorHAnsi" w:cstheme="minorHAnsi"/>
                <w:bCs/>
                <w:sz w:val="18"/>
                <w:szCs w:val="18"/>
                <w:lang w:eastAsia="ko-KR"/>
              </w:rPr>
              <w:t>TAK</w:t>
            </w:r>
          </w:p>
        </w:tc>
        <w:tc>
          <w:tcPr>
            <w:tcW w:w="1417"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83"/>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8</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Zabezpieczenie dostępu do programu kluczem sprzętowym i hasłem</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70"/>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9</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Tworzenie raportów w formacie PDF z poziomu programu</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70"/>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lastRenderedPageBreak/>
              <w:t>10</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Wyświetlenie trendów HR, RR oraz mierzonych wartości granicznych</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70"/>
        </w:trPr>
        <w:tc>
          <w:tcPr>
            <w:tcW w:w="354" w:type="dxa"/>
            <w:tcBorders>
              <w:top w:val="nil"/>
              <w:left w:val="single" w:sz="4" w:space="0" w:color="000000"/>
              <w:bottom w:val="single" w:sz="4" w:space="0" w:color="auto"/>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11</w:t>
            </w:r>
          </w:p>
        </w:tc>
        <w:tc>
          <w:tcPr>
            <w:tcW w:w="4678" w:type="dxa"/>
            <w:tcBorders>
              <w:top w:val="nil"/>
              <w:left w:val="nil"/>
              <w:bottom w:val="single" w:sz="4" w:space="0" w:color="auto"/>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Analiza czasowa podstawowych wartości badania względem godzin/dni/łącznie lub sen/aktywność</w:t>
            </w:r>
          </w:p>
        </w:tc>
        <w:tc>
          <w:tcPr>
            <w:tcW w:w="1559" w:type="dxa"/>
            <w:tcBorders>
              <w:top w:val="nil"/>
              <w:left w:val="nil"/>
              <w:bottom w:val="single" w:sz="4" w:space="0" w:color="auto"/>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auto"/>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auto"/>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70"/>
        </w:trPr>
        <w:tc>
          <w:tcPr>
            <w:tcW w:w="354" w:type="dxa"/>
            <w:tcBorders>
              <w:top w:val="nil"/>
              <w:left w:val="single" w:sz="4" w:space="0" w:color="000000"/>
              <w:bottom w:val="single" w:sz="4" w:space="0" w:color="auto"/>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12</w:t>
            </w:r>
          </w:p>
        </w:tc>
        <w:tc>
          <w:tcPr>
            <w:tcW w:w="4678" w:type="dxa"/>
            <w:tcBorders>
              <w:top w:val="nil"/>
              <w:left w:val="nil"/>
              <w:bottom w:val="single" w:sz="4" w:space="0" w:color="auto"/>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Możliwość zmiany szaty graficznej w programie</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auto"/>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auto"/>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70"/>
        </w:trPr>
        <w:tc>
          <w:tcPr>
            <w:tcW w:w="354" w:type="dxa"/>
            <w:tcBorders>
              <w:top w:val="nil"/>
              <w:left w:val="single" w:sz="4" w:space="0" w:color="000000"/>
              <w:bottom w:val="single" w:sz="4" w:space="0" w:color="auto"/>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13</w:t>
            </w:r>
          </w:p>
        </w:tc>
        <w:tc>
          <w:tcPr>
            <w:tcW w:w="4678" w:type="dxa"/>
            <w:tcBorders>
              <w:top w:val="nil"/>
              <w:left w:val="nil"/>
              <w:bottom w:val="single" w:sz="4" w:space="0" w:color="auto"/>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Możliwość zmiany ilości, rozmiaru i położenia wyświetlanych okien w programie</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auto"/>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auto"/>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70"/>
        </w:trPr>
        <w:tc>
          <w:tcPr>
            <w:tcW w:w="354" w:type="dxa"/>
            <w:tcBorders>
              <w:top w:val="nil"/>
              <w:left w:val="single" w:sz="4" w:space="0" w:color="000000"/>
              <w:bottom w:val="single" w:sz="4" w:space="0" w:color="auto"/>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14</w:t>
            </w:r>
          </w:p>
        </w:tc>
        <w:tc>
          <w:tcPr>
            <w:tcW w:w="4678" w:type="dxa"/>
            <w:tcBorders>
              <w:top w:val="nil"/>
              <w:left w:val="nil"/>
              <w:bottom w:val="single" w:sz="4" w:space="0" w:color="auto"/>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Tabela arytmii uporządkowana względem ważności</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auto"/>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auto"/>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70"/>
        </w:trPr>
        <w:tc>
          <w:tcPr>
            <w:tcW w:w="354" w:type="dxa"/>
            <w:tcBorders>
              <w:top w:val="nil"/>
              <w:left w:val="single" w:sz="4" w:space="0" w:color="000000"/>
              <w:bottom w:val="single" w:sz="4" w:space="0" w:color="auto"/>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15</w:t>
            </w:r>
          </w:p>
        </w:tc>
        <w:tc>
          <w:tcPr>
            <w:tcW w:w="4678" w:type="dxa"/>
            <w:tcBorders>
              <w:top w:val="nil"/>
              <w:left w:val="nil"/>
              <w:bottom w:val="single" w:sz="4" w:space="0" w:color="auto"/>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Możliwość rozbudowy systemu holterowskiego o dodatkowe stanowisko pielęgniarskie pracujące w sieci lokalnej z ograniczonymi prawami analizy badania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auto"/>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auto"/>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70"/>
        </w:trPr>
        <w:tc>
          <w:tcPr>
            <w:tcW w:w="354" w:type="dxa"/>
            <w:tcBorders>
              <w:top w:val="nil"/>
              <w:left w:val="single" w:sz="4" w:space="0" w:color="000000"/>
              <w:bottom w:val="single" w:sz="4" w:space="0" w:color="auto"/>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16</w:t>
            </w:r>
          </w:p>
        </w:tc>
        <w:tc>
          <w:tcPr>
            <w:tcW w:w="4678" w:type="dxa"/>
            <w:tcBorders>
              <w:top w:val="nil"/>
              <w:left w:val="nil"/>
              <w:bottom w:val="single" w:sz="4" w:space="0" w:color="auto"/>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Interaktywny histogram odstępów RR z możliwością usunięcia artefaktów.</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auto"/>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auto"/>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70"/>
        </w:trPr>
        <w:tc>
          <w:tcPr>
            <w:tcW w:w="354" w:type="dxa"/>
            <w:tcBorders>
              <w:top w:val="nil"/>
              <w:left w:val="single" w:sz="4" w:space="0" w:color="000000"/>
              <w:bottom w:val="single" w:sz="4" w:space="0" w:color="auto"/>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17</w:t>
            </w:r>
          </w:p>
        </w:tc>
        <w:tc>
          <w:tcPr>
            <w:tcW w:w="4678" w:type="dxa"/>
            <w:tcBorders>
              <w:top w:val="nil"/>
              <w:left w:val="nil"/>
              <w:bottom w:val="single" w:sz="4" w:space="0" w:color="auto"/>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Interaktywny histogram różnic pomiędzy dwoma sąsiednimi pobudzeniami. Widok akceleracji/deceleracji pomiędzy pobudzeniami.</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auto"/>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auto"/>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70"/>
        </w:trPr>
        <w:tc>
          <w:tcPr>
            <w:tcW w:w="354" w:type="dxa"/>
            <w:tcBorders>
              <w:top w:val="nil"/>
              <w:left w:val="single" w:sz="4" w:space="0" w:color="000000"/>
              <w:bottom w:val="single" w:sz="4" w:space="0" w:color="auto"/>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18</w:t>
            </w:r>
          </w:p>
        </w:tc>
        <w:tc>
          <w:tcPr>
            <w:tcW w:w="4678" w:type="dxa"/>
            <w:tcBorders>
              <w:top w:val="nil"/>
              <w:left w:val="nil"/>
              <w:bottom w:val="single" w:sz="4" w:space="0" w:color="auto"/>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Trendy oraz podział czasowy rytmu podstawo</w:t>
            </w:r>
            <w:r w:rsidR="00CC3614">
              <w:rPr>
                <w:rFonts w:asciiTheme="minorHAnsi" w:eastAsia="Batang" w:hAnsiTheme="minorHAnsi" w:cstheme="minorHAnsi"/>
                <w:sz w:val="18"/>
                <w:szCs w:val="18"/>
                <w:lang w:eastAsia="ko-KR"/>
              </w:rPr>
              <w:t>wego i wzorów arytmii</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auto"/>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auto"/>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70"/>
        </w:trPr>
        <w:tc>
          <w:tcPr>
            <w:tcW w:w="354" w:type="dxa"/>
            <w:tcBorders>
              <w:top w:val="nil"/>
              <w:left w:val="single" w:sz="4" w:space="0" w:color="000000"/>
              <w:bottom w:val="single" w:sz="4" w:space="0" w:color="auto"/>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19</w:t>
            </w:r>
          </w:p>
        </w:tc>
        <w:tc>
          <w:tcPr>
            <w:tcW w:w="4678" w:type="dxa"/>
            <w:tcBorders>
              <w:top w:val="nil"/>
              <w:left w:val="nil"/>
              <w:bottom w:val="single" w:sz="4" w:space="0" w:color="auto"/>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Histogram odstępów pomiędzy pobudzeniami w analizie HRV</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auto"/>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auto"/>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70"/>
        </w:trPr>
        <w:tc>
          <w:tcPr>
            <w:tcW w:w="354" w:type="dxa"/>
            <w:tcBorders>
              <w:top w:val="nil"/>
              <w:left w:val="single" w:sz="4" w:space="0" w:color="000000"/>
              <w:bottom w:val="single" w:sz="4" w:space="0" w:color="auto"/>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20</w:t>
            </w:r>
          </w:p>
        </w:tc>
        <w:tc>
          <w:tcPr>
            <w:tcW w:w="4678" w:type="dxa"/>
            <w:tcBorders>
              <w:top w:val="nil"/>
              <w:left w:val="nil"/>
              <w:bottom w:val="single" w:sz="4" w:space="0" w:color="auto"/>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Analiza czasowa wartości HRV w podziale na godziny/dni/łącznie lub sen/czuwanie pacjenta.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auto"/>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auto"/>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70"/>
        </w:trPr>
        <w:tc>
          <w:tcPr>
            <w:tcW w:w="354" w:type="dxa"/>
            <w:tcBorders>
              <w:top w:val="nil"/>
              <w:left w:val="single" w:sz="4" w:space="0" w:color="000000"/>
              <w:bottom w:val="single" w:sz="4" w:space="0" w:color="auto"/>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21</w:t>
            </w:r>
          </w:p>
        </w:tc>
        <w:tc>
          <w:tcPr>
            <w:tcW w:w="4678" w:type="dxa"/>
            <w:tcBorders>
              <w:top w:val="nil"/>
              <w:left w:val="nil"/>
              <w:bottom w:val="single" w:sz="4" w:space="0" w:color="auto"/>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Podgląd i nawigacja do wartości granicznych ST</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auto"/>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auto"/>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70"/>
        </w:trPr>
        <w:tc>
          <w:tcPr>
            <w:tcW w:w="354" w:type="dxa"/>
            <w:tcBorders>
              <w:top w:val="nil"/>
              <w:left w:val="single" w:sz="4" w:space="0" w:color="000000"/>
              <w:bottom w:val="single" w:sz="4" w:space="0" w:color="auto"/>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22</w:t>
            </w:r>
          </w:p>
        </w:tc>
        <w:tc>
          <w:tcPr>
            <w:tcW w:w="4678" w:type="dxa"/>
            <w:tcBorders>
              <w:top w:val="nil"/>
              <w:left w:val="nil"/>
              <w:bottom w:val="single" w:sz="4" w:space="0" w:color="auto"/>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Łączny czas trwania odcinka ST ponad, poniżej i w limicie dla każdego odprowadzenia EKG.</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auto"/>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auto"/>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70"/>
        </w:trPr>
        <w:tc>
          <w:tcPr>
            <w:tcW w:w="354" w:type="dxa"/>
            <w:tcBorders>
              <w:top w:val="nil"/>
              <w:left w:val="single" w:sz="4" w:space="0" w:color="000000"/>
              <w:bottom w:val="single" w:sz="4" w:space="0" w:color="auto"/>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23</w:t>
            </w:r>
          </w:p>
        </w:tc>
        <w:tc>
          <w:tcPr>
            <w:tcW w:w="4678" w:type="dxa"/>
            <w:tcBorders>
              <w:top w:val="nil"/>
              <w:left w:val="nil"/>
              <w:bottom w:val="single" w:sz="4" w:space="0" w:color="auto"/>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Analiza czasowa wartości ST w podziale na godziny/dni/łącznie lub sen/czuwanie pacjenta.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auto"/>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auto"/>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70"/>
        </w:trPr>
        <w:tc>
          <w:tcPr>
            <w:tcW w:w="354" w:type="dxa"/>
            <w:tcBorders>
              <w:top w:val="nil"/>
              <w:left w:val="single" w:sz="4" w:space="0" w:color="000000"/>
              <w:bottom w:val="single" w:sz="4" w:space="0" w:color="auto"/>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24</w:t>
            </w:r>
          </w:p>
        </w:tc>
        <w:tc>
          <w:tcPr>
            <w:tcW w:w="4678" w:type="dxa"/>
            <w:tcBorders>
              <w:top w:val="nil"/>
              <w:left w:val="nil"/>
              <w:bottom w:val="single" w:sz="4" w:space="0" w:color="auto"/>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Wykres oraz podział czasu na podstawowe wartości badania/zdarzenia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auto"/>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auto"/>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70"/>
        </w:trPr>
        <w:tc>
          <w:tcPr>
            <w:tcW w:w="354" w:type="dxa"/>
            <w:tcBorders>
              <w:top w:val="nil"/>
              <w:left w:val="single" w:sz="4" w:space="0" w:color="000000"/>
              <w:bottom w:val="single" w:sz="4" w:space="0" w:color="auto"/>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25</w:t>
            </w:r>
          </w:p>
        </w:tc>
        <w:tc>
          <w:tcPr>
            <w:tcW w:w="4678" w:type="dxa"/>
            <w:tcBorders>
              <w:top w:val="nil"/>
              <w:left w:val="nil"/>
              <w:bottom w:val="single" w:sz="4" w:space="0" w:color="auto"/>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Współpraca z rejestratorami 12-kanałowymi, 7-kanałowymi i 3 kanałowymi</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auto"/>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auto"/>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70"/>
        </w:trPr>
        <w:tc>
          <w:tcPr>
            <w:tcW w:w="354" w:type="dxa"/>
            <w:tcBorders>
              <w:top w:val="nil"/>
              <w:left w:val="single" w:sz="4" w:space="0" w:color="000000"/>
              <w:bottom w:val="single" w:sz="4" w:space="0" w:color="auto"/>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b/>
                <w:sz w:val="18"/>
                <w:szCs w:val="18"/>
                <w:lang w:eastAsia="ko-KR"/>
              </w:rPr>
            </w:pPr>
            <w:r w:rsidRPr="00B5309C">
              <w:rPr>
                <w:rFonts w:asciiTheme="minorHAnsi" w:eastAsia="Batang" w:hAnsiTheme="minorHAnsi" w:cstheme="minorHAnsi"/>
                <w:b/>
                <w:sz w:val="18"/>
                <w:szCs w:val="18"/>
                <w:lang w:eastAsia="ko-KR"/>
              </w:rPr>
              <w:t>III</w:t>
            </w:r>
          </w:p>
        </w:tc>
        <w:tc>
          <w:tcPr>
            <w:tcW w:w="4678" w:type="dxa"/>
            <w:tcBorders>
              <w:top w:val="nil"/>
              <w:left w:val="nil"/>
              <w:bottom w:val="single" w:sz="4" w:space="0" w:color="auto"/>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b/>
                <w:sz w:val="18"/>
                <w:szCs w:val="18"/>
                <w:lang w:eastAsia="ko-KR"/>
              </w:rPr>
            </w:pPr>
            <w:r w:rsidRPr="00B5309C">
              <w:rPr>
                <w:rFonts w:asciiTheme="minorHAnsi" w:eastAsia="Batang" w:hAnsiTheme="minorHAnsi" w:cstheme="minorHAnsi"/>
                <w:b/>
                <w:sz w:val="18"/>
                <w:szCs w:val="18"/>
                <w:lang w:eastAsia="ko-KR"/>
              </w:rPr>
              <w:t>STACJA ROBOCZA wym. minimalne</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auto"/>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auto"/>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70"/>
        </w:trPr>
        <w:tc>
          <w:tcPr>
            <w:tcW w:w="354" w:type="dxa"/>
            <w:tcBorders>
              <w:top w:val="nil"/>
              <w:left w:val="single" w:sz="4" w:space="0" w:color="000000"/>
              <w:bottom w:val="single" w:sz="4" w:space="0" w:color="auto"/>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w:t>
            </w:r>
          </w:p>
        </w:tc>
        <w:tc>
          <w:tcPr>
            <w:tcW w:w="4678" w:type="dxa"/>
            <w:tcBorders>
              <w:top w:val="nil"/>
              <w:left w:val="nil"/>
              <w:bottom w:val="single" w:sz="4" w:space="0" w:color="auto"/>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val="en-US" w:eastAsia="ko-KR"/>
              </w:rPr>
              <w:t>Microsoft Windows 7 (Seven) 64 bit</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auto"/>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auto"/>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70"/>
        </w:trPr>
        <w:tc>
          <w:tcPr>
            <w:tcW w:w="354" w:type="dxa"/>
            <w:tcBorders>
              <w:top w:val="nil"/>
              <w:left w:val="single" w:sz="4" w:space="0" w:color="000000"/>
              <w:bottom w:val="single" w:sz="4" w:space="0" w:color="auto"/>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w:t>
            </w:r>
          </w:p>
        </w:tc>
        <w:tc>
          <w:tcPr>
            <w:tcW w:w="4678" w:type="dxa"/>
            <w:tcBorders>
              <w:top w:val="nil"/>
              <w:left w:val="nil"/>
              <w:bottom w:val="single" w:sz="4" w:space="0" w:color="auto"/>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val="en-US" w:eastAsia="ko-KR"/>
              </w:rPr>
              <w:t>Pamięć RAM 8GB</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auto"/>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auto"/>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70"/>
        </w:trPr>
        <w:tc>
          <w:tcPr>
            <w:tcW w:w="354" w:type="dxa"/>
            <w:tcBorders>
              <w:top w:val="nil"/>
              <w:left w:val="single" w:sz="4" w:space="0" w:color="000000"/>
              <w:bottom w:val="single" w:sz="4" w:space="0" w:color="auto"/>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3</w:t>
            </w:r>
          </w:p>
        </w:tc>
        <w:tc>
          <w:tcPr>
            <w:tcW w:w="4678" w:type="dxa"/>
            <w:tcBorders>
              <w:top w:val="nil"/>
              <w:left w:val="nil"/>
              <w:bottom w:val="single" w:sz="4" w:space="0" w:color="auto"/>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Procesor Intel i3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auto"/>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auto"/>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70"/>
        </w:trPr>
        <w:tc>
          <w:tcPr>
            <w:tcW w:w="354" w:type="dxa"/>
            <w:tcBorders>
              <w:top w:val="nil"/>
              <w:left w:val="single" w:sz="4" w:space="0" w:color="000000"/>
              <w:bottom w:val="single" w:sz="4" w:space="0" w:color="auto"/>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4</w:t>
            </w:r>
          </w:p>
        </w:tc>
        <w:tc>
          <w:tcPr>
            <w:tcW w:w="4678" w:type="dxa"/>
            <w:tcBorders>
              <w:top w:val="nil"/>
              <w:left w:val="nil"/>
              <w:bottom w:val="single" w:sz="4" w:space="0" w:color="auto"/>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HDD 500GB</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auto"/>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auto"/>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154"/>
        </w:trPr>
        <w:tc>
          <w:tcPr>
            <w:tcW w:w="3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5</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4x Port USB 2.0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w:t>
            </w:r>
          </w:p>
        </w:tc>
        <w:tc>
          <w:tcPr>
            <w:tcW w:w="1701" w:type="dxa"/>
            <w:tcBorders>
              <w:top w:val="single" w:sz="4" w:space="0" w:color="auto"/>
              <w:left w:val="single" w:sz="4" w:space="0" w:color="auto"/>
              <w:bottom w:val="single" w:sz="4" w:space="0" w:color="auto"/>
              <w:right w:val="single" w:sz="4" w:space="0" w:color="auto"/>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154"/>
        </w:trPr>
        <w:tc>
          <w:tcPr>
            <w:tcW w:w="3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6</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Monitor 24" 1920x1080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single" w:sz="4" w:space="0" w:color="auto"/>
              <w:left w:val="single" w:sz="4" w:space="0" w:color="auto"/>
              <w:bottom w:val="single" w:sz="4" w:space="0" w:color="auto"/>
              <w:right w:val="single" w:sz="4" w:space="0" w:color="auto"/>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154"/>
        </w:trPr>
        <w:tc>
          <w:tcPr>
            <w:tcW w:w="3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7</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Drukarka laserowa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single" w:sz="4" w:space="0" w:color="auto"/>
              <w:left w:val="single" w:sz="4" w:space="0" w:color="auto"/>
              <w:bottom w:val="single" w:sz="4" w:space="0" w:color="auto"/>
              <w:right w:val="single" w:sz="4" w:space="0" w:color="auto"/>
            </w:tcBorders>
          </w:tcPr>
          <w:p w:rsidR="00681C0B" w:rsidRPr="00B5309C" w:rsidRDefault="00681C0B" w:rsidP="00681C0B">
            <w:pPr>
              <w:jc w:val="center"/>
              <w:rPr>
                <w:rFonts w:asciiTheme="minorHAnsi" w:eastAsia="Batang" w:hAnsiTheme="minorHAnsi" w:cstheme="minorHAnsi"/>
                <w:sz w:val="18"/>
                <w:szCs w:val="18"/>
                <w:lang w:eastAsia="ko-KR"/>
              </w:rPr>
            </w:pPr>
          </w:p>
        </w:tc>
      </w:tr>
    </w:tbl>
    <w:p w:rsidR="00681C0B" w:rsidRPr="00B5309C" w:rsidRDefault="00681C0B" w:rsidP="00681C0B">
      <w:pPr>
        <w:autoSpaceDE w:val="0"/>
        <w:autoSpaceDN w:val="0"/>
        <w:adjustRightInd w:val="0"/>
        <w:rPr>
          <w:rFonts w:asciiTheme="minorHAnsi" w:hAnsiTheme="minorHAnsi" w:cstheme="minorHAnsi"/>
          <w:sz w:val="18"/>
          <w:szCs w:val="18"/>
        </w:rPr>
      </w:pPr>
    </w:p>
    <w:p w:rsidR="00681C0B" w:rsidRPr="00B5309C" w:rsidRDefault="00681C0B" w:rsidP="00681C0B">
      <w:pPr>
        <w:ind w:right="-567"/>
        <w:jc w:val="both"/>
        <w:rPr>
          <w:rFonts w:asciiTheme="minorHAnsi" w:hAnsiTheme="minorHAnsi" w:cstheme="minorHAnsi"/>
          <w:sz w:val="18"/>
          <w:szCs w:val="18"/>
        </w:rPr>
      </w:pPr>
      <w:r w:rsidRPr="00B5309C">
        <w:rPr>
          <w:rFonts w:asciiTheme="minorHAnsi" w:hAnsiTheme="minorHAnsi" w:cstheme="minorHAnsi"/>
          <w:sz w:val="18"/>
          <w:szCs w:val="18"/>
        </w:rPr>
        <w:t>Parametry określone w kolumnie nr 2 są parametrami granicznymi, których nie spełnienie spowoduje odrzucenie oferty. Wykonawca ma obowiązek zaoferować urządzenie przynajmniej o parametrach opisanych i równocześnie określić parametr oferowanego aparatu. Brak opisu w kolumnie 4 i 5 będzie traktowany jako brak danego parametru w oferowanej konfiguracji urządzeń.</w:t>
      </w:r>
    </w:p>
    <w:p w:rsidR="00681C0B" w:rsidRPr="00B5309C" w:rsidRDefault="00681C0B" w:rsidP="00681C0B">
      <w:pPr>
        <w:autoSpaceDE w:val="0"/>
        <w:autoSpaceDN w:val="0"/>
        <w:adjustRightInd w:val="0"/>
        <w:rPr>
          <w:rFonts w:asciiTheme="minorHAnsi" w:hAnsiTheme="minorHAnsi" w:cstheme="minorHAnsi"/>
          <w:b/>
          <w:bCs/>
          <w:sz w:val="18"/>
          <w:szCs w:val="18"/>
        </w:rPr>
      </w:pPr>
    </w:p>
    <w:p w:rsidR="00681C0B" w:rsidRPr="00B5309C" w:rsidRDefault="00681C0B" w:rsidP="00681C0B">
      <w:pPr>
        <w:autoSpaceDE w:val="0"/>
        <w:autoSpaceDN w:val="0"/>
        <w:adjustRightInd w:val="0"/>
        <w:rPr>
          <w:rFonts w:asciiTheme="minorHAnsi" w:hAnsiTheme="minorHAnsi" w:cstheme="minorHAnsi"/>
          <w:b/>
          <w:bCs/>
          <w:sz w:val="18"/>
          <w:szCs w:val="18"/>
        </w:rPr>
      </w:pPr>
      <w:r w:rsidRPr="00B5309C">
        <w:rPr>
          <w:rFonts w:asciiTheme="minorHAnsi" w:hAnsiTheme="minorHAnsi" w:cstheme="minorHAnsi"/>
          <w:b/>
          <w:bCs/>
          <w:sz w:val="18"/>
          <w:szCs w:val="18"/>
        </w:rPr>
        <w:t>Warunki gwarancji, serwisu i szkolenia</w:t>
      </w:r>
    </w:p>
    <w:tbl>
      <w:tblPr>
        <w:tblW w:w="9708" w:type="dxa"/>
        <w:tblInd w:w="-59" w:type="dxa"/>
        <w:tblLayout w:type="fixed"/>
        <w:tblCellMar>
          <w:left w:w="10" w:type="dxa"/>
          <w:right w:w="10" w:type="dxa"/>
        </w:tblCellMar>
        <w:tblLook w:val="0000"/>
      </w:tblPr>
      <w:tblGrid>
        <w:gridCol w:w="510"/>
        <w:gridCol w:w="4804"/>
        <w:gridCol w:w="2977"/>
        <w:gridCol w:w="1417"/>
      </w:tblGrid>
      <w:tr w:rsidR="00681C0B" w:rsidRPr="00B5309C" w:rsidTr="00681C0B">
        <w:tc>
          <w:tcPr>
            <w:tcW w:w="510"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L.p.</w:t>
            </w:r>
          </w:p>
        </w:tc>
        <w:tc>
          <w:tcPr>
            <w:tcW w:w="4804"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Heading1"/>
              <w:keepLines w:val="0"/>
              <w:tabs>
                <w:tab w:val="left" w:pos="3118"/>
              </w:tabs>
              <w:autoSpaceDE w:val="0"/>
              <w:snapToGrid w:val="0"/>
              <w:spacing w:before="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Warunki gwarancji i serwisu</w:t>
            </w:r>
          </w:p>
        </w:tc>
        <w:tc>
          <w:tcPr>
            <w:tcW w:w="2977"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Warunek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Opis</w:t>
            </w:r>
          </w:p>
        </w:tc>
      </w:tr>
      <w:tr w:rsidR="00681C0B" w:rsidRPr="00B5309C" w:rsidTr="00681C0B">
        <w:tc>
          <w:tcPr>
            <w:tcW w:w="510"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1</w:t>
            </w:r>
          </w:p>
        </w:tc>
        <w:tc>
          <w:tcPr>
            <w:tcW w:w="4804"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Okres gwarancji (bez żadnych wykluczeń i ograniczeń) na holter EKG</w:t>
            </w:r>
          </w:p>
        </w:tc>
        <w:tc>
          <w:tcPr>
            <w:tcW w:w="2977"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FR1"/>
              <w:autoSpaceDE w:val="0"/>
              <w:snapToGrid w:val="0"/>
              <w:spacing w:before="0"/>
              <w:rPr>
                <w:rFonts w:asciiTheme="minorHAnsi" w:hAnsiTheme="minorHAnsi" w:cstheme="minorHAnsi"/>
                <w:color w:val="000000"/>
                <w:sz w:val="18"/>
                <w:szCs w:val="18"/>
              </w:rPr>
            </w:pPr>
            <w:r w:rsidRPr="00B5309C">
              <w:rPr>
                <w:rFonts w:asciiTheme="minorHAnsi" w:hAnsiTheme="minorHAnsi" w:cstheme="minorHAnsi"/>
                <w:color w:val="000000"/>
                <w:sz w:val="18"/>
                <w:szCs w:val="18"/>
              </w:rPr>
              <w:t>Minimum 24 miesiące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Standard"/>
              <w:snapToGrid w:val="0"/>
              <w:rPr>
                <w:rFonts w:asciiTheme="minorHAnsi" w:hAnsiTheme="minorHAnsi" w:cstheme="minorHAnsi"/>
                <w:color w:val="000000"/>
                <w:sz w:val="18"/>
                <w:szCs w:val="18"/>
              </w:rPr>
            </w:pPr>
          </w:p>
        </w:tc>
      </w:tr>
      <w:tr w:rsidR="00681C0B" w:rsidRPr="00B5309C" w:rsidTr="00681C0B">
        <w:trPr>
          <w:trHeight w:val="446"/>
        </w:trPr>
        <w:tc>
          <w:tcPr>
            <w:tcW w:w="510"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2</w:t>
            </w:r>
          </w:p>
        </w:tc>
        <w:tc>
          <w:tcPr>
            <w:tcW w:w="4804"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 xml:space="preserve">Przeglądy gwarancyjne łącznie z wymianą części zalecanych przez producenta na koszt wykonawcy wraz z wystawieniem certyfikatu sprawności urządzenia </w:t>
            </w:r>
          </w:p>
        </w:tc>
        <w:tc>
          <w:tcPr>
            <w:tcW w:w="2977"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Standard"/>
              <w:snapToGrid w:val="0"/>
              <w:rPr>
                <w:rFonts w:asciiTheme="minorHAnsi" w:hAnsiTheme="minorHAnsi" w:cstheme="minorHAnsi"/>
                <w:color w:val="000000"/>
                <w:sz w:val="18"/>
                <w:szCs w:val="18"/>
              </w:rPr>
            </w:pPr>
          </w:p>
        </w:tc>
      </w:tr>
      <w:tr w:rsidR="00681C0B" w:rsidRPr="00B5309C" w:rsidTr="00681C0B">
        <w:tc>
          <w:tcPr>
            <w:tcW w:w="510"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3</w:t>
            </w:r>
          </w:p>
        </w:tc>
        <w:tc>
          <w:tcPr>
            <w:tcW w:w="4804"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Podać terminy okresowych przeglądów gwarancyjnych niezbędnych do bezpiecznej pracy sprzętu</w:t>
            </w:r>
          </w:p>
        </w:tc>
        <w:tc>
          <w:tcPr>
            <w:tcW w:w="2977"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Podać</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Standard"/>
              <w:snapToGrid w:val="0"/>
              <w:rPr>
                <w:rFonts w:asciiTheme="minorHAnsi" w:hAnsiTheme="minorHAnsi" w:cstheme="minorHAnsi"/>
                <w:color w:val="000000"/>
                <w:sz w:val="18"/>
                <w:szCs w:val="18"/>
              </w:rPr>
            </w:pPr>
          </w:p>
        </w:tc>
      </w:tr>
      <w:tr w:rsidR="00681C0B" w:rsidRPr="00B5309C" w:rsidTr="00681C0B">
        <w:tc>
          <w:tcPr>
            <w:tcW w:w="510"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4</w:t>
            </w:r>
          </w:p>
        </w:tc>
        <w:tc>
          <w:tcPr>
            <w:tcW w:w="4804"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Maksymalny czas reakcji na zgłoszenie od otrzymania zgłoszenia do umówienia się na przyjazd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&lt;=48 h w dni robocze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Standard"/>
              <w:snapToGrid w:val="0"/>
              <w:rPr>
                <w:rFonts w:asciiTheme="minorHAnsi" w:hAnsiTheme="minorHAnsi" w:cstheme="minorHAnsi"/>
                <w:color w:val="000000"/>
                <w:sz w:val="18"/>
                <w:szCs w:val="18"/>
              </w:rPr>
            </w:pPr>
          </w:p>
        </w:tc>
      </w:tr>
      <w:tr w:rsidR="00681C0B" w:rsidRPr="00B5309C" w:rsidTr="00681C0B">
        <w:tc>
          <w:tcPr>
            <w:tcW w:w="510"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5</w:t>
            </w:r>
          </w:p>
        </w:tc>
        <w:tc>
          <w:tcPr>
            <w:tcW w:w="4804"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Maksymalny czas naprawy nie wymagającej wymiany podzespołów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&lt;=72 h w dni robocze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Standard"/>
              <w:snapToGrid w:val="0"/>
              <w:rPr>
                <w:rFonts w:asciiTheme="minorHAnsi" w:hAnsiTheme="minorHAnsi" w:cstheme="minorHAnsi"/>
                <w:color w:val="000000"/>
                <w:sz w:val="18"/>
                <w:szCs w:val="18"/>
              </w:rPr>
            </w:pPr>
          </w:p>
        </w:tc>
      </w:tr>
      <w:tr w:rsidR="00681C0B" w:rsidRPr="00B5309C" w:rsidTr="00681C0B">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6</w:t>
            </w:r>
          </w:p>
        </w:tc>
        <w:tc>
          <w:tcPr>
            <w:tcW w:w="4804"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 xml:space="preserve">Zapewnienie sprzętu zastępczego w przypadku konieczności </w:t>
            </w:r>
            <w:r w:rsidRPr="00B5309C">
              <w:rPr>
                <w:rFonts w:asciiTheme="minorHAnsi" w:hAnsiTheme="minorHAnsi" w:cstheme="minorHAnsi"/>
                <w:color w:val="000000"/>
                <w:sz w:val="18"/>
                <w:szCs w:val="18"/>
              </w:rPr>
              <w:lastRenderedPageBreak/>
              <w:t>wykonania naprawy gwarancyjnej poza siedzibą Zamawiającego w okresie dłuższym niż 72 godziny lub w przypadku trwania przeglądu dłużej niż 72 godziny</w:t>
            </w:r>
          </w:p>
        </w:tc>
        <w:tc>
          <w:tcPr>
            <w:tcW w:w="2977"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lastRenderedPageBreak/>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Standard"/>
              <w:snapToGrid w:val="0"/>
              <w:rPr>
                <w:rFonts w:asciiTheme="minorHAnsi" w:hAnsiTheme="minorHAnsi" w:cstheme="minorHAnsi"/>
                <w:color w:val="000000"/>
                <w:sz w:val="18"/>
                <w:szCs w:val="18"/>
              </w:rPr>
            </w:pPr>
          </w:p>
        </w:tc>
      </w:tr>
      <w:tr w:rsidR="00681C0B" w:rsidRPr="00B5309C" w:rsidTr="00681C0B">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lastRenderedPageBreak/>
              <w:t>7</w:t>
            </w:r>
          </w:p>
        </w:tc>
        <w:tc>
          <w:tcPr>
            <w:tcW w:w="4804"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Przedłużenie okresu gwarancji o każdorazowy czas awarii w okresie gwarancji zgodnie z zasadą – każdorazowy przestój aparatu choćby kilkugodzinny zostaje zaokrąglony do 1 dnia</w:t>
            </w:r>
          </w:p>
        </w:tc>
        <w:tc>
          <w:tcPr>
            <w:tcW w:w="2977"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Standard"/>
              <w:snapToGrid w:val="0"/>
              <w:rPr>
                <w:rFonts w:asciiTheme="minorHAnsi" w:hAnsiTheme="minorHAnsi" w:cstheme="minorHAnsi"/>
                <w:color w:val="000000"/>
                <w:sz w:val="18"/>
                <w:szCs w:val="18"/>
              </w:rPr>
            </w:pPr>
          </w:p>
        </w:tc>
      </w:tr>
      <w:tr w:rsidR="00681C0B" w:rsidRPr="00B5309C" w:rsidTr="00681C0B">
        <w:trPr>
          <w:trHeight w:val="56"/>
        </w:trPr>
        <w:tc>
          <w:tcPr>
            <w:tcW w:w="510"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8</w:t>
            </w:r>
          </w:p>
        </w:tc>
        <w:tc>
          <w:tcPr>
            <w:tcW w:w="4804"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Okres gwarancji dla nowo zainstalowanych modułów/podzespołów po naprawie – minimum 24 miesiące</w:t>
            </w:r>
          </w:p>
        </w:tc>
        <w:tc>
          <w:tcPr>
            <w:tcW w:w="2977"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 xml:space="preserve">Tak </w:t>
            </w:r>
          </w:p>
        </w:tc>
        <w:tc>
          <w:tcPr>
            <w:tcW w:w="1417" w:type="dxa"/>
            <w:tcBorders>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Standard"/>
              <w:snapToGrid w:val="0"/>
              <w:rPr>
                <w:rFonts w:asciiTheme="minorHAnsi" w:hAnsiTheme="minorHAnsi" w:cstheme="minorHAnsi"/>
                <w:color w:val="000000"/>
                <w:sz w:val="18"/>
                <w:szCs w:val="18"/>
              </w:rPr>
            </w:pPr>
          </w:p>
        </w:tc>
      </w:tr>
      <w:tr w:rsidR="00681C0B" w:rsidRPr="00B5309C" w:rsidTr="00681C0B">
        <w:trPr>
          <w:trHeight w:val="56"/>
        </w:trPr>
        <w:tc>
          <w:tcPr>
            <w:tcW w:w="510"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9</w:t>
            </w:r>
          </w:p>
        </w:tc>
        <w:tc>
          <w:tcPr>
            <w:tcW w:w="4804"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Minimalna liczba napraw tego samego modułu/podzespołu powodująca wymianę modułu/podzespołu na nowy lub wymianę aparatu na nowy</w:t>
            </w:r>
          </w:p>
        </w:tc>
        <w:tc>
          <w:tcPr>
            <w:tcW w:w="2977" w:type="dxa"/>
            <w:tcBorders>
              <w:left w:val="single" w:sz="4" w:space="0" w:color="000000"/>
              <w:bottom w:val="single" w:sz="4" w:space="0" w:color="000000"/>
            </w:tcBorders>
            <w:shd w:val="clear" w:color="auto" w:fill="auto"/>
            <w:vAlign w:val="center"/>
          </w:tcPr>
          <w:p w:rsidR="00681C0B" w:rsidRPr="00B5309C" w:rsidRDefault="00CC3614" w:rsidP="00681C0B">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3 naprawy</w:t>
            </w:r>
          </w:p>
        </w:tc>
        <w:tc>
          <w:tcPr>
            <w:tcW w:w="1417" w:type="dxa"/>
            <w:tcBorders>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Standard"/>
              <w:snapToGrid w:val="0"/>
              <w:rPr>
                <w:rFonts w:asciiTheme="minorHAnsi" w:hAnsiTheme="minorHAnsi" w:cstheme="minorHAnsi"/>
                <w:color w:val="000000"/>
                <w:sz w:val="18"/>
                <w:szCs w:val="18"/>
              </w:rPr>
            </w:pPr>
          </w:p>
        </w:tc>
      </w:tr>
      <w:tr w:rsidR="00681C0B" w:rsidRPr="00B5309C" w:rsidTr="00681C0B">
        <w:trPr>
          <w:trHeight w:val="56"/>
        </w:trPr>
        <w:tc>
          <w:tcPr>
            <w:tcW w:w="510"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10</w:t>
            </w:r>
          </w:p>
        </w:tc>
        <w:tc>
          <w:tcPr>
            <w:tcW w:w="4804"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Gwarantowany okres dostępności części zamiennych i wyposażenia (w latach) od daty przekazania przedmiotu umowy do eksploatacji</w:t>
            </w:r>
          </w:p>
        </w:tc>
        <w:tc>
          <w:tcPr>
            <w:tcW w:w="2977"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Minimum 5 lat</w:t>
            </w:r>
          </w:p>
        </w:tc>
        <w:tc>
          <w:tcPr>
            <w:tcW w:w="1417" w:type="dxa"/>
            <w:tcBorders>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Standard"/>
              <w:snapToGrid w:val="0"/>
              <w:rPr>
                <w:rFonts w:asciiTheme="minorHAnsi" w:hAnsiTheme="minorHAnsi" w:cstheme="minorHAnsi"/>
                <w:color w:val="000000"/>
                <w:sz w:val="18"/>
                <w:szCs w:val="18"/>
              </w:rPr>
            </w:pPr>
          </w:p>
        </w:tc>
      </w:tr>
      <w:tr w:rsidR="00681C0B" w:rsidRPr="00B5309C" w:rsidTr="00681C0B">
        <w:trPr>
          <w:trHeight w:val="56"/>
        </w:trPr>
        <w:tc>
          <w:tcPr>
            <w:tcW w:w="510"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11</w:t>
            </w:r>
          </w:p>
        </w:tc>
        <w:tc>
          <w:tcPr>
            <w:tcW w:w="4804"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Gwarantowana bezpłatna aktualizacja oprogramowania (jeśli dotyczy)</w:t>
            </w:r>
          </w:p>
        </w:tc>
        <w:tc>
          <w:tcPr>
            <w:tcW w:w="2977"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Minimum 5 lat</w:t>
            </w:r>
          </w:p>
        </w:tc>
        <w:tc>
          <w:tcPr>
            <w:tcW w:w="1417" w:type="dxa"/>
            <w:tcBorders>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Standard"/>
              <w:snapToGrid w:val="0"/>
              <w:rPr>
                <w:rFonts w:asciiTheme="minorHAnsi" w:hAnsiTheme="minorHAnsi" w:cstheme="minorHAnsi"/>
                <w:color w:val="000000"/>
                <w:sz w:val="18"/>
                <w:szCs w:val="18"/>
              </w:rPr>
            </w:pPr>
          </w:p>
        </w:tc>
      </w:tr>
      <w:tr w:rsidR="00681C0B" w:rsidRPr="00B5309C" w:rsidTr="00681C0B">
        <w:trPr>
          <w:trHeight w:val="56"/>
        </w:trPr>
        <w:tc>
          <w:tcPr>
            <w:tcW w:w="510"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12</w:t>
            </w:r>
          </w:p>
        </w:tc>
        <w:tc>
          <w:tcPr>
            <w:tcW w:w="4804"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Wykaz dostawców części zamiennych, części zużywalnych lub materiałów eksploatacyjnych niezbędnych do prawidłowego i bezpiecznego działania urządzenia art. 90 ust. 3 ustawy z dnia 20 maja 2010r. o wyrobach medycznych (Dz. U. Z 2017r. poz. 211</w:t>
            </w:r>
          </w:p>
        </w:tc>
        <w:tc>
          <w:tcPr>
            <w:tcW w:w="2977" w:type="dxa"/>
            <w:tcBorders>
              <w:left w:val="single" w:sz="4" w:space="0" w:color="000000"/>
              <w:bottom w:val="single" w:sz="4" w:space="0" w:color="000000"/>
            </w:tcBorders>
            <w:shd w:val="clear" w:color="auto" w:fill="auto"/>
            <w:vAlign w:val="center"/>
          </w:tcPr>
          <w:p w:rsidR="00681C0B" w:rsidRPr="00B5309C" w:rsidRDefault="00CC3614" w:rsidP="00681C0B">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Podać</w:t>
            </w:r>
          </w:p>
        </w:tc>
        <w:tc>
          <w:tcPr>
            <w:tcW w:w="1417" w:type="dxa"/>
            <w:tcBorders>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Standard"/>
              <w:snapToGrid w:val="0"/>
              <w:rPr>
                <w:rFonts w:asciiTheme="minorHAnsi" w:hAnsiTheme="minorHAnsi" w:cstheme="minorHAnsi"/>
                <w:color w:val="000000"/>
                <w:sz w:val="18"/>
                <w:szCs w:val="18"/>
              </w:rPr>
            </w:pPr>
          </w:p>
        </w:tc>
      </w:tr>
      <w:tr w:rsidR="00681C0B" w:rsidRPr="00B5309C" w:rsidTr="00681C0B">
        <w:trPr>
          <w:trHeight w:val="56"/>
        </w:trPr>
        <w:tc>
          <w:tcPr>
            <w:tcW w:w="510"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13</w:t>
            </w:r>
          </w:p>
        </w:tc>
        <w:tc>
          <w:tcPr>
            <w:tcW w:w="4804"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Wykaz podmiotów upoważnionych przez wytwórcę lub autoryzowanego przedstawiciela do fachowej instalacji, okresowej kalibracji, okresowej lub doraźnej obsługi serwisowej, aktualizacji oprogramowania, okresowych lub doraźnych przeglądów, regulacji, kalibracji, wzorcowań, sprawdzeń lub kontroli bezpieczeństwa – które zgodnie z instrukcją użytkowania wyrobu nie modą być wykonane przez użytkownika art. 90 ust. 4 ustawy z dnia 20 maja 2010r. o wyrobach medycznych (Dz. U. z 2017r. poz. 211)</w:t>
            </w:r>
          </w:p>
        </w:tc>
        <w:tc>
          <w:tcPr>
            <w:tcW w:w="4394" w:type="dxa"/>
            <w:gridSpan w:val="2"/>
            <w:tcBorders>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Tekstpodstawowy"/>
              <w:snapToGrid w:val="0"/>
              <w:spacing w:line="100" w:lineRule="atLeast"/>
              <w:rPr>
                <w:rFonts w:asciiTheme="minorHAnsi" w:hAnsiTheme="minorHAnsi" w:cstheme="minorHAnsi"/>
                <w:color w:val="000000"/>
                <w:sz w:val="18"/>
                <w:szCs w:val="18"/>
              </w:rPr>
            </w:pPr>
            <w:r w:rsidRPr="00B5309C">
              <w:rPr>
                <w:rFonts w:asciiTheme="minorHAnsi" w:hAnsiTheme="minorHAnsi" w:cstheme="minorHAnsi"/>
                <w:color w:val="000000"/>
                <w:sz w:val="18"/>
                <w:szCs w:val="18"/>
              </w:rPr>
              <w:t xml:space="preserve">Podać: </w:t>
            </w:r>
          </w:p>
          <w:p w:rsidR="00681C0B" w:rsidRPr="00B5309C" w:rsidRDefault="00681C0B" w:rsidP="00681C0B">
            <w:pPr>
              <w:pStyle w:val="Tekstpodstawowy"/>
              <w:snapToGrid w:val="0"/>
              <w:spacing w:line="100" w:lineRule="atLeast"/>
              <w:rPr>
                <w:rFonts w:asciiTheme="minorHAnsi" w:hAnsiTheme="minorHAnsi" w:cstheme="minorHAnsi"/>
                <w:color w:val="000000"/>
                <w:sz w:val="18"/>
                <w:szCs w:val="18"/>
              </w:rPr>
            </w:pPr>
            <w:r w:rsidRPr="00B5309C">
              <w:rPr>
                <w:rFonts w:asciiTheme="minorHAnsi" w:hAnsiTheme="minorHAnsi" w:cstheme="minorHAnsi"/>
                <w:color w:val="000000"/>
                <w:sz w:val="18"/>
                <w:szCs w:val="18"/>
              </w:rPr>
              <w:t>Nazwę oraz adres siedziby firmy odpowiedzialnej za przeglądy gwarancyjne …………………………………………………………………..</w:t>
            </w:r>
          </w:p>
          <w:p w:rsidR="00681C0B" w:rsidRPr="00B5309C" w:rsidRDefault="00681C0B" w:rsidP="00681C0B">
            <w:pPr>
              <w:pStyle w:val="Tekstpodstawowy"/>
              <w:spacing w:line="100" w:lineRule="atLeast"/>
              <w:rPr>
                <w:rFonts w:asciiTheme="minorHAnsi" w:hAnsiTheme="minorHAnsi" w:cstheme="minorHAnsi"/>
                <w:color w:val="000000"/>
                <w:sz w:val="18"/>
                <w:szCs w:val="18"/>
              </w:rPr>
            </w:pPr>
            <w:r w:rsidRPr="00B5309C">
              <w:rPr>
                <w:rFonts w:asciiTheme="minorHAnsi" w:hAnsiTheme="minorHAnsi" w:cstheme="minorHAnsi"/>
                <w:color w:val="000000"/>
                <w:sz w:val="18"/>
                <w:szCs w:val="18"/>
              </w:rPr>
              <w:t>Imię i nazwisko osoby odpowiedzialnej za przeglądy gwarancyjne ….. ….........................................................</w:t>
            </w:r>
          </w:p>
          <w:p w:rsidR="00681C0B" w:rsidRPr="00B5309C" w:rsidRDefault="00681C0B" w:rsidP="00681C0B">
            <w:pPr>
              <w:pStyle w:val="Tekstpodstawowy"/>
              <w:spacing w:line="100" w:lineRule="atLeast"/>
              <w:rPr>
                <w:rFonts w:asciiTheme="minorHAnsi" w:hAnsiTheme="minorHAnsi" w:cstheme="minorHAnsi"/>
                <w:color w:val="000000"/>
                <w:sz w:val="18"/>
                <w:szCs w:val="18"/>
              </w:rPr>
            </w:pPr>
            <w:r w:rsidRPr="00B5309C">
              <w:rPr>
                <w:rFonts w:asciiTheme="minorHAnsi" w:hAnsiTheme="minorHAnsi" w:cstheme="minorHAnsi"/>
                <w:color w:val="000000"/>
                <w:sz w:val="18"/>
                <w:szCs w:val="18"/>
              </w:rPr>
              <w:t>Numer telefonu …………………………………………………………..</w:t>
            </w:r>
          </w:p>
          <w:p w:rsidR="00681C0B" w:rsidRPr="00B5309C" w:rsidRDefault="00681C0B" w:rsidP="00681C0B">
            <w:pPr>
              <w:pStyle w:val="Tekstpodstawowy"/>
              <w:spacing w:line="100" w:lineRule="atLeast"/>
              <w:rPr>
                <w:rFonts w:asciiTheme="minorHAnsi" w:hAnsiTheme="minorHAnsi" w:cstheme="minorHAnsi"/>
                <w:color w:val="000000"/>
                <w:sz w:val="18"/>
                <w:szCs w:val="18"/>
              </w:rPr>
            </w:pPr>
            <w:r w:rsidRPr="00B5309C">
              <w:rPr>
                <w:rFonts w:asciiTheme="minorHAnsi" w:hAnsiTheme="minorHAnsi" w:cstheme="minorHAnsi"/>
                <w:color w:val="000000"/>
                <w:sz w:val="18"/>
                <w:szCs w:val="18"/>
              </w:rPr>
              <w:t>Numer fax ……………………………………………………………….</w:t>
            </w:r>
          </w:p>
          <w:p w:rsidR="00681C0B" w:rsidRPr="00B5309C" w:rsidRDefault="00681C0B" w:rsidP="00681C0B">
            <w:pPr>
              <w:pStyle w:val="Standard"/>
              <w:snapToGrid w:val="0"/>
              <w:rPr>
                <w:rFonts w:asciiTheme="minorHAnsi" w:hAnsiTheme="minorHAnsi" w:cstheme="minorHAnsi"/>
                <w:color w:val="000000"/>
                <w:sz w:val="18"/>
                <w:szCs w:val="18"/>
                <w:lang w:val="en-US"/>
              </w:rPr>
            </w:pPr>
            <w:r w:rsidRPr="00B5309C">
              <w:rPr>
                <w:rFonts w:asciiTheme="minorHAnsi" w:hAnsiTheme="minorHAnsi" w:cstheme="minorHAnsi"/>
                <w:color w:val="000000"/>
                <w:sz w:val="18"/>
                <w:szCs w:val="18"/>
              </w:rPr>
              <w:t>Adres e-mail ……………………………………………………………..</w:t>
            </w:r>
          </w:p>
        </w:tc>
      </w:tr>
      <w:tr w:rsidR="00681C0B" w:rsidRPr="00B5309C" w:rsidTr="00681C0B">
        <w:trPr>
          <w:trHeight w:val="342"/>
        </w:trPr>
        <w:tc>
          <w:tcPr>
            <w:tcW w:w="510"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14</w:t>
            </w:r>
          </w:p>
        </w:tc>
        <w:tc>
          <w:tcPr>
            <w:tcW w:w="4804"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Textbody"/>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Podać terminy okresowych przeglądów pogwarancyjnych wymaganych przez producenta sprzętu, niezbędnych do bezpiecznej pracy sprzętu – podać w latach lub miesiącach</w:t>
            </w:r>
          </w:p>
        </w:tc>
        <w:tc>
          <w:tcPr>
            <w:tcW w:w="2977"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Podać</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Standard"/>
              <w:snapToGrid w:val="0"/>
              <w:rPr>
                <w:rFonts w:asciiTheme="minorHAnsi" w:hAnsiTheme="minorHAnsi" w:cstheme="minorHAnsi"/>
                <w:color w:val="000000"/>
                <w:sz w:val="18"/>
                <w:szCs w:val="18"/>
              </w:rPr>
            </w:pPr>
          </w:p>
        </w:tc>
      </w:tr>
    </w:tbl>
    <w:p w:rsidR="00681C0B" w:rsidRPr="00B5309C" w:rsidRDefault="00681C0B" w:rsidP="00681C0B">
      <w:pPr>
        <w:autoSpaceDE w:val="0"/>
        <w:autoSpaceDN w:val="0"/>
        <w:adjustRightInd w:val="0"/>
        <w:rPr>
          <w:rFonts w:asciiTheme="minorHAnsi" w:hAnsiTheme="minorHAnsi" w:cstheme="minorHAnsi"/>
          <w:b/>
          <w:bCs/>
          <w:sz w:val="18"/>
          <w:szCs w:val="18"/>
        </w:rPr>
      </w:pPr>
    </w:p>
    <w:p w:rsidR="00681C0B" w:rsidRPr="00B5309C" w:rsidRDefault="00681C0B" w:rsidP="00681C0B">
      <w:pPr>
        <w:autoSpaceDE w:val="0"/>
        <w:autoSpaceDN w:val="0"/>
        <w:adjustRightInd w:val="0"/>
        <w:rPr>
          <w:rFonts w:asciiTheme="minorHAnsi" w:hAnsiTheme="minorHAnsi" w:cstheme="minorHAnsi"/>
          <w:b/>
          <w:bCs/>
          <w:sz w:val="18"/>
          <w:szCs w:val="18"/>
        </w:rPr>
      </w:pPr>
      <w:r w:rsidRPr="00B5309C">
        <w:rPr>
          <w:rFonts w:asciiTheme="minorHAnsi" w:hAnsiTheme="minorHAnsi" w:cstheme="minorHAnsi"/>
          <w:b/>
          <w:bCs/>
          <w:sz w:val="18"/>
          <w:szCs w:val="18"/>
        </w:rPr>
        <w:t>SZKOLENIA</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253"/>
        <w:gridCol w:w="1843"/>
        <w:gridCol w:w="2976"/>
      </w:tblGrid>
      <w:tr w:rsidR="00681C0B" w:rsidRPr="00B5309C" w:rsidTr="00681C0B">
        <w:tc>
          <w:tcPr>
            <w:tcW w:w="675" w:type="dxa"/>
            <w:shd w:val="clear" w:color="auto" w:fill="auto"/>
          </w:tcPr>
          <w:p w:rsidR="00681C0B" w:rsidRPr="00B5309C" w:rsidRDefault="00681C0B" w:rsidP="00681C0B">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L.p.</w:t>
            </w:r>
          </w:p>
        </w:tc>
        <w:tc>
          <w:tcPr>
            <w:tcW w:w="4253" w:type="dxa"/>
            <w:shd w:val="clear" w:color="auto" w:fill="auto"/>
          </w:tcPr>
          <w:p w:rsidR="00681C0B" w:rsidRPr="00B5309C" w:rsidRDefault="00681C0B" w:rsidP="00681C0B">
            <w:pPr>
              <w:autoSpaceDE w:val="0"/>
              <w:autoSpaceDN w:val="0"/>
              <w:adjustRightInd w:val="0"/>
              <w:rPr>
                <w:rFonts w:asciiTheme="minorHAnsi" w:hAnsiTheme="minorHAnsi" w:cstheme="minorHAnsi"/>
                <w:b/>
                <w:bCs/>
                <w:sz w:val="18"/>
                <w:szCs w:val="18"/>
              </w:rPr>
            </w:pPr>
            <w:r w:rsidRPr="00B5309C">
              <w:rPr>
                <w:rFonts w:asciiTheme="minorHAnsi" w:hAnsiTheme="minorHAnsi" w:cstheme="minorHAnsi"/>
                <w:b/>
                <w:bCs/>
                <w:sz w:val="18"/>
                <w:szCs w:val="18"/>
              </w:rPr>
              <w:t>Szkolenia</w:t>
            </w:r>
          </w:p>
        </w:tc>
        <w:tc>
          <w:tcPr>
            <w:tcW w:w="1843" w:type="dxa"/>
            <w:shd w:val="clear" w:color="auto" w:fill="auto"/>
          </w:tcPr>
          <w:p w:rsidR="00681C0B" w:rsidRPr="00B5309C" w:rsidRDefault="00681C0B" w:rsidP="00681C0B">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Potwierdzenie</w:t>
            </w:r>
          </w:p>
        </w:tc>
        <w:tc>
          <w:tcPr>
            <w:tcW w:w="2976" w:type="dxa"/>
            <w:shd w:val="clear" w:color="auto" w:fill="auto"/>
          </w:tcPr>
          <w:p w:rsidR="00681C0B" w:rsidRPr="00B5309C" w:rsidRDefault="00681C0B" w:rsidP="00681C0B">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Warunki oferowane</w:t>
            </w:r>
          </w:p>
        </w:tc>
      </w:tr>
      <w:tr w:rsidR="00681C0B" w:rsidRPr="00B5309C" w:rsidTr="00681C0B">
        <w:tc>
          <w:tcPr>
            <w:tcW w:w="675" w:type="dxa"/>
            <w:shd w:val="clear" w:color="auto" w:fill="auto"/>
          </w:tcPr>
          <w:p w:rsidR="00681C0B" w:rsidRPr="00B5309C" w:rsidRDefault="00681C0B" w:rsidP="00681C0B">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1.</w:t>
            </w:r>
          </w:p>
        </w:tc>
        <w:tc>
          <w:tcPr>
            <w:tcW w:w="4253" w:type="dxa"/>
            <w:shd w:val="clear" w:color="auto" w:fill="auto"/>
          </w:tcPr>
          <w:p w:rsidR="00681C0B" w:rsidRPr="00B5309C" w:rsidRDefault="00681C0B" w:rsidP="00681C0B">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Szkolenie w zakresie obsługi dla personelu medycznego oraz obsługi technicznej</w:t>
            </w:r>
          </w:p>
        </w:tc>
        <w:tc>
          <w:tcPr>
            <w:tcW w:w="1843" w:type="dxa"/>
            <w:shd w:val="clear" w:color="auto" w:fill="auto"/>
          </w:tcPr>
          <w:p w:rsidR="00681C0B" w:rsidRPr="00B5309C" w:rsidRDefault="00681C0B" w:rsidP="00681C0B">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TAK</w:t>
            </w:r>
          </w:p>
        </w:tc>
        <w:tc>
          <w:tcPr>
            <w:tcW w:w="2976" w:type="dxa"/>
            <w:shd w:val="clear" w:color="auto" w:fill="auto"/>
          </w:tcPr>
          <w:p w:rsidR="00681C0B" w:rsidRPr="00B5309C" w:rsidRDefault="00681C0B" w:rsidP="00681C0B">
            <w:pPr>
              <w:autoSpaceDE w:val="0"/>
              <w:autoSpaceDN w:val="0"/>
              <w:adjustRightInd w:val="0"/>
              <w:rPr>
                <w:rFonts w:asciiTheme="minorHAnsi" w:hAnsiTheme="minorHAnsi" w:cstheme="minorHAnsi"/>
                <w:b/>
                <w:bCs/>
                <w:sz w:val="18"/>
                <w:szCs w:val="18"/>
              </w:rPr>
            </w:pPr>
          </w:p>
        </w:tc>
      </w:tr>
      <w:tr w:rsidR="00681C0B" w:rsidRPr="00B5309C" w:rsidTr="00681C0B">
        <w:tc>
          <w:tcPr>
            <w:tcW w:w="675" w:type="dxa"/>
            <w:shd w:val="clear" w:color="auto" w:fill="auto"/>
          </w:tcPr>
          <w:p w:rsidR="00681C0B" w:rsidRPr="00B5309C" w:rsidRDefault="00681C0B" w:rsidP="00681C0B">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2.</w:t>
            </w:r>
          </w:p>
        </w:tc>
        <w:tc>
          <w:tcPr>
            <w:tcW w:w="4253" w:type="dxa"/>
            <w:shd w:val="clear" w:color="auto" w:fill="auto"/>
          </w:tcPr>
          <w:p w:rsidR="00681C0B" w:rsidRPr="00B5309C" w:rsidRDefault="00681C0B" w:rsidP="00681C0B">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Potwierdzenie dokumentem uprawnionego przedstawiciela Wykonawcy dla osób przeszkolonych</w:t>
            </w:r>
          </w:p>
        </w:tc>
        <w:tc>
          <w:tcPr>
            <w:tcW w:w="1843" w:type="dxa"/>
            <w:shd w:val="clear" w:color="auto" w:fill="auto"/>
          </w:tcPr>
          <w:p w:rsidR="00681C0B" w:rsidRPr="00B5309C" w:rsidRDefault="00681C0B" w:rsidP="00681C0B">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TAK</w:t>
            </w:r>
          </w:p>
        </w:tc>
        <w:tc>
          <w:tcPr>
            <w:tcW w:w="2976" w:type="dxa"/>
            <w:shd w:val="clear" w:color="auto" w:fill="auto"/>
          </w:tcPr>
          <w:p w:rsidR="00681C0B" w:rsidRPr="00B5309C" w:rsidRDefault="00681C0B" w:rsidP="00681C0B">
            <w:pPr>
              <w:autoSpaceDE w:val="0"/>
              <w:autoSpaceDN w:val="0"/>
              <w:adjustRightInd w:val="0"/>
              <w:rPr>
                <w:rFonts w:asciiTheme="minorHAnsi" w:hAnsiTheme="minorHAnsi" w:cstheme="minorHAnsi"/>
                <w:b/>
                <w:bCs/>
                <w:sz w:val="18"/>
                <w:szCs w:val="18"/>
              </w:rPr>
            </w:pPr>
          </w:p>
        </w:tc>
      </w:tr>
      <w:tr w:rsidR="00681C0B" w:rsidRPr="00B5309C" w:rsidTr="00681C0B">
        <w:tc>
          <w:tcPr>
            <w:tcW w:w="675" w:type="dxa"/>
            <w:shd w:val="clear" w:color="auto" w:fill="auto"/>
          </w:tcPr>
          <w:p w:rsidR="00681C0B" w:rsidRPr="00B5309C" w:rsidRDefault="00681C0B" w:rsidP="00681C0B">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3.</w:t>
            </w:r>
          </w:p>
        </w:tc>
        <w:tc>
          <w:tcPr>
            <w:tcW w:w="4253" w:type="dxa"/>
            <w:shd w:val="clear" w:color="auto" w:fill="auto"/>
          </w:tcPr>
          <w:p w:rsidR="00681C0B" w:rsidRPr="00B5309C" w:rsidRDefault="00681C0B" w:rsidP="00681C0B">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Szczegółowa instrukcja obsługi i eksploatacji dostarczona w języku polskim</w:t>
            </w:r>
          </w:p>
        </w:tc>
        <w:tc>
          <w:tcPr>
            <w:tcW w:w="1843" w:type="dxa"/>
            <w:shd w:val="clear" w:color="auto" w:fill="auto"/>
          </w:tcPr>
          <w:p w:rsidR="00681C0B" w:rsidRPr="00B5309C" w:rsidRDefault="00681C0B" w:rsidP="00681C0B">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TAK, dostarczy wybrany Wykonawca</w:t>
            </w:r>
          </w:p>
        </w:tc>
        <w:tc>
          <w:tcPr>
            <w:tcW w:w="2976" w:type="dxa"/>
            <w:shd w:val="clear" w:color="auto" w:fill="auto"/>
          </w:tcPr>
          <w:p w:rsidR="00681C0B" w:rsidRPr="00B5309C" w:rsidRDefault="00681C0B" w:rsidP="00681C0B">
            <w:pPr>
              <w:autoSpaceDE w:val="0"/>
              <w:autoSpaceDN w:val="0"/>
              <w:adjustRightInd w:val="0"/>
              <w:rPr>
                <w:rFonts w:asciiTheme="minorHAnsi" w:hAnsiTheme="minorHAnsi" w:cstheme="minorHAnsi"/>
                <w:b/>
                <w:bCs/>
                <w:sz w:val="18"/>
                <w:szCs w:val="18"/>
              </w:rPr>
            </w:pPr>
          </w:p>
        </w:tc>
      </w:tr>
      <w:tr w:rsidR="00681C0B" w:rsidRPr="00B5309C" w:rsidTr="00681C0B">
        <w:tc>
          <w:tcPr>
            <w:tcW w:w="675" w:type="dxa"/>
            <w:shd w:val="clear" w:color="auto" w:fill="auto"/>
          </w:tcPr>
          <w:p w:rsidR="00681C0B" w:rsidRPr="00B5309C" w:rsidRDefault="00681C0B" w:rsidP="00681C0B">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4.</w:t>
            </w:r>
          </w:p>
        </w:tc>
        <w:tc>
          <w:tcPr>
            <w:tcW w:w="4253" w:type="dxa"/>
            <w:shd w:val="clear" w:color="auto" w:fill="auto"/>
          </w:tcPr>
          <w:p w:rsidR="00681C0B" w:rsidRPr="00B5309C" w:rsidRDefault="00681C0B" w:rsidP="00681C0B">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Dokumenty op</w:t>
            </w:r>
            <w:r w:rsidR="00153972">
              <w:rPr>
                <w:rFonts w:asciiTheme="minorHAnsi" w:hAnsiTheme="minorHAnsi" w:cstheme="minorHAnsi"/>
                <w:sz w:val="18"/>
                <w:szCs w:val="18"/>
              </w:rPr>
              <w:t>isane w SIWZ - rozdz. VI ust. 19</w:t>
            </w:r>
            <w:r w:rsidRPr="00B5309C">
              <w:rPr>
                <w:rFonts w:asciiTheme="minorHAnsi" w:hAnsiTheme="minorHAnsi" w:cstheme="minorHAnsi"/>
                <w:sz w:val="18"/>
                <w:szCs w:val="18"/>
              </w:rPr>
              <w:t xml:space="preserve"> pkt a) – g)</w:t>
            </w:r>
          </w:p>
        </w:tc>
        <w:tc>
          <w:tcPr>
            <w:tcW w:w="1843" w:type="dxa"/>
            <w:shd w:val="clear" w:color="auto" w:fill="auto"/>
          </w:tcPr>
          <w:p w:rsidR="00681C0B" w:rsidRPr="00B5309C" w:rsidRDefault="00681C0B" w:rsidP="00681C0B">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TAK, dostarczy wybrany Wykonawca</w:t>
            </w:r>
          </w:p>
        </w:tc>
        <w:tc>
          <w:tcPr>
            <w:tcW w:w="2976" w:type="dxa"/>
            <w:shd w:val="clear" w:color="auto" w:fill="auto"/>
          </w:tcPr>
          <w:p w:rsidR="00681C0B" w:rsidRPr="00B5309C" w:rsidRDefault="00681C0B" w:rsidP="00681C0B">
            <w:pPr>
              <w:autoSpaceDE w:val="0"/>
              <w:autoSpaceDN w:val="0"/>
              <w:adjustRightInd w:val="0"/>
              <w:rPr>
                <w:rFonts w:asciiTheme="minorHAnsi" w:hAnsiTheme="minorHAnsi" w:cstheme="minorHAnsi"/>
                <w:b/>
                <w:bCs/>
                <w:sz w:val="18"/>
                <w:szCs w:val="18"/>
              </w:rPr>
            </w:pPr>
          </w:p>
        </w:tc>
      </w:tr>
    </w:tbl>
    <w:p w:rsidR="00681C0B" w:rsidRPr="00B5309C" w:rsidRDefault="00681C0B" w:rsidP="00681C0B">
      <w:pPr>
        <w:rPr>
          <w:rFonts w:asciiTheme="minorHAnsi" w:hAnsiTheme="minorHAnsi" w:cstheme="minorHAnsi"/>
          <w:sz w:val="18"/>
          <w:szCs w:val="18"/>
        </w:rPr>
      </w:pPr>
    </w:p>
    <w:p w:rsidR="00681C0B" w:rsidRPr="00B5309C" w:rsidRDefault="00681C0B" w:rsidP="00681C0B">
      <w:pPr>
        <w:ind w:left="6521" w:hanging="284"/>
        <w:rPr>
          <w:rFonts w:asciiTheme="minorHAnsi" w:hAnsiTheme="minorHAnsi" w:cstheme="minorHAnsi"/>
          <w:sz w:val="18"/>
          <w:szCs w:val="18"/>
        </w:rPr>
      </w:pPr>
      <w:r w:rsidRPr="00B5309C">
        <w:rPr>
          <w:rFonts w:asciiTheme="minorHAnsi" w:hAnsiTheme="minorHAnsi" w:cstheme="minorHAnsi"/>
          <w:sz w:val="18"/>
          <w:szCs w:val="18"/>
        </w:rPr>
        <w:t xml:space="preserve">Podpis osoby /osób upoważnionych do reprezentacji Wykonawcy </w:t>
      </w:r>
    </w:p>
    <w:p w:rsidR="00681C0B" w:rsidRPr="00B5309C" w:rsidRDefault="00681C0B" w:rsidP="00681C0B">
      <w:pPr>
        <w:ind w:left="6946" w:hanging="425"/>
        <w:rPr>
          <w:rFonts w:asciiTheme="minorHAnsi" w:hAnsiTheme="minorHAnsi" w:cstheme="minorHAnsi"/>
          <w:sz w:val="18"/>
          <w:szCs w:val="18"/>
        </w:rPr>
      </w:pPr>
      <w:r w:rsidRPr="00B5309C">
        <w:rPr>
          <w:rFonts w:asciiTheme="minorHAnsi" w:hAnsiTheme="minorHAnsi" w:cstheme="minorHAnsi"/>
          <w:sz w:val="18"/>
          <w:szCs w:val="18"/>
        </w:rPr>
        <w:t>………………..…………………………………</w:t>
      </w:r>
      <w:r w:rsidRPr="00B5309C">
        <w:rPr>
          <w:rFonts w:asciiTheme="minorHAnsi" w:hAnsiTheme="minorHAnsi" w:cstheme="minorHAnsi"/>
          <w:sz w:val="18"/>
          <w:szCs w:val="18"/>
        </w:rPr>
        <w:br/>
        <w:t>(pieczątka imienna)</w:t>
      </w:r>
    </w:p>
    <w:p w:rsidR="00681C0B" w:rsidRPr="00B5309C" w:rsidRDefault="00681C0B" w:rsidP="00681C0B">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Miejscowość i data …………………………………..</w:t>
      </w:r>
    </w:p>
    <w:p w:rsidR="00681C0B" w:rsidRPr="00B5309C" w:rsidRDefault="00681C0B" w:rsidP="00681C0B">
      <w:pPr>
        <w:autoSpaceDE w:val="0"/>
        <w:autoSpaceDN w:val="0"/>
        <w:adjustRightInd w:val="0"/>
        <w:rPr>
          <w:rFonts w:asciiTheme="minorHAnsi" w:hAnsiTheme="minorHAnsi" w:cstheme="minorHAnsi"/>
          <w:b/>
          <w:bCs/>
          <w:sz w:val="18"/>
          <w:szCs w:val="18"/>
        </w:rPr>
      </w:pPr>
    </w:p>
    <w:p w:rsidR="00681C0B" w:rsidRPr="00B5309C" w:rsidRDefault="00681C0B" w:rsidP="00681C0B">
      <w:pPr>
        <w:autoSpaceDE w:val="0"/>
        <w:autoSpaceDN w:val="0"/>
        <w:adjustRightInd w:val="0"/>
        <w:rPr>
          <w:rFonts w:asciiTheme="minorHAnsi" w:hAnsiTheme="minorHAnsi" w:cstheme="minorHAnsi"/>
          <w:sz w:val="18"/>
          <w:szCs w:val="18"/>
        </w:rPr>
      </w:pPr>
    </w:p>
    <w:p w:rsidR="00681C0B" w:rsidRPr="00B5309C" w:rsidRDefault="00681C0B" w:rsidP="00681C0B">
      <w:pPr>
        <w:autoSpaceDE w:val="0"/>
        <w:autoSpaceDN w:val="0"/>
        <w:adjustRightInd w:val="0"/>
        <w:rPr>
          <w:rFonts w:asciiTheme="minorHAnsi" w:hAnsiTheme="minorHAnsi" w:cstheme="minorHAnsi"/>
          <w:sz w:val="18"/>
          <w:szCs w:val="18"/>
        </w:rPr>
      </w:pPr>
    </w:p>
    <w:p w:rsidR="00681C0B" w:rsidRPr="00B5309C" w:rsidRDefault="00681C0B" w:rsidP="00681C0B">
      <w:pPr>
        <w:autoSpaceDE w:val="0"/>
        <w:autoSpaceDN w:val="0"/>
        <w:adjustRightInd w:val="0"/>
        <w:rPr>
          <w:rFonts w:asciiTheme="minorHAnsi" w:hAnsiTheme="minorHAnsi" w:cstheme="minorHAnsi"/>
          <w:sz w:val="18"/>
          <w:szCs w:val="18"/>
        </w:rPr>
      </w:pPr>
    </w:p>
    <w:p w:rsidR="00681C0B" w:rsidRPr="00B5309C" w:rsidRDefault="00681C0B" w:rsidP="00681C0B">
      <w:pPr>
        <w:autoSpaceDE w:val="0"/>
        <w:autoSpaceDN w:val="0"/>
        <w:adjustRightInd w:val="0"/>
        <w:rPr>
          <w:rFonts w:asciiTheme="minorHAnsi" w:hAnsiTheme="minorHAnsi" w:cstheme="minorHAnsi"/>
          <w:sz w:val="18"/>
          <w:szCs w:val="18"/>
        </w:rPr>
      </w:pPr>
    </w:p>
    <w:p w:rsidR="00681C0B" w:rsidRPr="00B5309C" w:rsidRDefault="00681C0B" w:rsidP="00681C0B">
      <w:pPr>
        <w:autoSpaceDE w:val="0"/>
        <w:autoSpaceDN w:val="0"/>
        <w:adjustRightInd w:val="0"/>
        <w:rPr>
          <w:rFonts w:asciiTheme="minorHAnsi" w:hAnsiTheme="minorHAnsi" w:cstheme="minorHAnsi"/>
          <w:sz w:val="18"/>
          <w:szCs w:val="18"/>
        </w:rPr>
      </w:pPr>
    </w:p>
    <w:p w:rsidR="00681C0B" w:rsidRPr="00B5309C" w:rsidRDefault="00681C0B" w:rsidP="00681C0B">
      <w:pPr>
        <w:autoSpaceDE w:val="0"/>
        <w:autoSpaceDN w:val="0"/>
        <w:adjustRightInd w:val="0"/>
        <w:rPr>
          <w:rFonts w:asciiTheme="minorHAnsi" w:hAnsiTheme="minorHAnsi" w:cstheme="minorHAnsi"/>
          <w:sz w:val="18"/>
          <w:szCs w:val="18"/>
        </w:rPr>
      </w:pPr>
    </w:p>
    <w:p w:rsidR="00681C0B" w:rsidRPr="00B5309C" w:rsidRDefault="00681C0B" w:rsidP="00681C0B">
      <w:pPr>
        <w:autoSpaceDE w:val="0"/>
        <w:autoSpaceDN w:val="0"/>
        <w:adjustRightInd w:val="0"/>
        <w:rPr>
          <w:rFonts w:asciiTheme="minorHAnsi" w:hAnsiTheme="minorHAnsi" w:cstheme="minorHAnsi"/>
          <w:sz w:val="18"/>
          <w:szCs w:val="18"/>
        </w:rPr>
      </w:pPr>
    </w:p>
    <w:p w:rsidR="00681C0B" w:rsidRPr="00B5309C" w:rsidRDefault="00681C0B" w:rsidP="00681C0B">
      <w:pPr>
        <w:autoSpaceDE w:val="0"/>
        <w:autoSpaceDN w:val="0"/>
        <w:adjustRightInd w:val="0"/>
        <w:rPr>
          <w:rFonts w:asciiTheme="minorHAnsi" w:hAnsiTheme="minorHAnsi" w:cstheme="minorHAnsi"/>
          <w:sz w:val="18"/>
          <w:szCs w:val="18"/>
        </w:rPr>
      </w:pPr>
    </w:p>
    <w:p w:rsidR="00681C0B" w:rsidRPr="00B5309C" w:rsidRDefault="00681C0B" w:rsidP="00681C0B">
      <w:pPr>
        <w:autoSpaceDE w:val="0"/>
        <w:autoSpaceDN w:val="0"/>
        <w:adjustRightInd w:val="0"/>
        <w:rPr>
          <w:rFonts w:asciiTheme="minorHAnsi" w:hAnsiTheme="minorHAnsi" w:cstheme="minorHAnsi"/>
          <w:b/>
          <w:bCs/>
        </w:rPr>
      </w:pPr>
      <w:r w:rsidRPr="00B5309C">
        <w:rPr>
          <w:rFonts w:asciiTheme="minorHAnsi" w:hAnsiTheme="minorHAnsi" w:cstheme="minorHAnsi"/>
          <w:b/>
          <w:bCs/>
        </w:rPr>
        <w:lastRenderedPageBreak/>
        <w:t xml:space="preserve">Holter ciśnieniowy 1 szt. </w:t>
      </w:r>
    </w:p>
    <w:p w:rsidR="00681C0B" w:rsidRPr="00B5309C" w:rsidRDefault="00681C0B" w:rsidP="00681C0B">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Nazwa Wykonawcy: ………………………………………….</w:t>
      </w:r>
    </w:p>
    <w:p w:rsidR="00681C0B" w:rsidRPr="00B5309C" w:rsidRDefault="00681C0B" w:rsidP="00681C0B">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Nazwa - typ urządzenia: ……………..………………………</w:t>
      </w:r>
    </w:p>
    <w:p w:rsidR="00681C0B" w:rsidRPr="00B5309C" w:rsidRDefault="00681C0B" w:rsidP="00681C0B">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Producent: ……………………………………………………</w:t>
      </w:r>
    </w:p>
    <w:p w:rsidR="00681C0B" w:rsidRPr="00B5309C" w:rsidRDefault="00681C0B" w:rsidP="00681C0B">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Kraj pochodzenia: ……………………………………………</w:t>
      </w:r>
    </w:p>
    <w:p w:rsidR="00681C0B" w:rsidRPr="00B5309C" w:rsidRDefault="00681C0B" w:rsidP="00681C0B">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Rok produkcji:  ………………………………………………</w:t>
      </w:r>
    </w:p>
    <w:tbl>
      <w:tblPr>
        <w:tblW w:w="9709" w:type="dxa"/>
        <w:tblCellMar>
          <w:left w:w="70" w:type="dxa"/>
          <w:right w:w="70" w:type="dxa"/>
        </w:tblCellMar>
        <w:tblLook w:val="0000"/>
      </w:tblPr>
      <w:tblGrid>
        <w:gridCol w:w="354"/>
        <w:gridCol w:w="4678"/>
        <w:gridCol w:w="1559"/>
        <w:gridCol w:w="1417"/>
        <w:gridCol w:w="1701"/>
      </w:tblGrid>
      <w:tr w:rsidR="00681C0B" w:rsidRPr="00B5309C" w:rsidTr="00681C0B">
        <w:trPr>
          <w:trHeight w:val="1157"/>
        </w:trPr>
        <w:tc>
          <w:tcPr>
            <w:tcW w:w="3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b/>
                <w:bCs/>
                <w:sz w:val="18"/>
                <w:szCs w:val="18"/>
                <w:lang w:eastAsia="ko-KR"/>
              </w:rPr>
            </w:pPr>
            <w:r w:rsidRPr="00B5309C">
              <w:rPr>
                <w:rFonts w:asciiTheme="minorHAnsi" w:eastAsia="Batang" w:hAnsiTheme="minorHAnsi" w:cstheme="minorHAnsi"/>
                <w:b/>
                <w:bCs/>
                <w:sz w:val="18"/>
                <w:szCs w:val="18"/>
                <w:lang w:eastAsia="ko-KR"/>
              </w:rPr>
              <w:t>Lp</w:t>
            </w:r>
          </w:p>
        </w:tc>
        <w:tc>
          <w:tcPr>
            <w:tcW w:w="4678" w:type="dxa"/>
            <w:tcBorders>
              <w:top w:val="single" w:sz="4" w:space="0" w:color="000000"/>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b/>
                <w:bCs/>
                <w:sz w:val="18"/>
                <w:szCs w:val="18"/>
                <w:lang w:eastAsia="ko-KR"/>
              </w:rPr>
            </w:pPr>
            <w:r w:rsidRPr="00B5309C">
              <w:rPr>
                <w:rFonts w:asciiTheme="minorHAnsi" w:eastAsia="Batang" w:hAnsiTheme="minorHAnsi" w:cstheme="minorHAnsi"/>
                <w:b/>
                <w:bCs/>
                <w:sz w:val="18"/>
                <w:szCs w:val="18"/>
                <w:lang w:eastAsia="ko-KR"/>
              </w:rPr>
              <w:t>Opis parametru - Parametry wymagane</w:t>
            </w:r>
          </w:p>
        </w:tc>
        <w:tc>
          <w:tcPr>
            <w:tcW w:w="1559" w:type="dxa"/>
            <w:tcBorders>
              <w:top w:val="single" w:sz="4" w:space="0" w:color="000000"/>
              <w:left w:val="nil"/>
              <w:bottom w:val="single" w:sz="4" w:space="0" w:color="000000"/>
              <w:right w:val="single" w:sz="4" w:space="0" w:color="000000"/>
            </w:tcBorders>
            <w:shd w:val="clear" w:color="auto" w:fill="auto"/>
            <w:vAlign w:val="center"/>
          </w:tcPr>
          <w:p w:rsidR="00681C0B" w:rsidRPr="00B5309C" w:rsidRDefault="00681C0B" w:rsidP="00681C0B">
            <w:pPr>
              <w:jc w:val="center"/>
              <w:rPr>
                <w:rFonts w:asciiTheme="minorHAnsi" w:eastAsia="Batang" w:hAnsiTheme="minorHAnsi" w:cstheme="minorHAnsi"/>
                <w:b/>
                <w:bCs/>
                <w:sz w:val="18"/>
                <w:szCs w:val="18"/>
                <w:lang w:eastAsia="ko-KR"/>
              </w:rPr>
            </w:pPr>
            <w:r w:rsidRPr="00B5309C">
              <w:rPr>
                <w:rFonts w:asciiTheme="minorHAnsi" w:eastAsia="Batang" w:hAnsiTheme="minorHAnsi" w:cstheme="minorHAnsi"/>
                <w:b/>
                <w:bCs/>
                <w:sz w:val="18"/>
                <w:szCs w:val="18"/>
                <w:lang w:eastAsia="ko-KR"/>
              </w:rPr>
              <w:t>Wymogi graniczne TAK</w:t>
            </w:r>
          </w:p>
        </w:tc>
        <w:tc>
          <w:tcPr>
            <w:tcW w:w="1417" w:type="dxa"/>
            <w:tcBorders>
              <w:top w:val="single" w:sz="4" w:space="0" w:color="000000"/>
              <w:left w:val="nil"/>
              <w:bottom w:val="single" w:sz="4" w:space="0" w:color="000000"/>
              <w:right w:val="single" w:sz="4" w:space="0" w:color="000000"/>
            </w:tcBorders>
            <w:shd w:val="clear" w:color="auto" w:fill="auto"/>
            <w:vAlign w:val="center"/>
          </w:tcPr>
          <w:p w:rsidR="00681C0B" w:rsidRPr="00B5309C" w:rsidRDefault="00681C0B" w:rsidP="00681C0B">
            <w:pPr>
              <w:jc w:val="center"/>
              <w:rPr>
                <w:rFonts w:asciiTheme="minorHAnsi" w:eastAsia="Batang" w:hAnsiTheme="minorHAnsi" w:cstheme="minorHAnsi"/>
                <w:b/>
                <w:bCs/>
                <w:sz w:val="18"/>
                <w:szCs w:val="18"/>
                <w:lang w:eastAsia="ko-KR"/>
              </w:rPr>
            </w:pPr>
            <w:r w:rsidRPr="00B5309C">
              <w:rPr>
                <w:rFonts w:asciiTheme="minorHAnsi" w:eastAsia="Batang" w:hAnsiTheme="minorHAnsi" w:cstheme="minorHAnsi"/>
                <w:b/>
                <w:bCs/>
                <w:sz w:val="18"/>
                <w:szCs w:val="18"/>
                <w:lang w:eastAsia="ko-KR"/>
              </w:rPr>
              <w:t>Odpowiedź Wykonawcy TAK/NIE</w:t>
            </w:r>
          </w:p>
        </w:tc>
        <w:tc>
          <w:tcPr>
            <w:tcW w:w="1701" w:type="dxa"/>
            <w:tcBorders>
              <w:top w:val="single" w:sz="4" w:space="0" w:color="000000"/>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b/>
                <w:bCs/>
                <w:sz w:val="18"/>
                <w:szCs w:val="18"/>
                <w:lang w:eastAsia="ko-KR"/>
              </w:rPr>
            </w:pPr>
            <w:r w:rsidRPr="00B5309C">
              <w:rPr>
                <w:rFonts w:asciiTheme="minorHAnsi" w:eastAsia="Batang" w:hAnsiTheme="minorHAnsi" w:cstheme="minorHAnsi"/>
                <w:b/>
                <w:bCs/>
                <w:sz w:val="18"/>
                <w:szCs w:val="18"/>
                <w:lang w:eastAsia="ko-KR"/>
              </w:rPr>
              <w:t>Parametr oferowany</w:t>
            </w:r>
          </w:p>
        </w:tc>
      </w:tr>
      <w:tr w:rsidR="00681C0B" w:rsidRPr="00B5309C" w:rsidTr="00681C0B">
        <w:trPr>
          <w:trHeight w:val="267"/>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b/>
                <w:bCs/>
                <w:sz w:val="18"/>
                <w:szCs w:val="18"/>
                <w:lang w:eastAsia="ko-KR"/>
              </w:rPr>
            </w:pPr>
            <w:r w:rsidRPr="00B5309C">
              <w:rPr>
                <w:rFonts w:asciiTheme="minorHAnsi" w:eastAsia="Batang" w:hAnsiTheme="minorHAnsi" w:cstheme="minorHAnsi"/>
                <w:b/>
                <w:bCs/>
                <w:sz w:val="18"/>
                <w:szCs w:val="18"/>
                <w:lang w:eastAsia="ko-KR"/>
              </w:rPr>
              <w:t>I</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b/>
                <w:bCs/>
                <w:sz w:val="18"/>
                <w:szCs w:val="18"/>
                <w:lang w:eastAsia="ko-KR"/>
              </w:rPr>
            </w:pPr>
            <w:r w:rsidRPr="00B5309C">
              <w:rPr>
                <w:rFonts w:asciiTheme="minorHAnsi" w:eastAsia="Batang" w:hAnsiTheme="minorHAnsi" w:cstheme="minorHAnsi"/>
                <w:b/>
                <w:bCs/>
                <w:sz w:val="18"/>
                <w:szCs w:val="18"/>
                <w:lang w:eastAsia="ko-KR"/>
              </w:rPr>
              <w:t>WYMAGANIA OGÓLNE 1x rejestrator holtera ciśnienia</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rPr>
                <w:rFonts w:asciiTheme="minorHAnsi" w:eastAsia="Batang" w:hAnsiTheme="minorHAnsi" w:cstheme="minorHAnsi"/>
                <w:sz w:val="18"/>
                <w:szCs w:val="18"/>
                <w:lang w:eastAsia="ko-KR"/>
              </w:rPr>
            </w:pPr>
          </w:p>
        </w:tc>
      </w:tr>
      <w:tr w:rsidR="00681C0B" w:rsidRPr="00B5309C" w:rsidTr="00681C0B">
        <w:trPr>
          <w:trHeight w:val="252"/>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Metoda pomiaru oscylometryczna</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90"/>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Pomiar ciśnienia skurczowego i rozkurczowego</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90"/>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3</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Możliwość ustawienia czasu ciągłego zapisu: 24, 27, 48 oraz 51 godz.</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90"/>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4</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Komunikacja z komputerem poprzez kabel optyczny USB (światłowód o szybkości transmisji 115200bit/s)</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5</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Pomiar na żądanie</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6</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Przycisk zmiany ręcznej pomiędzy dniem a nocą</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7</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Przycisk informacji o pobraniu leku</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44"/>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8</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Automatyczny dobór ciśnienia w rękawie pacjenta</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9</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Możliwość stosowania 3 rodzaje mankietów (mały, standard, duży)</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10</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Wyświetlacz LCD w rejestratorze</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11</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Wyświetlenie napięcia baterii i ich stanu naładowania</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bCs/>
                <w:sz w:val="18"/>
                <w:szCs w:val="18"/>
                <w:lang w:eastAsia="ko-KR"/>
              </w:rPr>
            </w:pPr>
            <w:r w:rsidRPr="00B5309C">
              <w:rPr>
                <w:rFonts w:asciiTheme="minorHAnsi" w:eastAsia="Batang" w:hAnsiTheme="minorHAnsi" w:cstheme="minorHAnsi"/>
                <w:bCs/>
                <w:sz w:val="18"/>
                <w:szCs w:val="18"/>
                <w:lang w:eastAsia="ko-KR"/>
              </w:rPr>
              <w:t>12</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Zasilanie z 2 baterii lub akumulatorów AA</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xml:space="preserve">TAK </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13</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Waga bez akumulatorów do 190g</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14</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Rozmiary rejestratora: 98 x 69 x 29 mm (+/-5mm)</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b/>
                <w:sz w:val="18"/>
                <w:szCs w:val="18"/>
                <w:lang w:eastAsia="ko-KR"/>
              </w:rPr>
            </w:pPr>
            <w:r w:rsidRPr="00B5309C">
              <w:rPr>
                <w:rFonts w:asciiTheme="minorHAnsi" w:eastAsia="Batang" w:hAnsiTheme="minorHAnsi" w:cstheme="minorHAnsi"/>
                <w:b/>
                <w:sz w:val="18"/>
                <w:szCs w:val="18"/>
                <w:lang w:eastAsia="ko-KR"/>
              </w:rPr>
              <w:t>II</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b/>
                <w:sz w:val="18"/>
                <w:szCs w:val="18"/>
                <w:lang w:eastAsia="ko-KR"/>
              </w:rPr>
            </w:pPr>
            <w:r w:rsidRPr="00B5309C">
              <w:rPr>
                <w:rFonts w:asciiTheme="minorHAnsi" w:eastAsia="Batang" w:hAnsiTheme="minorHAnsi" w:cstheme="minorHAnsi"/>
                <w:b/>
                <w:sz w:val="18"/>
                <w:szCs w:val="18"/>
                <w:lang w:eastAsia="ko-KR"/>
              </w:rPr>
              <w:t>OPROGRAMOWANIE</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Oprogramowanie pracujące na wspólnej bazie pacjentów i stanowiące jeden z modułów platformy medycznej: holter EKG, holter ciśnieniowy, próbę wysiłkową, ergospirometrię, komputerowe EKG i komputerową spirometrię.</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Możliwość podziału okresu badań na 4 podokresy i ich programowanie</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3</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Możliwość programowania czasu wykonania poszczególnych pomiarów (z dokładnością do 1 min).</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82"/>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4</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b/>
                <w:sz w:val="18"/>
                <w:szCs w:val="18"/>
                <w:lang w:eastAsia="ko-KR"/>
              </w:rPr>
            </w:pPr>
            <w:r w:rsidRPr="00B5309C">
              <w:rPr>
                <w:rFonts w:asciiTheme="minorHAnsi" w:eastAsia="Batang" w:hAnsiTheme="minorHAnsi" w:cstheme="minorHAnsi"/>
                <w:sz w:val="18"/>
                <w:szCs w:val="18"/>
                <w:lang w:eastAsia="ko-KR"/>
              </w:rPr>
              <w:t>Wyliczenie takich wartości jak: ciśnienia maksymalne, średnie ważone ciśnienia i tętna, ładunku ciśnienia krwi dla całości badania jak i dla każdego podokresu oraz porannego wzrostu</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86"/>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5</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Tryby pracy administratora i użytkowników systemu</w:t>
            </w:r>
          </w:p>
        </w:tc>
        <w:tc>
          <w:tcPr>
            <w:tcW w:w="1559"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jc w:val="center"/>
              <w:rPr>
                <w:rFonts w:asciiTheme="minorHAnsi" w:eastAsia="Batang" w:hAnsiTheme="minorHAnsi" w:cstheme="minorHAnsi"/>
                <w:bCs/>
                <w:sz w:val="18"/>
                <w:szCs w:val="18"/>
                <w:lang w:eastAsia="ko-KR"/>
              </w:rPr>
            </w:pPr>
            <w:r w:rsidRPr="00B5309C">
              <w:rPr>
                <w:rFonts w:asciiTheme="minorHAnsi" w:eastAsia="Batang" w:hAnsiTheme="minorHAnsi" w:cstheme="minorHAnsi"/>
                <w:bCs/>
                <w:sz w:val="18"/>
                <w:szCs w:val="18"/>
                <w:lang w:eastAsia="ko-KR"/>
              </w:rPr>
              <w:t>TAK</w:t>
            </w:r>
          </w:p>
        </w:tc>
        <w:tc>
          <w:tcPr>
            <w:tcW w:w="1417"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62"/>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6</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Zabezpieczenie dostępu do oprogramowania hasłem</w:t>
            </w:r>
          </w:p>
        </w:tc>
        <w:tc>
          <w:tcPr>
            <w:tcW w:w="1559"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jc w:val="center"/>
              <w:rPr>
                <w:rFonts w:asciiTheme="minorHAnsi" w:eastAsia="Batang" w:hAnsiTheme="minorHAnsi" w:cstheme="minorHAnsi"/>
                <w:bCs/>
                <w:sz w:val="18"/>
                <w:szCs w:val="18"/>
                <w:lang w:eastAsia="ko-KR"/>
              </w:rPr>
            </w:pPr>
            <w:r w:rsidRPr="00B5309C">
              <w:rPr>
                <w:rFonts w:asciiTheme="minorHAnsi" w:eastAsia="Batang" w:hAnsiTheme="minorHAnsi" w:cstheme="minorHAnsi"/>
                <w:bCs/>
                <w:sz w:val="18"/>
                <w:szCs w:val="18"/>
                <w:lang w:eastAsia="ko-KR"/>
              </w:rPr>
              <w:t>TAK</w:t>
            </w:r>
          </w:p>
        </w:tc>
        <w:tc>
          <w:tcPr>
            <w:tcW w:w="1417"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170"/>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7</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Menu i raporty w języku polskim</w:t>
            </w:r>
          </w:p>
        </w:tc>
        <w:tc>
          <w:tcPr>
            <w:tcW w:w="1559"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jc w:val="center"/>
              <w:rPr>
                <w:rFonts w:asciiTheme="minorHAnsi" w:eastAsia="Batang" w:hAnsiTheme="minorHAnsi" w:cstheme="minorHAnsi"/>
                <w:bCs/>
                <w:sz w:val="18"/>
                <w:szCs w:val="18"/>
                <w:lang w:eastAsia="ko-KR"/>
              </w:rPr>
            </w:pPr>
            <w:r w:rsidRPr="00B5309C">
              <w:rPr>
                <w:rFonts w:asciiTheme="minorHAnsi" w:eastAsia="Batang" w:hAnsiTheme="minorHAnsi" w:cstheme="minorHAnsi"/>
                <w:bCs/>
                <w:sz w:val="18"/>
                <w:szCs w:val="18"/>
                <w:lang w:eastAsia="ko-KR"/>
              </w:rPr>
              <w:t>TAK</w:t>
            </w:r>
          </w:p>
        </w:tc>
        <w:tc>
          <w:tcPr>
            <w:tcW w:w="1417"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83"/>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8</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Możliwość przeglądania wyników pomiarów w formie tabeli, wykresów i histogramów</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70"/>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9</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Możliwość wprowadzenia uwag do poszczególnych pomiarów</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70"/>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10</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Możliwość konfiguracji i pełnej edycji raportu (tak, jak w edytorze tekstu)</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70"/>
        </w:trPr>
        <w:tc>
          <w:tcPr>
            <w:tcW w:w="354" w:type="dxa"/>
            <w:tcBorders>
              <w:top w:val="nil"/>
              <w:left w:val="single" w:sz="4" w:space="0" w:color="000000"/>
              <w:bottom w:val="single" w:sz="4" w:space="0" w:color="auto"/>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11</w:t>
            </w:r>
          </w:p>
        </w:tc>
        <w:tc>
          <w:tcPr>
            <w:tcW w:w="4678" w:type="dxa"/>
            <w:tcBorders>
              <w:top w:val="nil"/>
              <w:left w:val="nil"/>
              <w:bottom w:val="single" w:sz="4" w:space="0" w:color="auto"/>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W zestawie z rejestratorem futerał z paskiem, mankiet standardowy, osiem akumulatorów, ładowarka akumulatorów, walizka</w:t>
            </w:r>
          </w:p>
        </w:tc>
        <w:tc>
          <w:tcPr>
            <w:tcW w:w="1559" w:type="dxa"/>
            <w:tcBorders>
              <w:top w:val="nil"/>
              <w:left w:val="nil"/>
              <w:bottom w:val="single" w:sz="4" w:space="0" w:color="auto"/>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auto"/>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auto"/>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bl>
    <w:p w:rsidR="00CC3614" w:rsidRDefault="00CC3614" w:rsidP="00681C0B">
      <w:pPr>
        <w:jc w:val="both"/>
        <w:rPr>
          <w:rFonts w:asciiTheme="minorHAnsi" w:hAnsiTheme="minorHAnsi" w:cstheme="minorHAnsi"/>
          <w:sz w:val="18"/>
          <w:szCs w:val="18"/>
        </w:rPr>
      </w:pPr>
    </w:p>
    <w:p w:rsidR="00681C0B" w:rsidRDefault="00681C0B" w:rsidP="00CC3614">
      <w:pPr>
        <w:ind w:right="-567"/>
        <w:jc w:val="both"/>
        <w:rPr>
          <w:rFonts w:asciiTheme="minorHAnsi" w:hAnsiTheme="minorHAnsi" w:cstheme="minorHAnsi"/>
          <w:sz w:val="18"/>
          <w:szCs w:val="18"/>
        </w:rPr>
      </w:pPr>
      <w:r w:rsidRPr="00B5309C">
        <w:rPr>
          <w:rFonts w:asciiTheme="minorHAnsi" w:hAnsiTheme="minorHAnsi" w:cstheme="minorHAnsi"/>
          <w:sz w:val="18"/>
          <w:szCs w:val="18"/>
        </w:rPr>
        <w:t xml:space="preserve">Parametry określone w kolumnie nr 2 są parametrami granicznymi, których nie spełnienie spowoduje odrzucenie oferty. Wykonawca ma obowiązek zaoferować urządzenie przynajmniej o parametrach opisanych i równocześnie określić parametr </w:t>
      </w:r>
      <w:r w:rsidRPr="00B5309C">
        <w:rPr>
          <w:rFonts w:asciiTheme="minorHAnsi" w:hAnsiTheme="minorHAnsi" w:cstheme="minorHAnsi"/>
          <w:sz w:val="18"/>
          <w:szCs w:val="18"/>
        </w:rPr>
        <w:lastRenderedPageBreak/>
        <w:t>oferowanego aparatu. Brak opisu w kolumnie 4 i 5 będzie traktowany jako brak danego parametru w oferowanej konfiguracji urządzeń.</w:t>
      </w:r>
    </w:p>
    <w:p w:rsidR="00CC3614" w:rsidRPr="00B5309C" w:rsidRDefault="00CC3614" w:rsidP="00681C0B">
      <w:pPr>
        <w:jc w:val="both"/>
        <w:rPr>
          <w:rFonts w:asciiTheme="minorHAnsi" w:hAnsiTheme="minorHAnsi" w:cstheme="minorHAnsi"/>
          <w:sz w:val="18"/>
          <w:szCs w:val="18"/>
        </w:rPr>
      </w:pPr>
    </w:p>
    <w:p w:rsidR="00681C0B" w:rsidRPr="00B5309C" w:rsidRDefault="00681C0B" w:rsidP="00681C0B">
      <w:pPr>
        <w:autoSpaceDE w:val="0"/>
        <w:autoSpaceDN w:val="0"/>
        <w:adjustRightInd w:val="0"/>
        <w:rPr>
          <w:rFonts w:asciiTheme="minorHAnsi" w:hAnsiTheme="minorHAnsi" w:cstheme="minorHAnsi"/>
          <w:b/>
          <w:bCs/>
          <w:sz w:val="18"/>
          <w:szCs w:val="18"/>
        </w:rPr>
      </w:pPr>
      <w:r w:rsidRPr="00B5309C">
        <w:rPr>
          <w:rFonts w:asciiTheme="minorHAnsi" w:hAnsiTheme="minorHAnsi" w:cstheme="minorHAnsi"/>
          <w:b/>
          <w:bCs/>
          <w:sz w:val="18"/>
          <w:szCs w:val="18"/>
        </w:rPr>
        <w:t>Warunki gwarancji, serwisu i szkolenia</w:t>
      </w:r>
    </w:p>
    <w:tbl>
      <w:tblPr>
        <w:tblW w:w="9708" w:type="dxa"/>
        <w:tblInd w:w="-59" w:type="dxa"/>
        <w:tblLayout w:type="fixed"/>
        <w:tblCellMar>
          <w:left w:w="10" w:type="dxa"/>
          <w:right w:w="10" w:type="dxa"/>
        </w:tblCellMar>
        <w:tblLook w:val="0000"/>
      </w:tblPr>
      <w:tblGrid>
        <w:gridCol w:w="510"/>
        <w:gridCol w:w="4804"/>
        <w:gridCol w:w="2977"/>
        <w:gridCol w:w="1417"/>
      </w:tblGrid>
      <w:tr w:rsidR="00681C0B" w:rsidRPr="00B5309C" w:rsidTr="00681C0B">
        <w:tc>
          <w:tcPr>
            <w:tcW w:w="510"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L.p.</w:t>
            </w:r>
          </w:p>
        </w:tc>
        <w:tc>
          <w:tcPr>
            <w:tcW w:w="4804"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Heading1"/>
              <w:keepLines w:val="0"/>
              <w:tabs>
                <w:tab w:val="left" w:pos="3118"/>
              </w:tabs>
              <w:autoSpaceDE w:val="0"/>
              <w:snapToGrid w:val="0"/>
              <w:spacing w:before="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Warunki gwarancji i serwisu</w:t>
            </w:r>
          </w:p>
        </w:tc>
        <w:tc>
          <w:tcPr>
            <w:tcW w:w="2977"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Warunek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Opis</w:t>
            </w:r>
          </w:p>
        </w:tc>
      </w:tr>
      <w:tr w:rsidR="00681C0B" w:rsidRPr="00B5309C" w:rsidTr="00681C0B">
        <w:tc>
          <w:tcPr>
            <w:tcW w:w="510"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1</w:t>
            </w:r>
          </w:p>
        </w:tc>
        <w:tc>
          <w:tcPr>
            <w:tcW w:w="4804"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Okres gwarancji (bez żadnych wykluczeń i ograniczeń) na holter ciśnieniowy</w:t>
            </w:r>
          </w:p>
        </w:tc>
        <w:tc>
          <w:tcPr>
            <w:tcW w:w="2977"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FR1"/>
              <w:autoSpaceDE w:val="0"/>
              <w:snapToGrid w:val="0"/>
              <w:spacing w:before="0"/>
              <w:rPr>
                <w:rFonts w:asciiTheme="minorHAnsi" w:hAnsiTheme="minorHAnsi" w:cstheme="minorHAnsi"/>
                <w:color w:val="000000"/>
                <w:sz w:val="18"/>
                <w:szCs w:val="18"/>
              </w:rPr>
            </w:pPr>
            <w:r w:rsidRPr="00B5309C">
              <w:rPr>
                <w:rFonts w:asciiTheme="minorHAnsi" w:hAnsiTheme="minorHAnsi" w:cstheme="minorHAnsi"/>
                <w:color w:val="000000"/>
                <w:sz w:val="18"/>
                <w:szCs w:val="18"/>
              </w:rPr>
              <w:t>Minimum 24 miesiące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Standard"/>
              <w:snapToGrid w:val="0"/>
              <w:rPr>
                <w:rFonts w:asciiTheme="minorHAnsi" w:hAnsiTheme="minorHAnsi" w:cstheme="minorHAnsi"/>
                <w:color w:val="000000"/>
                <w:sz w:val="18"/>
                <w:szCs w:val="18"/>
              </w:rPr>
            </w:pPr>
          </w:p>
        </w:tc>
      </w:tr>
      <w:tr w:rsidR="00681C0B" w:rsidRPr="00B5309C" w:rsidTr="00681C0B">
        <w:trPr>
          <w:trHeight w:val="446"/>
        </w:trPr>
        <w:tc>
          <w:tcPr>
            <w:tcW w:w="510"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2</w:t>
            </w:r>
          </w:p>
        </w:tc>
        <w:tc>
          <w:tcPr>
            <w:tcW w:w="4804"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Przeglądy gwarancyjne łącznie z wymianą części zalecanych przez producenta na koszt wykonawcy wraz z wystawieniem certyfikatu sprawności urządzenia</w:t>
            </w:r>
          </w:p>
        </w:tc>
        <w:tc>
          <w:tcPr>
            <w:tcW w:w="2977"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Standard"/>
              <w:snapToGrid w:val="0"/>
              <w:rPr>
                <w:rFonts w:asciiTheme="minorHAnsi" w:hAnsiTheme="minorHAnsi" w:cstheme="minorHAnsi"/>
                <w:color w:val="000000"/>
                <w:sz w:val="18"/>
                <w:szCs w:val="18"/>
              </w:rPr>
            </w:pPr>
          </w:p>
        </w:tc>
      </w:tr>
      <w:tr w:rsidR="00681C0B" w:rsidRPr="00B5309C" w:rsidTr="00681C0B">
        <w:tc>
          <w:tcPr>
            <w:tcW w:w="510"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3</w:t>
            </w:r>
          </w:p>
        </w:tc>
        <w:tc>
          <w:tcPr>
            <w:tcW w:w="4804"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Podać terminy okresowych przeglądów gwarancyjnych niezbędnych do bezpiecznej pracy sprzętu</w:t>
            </w:r>
          </w:p>
        </w:tc>
        <w:tc>
          <w:tcPr>
            <w:tcW w:w="2977"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Podać</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Standard"/>
              <w:snapToGrid w:val="0"/>
              <w:rPr>
                <w:rFonts w:asciiTheme="minorHAnsi" w:hAnsiTheme="minorHAnsi" w:cstheme="minorHAnsi"/>
                <w:color w:val="000000"/>
                <w:sz w:val="18"/>
                <w:szCs w:val="18"/>
              </w:rPr>
            </w:pPr>
          </w:p>
        </w:tc>
      </w:tr>
      <w:tr w:rsidR="00681C0B" w:rsidRPr="00B5309C" w:rsidTr="00681C0B">
        <w:tc>
          <w:tcPr>
            <w:tcW w:w="510"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4</w:t>
            </w:r>
          </w:p>
        </w:tc>
        <w:tc>
          <w:tcPr>
            <w:tcW w:w="4804"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Maksymalny czas reakcji na zgłoszenie od otrzymania zgłoszenia do umówienia się na przyjazd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&lt;=48 h w dni robocze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Standard"/>
              <w:snapToGrid w:val="0"/>
              <w:rPr>
                <w:rFonts w:asciiTheme="minorHAnsi" w:hAnsiTheme="minorHAnsi" w:cstheme="minorHAnsi"/>
                <w:color w:val="000000"/>
                <w:sz w:val="18"/>
                <w:szCs w:val="18"/>
              </w:rPr>
            </w:pPr>
          </w:p>
        </w:tc>
      </w:tr>
      <w:tr w:rsidR="00681C0B" w:rsidRPr="00B5309C" w:rsidTr="00681C0B">
        <w:tc>
          <w:tcPr>
            <w:tcW w:w="510"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5</w:t>
            </w:r>
          </w:p>
        </w:tc>
        <w:tc>
          <w:tcPr>
            <w:tcW w:w="4804"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Maksymalny czas naprawy nie wymagającej wymiany podzespołów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&lt;=72 h w dni robocze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Standard"/>
              <w:snapToGrid w:val="0"/>
              <w:rPr>
                <w:rFonts w:asciiTheme="minorHAnsi" w:hAnsiTheme="minorHAnsi" w:cstheme="minorHAnsi"/>
                <w:color w:val="000000"/>
                <w:sz w:val="18"/>
                <w:szCs w:val="18"/>
              </w:rPr>
            </w:pPr>
          </w:p>
        </w:tc>
      </w:tr>
      <w:tr w:rsidR="00681C0B" w:rsidRPr="00B5309C" w:rsidTr="00681C0B">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6</w:t>
            </w:r>
          </w:p>
        </w:tc>
        <w:tc>
          <w:tcPr>
            <w:tcW w:w="4804"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Zapewnienie sprzętu zastępczego w przypadku konieczności wykonania naprawy gwarancyjnej poza siedzibą Zamawiającego w okresie dłuższym niż 72 godziny lub w przypadku trwania przeglądu dłużej niż 72 godziny</w:t>
            </w:r>
          </w:p>
        </w:tc>
        <w:tc>
          <w:tcPr>
            <w:tcW w:w="2977"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Standard"/>
              <w:snapToGrid w:val="0"/>
              <w:rPr>
                <w:rFonts w:asciiTheme="minorHAnsi" w:hAnsiTheme="minorHAnsi" w:cstheme="minorHAnsi"/>
                <w:color w:val="000000"/>
                <w:sz w:val="18"/>
                <w:szCs w:val="18"/>
              </w:rPr>
            </w:pPr>
          </w:p>
        </w:tc>
      </w:tr>
      <w:tr w:rsidR="00681C0B" w:rsidRPr="00B5309C" w:rsidTr="00681C0B">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7</w:t>
            </w:r>
          </w:p>
        </w:tc>
        <w:tc>
          <w:tcPr>
            <w:tcW w:w="4804"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Przedłużenie okresu gwarancji o każdorazowy czas awarii w okresie gwarancji zgodnie z zasadą – każdorazowy przestój aparatu choćby kilkugodzinny zostaje zaokrąglony do 1 dnia</w:t>
            </w:r>
          </w:p>
        </w:tc>
        <w:tc>
          <w:tcPr>
            <w:tcW w:w="2977"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Standard"/>
              <w:snapToGrid w:val="0"/>
              <w:rPr>
                <w:rFonts w:asciiTheme="minorHAnsi" w:hAnsiTheme="minorHAnsi" w:cstheme="minorHAnsi"/>
                <w:color w:val="000000"/>
                <w:sz w:val="18"/>
                <w:szCs w:val="18"/>
              </w:rPr>
            </w:pPr>
          </w:p>
        </w:tc>
      </w:tr>
      <w:tr w:rsidR="00681C0B" w:rsidRPr="00B5309C" w:rsidTr="00681C0B">
        <w:trPr>
          <w:trHeight w:val="56"/>
        </w:trPr>
        <w:tc>
          <w:tcPr>
            <w:tcW w:w="510"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8</w:t>
            </w:r>
          </w:p>
        </w:tc>
        <w:tc>
          <w:tcPr>
            <w:tcW w:w="4804"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Okres gwarancji dla nowo zainstalowanych modułów/podzespołów po naprawie – minimum 24 miesiące</w:t>
            </w:r>
          </w:p>
        </w:tc>
        <w:tc>
          <w:tcPr>
            <w:tcW w:w="2977" w:type="dxa"/>
            <w:tcBorders>
              <w:left w:val="single" w:sz="4" w:space="0" w:color="000000"/>
              <w:bottom w:val="single" w:sz="4" w:space="0" w:color="000000"/>
            </w:tcBorders>
            <w:shd w:val="clear" w:color="auto" w:fill="auto"/>
            <w:vAlign w:val="center"/>
          </w:tcPr>
          <w:p w:rsidR="00681C0B" w:rsidRPr="00B5309C" w:rsidRDefault="00CC3614" w:rsidP="00681C0B">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Tak</w:t>
            </w:r>
          </w:p>
        </w:tc>
        <w:tc>
          <w:tcPr>
            <w:tcW w:w="1417" w:type="dxa"/>
            <w:tcBorders>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Standard"/>
              <w:snapToGrid w:val="0"/>
              <w:rPr>
                <w:rFonts w:asciiTheme="minorHAnsi" w:hAnsiTheme="minorHAnsi" w:cstheme="minorHAnsi"/>
                <w:color w:val="000000"/>
                <w:sz w:val="18"/>
                <w:szCs w:val="18"/>
              </w:rPr>
            </w:pPr>
          </w:p>
        </w:tc>
      </w:tr>
      <w:tr w:rsidR="00681C0B" w:rsidRPr="00B5309C" w:rsidTr="00681C0B">
        <w:trPr>
          <w:trHeight w:val="56"/>
        </w:trPr>
        <w:tc>
          <w:tcPr>
            <w:tcW w:w="510"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9</w:t>
            </w:r>
          </w:p>
        </w:tc>
        <w:tc>
          <w:tcPr>
            <w:tcW w:w="4804"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Minimalna liczba napraw tego samego modułu/podzespołu powodująca wymianę modułu/podzespołu na nowy lub wymianę aparatu na nowy</w:t>
            </w:r>
          </w:p>
        </w:tc>
        <w:tc>
          <w:tcPr>
            <w:tcW w:w="2977" w:type="dxa"/>
            <w:tcBorders>
              <w:left w:val="single" w:sz="4" w:space="0" w:color="000000"/>
              <w:bottom w:val="single" w:sz="4" w:space="0" w:color="000000"/>
            </w:tcBorders>
            <w:shd w:val="clear" w:color="auto" w:fill="auto"/>
            <w:vAlign w:val="center"/>
          </w:tcPr>
          <w:p w:rsidR="00681C0B" w:rsidRPr="00B5309C" w:rsidRDefault="00CC3614" w:rsidP="00681C0B">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3 naprawy</w:t>
            </w:r>
          </w:p>
        </w:tc>
        <w:tc>
          <w:tcPr>
            <w:tcW w:w="1417" w:type="dxa"/>
            <w:tcBorders>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Standard"/>
              <w:snapToGrid w:val="0"/>
              <w:rPr>
                <w:rFonts w:asciiTheme="minorHAnsi" w:hAnsiTheme="minorHAnsi" w:cstheme="minorHAnsi"/>
                <w:color w:val="000000"/>
                <w:sz w:val="18"/>
                <w:szCs w:val="18"/>
              </w:rPr>
            </w:pPr>
          </w:p>
        </w:tc>
      </w:tr>
      <w:tr w:rsidR="00681C0B" w:rsidRPr="00B5309C" w:rsidTr="00681C0B">
        <w:trPr>
          <w:trHeight w:val="56"/>
        </w:trPr>
        <w:tc>
          <w:tcPr>
            <w:tcW w:w="510"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10</w:t>
            </w:r>
          </w:p>
        </w:tc>
        <w:tc>
          <w:tcPr>
            <w:tcW w:w="4804"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Gwarantowany okres dostępności części zamiennych i wyposażenia (w latach) od daty przekazania przedmiotu umowy do eksploatacji</w:t>
            </w:r>
          </w:p>
        </w:tc>
        <w:tc>
          <w:tcPr>
            <w:tcW w:w="2977"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Minimum 5 lat</w:t>
            </w:r>
          </w:p>
        </w:tc>
        <w:tc>
          <w:tcPr>
            <w:tcW w:w="1417" w:type="dxa"/>
            <w:tcBorders>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Standard"/>
              <w:snapToGrid w:val="0"/>
              <w:rPr>
                <w:rFonts w:asciiTheme="minorHAnsi" w:hAnsiTheme="minorHAnsi" w:cstheme="minorHAnsi"/>
                <w:color w:val="000000"/>
                <w:sz w:val="18"/>
                <w:szCs w:val="18"/>
              </w:rPr>
            </w:pPr>
          </w:p>
        </w:tc>
      </w:tr>
      <w:tr w:rsidR="00681C0B" w:rsidRPr="00B5309C" w:rsidTr="00681C0B">
        <w:trPr>
          <w:trHeight w:val="56"/>
        </w:trPr>
        <w:tc>
          <w:tcPr>
            <w:tcW w:w="510"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11</w:t>
            </w:r>
          </w:p>
        </w:tc>
        <w:tc>
          <w:tcPr>
            <w:tcW w:w="4804"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Gwarantowana bezpłatna aktualizacja oprogramowania (jeśli dotyczy)</w:t>
            </w:r>
          </w:p>
        </w:tc>
        <w:tc>
          <w:tcPr>
            <w:tcW w:w="2977"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Minimum 5 lat</w:t>
            </w:r>
          </w:p>
        </w:tc>
        <w:tc>
          <w:tcPr>
            <w:tcW w:w="1417" w:type="dxa"/>
            <w:tcBorders>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Standard"/>
              <w:snapToGrid w:val="0"/>
              <w:rPr>
                <w:rFonts w:asciiTheme="minorHAnsi" w:hAnsiTheme="minorHAnsi" w:cstheme="minorHAnsi"/>
                <w:color w:val="000000"/>
                <w:sz w:val="18"/>
                <w:szCs w:val="18"/>
              </w:rPr>
            </w:pPr>
          </w:p>
        </w:tc>
      </w:tr>
      <w:tr w:rsidR="00681C0B" w:rsidRPr="00B5309C" w:rsidTr="00681C0B">
        <w:trPr>
          <w:trHeight w:val="56"/>
        </w:trPr>
        <w:tc>
          <w:tcPr>
            <w:tcW w:w="510"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12</w:t>
            </w:r>
          </w:p>
        </w:tc>
        <w:tc>
          <w:tcPr>
            <w:tcW w:w="4804"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Wykaz dostawców części zamiennych, części zużywalnych lub materiałów eksploatacyjnych niezbędnych do prawidłowego i bezpiecznego działania urządzenia art. 90 ust. 3 ustawy z dnia 20 maja 2010r. o wyrobach medycznych (Dz. U. Z 2017r. poz. 211)</w:t>
            </w:r>
          </w:p>
        </w:tc>
        <w:tc>
          <w:tcPr>
            <w:tcW w:w="2977"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 xml:space="preserve">Podać </w:t>
            </w:r>
          </w:p>
        </w:tc>
        <w:tc>
          <w:tcPr>
            <w:tcW w:w="1417" w:type="dxa"/>
            <w:tcBorders>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Standard"/>
              <w:snapToGrid w:val="0"/>
              <w:rPr>
                <w:rFonts w:asciiTheme="minorHAnsi" w:hAnsiTheme="minorHAnsi" w:cstheme="minorHAnsi"/>
                <w:color w:val="000000"/>
                <w:sz w:val="18"/>
                <w:szCs w:val="18"/>
              </w:rPr>
            </w:pPr>
          </w:p>
        </w:tc>
      </w:tr>
      <w:tr w:rsidR="00681C0B" w:rsidRPr="00B5309C" w:rsidTr="00681C0B">
        <w:trPr>
          <w:trHeight w:val="56"/>
        </w:trPr>
        <w:tc>
          <w:tcPr>
            <w:tcW w:w="510"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13</w:t>
            </w:r>
          </w:p>
        </w:tc>
        <w:tc>
          <w:tcPr>
            <w:tcW w:w="4804"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Wykaz podmiotów upoważnionych przez wytwórcę lub autoryzowanego przedstawiciela do fachowej instalacji, okresowej kalibracji, okresowej lub doraźnej obsługi serwisowej, aktualizacji oprogramowania, okresowych lub doraźnych przeglądów, regulacji, kalibracji, wzorcowań, sprawdzeń lub kontroli bezpieczeństwa – które zgodnie z instrukcją użytkowania wyrobu nie modą być wykonane przez użytkownika art. 90 ust. 4 ustawy z dnia 20 maja 2010r. o wyrobach medycznych (Dz. U. z 2017r. poz. 211)</w:t>
            </w:r>
          </w:p>
        </w:tc>
        <w:tc>
          <w:tcPr>
            <w:tcW w:w="4394" w:type="dxa"/>
            <w:gridSpan w:val="2"/>
            <w:tcBorders>
              <w:left w:val="single" w:sz="4" w:space="0" w:color="000000"/>
              <w:bottom w:val="single" w:sz="4" w:space="0" w:color="000000"/>
              <w:right w:val="single" w:sz="4" w:space="0" w:color="000000"/>
            </w:tcBorders>
            <w:shd w:val="clear" w:color="auto" w:fill="auto"/>
            <w:vAlign w:val="center"/>
          </w:tcPr>
          <w:p w:rsidR="00681C0B" w:rsidRPr="00B5309C" w:rsidRDefault="00CC3614" w:rsidP="00681C0B">
            <w:pPr>
              <w:pStyle w:val="Tekstpodstawowy"/>
              <w:snapToGrid w:val="0"/>
              <w:spacing w:line="100" w:lineRule="atLeast"/>
              <w:rPr>
                <w:rFonts w:asciiTheme="minorHAnsi" w:hAnsiTheme="minorHAnsi" w:cstheme="minorHAnsi"/>
                <w:color w:val="000000"/>
                <w:sz w:val="18"/>
                <w:szCs w:val="18"/>
              </w:rPr>
            </w:pPr>
            <w:r>
              <w:rPr>
                <w:rFonts w:asciiTheme="minorHAnsi" w:hAnsiTheme="minorHAnsi" w:cstheme="minorHAnsi"/>
                <w:color w:val="000000"/>
                <w:sz w:val="18"/>
                <w:szCs w:val="18"/>
              </w:rPr>
              <w:t>Podać:</w:t>
            </w:r>
          </w:p>
          <w:p w:rsidR="00681C0B" w:rsidRPr="00B5309C" w:rsidRDefault="00681C0B" w:rsidP="00681C0B">
            <w:pPr>
              <w:pStyle w:val="Tekstpodstawowy"/>
              <w:snapToGrid w:val="0"/>
              <w:spacing w:line="100" w:lineRule="atLeast"/>
              <w:rPr>
                <w:rFonts w:asciiTheme="minorHAnsi" w:hAnsiTheme="minorHAnsi" w:cstheme="minorHAnsi"/>
                <w:color w:val="000000"/>
                <w:sz w:val="18"/>
                <w:szCs w:val="18"/>
              </w:rPr>
            </w:pPr>
            <w:r w:rsidRPr="00B5309C">
              <w:rPr>
                <w:rFonts w:asciiTheme="minorHAnsi" w:hAnsiTheme="minorHAnsi" w:cstheme="minorHAnsi"/>
                <w:color w:val="000000"/>
                <w:sz w:val="18"/>
                <w:szCs w:val="18"/>
              </w:rPr>
              <w:t>Nazwę oraz adres siedziby firmy odpowiedzialnej za przeglądy gwarancyjne …………………………………………………………………..</w:t>
            </w:r>
          </w:p>
          <w:p w:rsidR="00681C0B" w:rsidRPr="00B5309C" w:rsidRDefault="00681C0B" w:rsidP="00681C0B">
            <w:pPr>
              <w:pStyle w:val="Tekstpodstawowy"/>
              <w:spacing w:line="100" w:lineRule="atLeast"/>
              <w:rPr>
                <w:rFonts w:asciiTheme="minorHAnsi" w:hAnsiTheme="minorHAnsi" w:cstheme="minorHAnsi"/>
                <w:color w:val="000000"/>
                <w:sz w:val="18"/>
                <w:szCs w:val="18"/>
              </w:rPr>
            </w:pPr>
            <w:r w:rsidRPr="00B5309C">
              <w:rPr>
                <w:rFonts w:asciiTheme="minorHAnsi" w:hAnsiTheme="minorHAnsi" w:cstheme="minorHAnsi"/>
                <w:color w:val="000000"/>
                <w:sz w:val="18"/>
                <w:szCs w:val="18"/>
              </w:rPr>
              <w:t>Imię i nazwisko osoby odpowiedzialnej za przeglądy gwarancyjne ….. ….........................................................</w:t>
            </w:r>
          </w:p>
          <w:p w:rsidR="00681C0B" w:rsidRPr="00B5309C" w:rsidRDefault="00681C0B" w:rsidP="00681C0B">
            <w:pPr>
              <w:pStyle w:val="Tekstpodstawowy"/>
              <w:spacing w:line="100" w:lineRule="atLeast"/>
              <w:rPr>
                <w:rFonts w:asciiTheme="minorHAnsi" w:hAnsiTheme="minorHAnsi" w:cstheme="minorHAnsi"/>
                <w:color w:val="000000"/>
                <w:sz w:val="18"/>
                <w:szCs w:val="18"/>
              </w:rPr>
            </w:pPr>
            <w:r w:rsidRPr="00B5309C">
              <w:rPr>
                <w:rFonts w:asciiTheme="minorHAnsi" w:hAnsiTheme="minorHAnsi" w:cstheme="minorHAnsi"/>
                <w:color w:val="000000"/>
                <w:sz w:val="18"/>
                <w:szCs w:val="18"/>
              </w:rPr>
              <w:t>Numer telefonu …………………………………………………………..</w:t>
            </w:r>
          </w:p>
          <w:p w:rsidR="00681C0B" w:rsidRPr="00B5309C" w:rsidRDefault="00681C0B" w:rsidP="00681C0B">
            <w:pPr>
              <w:pStyle w:val="Tekstpodstawowy"/>
              <w:spacing w:line="100" w:lineRule="atLeast"/>
              <w:rPr>
                <w:rFonts w:asciiTheme="minorHAnsi" w:hAnsiTheme="minorHAnsi" w:cstheme="minorHAnsi"/>
                <w:color w:val="000000"/>
                <w:sz w:val="18"/>
                <w:szCs w:val="18"/>
              </w:rPr>
            </w:pPr>
            <w:r w:rsidRPr="00B5309C">
              <w:rPr>
                <w:rFonts w:asciiTheme="minorHAnsi" w:hAnsiTheme="minorHAnsi" w:cstheme="minorHAnsi"/>
                <w:color w:val="000000"/>
                <w:sz w:val="18"/>
                <w:szCs w:val="18"/>
              </w:rPr>
              <w:t>Numer fax ……………………………………………………………….</w:t>
            </w:r>
          </w:p>
          <w:p w:rsidR="00681C0B" w:rsidRPr="00B5309C" w:rsidRDefault="00681C0B" w:rsidP="00681C0B">
            <w:pPr>
              <w:pStyle w:val="Standard"/>
              <w:snapToGrid w:val="0"/>
              <w:rPr>
                <w:rFonts w:asciiTheme="minorHAnsi" w:hAnsiTheme="minorHAnsi" w:cstheme="minorHAnsi"/>
                <w:color w:val="000000"/>
                <w:sz w:val="18"/>
                <w:szCs w:val="18"/>
                <w:lang w:val="en-US"/>
              </w:rPr>
            </w:pPr>
            <w:r w:rsidRPr="00B5309C">
              <w:rPr>
                <w:rFonts w:asciiTheme="minorHAnsi" w:hAnsiTheme="minorHAnsi" w:cstheme="minorHAnsi"/>
                <w:color w:val="000000"/>
                <w:sz w:val="18"/>
                <w:szCs w:val="18"/>
              </w:rPr>
              <w:t>Adres e-mail ……………………………………………………………..</w:t>
            </w:r>
          </w:p>
        </w:tc>
      </w:tr>
      <w:tr w:rsidR="00681C0B" w:rsidRPr="00B5309C" w:rsidTr="00681C0B">
        <w:trPr>
          <w:trHeight w:val="342"/>
        </w:trPr>
        <w:tc>
          <w:tcPr>
            <w:tcW w:w="510"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14</w:t>
            </w:r>
          </w:p>
        </w:tc>
        <w:tc>
          <w:tcPr>
            <w:tcW w:w="4804"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Textbody"/>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Podać terminy okresowych przeglądów pogwarancyjnych wymaganych przez producenta sprzętu, niezbędnych do bezpiecznej pracy sprzętu – podać w latach lub miesiącach</w:t>
            </w:r>
          </w:p>
        </w:tc>
        <w:tc>
          <w:tcPr>
            <w:tcW w:w="2977"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Podać</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Standard"/>
              <w:snapToGrid w:val="0"/>
              <w:rPr>
                <w:rFonts w:asciiTheme="minorHAnsi" w:hAnsiTheme="minorHAnsi" w:cstheme="minorHAnsi"/>
                <w:color w:val="000000"/>
                <w:sz w:val="18"/>
                <w:szCs w:val="18"/>
              </w:rPr>
            </w:pPr>
          </w:p>
        </w:tc>
      </w:tr>
    </w:tbl>
    <w:p w:rsidR="00CC3614" w:rsidRDefault="00CC3614" w:rsidP="00681C0B">
      <w:pPr>
        <w:autoSpaceDE w:val="0"/>
        <w:autoSpaceDN w:val="0"/>
        <w:adjustRightInd w:val="0"/>
        <w:rPr>
          <w:rFonts w:asciiTheme="minorHAnsi" w:hAnsiTheme="minorHAnsi" w:cstheme="minorHAnsi"/>
          <w:b/>
          <w:bCs/>
          <w:sz w:val="18"/>
          <w:szCs w:val="18"/>
        </w:rPr>
      </w:pPr>
    </w:p>
    <w:p w:rsidR="00681C0B" w:rsidRPr="00B5309C" w:rsidRDefault="00681C0B" w:rsidP="00681C0B">
      <w:pPr>
        <w:autoSpaceDE w:val="0"/>
        <w:autoSpaceDN w:val="0"/>
        <w:adjustRightInd w:val="0"/>
        <w:rPr>
          <w:rFonts w:asciiTheme="minorHAnsi" w:hAnsiTheme="minorHAnsi" w:cstheme="minorHAnsi"/>
          <w:b/>
          <w:bCs/>
          <w:sz w:val="18"/>
          <w:szCs w:val="18"/>
        </w:rPr>
      </w:pPr>
      <w:r w:rsidRPr="00B5309C">
        <w:rPr>
          <w:rFonts w:asciiTheme="minorHAnsi" w:hAnsiTheme="minorHAnsi" w:cstheme="minorHAnsi"/>
          <w:b/>
          <w:bCs/>
          <w:sz w:val="18"/>
          <w:szCs w:val="18"/>
        </w:rPr>
        <w:t>SZKOLENIA</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253"/>
        <w:gridCol w:w="1843"/>
        <w:gridCol w:w="2976"/>
      </w:tblGrid>
      <w:tr w:rsidR="00681C0B" w:rsidRPr="00B5309C" w:rsidTr="00681C0B">
        <w:tc>
          <w:tcPr>
            <w:tcW w:w="675" w:type="dxa"/>
            <w:shd w:val="clear" w:color="auto" w:fill="auto"/>
          </w:tcPr>
          <w:p w:rsidR="00681C0B" w:rsidRPr="00B5309C" w:rsidRDefault="00681C0B" w:rsidP="00681C0B">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L.p.</w:t>
            </w:r>
          </w:p>
        </w:tc>
        <w:tc>
          <w:tcPr>
            <w:tcW w:w="4253" w:type="dxa"/>
            <w:shd w:val="clear" w:color="auto" w:fill="auto"/>
          </w:tcPr>
          <w:p w:rsidR="00681C0B" w:rsidRPr="00B5309C" w:rsidRDefault="00681C0B" w:rsidP="00681C0B">
            <w:pPr>
              <w:autoSpaceDE w:val="0"/>
              <w:autoSpaceDN w:val="0"/>
              <w:adjustRightInd w:val="0"/>
              <w:rPr>
                <w:rFonts w:asciiTheme="minorHAnsi" w:hAnsiTheme="minorHAnsi" w:cstheme="minorHAnsi"/>
                <w:b/>
                <w:bCs/>
                <w:sz w:val="18"/>
                <w:szCs w:val="18"/>
              </w:rPr>
            </w:pPr>
            <w:r w:rsidRPr="00B5309C">
              <w:rPr>
                <w:rFonts w:asciiTheme="minorHAnsi" w:hAnsiTheme="minorHAnsi" w:cstheme="minorHAnsi"/>
                <w:b/>
                <w:bCs/>
                <w:sz w:val="18"/>
                <w:szCs w:val="18"/>
              </w:rPr>
              <w:t>Szkolenia</w:t>
            </w:r>
          </w:p>
        </w:tc>
        <w:tc>
          <w:tcPr>
            <w:tcW w:w="1843" w:type="dxa"/>
            <w:shd w:val="clear" w:color="auto" w:fill="auto"/>
          </w:tcPr>
          <w:p w:rsidR="00681C0B" w:rsidRPr="00B5309C" w:rsidRDefault="00681C0B" w:rsidP="00681C0B">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Potwierdzenie</w:t>
            </w:r>
          </w:p>
        </w:tc>
        <w:tc>
          <w:tcPr>
            <w:tcW w:w="2976" w:type="dxa"/>
            <w:shd w:val="clear" w:color="auto" w:fill="auto"/>
          </w:tcPr>
          <w:p w:rsidR="00681C0B" w:rsidRPr="00B5309C" w:rsidRDefault="00681C0B" w:rsidP="00681C0B">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Warunki oferowane</w:t>
            </w:r>
          </w:p>
        </w:tc>
      </w:tr>
      <w:tr w:rsidR="00681C0B" w:rsidRPr="00B5309C" w:rsidTr="00681C0B">
        <w:tc>
          <w:tcPr>
            <w:tcW w:w="675" w:type="dxa"/>
            <w:shd w:val="clear" w:color="auto" w:fill="auto"/>
          </w:tcPr>
          <w:p w:rsidR="00681C0B" w:rsidRPr="00B5309C" w:rsidRDefault="00681C0B" w:rsidP="00681C0B">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1.</w:t>
            </w:r>
          </w:p>
        </w:tc>
        <w:tc>
          <w:tcPr>
            <w:tcW w:w="4253" w:type="dxa"/>
            <w:shd w:val="clear" w:color="auto" w:fill="auto"/>
          </w:tcPr>
          <w:p w:rsidR="00681C0B" w:rsidRPr="00B5309C" w:rsidRDefault="00681C0B" w:rsidP="00681C0B">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Szkolenie w zakresie obsługi dla personelu medycznego oraz obsługi technicznej</w:t>
            </w:r>
          </w:p>
        </w:tc>
        <w:tc>
          <w:tcPr>
            <w:tcW w:w="1843" w:type="dxa"/>
            <w:shd w:val="clear" w:color="auto" w:fill="auto"/>
          </w:tcPr>
          <w:p w:rsidR="00681C0B" w:rsidRPr="00B5309C" w:rsidRDefault="00681C0B" w:rsidP="00681C0B">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TAK</w:t>
            </w:r>
          </w:p>
        </w:tc>
        <w:tc>
          <w:tcPr>
            <w:tcW w:w="2976" w:type="dxa"/>
            <w:shd w:val="clear" w:color="auto" w:fill="auto"/>
          </w:tcPr>
          <w:p w:rsidR="00681C0B" w:rsidRPr="00B5309C" w:rsidRDefault="00681C0B" w:rsidP="00681C0B">
            <w:pPr>
              <w:autoSpaceDE w:val="0"/>
              <w:autoSpaceDN w:val="0"/>
              <w:adjustRightInd w:val="0"/>
              <w:rPr>
                <w:rFonts w:asciiTheme="minorHAnsi" w:hAnsiTheme="minorHAnsi" w:cstheme="minorHAnsi"/>
                <w:b/>
                <w:bCs/>
                <w:sz w:val="18"/>
                <w:szCs w:val="18"/>
              </w:rPr>
            </w:pPr>
          </w:p>
        </w:tc>
      </w:tr>
      <w:tr w:rsidR="00681C0B" w:rsidRPr="00B5309C" w:rsidTr="00681C0B">
        <w:tc>
          <w:tcPr>
            <w:tcW w:w="675" w:type="dxa"/>
            <w:shd w:val="clear" w:color="auto" w:fill="auto"/>
          </w:tcPr>
          <w:p w:rsidR="00681C0B" w:rsidRPr="00B5309C" w:rsidRDefault="00681C0B" w:rsidP="00681C0B">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2.</w:t>
            </w:r>
          </w:p>
        </w:tc>
        <w:tc>
          <w:tcPr>
            <w:tcW w:w="4253" w:type="dxa"/>
            <w:shd w:val="clear" w:color="auto" w:fill="auto"/>
          </w:tcPr>
          <w:p w:rsidR="00681C0B" w:rsidRPr="00B5309C" w:rsidRDefault="00681C0B" w:rsidP="00681C0B">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Potwierdzenie dokumentem uprawnionego przedstawiciela Wykonawcy dla osób przeszkolonych</w:t>
            </w:r>
          </w:p>
        </w:tc>
        <w:tc>
          <w:tcPr>
            <w:tcW w:w="1843" w:type="dxa"/>
            <w:shd w:val="clear" w:color="auto" w:fill="auto"/>
          </w:tcPr>
          <w:p w:rsidR="00681C0B" w:rsidRPr="00B5309C" w:rsidRDefault="00681C0B" w:rsidP="00681C0B">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TAK</w:t>
            </w:r>
          </w:p>
        </w:tc>
        <w:tc>
          <w:tcPr>
            <w:tcW w:w="2976" w:type="dxa"/>
            <w:shd w:val="clear" w:color="auto" w:fill="auto"/>
          </w:tcPr>
          <w:p w:rsidR="00681C0B" w:rsidRPr="00B5309C" w:rsidRDefault="00681C0B" w:rsidP="00681C0B">
            <w:pPr>
              <w:autoSpaceDE w:val="0"/>
              <w:autoSpaceDN w:val="0"/>
              <w:adjustRightInd w:val="0"/>
              <w:rPr>
                <w:rFonts w:asciiTheme="minorHAnsi" w:hAnsiTheme="minorHAnsi" w:cstheme="minorHAnsi"/>
                <w:b/>
                <w:bCs/>
                <w:sz w:val="18"/>
                <w:szCs w:val="18"/>
              </w:rPr>
            </w:pPr>
          </w:p>
        </w:tc>
      </w:tr>
      <w:tr w:rsidR="00681C0B" w:rsidRPr="00B5309C" w:rsidTr="00681C0B">
        <w:tc>
          <w:tcPr>
            <w:tcW w:w="675" w:type="dxa"/>
            <w:shd w:val="clear" w:color="auto" w:fill="auto"/>
          </w:tcPr>
          <w:p w:rsidR="00681C0B" w:rsidRPr="00B5309C" w:rsidRDefault="00681C0B" w:rsidP="00681C0B">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3.</w:t>
            </w:r>
          </w:p>
        </w:tc>
        <w:tc>
          <w:tcPr>
            <w:tcW w:w="4253" w:type="dxa"/>
            <w:shd w:val="clear" w:color="auto" w:fill="auto"/>
          </w:tcPr>
          <w:p w:rsidR="00681C0B" w:rsidRPr="00B5309C" w:rsidRDefault="00681C0B" w:rsidP="00681C0B">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Szczegółowa instrukcja obsługi i eksploatacji dostarczona w języku polskim</w:t>
            </w:r>
          </w:p>
        </w:tc>
        <w:tc>
          <w:tcPr>
            <w:tcW w:w="1843" w:type="dxa"/>
            <w:shd w:val="clear" w:color="auto" w:fill="auto"/>
          </w:tcPr>
          <w:p w:rsidR="00681C0B" w:rsidRPr="00B5309C" w:rsidRDefault="00681C0B" w:rsidP="00681C0B">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TAK, dostarczy wybrany Wykonawca</w:t>
            </w:r>
          </w:p>
        </w:tc>
        <w:tc>
          <w:tcPr>
            <w:tcW w:w="2976" w:type="dxa"/>
            <w:shd w:val="clear" w:color="auto" w:fill="auto"/>
          </w:tcPr>
          <w:p w:rsidR="00681C0B" w:rsidRPr="00B5309C" w:rsidRDefault="00681C0B" w:rsidP="00681C0B">
            <w:pPr>
              <w:autoSpaceDE w:val="0"/>
              <w:autoSpaceDN w:val="0"/>
              <w:adjustRightInd w:val="0"/>
              <w:rPr>
                <w:rFonts w:asciiTheme="minorHAnsi" w:hAnsiTheme="minorHAnsi" w:cstheme="minorHAnsi"/>
                <w:b/>
                <w:bCs/>
                <w:sz w:val="18"/>
                <w:szCs w:val="18"/>
              </w:rPr>
            </w:pPr>
          </w:p>
        </w:tc>
      </w:tr>
      <w:tr w:rsidR="00681C0B" w:rsidRPr="00B5309C" w:rsidTr="00681C0B">
        <w:tc>
          <w:tcPr>
            <w:tcW w:w="675" w:type="dxa"/>
            <w:shd w:val="clear" w:color="auto" w:fill="auto"/>
          </w:tcPr>
          <w:p w:rsidR="00681C0B" w:rsidRPr="00B5309C" w:rsidRDefault="00681C0B" w:rsidP="00681C0B">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lastRenderedPageBreak/>
              <w:t>4.</w:t>
            </w:r>
          </w:p>
        </w:tc>
        <w:tc>
          <w:tcPr>
            <w:tcW w:w="4253" w:type="dxa"/>
            <w:shd w:val="clear" w:color="auto" w:fill="auto"/>
          </w:tcPr>
          <w:p w:rsidR="00681C0B" w:rsidRPr="00B5309C" w:rsidRDefault="00681C0B" w:rsidP="00681C0B">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Dokumenty opisane w SIWZ - rozdz. VI ust.</w:t>
            </w:r>
            <w:r w:rsidR="00153972">
              <w:rPr>
                <w:rFonts w:asciiTheme="minorHAnsi" w:hAnsiTheme="minorHAnsi" w:cstheme="minorHAnsi"/>
                <w:sz w:val="18"/>
                <w:szCs w:val="18"/>
              </w:rPr>
              <w:t xml:space="preserve"> 19</w:t>
            </w:r>
            <w:r w:rsidRPr="00B5309C">
              <w:rPr>
                <w:rFonts w:asciiTheme="minorHAnsi" w:hAnsiTheme="minorHAnsi" w:cstheme="minorHAnsi"/>
                <w:sz w:val="18"/>
                <w:szCs w:val="18"/>
              </w:rPr>
              <w:t xml:space="preserve"> pkt a) – g)</w:t>
            </w:r>
          </w:p>
        </w:tc>
        <w:tc>
          <w:tcPr>
            <w:tcW w:w="1843" w:type="dxa"/>
            <w:shd w:val="clear" w:color="auto" w:fill="auto"/>
          </w:tcPr>
          <w:p w:rsidR="00681C0B" w:rsidRPr="00B5309C" w:rsidRDefault="00681C0B" w:rsidP="00681C0B">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TAK, dostarczy wybrany Wykonawca</w:t>
            </w:r>
          </w:p>
        </w:tc>
        <w:tc>
          <w:tcPr>
            <w:tcW w:w="2976" w:type="dxa"/>
            <w:shd w:val="clear" w:color="auto" w:fill="auto"/>
          </w:tcPr>
          <w:p w:rsidR="00681C0B" w:rsidRPr="00B5309C" w:rsidRDefault="00681C0B" w:rsidP="00681C0B">
            <w:pPr>
              <w:autoSpaceDE w:val="0"/>
              <w:autoSpaceDN w:val="0"/>
              <w:adjustRightInd w:val="0"/>
              <w:rPr>
                <w:rFonts w:asciiTheme="minorHAnsi" w:hAnsiTheme="minorHAnsi" w:cstheme="minorHAnsi"/>
                <w:b/>
                <w:bCs/>
                <w:sz w:val="18"/>
                <w:szCs w:val="18"/>
              </w:rPr>
            </w:pPr>
          </w:p>
        </w:tc>
      </w:tr>
    </w:tbl>
    <w:p w:rsidR="00681C0B" w:rsidRPr="00B5309C" w:rsidRDefault="00681C0B" w:rsidP="00681C0B">
      <w:pPr>
        <w:ind w:left="6521" w:hanging="284"/>
        <w:rPr>
          <w:rFonts w:asciiTheme="minorHAnsi" w:hAnsiTheme="minorHAnsi" w:cstheme="minorHAnsi"/>
          <w:sz w:val="18"/>
          <w:szCs w:val="18"/>
        </w:rPr>
      </w:pPr>
      <w:r w:rsidRPr="00B5309C">
        <w:rPr>
          <w:rFonts w:asciiTheme="minorHAnsi" w:hAnsiTheme="minorHAnsi" w:cstheme="minorHAnsi"/>
          <w:sz w:val="18"/>
          <w:szCs w:val="18"/>
        </w:rPr>
        <w:t xml:space="preserve">Podpis osoby /osób upoważnionych do reprezentacji Wykonawcy </w:t>
      </w:r>
    </w:p>
    <w:p w:rsidR="00681C0B" w:rsidRPr="00B5309C" w:rsidRDefault="00681C0B" w:rsidP="00681C0B">
      <w:pPr>
        <w:ind w:left="6946" w:hanging="425"/>
        <w:rPr>
          <w:rFonts w:asciiTheme="minorHAnsi" w:hAnsiTheme="minorHAnsi" w:cstheme="minorHAnsi"/>
          <w:sz w:val="18"/>
          <w:szCs w:val="18"/>
        </w:rPr>
      </w:pPr>
      <w:r w:rsidRPr="00B5309C">
        <w:rPr>
          <w:rFonts w:asciiTheme="minorHAnsi" w:hAnsiTheme="minorHAnsi" w:cstheme="minorHAnsi"/>
          <w:sz w:val="18"/>
          <w:szCs w:val="18"/>
        </w:rPr>
        <w:t>………………..…………………………………</w:t>
      </w:r>
      <w:r w:rsidRPr="00B5309C">
        <w:rPr>
          <w:rFonts w:asciiTheme="minorHAnsi" w:hAnsiTheme="minorHAnsi" w:cstheme="minorHAnsi"/>
          <w:sz w:val="18"/>
          <w:szCs w:val="18"/>
        </w:rPr>
        <w:br/>
        <w:t>(pieczątka imienna)</w:t>
      </w:r>
    </w:p>
    <w:p w:rsidR="00681C0B" w:rsidRPr="00B5309C" w:rsidRDefault="00681C0B" w:rsidP="00681C0B">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Miejscowość i data …………………………………..</w:t>
      </w:r>
    </w:p>
    <w:p w:rsidR="000631E8" w:rsidRDefault="000631E8" w:rsidP="00681C0B">
      <w:pPr>
        <w:autoSpaceDE w:val="0"/>
        <w:autoSpaceDN w:val="0"/>
        <w:adjustRightInd w:val="0"/>
        <w:rPr>
          <w:rFonts w:asciiTheme="minorHAnsi" w:hAnsiTheme="minorHAnsi" w:cstheme="minorHAnsi"/>
          <w:b/>
          <w:bCs/>
        </w:rPr>
      </w:pPr>
      <w:bookmarkStart w:id="5" w:name="_Hlk497818252"/>
    </w:p>
    <w:p w:rsidR="000631E8" w:rsidRDefault="000631E8" w:rsidP="00681C0B">
      <w:pPr>
        <w:autoSpaceDE w:val="0"/>
        <w:autoSpaceDN w:val="0"/>
        <w:adjustRightInd w:val="0"/>
        <w:rPr>
          <w:rFonts w:asciiTheme="minorHAnsi" w:hAnsiTheme="minorHAnsi" w:cstheme="minorHAnsi"/>
          <w:b/>
          <w:bCs/>
        </w:rPr>
      </w:pPr>
    </w:p>
    <w:p w:rsidR="000631E8" w:rsidRDefault="000631E8" w:rsidP="00681C0B">
      <w:pPr>
        <w:autoSpaceDE w:val="0"/>
        <w:autoSpaceDN w:val="0"/>
        <w:adjustRightInd w:val="0"/>
        <w:rPr>
          <w:rFonts w:asciiTheme="minorHAnsi" w:hAnsiTheme="minorHAnsi" w:cstheme="minorHAnsi"/>
          <w:b/>
          <w:bCs/>
        </w:rPr>
      </w:pPr>
    </w:p>
    <w:p w:rsidR="000631E8" w:rsidRDefault="000631E8" w:rsidP="00681C0B">
      <w:pPr>
        <w:autoSpaceDE w:val="0"/>
        <w:autoSpaceDN w:val="0"/>
        <w:adjustRightInd w:val="0"/>
        <w:rPr>
          <w:rFonts w:asciiTheme="minorHAnsi" w:hAnsiTheme="minorHAnsi" w:cstheme="minorHAnsi"/>
          <w:b/>
          <w:bCs/>
        </w:rPr>
      </w:pPr>
    </w:p>
    <w:p w:rsidR="000631E8" w:rsidRDefault="000631E8" w:rsidP="00681C0B">
      <w:pPr>
        <w:autoSpaceDE w:val="0"/>
        <w:autoSpaceDN w:val="0"/>
        <w:adjustRightInd w:val="0"/>
        <w:rPr>
          <w:rFonts w:asciiTheme="minorHAnsi" w:hAnsiTheme="minorHAnsi" w:cstheme="minorHAnsi"/>
          <w:b/>
          <w:bCs/>
        </w:rPr>
      </w:pPr>
    </w:p>
    <w:p w:rsidR="000631E8" w:rsidRDefault="000631E8" w:rsidP="00681C0B">
      <w:pPr>
        <w:autoSpaceDE w:val="0"/>
        <w:autoSpaceDN w:val="0"/>
        <w:adjustRightInd w:val="0"/>
        <w:rPr>
          <w:rFonts w:asciiTheme="minorHAnsi" w:hAnsiTheme="minorHAnsi" w:cstheme="minorHAnsi"/>
          <w:b/>
          <w:bCs/>
        </w:rPr>
      </w:pPr>
    </w:p>
    <w:p w:rsidR="000631E8" w:rsidRDefault="000631E8" w:rsidP="00681C0B">
      <w:pPr>
        <w:autoSpaceDE w:val="0"/>
        <w:autoSpaceDN w:val="0"/>
        <w:adjustRightInd w:val="0"/>
        <w:rPr>
          <w:rFonts w:asciiTheme="minorHAnsi" w:hAnsiTheme="minorHAnsi" w:cstheme="minorHAnsi"/>
          <w:b/>
          <w:bCs/>
        </w:rPr>
      </w:pPr>
    </w:p>
    <w:p w:rsidR="000631E8" w:rsidRDefault="000631E8" w:rsidP="00681C0B">
      <w:pPr>
        <w:autoSpaceDE w:val="0"/>
        <w:autoSpaceDN w:val="0"/>
        <w:adjustRightInd w:val="0"/>
        <w:rPr>
          <w:rFonts w:asciiTheme="minorHAnsi" w:hAnsiTheme="minorHAnsi" w:cstheme="minorHAnsi"/>
          <w:b/>
          <w:bCs/>
        </w:rPr>
      </w:pPr>
    </w:p>
    <w:p w:rsidR="000631E8" w:rsidRDefault="000631E8" w:rsidP="00681C0B">
      <w:pPr>
        <w:autoSpaceDE w:val="0"/>
        <w:autoSpaceDN w:val="0"/>
        <w:adjustRightInd w:val="0"/>
        <w:rPr>
          <w:rFonts w:asciiTheme="minorHAnsi" w:hAnsiTheme="minorHAnsi" w:cstheme="minorHAnsi"/>
          <w:b/>
          <w:bCs/>
        </w:rPr>
      </w:pPr>
    </w:p>
    <w:p w:rsidR="000631E8" w:rsidRDefault="000631E8" w:rsidP="00681C0B">
      <w:pPr>
        <w:autoSpaceDE w:val="0"/>
        <w:autoSpaceDN w:val="0"/>
        <w:adjustRightInd w:val="0"/>
        <w:rPr>
          <w:rFonts w:asciiTheme="minorHAnsi" w:hAnsiTheme="minorHAnsi" w:cstheme="minorHAnsi"/>
          <w:b/>
          <w:bCs/>
        </w:rPr>
      </w:pPr>
    </w:p>
    <w:p w:rsidR="000631E8" w:rsidRDefault="000631E8" w:rsidP="00681C0B">
      <w:pPr>
        <w:autoSpaceDE w:val="0"/>
        <w:autoSpaceDN w:val="0"/>
        <w:adjustRightInd w:val="0"/>
        <w:rPr>
          <w:rFonts w:asciiTheme="minorHAnsi" w:hAnsiTheme="minorHAnsi" w:cstheme="minorHAnsi"/>
          <w:b/>
          <w:bCs/>
        </w:rPr>
      </w:pPr>
    </w:p>
    <w:p w:rsidR="000631E8" w:rsidRDefault="000631E8" w:rsidP="00681C0B">
      <w:pPr>
        <w:autoSpaceDE w:val="0"/>
        <w:autoSpaceDN w:val="0"/>
        <w:adjustRightInd w:val="0"/>
        <w:rPr>
          <w:rFonts w:asciiTheme="minorHAnsi" w:hAnsiTheme="minorHAnsi" w:cstheme="minorHAnsi"/>
          <w:b/>
          <w:bCs/>
        </w:rPr>
      </w:pPr>
    </w:p>
    <w:p w:rsidR="000631E8" w:rsidRDefault="000631E8" w:rsidP="00681C0B">
      <w:pPr>
        <w:autoSpaceDE w:val="0"/>
        <w:autoSpaceDN w:val="0"/>
        <w:adjustRightInd w:val="0"/>
        <w:rPr>
          <w:rFonts w:asciiTheme="minorHAnsi" w:hAnsiTheme="minorHAnsi" w:cstheme="minorHAnsi"/>
          <w:b/>
          <w:bCs/>
        </w:rPr>
      </w:pPr>
    </w:p>
    <w:p w:rsidR="000631E8" w:rsidRDefault="000631E8" w:rsidP="00681C0B">
      <w:pPr>
        <w:autoSpaceDE w:val="0"/>
        <w:autoSpaceDN w:val="0"/>
        <w:adjustRightInd w:val="0"/>
        <w:rPr>
          <w:rFonts w:asciiTheme="minorHAnsi" w:hAnsiTheme="minorHAnsi" w:cstheme="minorHAnsi"/>
          <w:b/>
          <w:bCs/>
        </w:rPr>
      </w:pPr>
    </w:p>
    <w:p w:rsidR="000631E8" w:rsidRDefault="000631E8" w:rsidP="00681C0B">
      <w:pPr>
        <w:autoSpaceDE w:val="0"/>
        <w:autoSpaceDN w:val="0"/>
        <w:adjustRightInd w:val="0"/>
        <w:rPr>
          <w:rFonts w:asciiTheme="minorHAnsi" w:hAnsiTheme="minorHAnsi" w:cstheme="minorHAnsi"/>
          <w:b/>
          <w:bCs/>
        </w:rPr>
      </w:pPr>
    </w:p>
    <w:p w:rsidR="000631E8" w:rsidRDefault="000631E8" w:rsidP="00681C0B">
      <w:pPr>
        <w:autoSpaceDE w:val="0"/>
        <w:autoSpaceDN w:val="0"/>
        <w:adjustRightInd w:val="0"/>
        <w:rPr>
          <w:rFonts w:asciiTheme="minorHAnsi" w:hAnsiTheme="minorHAnsi" w:cstheme="minorHAnsi"/>
          <w:b/>
          <w:bCs/>
        </w:rPr>
      </w:pPr>
    </w:p>
    <w:p w:rsidR="000631E8" w:rsidRDefault="000631E8" w:rsidP="00681C0B">
      <w:pPr>
        <w:autoSpaceDE w:val="0"/>
        <w:autoSpaceDN w:val="0"/>
        <w:adjustRightInd w:val="0"/>
        <w:rPr>
          <w:rFonts w:asciiTheme="minorHAnsi" w:hAnsiTheme="minorHAnsi" w:cstheme="minorHAnsi"/>
          <w:b/>
          <w:bCs/>
        </w:rPr>
      </w:pPr>
    </w:p>
    <w:p w:rsidR="000631E8" w:rsidRDefault="000631E8" w:rsidP="00681C0B">
      <w:pPr>
        <w:autoSpaceDE w:val="0"/>
        <w:autoSpaceDN w:val="0"/>
        <w:adjustRightInd w:val="0"/>
        <w:rPr>
          <w:rFonts w:asciiTheme="minorHAnsi" w:hAnsiTheme="minorHAnsi" w:cstheme="minorHAnsi"/>
          <w:b/>
          <w:bCs/>
        </w:rPr>
      </w:pPr>
    </w:p>
    <w:p w:rsidR="000631E8" w:rsidRDefault="000631E8" w:rsidP="00681C0B">
      <w:pPr>
        <w:autoSpaceDE w:val="0"/>
        <w:autoSpaceDN w:val="0"/>
        <w:adjustRightInd w:val="0"/>
        <w:rPr>
          <w:rFonts w:asciiTheme="minorHAnsi" w:hAnsiTheme="minorHAnsi" w:cstheme="minorHAnsi"/>
          <w:b/>
          <w:bCs/>
        </w:rPr>
      </w:pPr>
    </w:p>
    <w:p w:rsidR="000631E8" w:rsidRDefault="000631E8" w:rsidP="00681C0B">
      <w:pPr>
        <w:autoSpaceDE w:val="0"/>
        <w:autoSpaceDN w:val="0"/>
        <w:adjustRightInd w:val="0"/>
        <w:rPr>
          <w:rFonts w:asciiTheme="minorHAnsi" w:hAnsiTheme="minorHAnsi" w:cstheme="minorHAnsi"/>
          <w:b/>
          <w:bCs/>
        </w:rPr>
      </w:pPr>
    </w:p>
    <w:p w:rsidR="000631E8" w:rsidRDefault="000631E8" w:rsidP="00681C0B">
      <w:pPr>
        <w:autoSpaceDE w:val="0"/>
        <w:autoSpaceDN w:val="0"/>
        <w:adjustRightInd w:val="0"/>
        <w:rPr>
          <w:rFonts w:asciiTheme="minorHAnsi" w:hAnsiTheme="minorHAnsi" w:cstheme="minorHAnsi"/>
          <w:b/>
          <w:bCs/>
        </w:rPr>
      </w:pPr>
    </w:p>
    <w:p w:rsidR="000631E8" w:rsidRDefault="000631E8" w:rsidP="00681C0B">
      <w:pPr>
        <w:autoSpaceDE w:val="0"/>
        <w:autoSpaceDN w:val="0"/>
        <w:adjustRightInd w:val="0"/>
        <w:rPr>
          <w:rFonts w:asciiTheme="minorHAnsi" w:hAnsiTheme="minorHAnsi" w:cstheme="minorHAnsi"/>
          <w:b/>
          <w:bCs/>
        </w:rPr>
      </w:pPr>
    </w:p>
    <w:p w:rsidR="000631E8" w:rsidRDefault="000631E8" w:rsidP="00681C0B">
      <w:pPr>
        <w:autoSpaceDE w:val="0"/>
        <w:autoSpaceDN w:val="0"/>
        <w:adjustRightInd w:val="0"/>
        <w:rPr>
          <w:rFonts w:asciiTheme="minorHAnsi" w:hAnsiTheme="minorHAnsi" w:cstheme="minorHAnsi"/>
          <w:b/>
          <w:bCs/>
        </w:rPr>
      </w:pPr>
    </w:p>
    <w:p w:rsidR="000631E8" w:rsidRDefault="000631E8" w:rsidP="00681C0B">
      <w:pPr>
        <w:autoSpaceDE w:val="0"/>
        <w:autoSpaceDN w:val="0"/>
        <w:adjustRightInd w:val="0"/>
        <w:rPr>
          <w:rFonts w:asciiTheme="minorHAnsi" w:hAnsiTheme="minorHAnsi" w:cstheme="minorHAnsi"/>
          <w:b/>
          <w:bCs/>
        </w:rPr>
      </w:pPr>
    </w:p>
    <w:p w:rsidR="000631E8" w:rsidRDefault="000631E8" w:rsidP="00681C0B">
      <w:pPr>
        <w:autoSpaceDE w:val="0"/>
        <w:autoSpaceDN w:val="0"/>
        <w:adjustRightInd w:val="0"/>
        <w:rPr>
          <w:rFonts w:asciiTheme="minorHAnsi" w:hAnsiTheme="minorHAnsi" w:cstheme="minorHAnsi"/>
          <w:b/>
          <w:bCs/>
        </w:rPr>
      </w:pPr>
    </w:p>
    <w:p w:rsidR="000631E8" w:rsidRDefault="000631E8" w:rsidP="00681C0B">
      <w:pPr>
        <w:autoSpaceDE w:val="0"/>
        <w:autoSpaceDN w:val="0"/>
        <w:adjustRightInd w:val="0"/>
        <w:rPr>
          <w:rFonts w:asciiTheme="minorHAnsi" w:hAnsiTheme="minorHAnsi" w:cstheme="minorHAnsi"/>
          <w:b/>
          <w:bCs/>
        </w:rPr>
      </w:pPr>
    </w:p>
    <w:p w:rsidR="000631E8" w:rsidRDefault="000631E8" w:rsidP="00681C0B">
      <w:pPr>
        <w:autoSpaceDE w:val="0"/>
        <w:autoSpaceDN w:val="0"/>
        <w:adjustRightInd w:val="0"/>
        <w:rPr>
          <w:rFonts w:asciiTheme="minorHAnsi" w:hAnsiTheme="minorHAnsi" w:cstheme="minorHAnsi"/>
          <w:b/>
          <w:bCs/>
        </w:rPr>
      </w:pPr>
    </w:p>
    <w:p w:rsidR="000631E8" w:rsidRDefault="000631E8" w:rsidP="00681C0B">
      <w:pPr>
        <w:autoSpaceDE w:val="0"/>
        <w:autoSpaceDN w:val="0"/>
        <w:adjustRightInd w:val="0"/>
        <w:rPr>
          <w:rFonts w:asciiTheme="minorHAnsi" w:hAnsiTheme="minorHAnsi" w:cstheme="minorHAnsi"/>
          <w:b/>
          <w:bCs/>
        </w:rPr>
      </w:pPr>
    </w:p>
    <w:p w:rsidR="000631E8" w:rsidRDefault="000631E8" w:rsidP="00681C0B">
      <w:pPr>
        <w:autoSpaceDE w:val="0"/>
        <w:autoSpaceDN w:val="0"/>
        <w:adjustRightInd w:val="0"/>
        <w:rPr>
          <w:rFonts w:asciiTheme="minorHAnsi" w:hAnsiTheme="minorHAnsi" w:cstheme="minorHAnsi"/>
          <w:b/>
          <w:bCs/>
        </w:rPr>
      </w:pPr>
    </w:p>
    <w:p w:rsidR="000631E8" w:rsidRDefault="000631E8" w:rsidP="00681C0B">
      <w:pPr>
        <w:autoSpaceDE w:val="0"/>
        <w:autoSpaceDN w:val="0"/>
        <w:adjustRightInd w:val="0"/>
        <w:rPr>
          <w:rFonts w:asciiTheme="minorHAnsi" w:hAnsiTheme="minorHAnsi" w:cstheme="minorHAnsi"/>
          <w:b/>
          <w:bCs/>
        </w:rPr>
      </w:pPr>
    </w:p>
    <w:p w:rsidR="000631E8" w:rsidRDefault="000631E8" w:rsidP="00681C0B">
      <w:pPr>
        <w:autoSpaceDE w:val="0"/>
        <w:autoSpaceDN w:val="0"/>
        <w:adjustRightInd w:val="0"/>
        <w:rPr>
          <w:rFonts w:asciiTheme="minorHAnsi" w:hAnsiTheme="minorHAnsi" w:cstheme="minorHAnsi"/>
          <w:b/>
          <w:bCs/>
        </w:rPr>
      </w:pPr>
    </w:p>
    <w:p w:rsidR="000631E8" w:rsidRDefault="000631E8" w:rsidP="00681C0B">
      <w:pPr>
        <w:autoSpaceDE w:val="0"/>
        <w:autoSpaceDN w:val="0"/>
        <w:adjustRightInd w:val="0"/>
        <w:rPr>
          <w:rFonts w:asciiTheme="minorHAnsi" w:hAnsiTheme="minorHAnsi" w:cstheme="minorHAnsi"/>
          <w:b/>
          <w:bCs/>
        </w:rPr>
      </w:pPr>
    </w:p>
    <w:p w:rsidR="000631E8" w:rsidRDefault="000631E8" w:rsidP="00681C0B">
      <w:pPr>
        <w:autoSpaceDE w:val="0"/>
        <w:autoSpaceDN w:val="0"/>
        <w:adjustRightInd w:val="0"/>
        <w:rPr>
          <w:rFonts w:asciiTheme="minorHAnsi" w:hAnsiTheme="minorHAnsi" w:cstheme="minorHAnsi"/>
          <w:b/>
          <w:bCs/>
        </w:rPr>
      </w:pPr>
    </w:p>
    <w:p w:rsidR="000631E8" w:rsidRDefault="000631E8" w:rsidP="00681C0B">
      <w:pPr>
        <w:autoSpaceDE w:val="0"/>
        <w:autoSpaceDN w:val="0"/>
        <w:adjustRightInd w:val="0"/>
        <w:rPr>
          <w:rFonts w:asciiTheme="minorHAnsi" w:hAnsiTheme="minorHAnsi" w:cstheme="minorHAnsi"/>
          <w:b/>
          <w:bCs/>
        </w:rPr>
      </w:pPr>
    </w:p>
    <w:p w:rsidR="000631E8" w:rsidRDefault="000631E8" w:rsidP="00681C0B">
      <w:pPr>
        <w:autoSpaceDE w:val="0"/>
        <w:autoSpaceDN w:val="0"/>
        <w:adjustRightInd w:val="0"/>
        <w:rPr>
          <w:rFonts w:asciiTheme="minorHAnsi" w:hAnsiTheme="minorHAnsi" w:cstheme="minorHAnsi"/>
          <w:b/>
          <w:bCs/>
        </w:rPr>
      </w:pPr>
    </w:p>
    <w:p w:rsidR="000631E8" w:rsidRDefault="000631E8" w:rsidP="00681C0B">
      <w:pPr>
        <w:autoSpaceDE w:val="0"/>
        <w:autoSpaceDN w:val="0"/>
        <w:adjustRightInd w:val="0"/>
        <w:rPr>
          <w:rFonts w:asciiTheme="minorHAnsi" w:hAnsiTheme="minorHAnsi" w:cstheme="minorHAnsi"/>
          <w:b/>
          <w:bCs/>
        </w:rPr>
      </w:pPr>
    </w:p>
    <w:p w:rsidR="000631E8" w:rsidRDefault="000631E8" w:rsidP="00681C0B">
      <w:pPr>
        <w:autoSpaceDE w:val="0"/>
        <w:autoSpaceDN w:val="0"/>
        <w:adjustRightInd w:val="0"/>
        <w:rPr>
          <w:rFonts w:asciiTheme="minorHAnsi" w:hAnsiTheme="minorHAnsi" w:cstheme="minorHAnsi"/>
          <w:b/>
          <w:bCs/>
        </w:rPr>
      </w:pPr>
    </w:p>
    <w:p w:rsidR="000631E8" w:rsidRDefault="000631E8" w:rsidP="00681C0B">
      <w:pPr>
        <w:autoSpaceDE w:val="0"/>
        <w:autoSpaceDN w:val="0"/>
        <w:adjustRightInd w:val="0"/>
        <w:rPr>
          <w:rFonts w:asciiTheme="minorHAnsi" w:hAnsiTheme="minorHAnsi" w:cstheme="minorHAnsi"/>
          <w:b/>
          <w:bCs/>
        </w:rPr>
      </w:pPr>
    </w:p>
    <w:p w:rsidR="000631E8" w:rsidRDefault="000631E8" w:rsidP="00681C0B">
      <w:pPr>
        <w:autoSpaceDE w:val="0"/>
        <w:autoSpaceDN w:val="0"/>
        <w:adjustRightInd w:val="0"/>
        <w:rPr>
          <w:rFonts w:asciiTheme="minorHAnsi" w:hAnsiTheme="minorHAnsi" w:cstheme="minorHAnsi"/>
          <w:b/>
          <w:bCs/>
        </w:rPr>
      </w:pPr>
    </w:p>
    <w:p w:rsidR="00681C0B" w:rsidRPr="00B5309C" w:rsidRDefault="00681C0B" w:rsidP="00681C0B">
      <w:pPr>
        <w:autoSpaceDE w:val="0"/>
        <w:autoSpaceDN w:val="0"/>
        <w:adjustRightInd w:val="0"/>
        <w:rPr>
          <w:rFonts w:asciiTheme="minorHAnsi" w:hAnsiTheme="minorHAnsi" w:cstheme="minorHAnsi"/>
          <w:b/>
          <w:bCs/>
        </w:rPr>
      </w:pPr>
      <w:r w:rsidRPr="00B5309C">
        <w:rPr>
          <w:rFonts w:asciiTheme="minorHAnsi" w:hAnsiTheme="minorHAnsi" w:cstheme="minorHAnsi"/>
          <w:b/>
          <w:bCs/>
        </w:rPr>
        <w:lastRenderedPageBreak/>
        <w:t>Aparat EKG 1 szt.</w:t>
      </w:r>
    </w:p>
    <w:p w:rsidR="00681C0B" w:rsidRPr="00B5309C" w:rsidRDefault="00681C0B" w:rsidP="00681C0B">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Nazwa Wykonawcy: ………………………………………….</w:t>
      </w:r>
    </w:p>
    <w:p w:rsidR="00681C0B" w:rsidRPr="00B5309C" w:rsidRDefault="00681C0B" w:rsidP="00681C0B">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Nazwa - typ urządzenia: ……………..………………………</w:t>
      </w:r>
    </w:p>
    <w:p w:rsidR="00681C0B" w:rsidRPr="00B5309C" w:rsidRDefault="00681C0B" w:rsidP="00681C0B">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Producent: ……………………………………………………</w:t>
      </w:r>
    </w:p>
    <w:p w:rsidR="00681C0B" w:rsidRPr="00B5309C" w:rsidRDefault="00681C0B" w:rsidP="00681C0B">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Kraj pochodzenia: ……………………………………………</w:t>
      </w:r>
    </w:p>
    <w:p w:rsidR="00681C0B" w:rsidRPr="00B5309C" w:rsidRDefault="00681C0B" w:rsidP="00681C0B">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Rok produkcji:  ……………………………………………….</w:t>
      </w:r>
    </w:p>
    <w:tbl>
      <w:tblPr>
        <w:tblW w:w="9709" w:type="dxa"/>
        <w:tblCellMar>
          <w:left w:w="70" w:type="dxa"/>
          <w:right w:w="70" w:type="dxa"/>
        </w:tblCellMar>
        <w:tblLook w:val="0000"/>
      </w:tblPr>
      <w:tblGrid>
        <w:gridCol w:w="354"/>
        <w:gridCol w:w="4678"/>
        <w:gridCol w:w="1559"/>
        <w:gridCol w:w="1417"/>
        <w:gridCol w:w="1701"/>
      </w:tblGrid>
      <w:tr w:rsidR="00681C0B" w:rsidRPr="00B5309C" w:rsidTr="00681C0B">
        <w:trPr>
          <w:trHeight w:val="1157"/>
        </w:trPr>
        <w:tc>
          <w:tcPr>
            <w:tcW w:w="3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b/>
                <w:bCs/>
                <w:sz w:val="18"/>
                <w:szCs w:val="18"/>
                <w:lang w:eastAsia="ko-KR"/>
              </w:rPr>
            </w:pPr>
            <w:r w:rsidRPr="00B5309C">
              <w:rPr>
                <w:rFonts w:asciiTheme="minorHAnsi" w:eastAsia="Batang" w:hAnsiTheme="minorHAnsi" w:cstheme="minorHAnsi"/>
                <w:b/>
                <w:bCs/>
                <w:sz w:val="18"/>
                <w:szCs w:val="18"/>
                <w:lang w:eastAsia="ko-KR"/>
              </w:rPr>
              <w:t>Lp</w:t>
            </w:r>
          </w:p>
        </w:tc>
        <w:tc>
          <w:tcPr>
            <w:tcW w:w="4678" w:type="dxa"/>
            <w:tcBorders>
              <w:top w:val="single" w:sz="4" w:space="0" w:color="000000"/>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b/>
                <w:bCs/>
                <w:sz w:val="18"/>
                <w:szCs w:val="18"/>
                <w:lang w:eastAsia="ko-KR"/>
              </w:rPr>
            </w:pPr>
            <w:r w:rsidRPr="00B5309C">
              <w:rPr>
                <w:rFonts w:asciiTheme="minorHAnsi" w:eastAsia="Batang" w:hAnsiTheme="minorHAnsi" w:cstheme="minorHAnsi"/>
                <w:b/>
                <w:bCs/>
                <w:sz w:val="18"/>
                <w:szCs w:val="18"/>
                <w:lang w:eastAsia="ko-KR"/>
              </w:rPr>
              <w:t>Opis parametru - Parametry wymagane</w:t>
            </w:r>
          </w:p>
        </w:tc>
        <w:tc>
          <w:tcPr>
            <w:tcW w:w="1559" w:type="dxa"/>
            <w:tcBorders>
              <w:top w:val="single" w:sz="4" w:space="0" w:color="000000"/>
              <w:left w:val="nil"/>
              <w:bottom w:val="single" w:sz="4" w:space="0" w:color="000000"/>
              <w:right w:val="single" w:sz="4" w:space="0" w:color="000000"/>
            </w:tcBorders>
            <w:shd w:val="clear" w:color="auto" w:fill="auto"/>
            <w:vAlign w:val="center"/>
          </w:tcPr>
          <w:p w:rsidR="00681C0B" w:rsidRPr="00B5309C" w:rsidRDefault="00681C0B" w:rsidP="00681C0B">
            <w:pPr>
              <w:jc w:val="center"/>
              <w:rPr>
                <w:rFonts w:asciiTheme="minorHAnsi" w:eastAsia="Batang" w:hAnsiTheme="minorHAnsi" w:cstheme="minorHAnsi"/>
                <w:b/>
                <w:bCs/>
                <w:sz w:val="18"/>
                <w:szCs w:val="18"/>
                <w:lang w:eastAsia="ko-KR"/>
              </w:rPr>
            </w:pPr>
            <w:r w:rsidRPr="00B5309C">
              <w:rPr>
                <w:rFonts w:asciiTheme="minorHAnsi" w:eastAsia="Batang" w:hAnsiTheme="minorHAnsi" w:cstheme="minorHAnsi"/>
                <w:b/>
                <w:bCs/>
                <w:sz w:val="18"/>
                <w:szCs w:val="18"/>
                <w:lang w:eastAsia="ko-KR"/>
              </w:rPr>
              <w:t>Wymogi graniczne TAK</w:t>
            </w:r>
          </w:p>
        </w:tc>
        <w:tc>
          <w:tcPr>
            <w:tcW w:w="1417" w:type="dxa"/>
            <w:tcBorders>
              <w:top w:val="single" w:sz="4" w:space="0" w:color="000000"/>
              <w:left w:val="nil"/>
              <w:bottom w:val="single" w:sz="4" w:space="0" w:color="000000"/>
              <w:right w:val="single" w:sz="4" w:space="0" w:color="000000"/>
            </w:tcBorders>
            <w:shd w:val="clear" w:color="auto" w:fill="auto"/>
            <w:vAlign w:val="center"/>
          </w:tcPr>
          <w:p w:rsidR="00681C0B" w:rsidRPr="00B5309C" w:rsidRDefault="00681C0B" w:rsidP="00681C0B">
            <w:pPr>
              <w:jc w:val="center"/>
              <w:rPr>
                <w:rFonts w:asciiTheme="minorHAnsi" w:eastAsia="Batang" w:hAnsiTheme="minorHAnsi" w:cstheme="minorHAnsi"/>
                <w:b/>
                <w:bCs/>
                <w:sz w:val="18"/>
                <w:szCs w:val="18"/>
                <w:lang w:eastAsia="ko-KR"/>
              </w:rPr>
            </w:pPr>
            <w:r w:rsidRPr="00B5309C">
              <w:rPr>
                <w:rFonts w:asciiTheme="minorHAnsi" w:eastAsia="Batang" w:hAnsiTheme="minorHAnsi" w:cstheme="minorHAnsi"/>
                <w:b/>
                <w:bCs/>
                <w:sz w:val="18"/>
                <w:szCs w:val="18"/>
                <w:lang w:eastAsia="ko-KR"/>
              </w:rPr>
              <w:t>Odpowiedź Wykonawcy TAK/NIE</w:t>
            </w:r>
          </w:p>
        </w:tc>
        <w:tc>
          <w:tcPr>
            <w:tcW w:w="1701" w:type="dxa"/>
            <w:tcBorders>
              <w:top w:val="single" w:sz="4" w:space="0" w:color="000000"/>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b/>
                <w:bCs/>
                <w:sz w:val="18"/>
                <w:szCs w:val="18"/>
                <w:lang w:eastAsia="ko-KR"/>
              </w:rPr>
            </w:pPr>
            <w:r w:rsidRPr="00B5309C">
              <w:rPr>
                <w:rFonts w:asciiTheme="minorHAnsi" w:eastAsia="Batang" w:hAnsiTheme="minorHAnsi" w:cstheme="minorHAnsi"/>
                <w:b/>
                <w:bCs/>
                <w:sz w:val="18"/>
                <w:szCs w:val="18"/>
                <w:lang w:eastAsia="ko-KR"/>
              </w:rPr>
              <w:t>Parametr oferowany</w:t>
            </w:r>
          </w:p>
        </w:tc>
      </w:tr>
      <w:tr w:rsidR="00681C0B" w:rsidRPr="00B5309C" w:rsidTr="00681C0B">
        <w:trPr>
          <w:trHeight w:val="267"/>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b/>
                <w:bCs/>
                <w:sz w:val="18"/>
                <w:szCs w:val="18"/>
                <w:lang w:eastAsia="ko-KR"/>
              </w:rPr>
            </w:pPr>
            <w:r w:rsidRPr="00B5309C">
              <w:rPr>
                <w:rFonts w:asciiTheme="minorHAnsi" w:eastAsia="Batang" w:hAnsiTheme="minorHAnsi" w:cstheme="minorHAnsi"/>
                <w:b/>
                <w:bCs/>
                <w:sz w:val="18"/>
                <w:szCs w:val="18"/>
                <w:lang w:eastAsia="ko-KR"/>
              </w:rPr>
              <w:t>I</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CC3614" w:rsidP="00681C0B">
            <w:pPr>
              <w:rPr>
                <w:rFonts w:asciiTheme="minorHAnsi" w:eastAsia="Batang" w:hAnsiTheme="minorHAnsi" w:cstheme="minorHAnsi"/>
                <w:b/>
                <w:bCs/>
                <w:sz w:val="18"/>
                <w:szCs w:val="18"/>
                <w:lang w:eastAsia="ko-KR"/>
              </w:rPr>
            </w:pPr>
            <w:r>
              <w:rPr>
                <w:rFonts w:asciiTheme="minorHAnsi" w:eastAsia="Batang" w:hAnsiTheme="minorHAnsi" w:cstheme="minorHAnsi"/>
                <w:b/>
                <w:bCs/>
                <w:sz w:val="18"/>
                <w:szCs w:val="18"/>
                <w:lang w:eastAsia="ko-KR"/>
              </w:rPr>
              <w:t>WYMAGANIA OGÓLNE</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rPr>
                <w:rFonts w:asciiTheme="minorHAnsi" w:eastAsia="Batang" w:hAnsiTheme="minorHAnsi" w:cstheme="minorHAnsi"/>
                <w:sz w:val="18"/>
                <w:szCs w:val="18"/>
                <w:lang w:eastAsia="ko-KR"/>
              </w:rPr>
            </w:pPr>
          </w:p>
        </w:tc>
      </w:tr>
      <w:tr w:rsidR="00681C0B" w:rsidRPr="00B5309C" w:rsidTr="00681C0B">
        <w:trPr>
          <w:trHeight w:val="252"/>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Aparat 12-kanałowy</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90"/>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Kolorowy ekran graficzny-dotykowy LCD z możliwością podglądu 3, 6, 12 odprowadzeń (oraz informacjami tekstowymi o parametrach zapisu i wydruku oraz kontakcie każdej elektrody ze skórą)</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90"/>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3</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Wymiar ekranu 5,7”, ekran dotykowy o rozdzielczości min. 640x480</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90"/>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4</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Menu w języku polskim</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5</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Wymiary 330x270x74 (+/- 30mm)</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6</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Waga max 3,2 kg</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7</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Klawiatura alfanumeryczna i funkcyjna</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44"/>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8</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Kontrola kontaktu każdej elektrody ze skórą</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9</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Zasilanie sieciowo-akumulatorowe</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10</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Sygnalizacja naładowania akumulatora</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11</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Wydajność akumulatora do 180min.</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bCs/>
                <w:sz w:val="18"/>
                <w:szCs w:val="18"/>
                <w:lang w:eastAsia="ko-KR"/>
              </w:rPr>
            </w:pPr>
            <w:r w:rsidRPr="00B5309C">
              <w:rPr>
                <w:rFonts w:asciiTheme="minorHAnsi" w:eastAsia="Batang" w:hAnsiTheme="minorHAnsi" w:cstheme="minorHAnsi"/>
                <w:bCs/>
                <w:sz w:val="18"/>
                <w:szCs w:val="18"/>
                <w:lang w:eastAsia="ko-KR"/>
              </w:rPr>
              <w:t>12</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Częstotliwość próbkowania do 40 000Hz</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13</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Pasmo Przenoszenia 0,04-170Hz</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14</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Częstotliwość próbkowania 2000 Hz</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15</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Szerokość papieru 112 mm, możliwość stosowania rolki 110xmmx40m</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16</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Ilość drukowanych odprowadzeń w trybie automatycznym: 3x4, 3x4+1, 3x4+2, 3x4+3, 4x3+1, 6x2, 6x2+1, 6x2+2, 12</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17</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Ilość drukowanych odprowadzeń w trybie manualnym po 3, 4, 6, 12</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18</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Prędkość przesuwu papieru (mm/s) 5; 10; 25; 50</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19</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Czułość (mm/mV): 2,5; 5; 10; 20</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20</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Rejestracja w trybie automatycznym: czas rzeczywisty, czas synchron</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21</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Zapis wsteczny z możliwością wyboru przez użytkownika czasu opóźnienia -1, -2, -3, -4, -5, -7, -10 sekund</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22</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Detekcja kardiostymulatorów</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23</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Filtr zakłóceń sieciowych (50, 60 Hz), filtr zakłóceń mięśniowych (25, 35 Hz), filtr izolinii Hz (0,05 (3,2s), 0,11 (1,5s), 0,25 90,6s), 0,50 (0,3s), 1,50 (0,1s), spline)</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24</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Filtr automatyczny dostosowujący wartości innych filtrów (autoadaptacyjny)</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25</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Sygnał dźwiękowy tętna</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26</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Baza danych 400 zapisów EKG w pamięci aparatu</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27</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Profil automatyczny i manualny</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28</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xml:space="preserve">Profil long, automatyczny zapis do pamięci aparatu do 10 minut z 1 lub 2 odprowadzeń bez jednoczesnego wydruku, wynik wraz z wykresem częstości i z histogramem (np. do </w:t>
            </w:r>
            <w:r w:rsidRPr="00B5309C">
              <w:rPr>
                <w:rFonts w:asciiTheme="minorHAnsi" w:eastAsia="Batang" w:hAnsiTheme="minorHAnsi" w:cstheme="minorHAnsi"/>
                <w:sz w:val="18"/>
                <w:szCs w:val="18"/>
                <w:lang w:eastAsia="ko-KR"/>
              </w:rPr>
              <w:lastRenderedPageBreak/>
              <w:t>wykrywania arytmii)</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lastRenderedPageBreak/>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lastRenderedPageBreak/>
              <w:t>29</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Możliwość podglądu zapisów EKG i analizą bez drukowania z pamięci aparatu z możliwością zmiany ilości odprowadzeni</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30</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Możliwość wykonania kopii badania z pamięci aparatu</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31</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Możliwość wpisania do wydruku danych pacjenta, danych lekarza, nazwy oddziału</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32</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Oprogramowanie do komputerowego EKG pracujące na wspólnej bazie pacjentów i stanowiące jeden z modułów platformy medycznej: holter EKG, holter ciśnieniowy, próbę wysiłkową, komputerową spirometrię i komputerowe EKG z możliwością analizy tzw. długiego QT oraz porównywania badań tego samego pacjenta</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33</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Możliwość wykonania zapisu przy podłączeniu tylko elektrod kończynowych (np. przy urazach czy opatrunku klatki piersiowej</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34</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Możliwość wydruku bezpośrednio na drukarce laserowej lub atramentowej</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b/>
                <w:sz w:val="18"/>
                <w:szCs w:val="18"/>
                <w:lang w:eastAsia="ko-KR"/>
              </w:rPr>
            </w:pPr>
            <w:r w:rsidRPr="00B5309C">
              <w:rPr>
                <w:rFonts w:asciiTheme="minorHAnsi" w:eastAsia="Batang" w:hAnsiTheme="minorHAnsi" w:cstheme="minorHAnsi"/>
                <w:b/>
                <w:sz w:val="18"/>
                <w:szCs w:val="18"/>
                <w:lang w:eastAsia="ko-KR"/>
              </w:rPr>
              <w:t>II</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b/>
                <w:sz w:val="18"/>
                <w:szCs w:val="18"/>
                <w:lang w:eastAsia="ko-KR"/>
              </w:rPr>
            </w:pPr>
            <w:r w:rsidRPr="00B5309C">
              <w:rPr>
                <w:rFonts w:asciiTheme="minorHAnsi" w:eastAsia="Batang" w:hAnsiTheme="minorHAnsi" w:cstheme="minorHAnsi"/>
                <w:b/>
                <w:sz w:val="18"/>
                <w:szCs w:val="18"/>
                <w:lang w:eastAsia="ko-KR"/>
              </w:rPr>
              <w:t>WYPOSAŻENIE</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Komplet elektrod</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Kabel pacjenta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3</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Przewód podłączeniowy</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4</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Żel min. 300ml, papier - rolka 112</w:t>
            </w:r>
            <w:r w:rsidR="00153972">
              <w:rPr>
                <w:rFonts w:asciiTheme="minorHAnsi" w:eastAsia="Batang" w:hAnsiTheme="minorHAnsi" w:cstheme="minorHAnsi"/>
                <w:sz w:val="18"/>
                <w:szCs w:val="18"/>
                <w:lang w:eastAsia="ko-KR"/>
              </w:rPr>
              <w:t xml:space="preserve"> </w:t>
            </w:r>
            <w:r w:rsidRPr="00B5309C">
              <w:rPr>
                <w:rFonts w:asciiTheme="minorHAnsi" w:eastAsia="Batang" w:hAnsiTheme="minorHAnsi" w:cstheme="minorHAnsi"/>
                <w:sz w:val="18"/>
                <w:szCs w:val="18"/>
                <w:lang w:eastAsia="ko-KR"/>
              </w:rPr>
              <w:t>mm,</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5</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Wózek producenta aparatu EKG z wysięgnikiem i kuwetą na akcesoria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bl>
    <w:p w:rsidR="00681C0B" w:rsidRPr="00B5309C" w:rsidRDefault="00681C0B" w:rsidP="00681C0B">
      <w:pPr>
        <w:rPr>
          <w:rFonts w:asciiTheme="minorHAnsi" w:hAnsiTheme="minorHAnsi" w:cstheme="minorHAnsi"/>
          <w:sz w:val="18"/>
          <w:szCs w:val="18"/>
        </w:rPr>
      </w:pPr>
    </w:p>
    <w:p w:rsidR="00681C0B" w:rsidRPr="00B5309C" w:rsidRDefault="00681C0B" w:rsidP="00CC3614">
      <w:pPr>
        <w:ind w:right="-567"/>
        <w:jc w:val="both"/>
        <w:rPr>
          <w:rFonts w:asciiTheme="minorHAnsi" w:hAnsiTheme="minorHAnsi" w:cstheme="minorHAnsi"/>
          <w:sz w:val="18"/>
          <w:szCs w:val="18"/>
        </w:rPr>
      </w:pPr>
      <w:r w:rsidRPr="00B5309C">
        <w:rPr>
          <w:rFonts w:asciiTheme="minorHAnsi" w:hAnsiTheme="minorHAnsi" w:cstheme="minorHAnsi"/>
          <w:sz w:val="18"/>
          <w:szCs w:val="18"/>
        </w:rPr>
        <w:t>Parametry określone w kolumnie nr 2 są parametrami granicznymi, których nie spełnienie spowoduje odrzucenie oferty. Wykonawca ma obowiązek zaoferować urządzenie przynajmniej o parametrach opisanych i równocześnie określić parametr oferowanego aparatu. Brak opisu w kolumnie 4 i 5 będzie traktowany jako brak danego parametru w of</w:t>
      </w:r>
      <w:r w:rsidR="00CC3614">
        <w:rPr>
          <w:rFonts w:asciiTheme="minorHAnsi" w:hAnsiTheme="minorHAnsi" w:cstheme="minorHAnsi"/>
          <w:sz w:val="18"/>
          <w:szCs w:val="18"/>
        </w:rPr>
        <w:t>erowanej konfiguracji urządzeń.</w:t>
      </w:r>
    </w:p>
    <w:p w:rsidR="00681C0B" w:rsidRPr="00B5309C" w:rsidRDefault="00681C0B" w:rsidP="00681C0B">
      <w:pPr>
        <w:autoSpaceDE w:val="0"/>
        <w:autoSpaceDN w:val="0"/>
        <w:adjustRightInd w:val="0"/>
        <w:rPr>
          <w:rFonts w:asciiTheme="minorHAnsi" w:hAnsiTheme="minorHAnsi" w:cstheme="minorHAnsi"/>
          <w:b/>
          <w:bCs/>
          <w:sz w:val="18"/>
          <w:szCs w:val="18"/>
        </w:rPr>
      </w:pPr>
    </w:p>
    <w:p w:rsidR="00681C0B" w:rsidRPr="00B5309C" w:rsidRDefault="00681C0B" w:rsidP="00681C0B">
      <w:pPr>
        <w:autoSpaceDE w:val="0"/>
        <w:autoSpaceDN w:val="0"/>
        <w:adjustRightInd w:val="0"/>
        <w:rPr>
          <w:rFonts w:asciiTheme="minorHAnsi" w:hAnsiTheme="minorHAnsi" w:cstheme="minorHAnsi"/>
          <w:b/>
          <w:bCs/>
          <w:sz w:val="18"/>
          <w:szCs w:val="18"/>
        </w:rPr>
      </w:pPr>
      <w:r w:rsidRPr="00B5309C">
        <w:rPr>
          <w:rFonts w:asciiTheme="minorHAnsi" w:hAnsiTheme="minorHAnsi" w:cstheme="minorHAnsi"/>
          <w:b/>
          <w:bCs/>
          <w:sz w:val="18"/>
          <w:szCs w:val="18"/>
        </w:rPr>
        <w:t>Warunki gwarancji, serwisu i szkolenia</w:t>
      </w:r>
    </w:p>
    <w:tbl>
      <w:tblPr>
        <w:tblW w:w="9708" w:type="dxa"/>
        <w:tblInd w:w="-59" w:type="dxa"/>
        <w:tblLayout w:type="fixed"/>
        <w:tblCellMar>
          <w:left w:w="10" w:type="dxa"/>
          <w:right w:w="10" w:type="dxa"/>
        </w:tblCellMar>
        <w:tblLook w:val="0000"/>
      </w:tblPr>
      <w:tblGrid>
        <w:gridCol w:w="510"/>
        <w:gridCol w:w="4804"/>
        <w:gridCol w:w="2977"/>
        <w:gridCol w:w="1417"/>
      </w:tblGrid>
      <w:tr w:rsidR="00681C0B" w:rsidRPr="00B5309C" w:rsidTr="00CC3614">
        <w:tc>
          <w:tcPr>
            <w:tcW w:w="510"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L.p.</w:t>
            </w:r>
          </w:p>
        </w:tc>
        <w:tc>
          <w:tcPr>
            <w:tcW w:w="4804"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Heading1"/>
              <w:keepLines w:val="0"/>
              <w:tabs>
                <w:tab w:val="left" w:pos="3118"/>
              </w:tabs>
              <w:autoSpaceDE w:val="0"/>
              <w:snapToGrid w:val="0"/>
              <w:spacing w:before="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Warunki gwarancji i serwisu</w:t>
            </w:r>
          </w:p>
        </w:tc>
        <w:tc>
          <w:tcPr>
            <w:tcW w:w="2977"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Warunek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Opis</w:t>
            </w:r>
          </w:p>
        </w:tc>
      </w:tr>
      <w:tr w:rsidR="00681C0B" w:rsidRPr="00B5309C" w:rsidTr="00CC3614">
        <w:tc>
          <w:tcPr>
            <w:tcW w:w="510"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1</w:t>
            </w:r>
          </w:p>
        </w:tc>
        <w:tc>
          <w:tcPr>
            <w:tcW w:w="4804"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Okres gwarancji (bez żadnych wykluczeń i ograniczeń) na aparat EKG</w:t>
            </w:r>
          </w:p>
        </w:tc>
        <w:tc>
          <w:tcPr>
            <w:tcW w:w="2977"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FR1"/>
              <w:autoSpaceDE w:val="0"/>
              <w:snapToGrid w:val="0"/>
              <w:spacing w:before="0"/>
              <w:rPr>
                <w:rFonts w:asciiTheme="minorHAnsi" w:hAnsiTheme="minorHAnsi" w:cstheme="minorHAnsi"/>
                <w:color w:val="000000"/>
                <w:sz w:val="18"/>
                <w:szCs w:val="18"/>
              </w:rPr>
            </w:pPr>
            <w:r w:rsidRPr="00B5309C">
              <w:rPr>
                <w:rFonts w:asciiTheme="minorHAnsi" w:hAnsiTheme="minorHAnsi" w:cstheme="minorHAnsi"/>
                <w:color w:val="000000"/>
                <w:sz w:val="18"/>
                <w:szCs w:val="18"/>
              </w:rPr>
              <w:t>Minimum 24 miesiące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Standard"/>
              <w:snapToGrid w:val="0"/>
              <w:rPr>
                <w:rFonts w:asciiTheme="minorHAnsi" w:hAnsiTheme="minorHAnsi" w:cstheme="minorHAnsi"/>
                <w:color w:val="000000"/>
                <w:sz w:val="18"/>
                <w:szCs w:val="18"/>
              </w:rPr>
            </w:pPr>
          </w:p>
        </w:tc>
      </w:tr>
      <w:tr w:rsidR="00681C0B" w:rsidRPr="00B5309C" w:rsidTr="00CC3614">
        <w:trPr>
          <w:trHeight w:val="446"/>
        </w:trPr>
        <w:tc>
          <w:tcPr>
            <w:tcW w:w="510"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2</w:t>
            </w:r>
          </w:p>
        </w:tc>
        <w:tc>
          <w:tcPr>
            <w:tcW w:w="4804"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Przeglądy gwarancyjne łącznie z wymianą części zalecanych przez producenta na koszt wykonawcy wraz z wystawieniem certyfikatu sprawności urządzenia</w:t>
            </w:r>
          </w:p>
        </w:tc>
        <w:tc>
          <w:tcPr>
            <w:tcW w:w="2977"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Standard"/>
              <w:snapToGrid w:val="0"/>
              <w:rPr>
                <w:rFonts w:asciiTheme="minorHAnsi" w:hAnsiTheme="minorHAnsi" w:cstheme="minorHAnsi"/>
                <w:color w:val="000000"/>
                <w:sz w:val="18"/>
                <w:szCs w:val="18"/>
              </w:rPr>
            </w:pPr>
          </w:p>
        </w:tc>
      </w:tr>
      <w:tr w:rsidR="00681C0B" w:rsidRPr="00B5309C" w:rsidTr="00CC3614">
        <w:tc>
          <w:tcPr>
            <w:tcW w:w="510"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3</w:t>
            </w:r>
          </w:p>
        </w:tc>
        <w:tc>
          <w:tcPr>
            <w:tcW w:w="4804"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Podać terminy okresowych przeglądów gwarancyjnych niezbędnych do bezpiecznej pracy sprzętu</w:t>
            </w:r>
          </w:p>
        </w:tc>
        <w:tc>
          <w:tcPr>
            <w:tcW w:w="2977"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Podać</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Standard"/>
              <w:snapToGrid w:val="0"/>
              <w:rPr>
                <w:rFonts w:asciiTheme="minorHAnsi" w:hAnsiTheme="minorHAnsi" w:cstheme="minorHAnsi"/>
                <w:color w:val="000000"/>
                <w:sz w:val="18"/>
                <w:szCs w:val="18"/>
              </w:rPr>
            </w:pPr>
          </w:p>
        </w:tc>
      </w:tr>
      <w:tr w:rsidR="00681C0B" w:rsidRPr="00B5309C" w:rsidTr="00CC3614">
        <w:tc>
          <w:tcPr>
            <w:tcW w:w="510"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4</w:t>
            </w:r>
          </w:p>
        </w:tc>
        <w:tc>
          <w:tcPr>
            <w:tcW w:w="4804"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Maksymalny czas reakcji na zgłoszenie od otrzymania zgłoszenia do umówienia się na przyjazd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&lt;=48 h w dni robocze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Standard"/>
              <w:snapToGrid w:val="0"/>
              <w:rPr>
                <w:rFonts w:asciiTheme="minorHAnsi" w:hAnsiTheme="minorHAnsi" w:cstheme="minorHAnsi"/>
                <w:color w:val="000000"/>
                <w:sz w:val="18"/>
                <w:szCs w:val="18"/>
              </w:rPr>
            </w:pPr>
          </w:p>
        </w:tc>
      </w:tr>
      <w:tr w:rsidR="00681C0B" w:rsidRPr="00B5309C" w:rsidTr="00CC3614">
        <w:tc>
          <w:tcPr>
            <w:tcW w:w="510"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5</w:t>
            </w:r>
          </w:p>
        </w:tc>
        <w:tc>
          <w:tcPr>
            <w:tcW w:w="4804"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Maksymalny czas naprawy nie wymagającej wymiany podzespołów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&lt;=72 h w dni robocze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Standard"/>
              <w:snapToGrid w:val="0"/>
              <w:rPr>
                <w:rFonts w:asciiTheme="minorHAnsi" w:hAnsiTheme="minorHAnsi" w:cstheme="minorHAnsi"/>
                <w:color w:val="000000"/>
                <w:sz w:val="18"/>
                <w:szCs w:val="18"/>
              </w:rPr>
            </w:pPr>
          </w:p>
        </w:tc>
      </w:tr>
      <w:tr w:rsidR="00681C0B" w:rsidRPr="00B5309C" w:rsidTr="00CC3614">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6</w:t>
            </w:r>
          </w:p>
        </w:tc>
        <w:tc>
          <w:tcPr>
            <w:tcW w:w="4804"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Zapewnienie sprzętu zastępczego w przypadku konieczności wykonania naprawy gwarancyjnej poza siedzibą Zamawiającego w okresie dłuższym niż 72 godziny lub w przypadku trwania przeglądu dłużej niż 72 godziny</w:t>
            </w:r>
          </w:p>
        </w:tc>
        <w:tc>
          <w:tcPr>
            <w:tcW w:w="2977"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Standard"/>
              <w:snapToGrid w:val="0"/>
              <w:rPr>
                <w:rFonts w:asciiTheme="minorHAnsi" w:hAnsiTheme="minorHAnsi" w:cstheme="minorHAnsi"/>
                <w:color w:val="000000"/>
                <w:sz w:val="18"/>
                <w:szCs w:val="18"/>
              </w:rPr>
            </w:pPr>
          </w:p>
        </w:tc>
      </w:tr>
      <w:tr w:rsidR="00681C0B" w:rsidRPr="00B5309C" w:rsidTr="00CC3614">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7</w:t>
            </w:r>
          </w:p>
        </w:tc>
        <w:tc>
          <w:tcPr>
            <w:tcW w:w="4804"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Przedłużenie okresu gwarancji o każdorazowy czas awarii w okresie gwarancji zgodnie z zasadą – każdorazowy przestój aparatu choćby kilkugodzinny zostaje zaokrąglony do 1 dnia</w:t>
            </w:r>
          </w:p>
        </w:tc>
        <w:tc>
          <w:tcPr>
            <w:tcW w:w="2977"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Standard"/>
              <w:snapToGrid w:val="0"/>
              <w:rPr>
                <w:rFonts w:asciiTheme="minorHAnsi" w:hAnsiTheme="minorHAnsi" w:cstheme="minorHAnsi"/>
                <w:color w:val="000000"/>
                <w:sz w:val="18"/>
                <w:szCs w:val="18"/>
              </w:rPr>
            </w:pPr>
          </w:p>
        </w:tc>
      </w:tr>
      <w:tr w:rsidR="00681C0B" w:rsidRPr="00B5309C" w:rsidTr="00CC3614">
        <w:trPr>
          <w:trHeight w:val="56"/>
        </w:trPr>
        <w:tc>
          <w:tcPr>
            <w:tcW w:w="510"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8</w:t>
            </w:r>
          </w:p>
        </w:tc>
        <w:tc>
          <w:tcPr>
            <w:tcW w:w="4804"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Okres gwarancji dla nowo zainstalowanych modułów/podzespołów po naprawie – minimum 24 miesiące</w:t>
            </w:r>
          </w:p>
        </w:tc>
        <w:tc>
          <w:tcPr>
            <w:tcW w:w="2977" w:type="dxa"/>
            <w:tcBorders>
              <w:left w:val="single" w:sz="4" w:space="0" w:color="000000"/>
              <w:bottom w:val="single" w:sz="4" w:space="0" w:color="000000"/>
            </w:tcBorders>
            <w:shd w:val="clear" w:color="auto" w:fill="auto"/>
            <w:vAlign w:val="center"/>
          </w:tcPr>
          <w:p w:rsidR="00681C0B" w:rsidRPr="00B5309C" w:rsidRDefault="00CC3614" w:rsidP="00681C0B">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Tak</w:t>
            </w:r>
          </w:p>
        </w:tc>
        <w:tc>
          <w:tcPr>
            <w:tcW w:w="1417" w:type="dxa"/>
            <w:tcBorders>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Standard"/>
              <w:snapToGrid w:val="0"/>
              <w:rPr>
                <w:rFonts w:asciiTheme="minorHAnsi" w:hAnsiTheme="minorHAnsi" w:cstheme="minorHAnsi"/>
                <w:color w:val="000000"/>
                <w:sz w:val="18"/>
                <w:szCs w:val="18"/>
              </w:rPr>
            </w:pPr>
          </w:p>
        </w:tc>
      </w:tr>
      <w:tr w:rsidR="00681C0B" w:rsidRPr="00B5309C" w:rsidTr="00CC3614">
        <w:trPr>
          <w:trHeight w:val="56"/>
        </w:trPr>
        <w:tc>
          <w:tcPr>
            <w:tcW w:w="510"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9</w:t>
            </w:r>
          </w:p>
        </w:tc>
        <w:tc>
          <w:tcPr>
            <w:tcW w:w="4804"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Minimalna liczba napraw tego samego modułu/podzespołu powodująca wymianę modułu/podzespołu na nowy lub wymianę aparatu na nowy</w:t>
            </w:r>
          </w:p>
        </w:tc>
        <w:tc>
          <w:tcPr>
            <w:tcW w:w="2977" w:type="dxa"/>
            <w:tcBorders>
              <w:left w:val="single" w:sz="4" w:space="0" w:color="000000"/>
              <w:bottom w:val="single" w:sz="4" w:space="0" w:color="000000"/>
            </w:tcBorders>
            <w:shd w:val="clear" w:color="auto" w:fill="auto"/>
            <w:vAlign w:val="center"/>
          </w:tcPr>
          <w:p w:rsidR="00681C0B" w:rsidRPr="00B5309C" w:rsidRDefault="00CC3614" w:rsidP="00681C0B">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3 naprawy</w:t>
            </w:r>
          </w:p>
        </w:tc>
        <w:tc>
          <w:tcPr>
            <w:tcW w:w="1417" w:type="dxa"/>
            <w:tcBorders>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Standard"/>
              <w:snapToGrid w:val="0"/>
              <w:rPr>
                <w:rFonts w:asciiTheme="minorHAnsi" w:hAnsiTheme="minorHAnsi" w:cstheme="minorHAnsi"/>
                <w:color w:val="000000"/>
                <w:sz w:val="18"/>
                <w:szCs w:val="18"/>
              </w:rPr>
            </w:pPr>
          </w:p>
        </w:tc>
      </w:tr>
      <w:tr w:rsidR="00681C0B" w:rsidRPr="00B5309C" w:rsidTr="00CC3614">
        <w:trPr>
          <w:trHeight w:val="56"/>
        </w:trPr>
        <w:tc>
          <w:tcPr>
            <w:tcW w:w="510"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10</w:t>
            </w:r>
          </w:p>
        </w:tc>
        <w:tc>
          <w:tcPr>
            <w:tcW w:w="4804"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 xml:space="preserve">Gwarantowany okres dostępności części zamiennych i wyposażenia (w latach) od daty przekazania przedmiotu umowy </w:t>
            </w:r>
            <w:r w:rsidRPr="00B5309C">
              <w:rPr>
                <w:rFonts w:asciiTheme="minorHAnsi" w:hAnsiTheme="minorHAnsi" w:cstheme="minorHAnsi"/>
                <w:color w:val="000000"/>
                <w:sz w:val="18"/>
                <w:szCs w:val="18"/>
              </w:rPr>
              <w:lastRenderedPageBreak/>
              <w:t xml:space="preserve">do eksploatacji </w:t>
            </w:r>
          </w:p>
        </w:tc>
        <w:tc>
          <w:tcPr>
            <w:tcW w:w="2977"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lastRenderedPageBreak/>
              <w:t>Minimum 5 lat</w:t>
            </w:r>
          </w:p>
        </w:tc>
        <w:tc>
          <w:tcPr>
            <w:tcW w:w="1417" w:type="dxa"/>
            <w:tcBorders>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Standard"/>
              <w:snapToGrid w:val="0"/>
              <w:rPr>
                <w:rFonts w:asciiTheme="minorHAnsi" w:hAnsiTheme="minorHAnsi" w:cstheme="minorHAnsi"/>
                <w:color w:val="000000"/>
                <w:sz w:val="18"/>
                <w:szCs w:val="18"/>
              </w:rPr>
            </w:pPr>
          </w:p>
        </w:tc>
      </w:tr>
      <w:tr w:rsidR="00681C0B" w:rsidRPr="00B5309C" w:rsidTr="00CC3614">
        <w:trPr>
          <w:trHeight w:val="56"/>
        </w:trPr>
        <w:tc>
          <w:tcPr>
            <w:tcW w:w="510"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lastRenderedPageBreak/>
              <w:t>11</w:t>
            </w:r>
          </w:p>
        </w:tc>
        <w:tc>
          <w:tcPr>
            <w:tcW w:w="4804"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Gwarantowana bezpłatna aktualizacja oprogramowania (jeśli dotyczy)</w:t>
            </w:r>
          </w:p>
        </w:tc>
        <w:tc>
          <w:tcPr>
            <w:tcW w:w="2977"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Minimum 5 lat</w:t>
            </w:r>
          </w:p>
        </w:tc>
        <w:tc>
          <w:tcPr>
            <w:tcW w:w="1417" w:type="dxa"/>
            <w:tcBorders>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Standard"/>
              <w:snapToGrid w:val="0"/>
              <w:rPr>
                <w:rFonts w:asciiTheme="minorHAnsi" w:hAnsiTheme="minorHAnsi" w:cstheme="minorHAnsi"/>
                <w:color w:val="000000"/>
                <w:sz w:val="18"/>
                <w:szCs w:val="18"/>
              </w:rPr>
            </w:pPr>
          </w:p>
        </w:tc>
      </w:tr>
      <w:tr w:rsidR="00681C0B" w:rsidRPr="00B5309C" w:rsidTr="00CC3614">
        <w:trPr>
          <w:trHeight w:val="56"/>
        </w:trPr>
        <w:tc>
          <w:tcPr>
            <w:tcW w:w="510"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12</w:t>
            </w:r>
          </w:p>
        </w:tc>
        <w:tc>
          <w:tcPr>
            <w:tcW w:w="4804"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Wykaz dostawców części zamiennych, części zużywalnych lub materiałów eksploatacyjnych niezbędnych do prawidłowego i bezpiecznego działania urządzenia art. 90 ust. 3 ustawy z dnia 20 maja 2010r. o wyrobach medycznych (Dz. U. Z 2017r. poz. 211)</w:t>
            </w:r>
          </w:p>
        </w:tc>
        <w:tc>
          <w:tcPr>
            <w:tcW w:w="2977"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 xml:space="preserve">Podać </w:t>
            </w:r>
          </w:p>
        </w:tc>
        <w:tc>
          <w:tcPr>
            <w:tcW w:w="1417" w:type="dxa"/>
            <w:tcBorders>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Standard"/>
              <w:snapToGrid w:val="0"/>
              <w:rPr>
                <w:rFonts w:asciiTheme="minorHAnsi" w:hAnsiTheme="minorHAnsi" w:cstheme="minorHAnsi"/>
                <w:color w:val="000000"/>
                <w:sz w:val="18"/>
                <w:szCs w:val="18"/>
              </w:rPr>
            </w:pPr>
          </w:p>
        </w:tc>
      </w:tr>
      <w:tr w:rsidR="00681C0B" w:rsidRPr="00B5309C" w:rsidTr="00CC3614">
        <w:trPr>
          <w:trHeight w:val="56"/>
        </w:trPr>
        <w:tc>
          <w:tcPr>
            <w:tcW w:w="510"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13</w:t>
            </w:r>
          </w:p>
        </w:tc>
        <w:tc>
          <w:tcPr>
            <w:tcW w:w="4804"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Wykaz podmiotów upoważnionych przez wytwórcę lub autoryzowanego przedstawiciela do fachowej instalacji, okresowej kalibracji, okresowej lub doraźnej obsługi serwisowej, aktualizacji oprogramowania, okresowych lub doraźnych przeglądów, regulacji, kalibracji, wzorcowań, sprawdzeń lub kontroli bezpieczeństwa – które zgodnie z instrukcją użytkowania wyrobu nie modą być wykonane przez użytkownika art. 90 ust. 4 ustawy z dnia 20 maja 2010r. o wyrobach medycznych (Dz. U. z 2017r. poz. 211)</w:t>
            </w:r>
          </w:p>
        </w:tc>
        <w:tc>
          <w:tcPr>
            <w:tcW w:w="4394" w:type="dxa"/>
            <w:gridSpan w:val="2"/>
            <w:tcBorders>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Tekstpodstawowy"/>
              <w:snapToGrid w:val="0"/>
              <w:spacing w:line="100" w:lineRule="atLeast"/>
              <w:rPr>
                <w:rFonts w:asciiTheme="minorHAnsi" w:hAnsiTheme="minorHAnsi" w:cstheme="minorHAnsi"/>
                <w:color w:val="000000"/>
                <w:sz w:val="18"/>
                <w:szCs w:val="18"/>
              </w:rPr>
            </w:pPr>
            <w:r w:rsidRPr="00B5309C">
              <w:rPr>
                <w:rFonts w:asciiTheme="minorHAnsi" w:hAnsiTheme="minorHAnsi" w:cstheme="minorHAnsi"/>
                <w:color w:val="000000"/>
                <w:sz w:val="18"/>
                <w:szCs w:val="18"/>
              </w:rPr>
              <w:t xml:space="preserve">Podać: </w:t>
            </w:r>
          </w:p>
          <w:p w:rsidR="00681C0B" w:rsidRPr="00B5309C" w:rsidRDefault="00681C0B" w:rsidP="00681C0B">
            <w:pPr>
              <w:pStyle w:val="Tekstpodstawowy"/>
              <w:snapToGrid w:val="0"/>
              <w:spacing w:line="100" w:lineRule="atLeast"/>
              <w:rPr>
                <w:rFonts w:asciiTheme="minorHAnsi" w:hAnsiTheme="minorHAnsi" w:cstheme="minorHAnsi"/>
                <w:color w:val="000000"/>
                <w:sz w:val="18"/>
                <w:szCs w:val="18"/>
              </w:rPr>
            </w:pPr>
            <w:r w:rsidRPr="00B5309C">
              <w:rPr>
                <w:rFonts w:asciiTheme="minorHAnsi" w:hAnsiTheme="minorHAnsi" w:cstheme="minorHAnsi"/>
                <w:color w:val="000000"/>
                <w:sz w:val="18"/>
                <w:szCs w:val="18"/>
              </w:rPr>
              <w:t>Nazwę oraz adres siedziby firmy odpowiedzialnej za przeglądy gwarancyjne …………………………………………………………………..</w:t>
            </w:r>
          </w:p>
          <w:p w:rsidR="00681C0B" w:rsidRPr="00B5309C" w:rsidRDefault="00681C0B" w:rsidP="00681C0B">
            <w:pPr>
              <w:pStyle w:val="Tekstpodstawowy"/>
              <w:spacing w:line="100" w:lineRule="atLeast"/>
              <w:rPr>
                <w:rFonts w:asciiTheme="minorHAnsi" w:hAnsiTheme="minorHAnsi" w:cstheme="minorHAnsi"/>
                <w:color w:val="000000"/>
                <w:sz w:val="18"/>
                <w:szCs w:val="18"/>
              </w:rPr>
            </w:pPr>
            <w:r w:rsidRPr="00B5309C">
              <w:rPr>
                <w:rFonts w:asciiTheme="minorHAnsi" w:hAnsiTheme="minorHAnsi" w:cstheme="minorHAnsi"/>
                <w:color w:val="000000"/>
                <w:sz w:val="18"/>
                <w:szCs w:val="18"/>
              </w:rPr>
              <w:t>Imię i nazwisko osoby odpowiedzialnej za przeglądy gwarancyjne ….. ….........................................................</w:t>
            </w:r>
          </w:p>
          <w:p w:rsidR="00681C0B" w:rsidRPr="00B5309C" w:rsidRDefault="00681C0B" w:rsidP="00681C0B">
            <w:pPr>
              <w:pStyle w:val="Tekstpodstawowy"/>
              <w:spacing w:line="100" w:lineRule="atLeast"/>
              <w:rPr>
                <w:rFonts w:asciiTheme="minorHAnsi" w:hAnsiTheme="minorHAnsi" w:cstheme="minorHAnsi"/>
                <w:color w:val="000000"/>
                <w:sz w:val="18"/>
                <w:szCs w:val="18"/>
              </w:rPr>
            </w:pPr>
            <w:r w:rsidRPr="00B5309C">
              <w:rPr>
                <w:rFonts w:asciiTheme="minorHAnsi" w:hAnsiTheme="minorHAnsi" w:cstheme="minorHAnsi"/>
                <w:color w:val="000000"/>
                <w:sz w:val="18"/>
                <w:szCs w:val="18"/>
              </w:rPr>
              <w:t>Numer telefonu …………………………………………………………..</w:t>
            </w:r>
          </w:p>
          <w:p w:rsidR="00681C0B" w:rsidRPr="00B5309C" w:rsidRDefault="00681C0B" w:rsidP="00681C0B">
            <w:pPr>
              <w:pStyle w:val="Tekstpodstawowy"/>
              <w:spacing w:line="100" w:lineRule="atLeast"/>
              <w:rPr>
                <w:rFonts w:asciiTheme="minorHAnsi" w:hAnsiTheme="minorHAnsi" w:cstheme="minorHAnsi"/>
                <w:color w:val="000000"/>
                <w:sz w:val="18"/>
                <w:szCs w:val="18"/>
              </w:rPr>
            </w:pPr>
            <w:r w:rsidRPr="00B5309C">
              <w:rPr>
                <w:rFonts w:asciiTheme="minorHAnsi" w:hAnsiTheme="minorHAnsi" w:cstheme="minorHAnsi"/>
                <w:color w:val="000000"/>
                <w:sz w:val="18"/>
                <w:szCs w:val="18"/>
              </w:rPr>
              <w:t>Numer fax ……………………………………………………………….</w:t>
            </w:r>
          </w:p>
          <w:p w:rsidR="00681C0B" w:rsidRPr="00B5309C" w:rsidRDefault="00681C0B" w:rsidP="00681C0B">
            <w:pPr>
              <w:pStyle w:val="Standard"/>
              <w:snapToGrid w:val="0"/>
              <w:rPr>
                <w:rFonts w:asciiTheme="minorHAnsi" w:hAnsiTheme="minorHAnsi" w:cstheme="minorHAnsi"/>
                <w:color w:val="000000"/>
                <w:sz w:val="18"/>
                <w:szCs w:val="18"/>
                <w:lang w:val="en-US"/>
              </w:rPr>
            </w:pPr>
            <w:r w:rsidRPr="00B5309C">
              <w:rPr>
                <w:rFonts w:asciiTheme="minorHAnsi" w:hAnsiTheme="minorHAnsi" w:cstheme="minorHAnsi"/>
                <w:color w:val="000000"/>
                <w:sz w:val="18"/>
                <w:szCs w:val="18"/>
              </w:rPr>
              <w:t>Adres e-mail ……………………………………………………………..</w:t>
            </w:r>
          </w:p>
        </w:tc>
      </w:tr>
      <w:tr w:rsidR="00681C0B" w:rsidRPr="00B5309C" w:rsidTr="00CC3614">
        <w:trPr>
          <w:trHeight w:val="342"/>
        </w:trPr>
        <w:tc>
          <w:tcPr>
            <w:tcW w:w="510"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14</w:t>
            </w:r>
          </w:p>
        </w:tc>
        <w:tc>
          <w:tcPr>
            <w:tcW w:w="4804"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Textbody"/>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Podać terminy okresowych przeglądów pogwarancyjnych wymaganych przez producenta sprzętu, niezbędnych do bezpiecznej pracy sprzętu – podać w latach lub miesiącach</w:t>
            </w:r>
          </w:p>
        </w:tc>
        <w:tc>
          <w:tcPr>
            <w:tcW w:w="2977"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Podać</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Standard"/>
              <w:snapToGrid w:val="0"/>
              <w:rPr>
                <w:rFonts w:asciiTheme="minorHAnsi" w:hAnsiTheme="minorHAnsi" w:cstheme="minorHAnsi"/>
                <w:color w:val="000000"/>
                <w:sz w:val="18"/>
                <w:szCs w:val="18"/>
              </w:rPr>
            </w:pPr>
          </w:p>
        </w:tc>
      </w:tr>
    </w:tbl>
    <w:p w:rsidR="00681C0B" w:rsidRPr="00B5309C" w:rsidRDefault="00681C0B" w:rsidP="00681C0B">
      <w:pPr>
        <w:autoSpaceDE w:val="0"/>
        <w:autoSpaceDN w:val="0"/>
        <w:adjustRightInd w:val="0"/>
        <w:rPr>
          <w:rFonts w:asciiTheme="minorHAnsi" w:hAnsiTheme="minorHAnsi" w:cstheme="minorHAnsi"/>
          <w:b/>
          <w:bCs/>
          <w:sz w:val="18"/>
          <w:szCs w:val="18"/>
        </w:rPr>
      </w:pPr>
    </w:p>
    <w:p w:rsidR="00681C0B" w:rsidRPr="00B5309C" w:rsidRDefault="00681C0B" w:rsidP="00681C0B">
      <w:pPr>
        <w:autoSpaceDE w:val="0"/>
        <w:autoSpaceDN w:val="0"/>
        <w:adjustRightInd w:val="0"/>
        <w:rPr>
          <w:rFonts w:asciiTheme="minorHAnsi" w:hAnsiTheme="minorHAnsi" w:cstheme="minorHAnsi"/>
          <w:b/>
          <w:bCs/>
          <w:sz w:val="18"/>
          <w:szCs w:val="18"/>
        </w:rPr>
      </w:pPr>
      <w:r w:rsidRPr="00B5309C">
        <w:rPr>
          <w:rFonts w:asciiTheme="minorHAnsi" w:hAnsiTheme="minorHAnsi" w:cstheme="minorHAnsi"/>
          <w:b/>
          <w:bCs/>
          <w:sz w:val="18"/>
          <w:szCs w:val="18"/>
        </w:rPr>
        <w:t>SZKOLENIA</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253"/>
        <w:gridCol w:w="1843"/>
        <w:gridCol w:w="2976"/>
      </w:tblGrid>
      <w:tr w:rsidR="00681C0B" w:rsidRPr="00B5309C" w:rsidTr="00CC3614">
        <w:tc>
          <w:tcPr>
            <w:tcW w:w="675" w:type="dxa"/>
            <w:shd w:val="clear" w:color="auto" w:fill="auto"/>
          </w:tcPr>
          <w:p w:rsidR="00681C0B" w:rsidRPr="00B5309C" w:rsidRDefault="00681C0B" w:rsidP="00681C0B">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L.p.</w:t>
            </w:r>
          </w:p>
        </w:tc>
        <w:tc>
          <w:tcPr>
            <w:tcW w:w="4253" w:type="dxa"/>
            <w:shd w:val="clear" w:color="auto" w:fill="auto"/>
          </w:tcPr>
          <w:p w:rsidR="00681C0B" w:rsidRPr="00B5309C" w:rsidRDefault="00681C0B" w:rsidP="00681C0B">
            <w:pPr>
              <w:autoSpaceDE w:val="0"/>
              <w:autoSpaceDN w:val="0"/>
              <w:adjustRightInd w:val="0"/>
              <w:rPr>
                <w:rFonts w:asciiTheme="minorHAnsi" w:hAnsiTheme="minorHAnsi" w:cstheme="minorHAnsi"/>
                <w:b/>
                <w:bCs/>
                <w:sz w:val="18"/>
                <w:szCs w:val="18"/>
              </w:rPr>
            </w:pPr>
            <w:r w:rsidRPr="00B5309C">
              <w:rPr>
                <w:rFonts w:asciiTheme="minorHAnsi" w:hAnsiTheme="minorHAnsi" w:cstheme="minorHAnsi"/>
                <w:b/>
                <w:bCs/>
                <w:sz w:val="18"/>
                <w:szCs w:val="18"/>
              </w:rPr>
              <w:t>Szkolenia</w:t>
            </w:r>
          </w:p>
        </w:tc>
        <w:tc>
          <w:tcPr>
            <w:tcW w:w="1843" w:type="dxa"/>
            <w:shd w:val="clear" w:color="auto" w:fill="auto"/>
          </w:tcPr>
          <w:p w:rsidR="00681C0B" w:rsidRPr="00B5309C" w:rsidRDefault="00681C0B" w:rsidP="00681C0B">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Potwierdzenie</w:t>
            </w:r>
          </w:p>
        </w:tc>
        <w:tc>
          <w:tcPr>
            <w:tcW w:w="2976" w:type="dxa"/>
            <w:shd w:val="clear" w:color="auto" w:fill="auto"/>
          </w:tcPr>
          <w:p w:rsidR="00681C0B" w:rsidRPr="00B5309C" w:rsidRDefault="00681C0B" w:rsidP="00681C0B">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Warunki oferowane</w:t>
            </w:r>
          </w:p>
        </w:tc>
      </w:tr>
      <w:tr w:rsidR="00681C0B" w:rsidRPr="00B5309C" w:rsidTr="00CC3614">
        <w:tc>
          <w:tcPr>
            <w:tcW w:w="675" w:type="dxa"/>
            <w:shd w:val="clear" w:color="auto" w:fill="auto"/>
          </w:tcPr>
          <w:p w:rsidR="00681C0B" w:rsidRPr="00B5309C" w:rsidRDefault="00681C0B" w:rsidP="00681C0B">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1.</w:t>
            </w:r>
          </w:p>
        </w:tc>
        <w:tc>
          <w:tcPr>
            <w:tcW w:w="4253" w:type="dxa"/>
            <w:shd w:val="clear" w:color="auto" w:fill="auto"/>
          </w:tcPr>
          <w:p w:rsidR="00681C0B" w:rsidRPr="00B5309C" w:rsidRDefault="00681C0B" w:rsidP="00681C0B">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Szkolenie w zakresie obsługi dla personelu medycznego oraz obsługi technicznej</w:t>
            </w:r>
          </w:p>
        </w:tc>
        <w:tc>
          <w:tcPr>
            <w:tcW w:w="1843" w:type="dxa"/>
            <w:shd w:val="clear" w:color="auto" w:fill="auto"/>
          </w:tcPr>
          <w:p w:rsidR="00681C0B" w:rsidRPr="00B5309C" w:rsidRDefault="00681C0B" w:rsidP="00681C0B">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TAK</w:t>
            </w:r>
          </w:p>
        </w:tc>
        <w:tc>
          <w:tcPr>
            <w:tcW w:w="2976" w:type="dxa"/>
            <w:shd w:val="clear" w:color="auto" w:fill="auto"/>
          </w:tcPr>
          <w:p w:rsidR="00681C0B" w:rsidRPr="00B5309C" w:rsidRDefault="00681C0B" w:rsidP="00681C0B">
            <w:pPr>
              <w:autoSpaceDE w:val="0"/>
              <w:autoSpaceDN w:val="0"/>
              <w:adjustRightInd w:val="0"/>
              <w:rPr>
                <w:rFonts w:asciiTheme="minorHAnsi" w:hAnsiTheme="minorHAnsi" w:cstheme="minorHAnsi"/>
                <w:b/>
                <w:bCs/>
                <w:sz w:val="18"/>
                <w:szCs w:val="18"/>
              </w:rPr>
            </w:pPr>
          </w:p>
        </w:tc>
      </w:tr>
      <w:tr w:rsidR="00681C0B" w:rsidRPr="00B5309C" w:rsidTr="00CC3614">
        <w:tc>
          <w:tcPr>
            <w:tcW w:w="675" w:type="dxa"/>
            <w:shd w:val="clear" w:color="auto" w:fill="auto"/>
          </w:tcPr>
          <w:p w:rsidR="00681C0B" w:rsidRPr="00B5309C" w:rsidRDefault="00681C0B" w:rsidP="00681C0B">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2.</w:t>
            </w:r>
          </w:p>
        </w:tc>
        <w:tc>
          <w:tcPr>
            <w:tcW w:w="4253" w:type="dxa"/>
            <w:shd w:val="clear" w:color="auto" w:fill="auto"/>
          </w:tcPr>
          <w:p w:rsidR="00681C0B" w:rsidRPr="00B5309C" w:rsidRDefault="00681C0B" w:rsidP="00681C0B">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Potwierdzenie dokumentem uprawnionego przedstawiciela Wykonawcy dla osób przeszkolonych</w:t>
            </w:r>
          </w:p>
        </w:tc>
        <w:tc>
          <w:tcPr>
            <w:tcW w:w="1843" w:type="dxa"/>
            <w:shd w:val="clear" w:color="auto" w:fill="auto"/>
          </w:tcPr>
          <w:p w:rsidR="00681C0B" w:rsidRPr="00B5309C" w:rsidRDefault="00681C0B" w:rsidP="00681C0B">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TAK</w:t>
            </w:r>
          </w:p>
        </w:tc>
        <w:tc>
          <w:tcPr>
            <w:tcW w:w="2976" w:type="dxa"/>
            <w:shd w:val="clear" w:color="auto" w:fill="auto"/>
          </w:tcPr>
          <w:p w:rsidR="00681C0B" w:rsidRPr="00B5309C" w:rsidRDefault="00681C0B" w:rsidP="00681C0B">
            <w:pPr>
              <w:autoSpaceDE w:val="0"/>
              <w:autoSpaceDN w:val="0"/>
              <w:adjustRightInd w:val="0"/>
              <w:rPr>
                <w:rFonts w:asciiTheme="minorHAnsi" w:hAnsiTheme="minorHAnsi" w:cstheme="minorHAnsi"/>
                <w:b/>
                <w:bCs/>
                <w:sz w:val="18"/>
                <w:szCs w:val="18"/>
              </w:rPr>
            </w:pPr>
          </w:p>
        </w:tc>
      </w:tr>
      <w:tr w:rsidR="00681C0B" w:rsidRPr="00B5309C" w:rsidTr="00CC3614">
        <w:tc>
          <w:tcPr>
            <w:tcW w:w="675" w:type="dxa"/>
            <w:shd w:val="clear" w:color="auto" w:fill="auto"/>
          </w:tcPr>
          <w:p w:rsidR="00681C0B" w:rsidRPr="00B5309C" w:rsidRDefault="00681C0B" w:rsidP="00681C0B">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3.</w:t>
            </w:r>
          </w:p>
        </w:tc>
        <w:tc>
          <w:tcPr>
            <w:tcW w:w="4253" w:type="dxa"/>
            <w:shd w:val="clear" w:color="auto" w:fill="auto"/>
          </w:tcPr>
          <w:p w:rsidR="00681C0B" w:rsidRPr="00B5309C" w:rsidRDefault="00681C0B" w:rsidP="00681C0B">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Szczegółowa instrukcja obsługi i eksploatacji dostarczona w języku polskim</w:t>
            </w:r>
          </w:p>
        </w:tc>
        <w:tc>
          <w:tcPr>
            <w:tcW w:w="1843" w:type="dxa"/>
            <w:shd w:val="clear" w:color="auto" w:fill="auto"/>
          </w:tcPr>
          <w:p w:rsidR="00681C0B" w:rsidRPr="00B5309C" w:rsidRDefault="00681C0B" w:rsidP="00681C0B">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TAK, dostarczy wybrany Wykonawca</w:t>
            </w:r>
          </w:p>
        </w:tc>
        <w:tc>
          <w:tcPr>
            <w:tcW w:w="2976" w:type="dxa"/>
            <w:shd w:val="clear" w:color="auto" w:fill="auto"/>
          </w:tcPr>
          <w:p w:rsidR="00681C0B" w:rsidRPr="00B5309C" w:rsidRDefault="00681C0B" w:rsidP="00681C0B">
            <w:pPr>
              <w:autoSpaceDE w:val="0"/>
              <w:autoSpaceDN w:val="0"/>
              <w:adjustRightInd w:val="0"/>
              <w:rPr>
                <w:rFonts w:asciiTheme="minorHAnsi" w:hAnsiTheme="minorHAnsi" w:cstheme="minorHAnsi"/>
                <w:b/>
                <w:bCs/>
                <w:sz w:val="18"/>
                <w:szCs w:val="18"/>
              </w:rPr>
            </w:pPr>
          </w:p>
        </w:tc>
      </w:tr>
      <w:tr w:rsidR="00681C0B" w:rsidRPr="00B5309C" w:rsidTr="00CC3614">
        <w:tc>
          <w:tcPr>
            <w:tcW w:w="675" w:type="dxa"/>
            <w:shd w:val="clear" w:color="auto" w:fill="auto"/>
          </w:tcPr>
          <w:p w:rsidR="00681C0B" w:rsidRPr="00B5309C" w:rsidRDefault="00681C0B" w:rsidP="00681C0B">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4.</w:t>
            </w:r>
          </w:p>
        </w:tc>
        <w:tc>
          <w:tcPr>
            <w:tcW w:w="4253" w:type="dxa"/>
            <w:shd w:val="clear" w:color="auto" w:fill="auto"/>
          </w:tcPr>
          <w:p w:rsidR="00681C0B" w:rsidRPr="00B5309C" w:rsidRDefault="00681C0B" w:rsidP="00681C0B">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Dokumenty op</w:t>
            </w:r>
            <w:r w:rsidR="00153972">
              <w:rPr>
                <w:rFonts w:asciiTheme="minorHAnsi" w:hAnsiTheme="minorHAnsi" w:cstheme="minorHAnsi"/>
                <w:sz w:val="18"/>
                <w:szCs w:val="18"/>
              </w:rPr>
              <w:t>isane w SIWZ - rozdz. VI ust. 19</w:t>
            </w:r>
            <w:r w:rsidRPr="00B5309C">
              <w:rPr>
                <w:rFonts w:asciiTheme="minorHAnsi" w:hAnsiTheme="minorHAnsi" w:cstheme="minorHAnsi"/>
                <w:sz w:val="18"/>
                <w:szCs w:val="18"/>
              </w:rPr>
              <w:t xml:space="preserve"> pkt a) – g)</w:t>
            </w:r>
          </w:p>
        </w:tc>
        <w:tc>
          <w:tcPr>
            <w:tcW w:w="1843" w:type="dxa"/>
            <w:shd w:val="clear" w:color="auto" w:fill="auto"/>
          </w:tcPr>
          <w:p w:rsidR="00681C0B" w:rsidRPr="00B5309C" w:rsidRDefault="00681C0B" w:rsidP="00681C0B">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TAK, dostarczy wybrany Wykonawca</w:t>
            </w:r>
          </w:p>
        </w:tc>
        <w:tc>
          <w:tcPr>
            <w:tcW w:w="2976" w:type="dxa"/>
            <w:shd w:val="clear" w:color="auto" w:fill="auto"/>
          </w:tcPr>
          <w:p w:rsidR="00681C0B" w:rsidRPr="00B5309C" w:rsidRDefault="00681C0B" w:rsidP="00681C0B">
            <w:pPr>
              <w:autoSpaceDE w:val="0"/>
              <w:autoSpaceDN w:val="0"/>
              <w:adjustRightInd w:val="0"/>
              <w:rPr>
                <w:rFonts w:asciiTheme="minorHAnsi" w:hAnsiTheme="minorHAnsi" w:cstheme="minorHAnsi"/>
                <w:b/>
                <w:bCs/>
                <w:sz w:val="18"/>
                <w:szCs w:val="18"/>
              </w:rPr>
            </w:pPr>
          </w:p>
        </w:tc>
      </w:tr>
    </w:tbl>
    <w:p w:rsidR="00681C0B" w:rsidRPr="00B5309C" w:rsidRDefault="00681C0B" w:rsidP="00681C0B">
      <w:pPr>
        <w:rPr>
          <w:rFonts w:asciiTheme="minorHAnsi" w:hAnsiTheme="minorHAnsi" w:cstheme="minorHAnsi"/>
          <w:sz w:val="18"/>
          <w:szCs w:val="18"/>
        </w:rPr>
      </w:pPr>
    </w:p>
    <w:p w:rsidR="00681C0B" w:rsidRPr="00B5309C" w:rsidRDefault="00681C0B" w:rsidP="00681C0B">
      <w:pPr>
        <w:ind w:left="6521" w:hanging="284"/>
        <w:rPr>
          <w:rFonts w:asciiTheme="minorHAnsi" w:hAnsiTheme="minorHAnsi" w:cstheme="minorHAnsi"/>
          <w:sz w:val="18"/>
          <w:szCs w:val="18"/>
        </w:rPr>
      </w:pPr>
      <w:r w:rsidRPr="00B5309C">
        <w:rPr>
          <w:rFonts w:asciiTheme="minorHAnsi" w:hAnsiTheme="minorHAnsi" w:cstheme="minorHAnsi"/>
          <w:sz w:val="18"/>
          <w:szCs w:val="18"/>
        </w:rPr>
        <w:t xml:space="preserve">Podpis osoby /osób upoważnionych do reprezentacji Wykonawcy </w:t>
      </w:r>
    </w:p>
    <w:p w:rsidR="00681C0B" w:rsidRPr="00B5309C" w:rsidRDefault="00681C0B" w:rsidP="00681C0B">
      <w:pPr>
        <w:ind w:left="6946" w:hanging="425"/>
        <w:rPr>
          <w:rFonts w:asciiTheme="minorHAnsi" w:hAnsiTheme="minorHAnsi" w:cstheme="minorHAnsi"/>
          <w:sz w:val="18"/>
          <w:szCs w:val="18"/>
        </w:rPr>
      </w:pPr>
      <w:r w:rsidRPr="00B5309C">
        <w:rPr>
          <w:rFonts w:asciiTheme="minorHAnsi" w:hAnsiTheme="minorHAnsi" w:cstheme="minorHAnsi"/>
          <w:sz w:val="18"/>
          <w:szCs w:val="18"/>
        </w:rPr>
        <w:t>………………..…………………………………</w:t>
      </w:r>
      <w:r w:rsidRPr="00B5309C">
        <w:rPr>
          <w:rFonts w:asciiTheme="minorHAnsi" w:hAnsiTheme="minorHAnsi" w:cstheme="minorHAnsi"/>
          <w:sz w:val="18"/>
          <w:szCs w:val="18"/>
        </w:rPr>
        <w:br/>
        <w:t>(pieczątka imienna)</w:t>
      </w:r>
    </w:p>
    <w:p w:rsidR="00681C0B" w:rsidRPr="00B5309C" w:rsidRDefault="00681C0B" w:rsidP="00681C0B">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Miejscowość i data …………………………………..</w:t>
      </w:r>
    </w:p>
    <w:p w:rsidR="00681C0B" w:rsidRPr="00B5309C" w:rsidRDefault="00681C0B" w:rsidP="00681C0B">
      <w:pPr>
        <w:autoSpaceDE w:val="0"/>
        <w:autoSpaceDN w:val="0"/>
        <w:adjustRightInd w:val="0"/>
        <w:rPr>
          <w:rFonts w:asciiTheme="minorHAnsi" w:hAnsiTheme="minorHAnsi" w:cstheme="minorHAnsi"/>
          <w:b/>
          <w:bCs/>
          <w:sz w:val="18"/>
          <w:szCs w:val="18"/>
        </w:rPr>
      </w:pPr>
    </w:p>
    <w:bookmarkEnd w:id="5"/>
    <w:p w:rsidR="00681C0B" w:rsidRPr="00B5309C" w:rsidRDefault="00681C0B" w:rsidP="00681C0B">
      <w:pPr>
        <w:autoSpaceDE w:val="0"/>
        <w:autoSpaceDN w:val="0"/>
        <w:adjustRightInd w:val="0"/>
        <w:rPr>
          <w:rFonts w:asciiTheme="minorHAnsi" w:hAnsiTheme="minorHAnsi" w:cstheme="minorHAnsi"/>
          <w:sz w:val="18"/>
          <w:szCs w:val="18"/>
        </w:rPr>
      </w:pPr>
    </w:p>
    <w:p w:rsidR="00681C0B" w:rsidRPr="00B5309C" w:rsidRDefault="00681C0B" w:rsidP="00681C0B">
      <w:pPr>
        <w:autoSpaceDE w:val="0"/>
        <w:autoSpaceDN w:val="0"/>
        <w:adjustRightInd w:val="0"/>
        <w:rPr>
          <w:rFonts w:asciiTheme="minorHAnsi" w:hAnsiTheme="minorHAnsi" w:cstheme="minorHAnsi"/>
          <w:sz w:val="18"/>
          <w:szCs w:val="18"/>
        </w:rPr>
      </w:pPr>
    </w:p>
    <w:p w:rsidR="00681C0B" w:rsidRPr="00B5309C" w:rsidRDefault="00681C0B" w:rsidP="00681C0B">
      <w:pPr>
        <w:autoSpaceDE w:val="0"/>
        <w:autoSpaceDN w:val="0"/>
        <w:adjustRightInd w:val="0"/>
        <w:rPr>
          <w:rFonts w:asciiTheme="minorHAnsi" w:hAnsiTheme="minorHAnsi" w:cstheme="minorHAnsi"/>
          <w:sz w:val="18"/>
          <w:szCs w:val="18"/>
        </w:rPr>
      </w:pPr>
    </w:p>
    <w:p w:rsidR="00681C0B" w:rsidRPr="00B5309C" w:rsidRDefault="00681C0B" w:rsidP="00681C0B">
      <w:pPr>
        <w:autoSpaceDE w:val="0"/>
        <w:autoSpaceDN w:val="0"/>
        <w:adjustRightInd w:val="0"/>
        <w:rPr>
          <w:rFonts w:asciiTheme="minorHAnsi" w:hAnsiTheme="minorHAnsi" w:cstheme="minorHAnsi"/>
          <w:sz w:val="18"/>
          <w:szCs w:val="18"/>
        </w:rPr>
      </w:pPr>
    </w:p>
    <w:p w:rsidR="00681C0B" w:rsidRPr="00B5309C" w:rsidRDefault="00681C0B" w:rsidP="00681C0B">
      <w:pPr>
        <w:autoSpaceDE w:val="0"/>
        <w:autoSpaceDN w:val="0"/>
        <w:adjustRightInd w:val="0"/>
        <w:rPr>
          <w:rFonts w:asciiTheme="minorHAnsi" w:hAnsiTheme="minorHAnsi" w:cstheme="minorHAnsi"/>
          <w:sz w:val="18"/>
          <w:szCs w:val="18"/>
        </w:rPr>
      </w:pPr>
    </w:p>
    <w:p w:rsidR="00681C0B" w:rsidRPr="00B5309C" w:rsidRDefault="00681C0B" w:rsidP="00681C0B">
      <w:pPr>
        <w:autoSpaceDE w:val="0"/>
        <w:autoSpaceDN w:val="0"/>
        <w:adjustRightInd w:val="0"/>
        <w:rPr>
          <w:rFonts w:asciiTheme="minorHAnsi" w:hAnsiTheme="minorHAnsi" w:cstheme="minorHAnsi"/>
          <w:sz w:val="18"/>
          <w:szCs w:val="18"/>
        </w:rPr>
      </w:pPr>
    </w:p>
    <w:p w:rsidR="00681C0B" w:rsidRPr="00B5309C" w:rsidRDefault="00681C0B" w:rsidP="00681C0B">
      <w:pPr>
        <w:autoSpaceDE w:val="0"/>
        <w:autoSpaceDN w:val="0"/>
        <w:adjustRightInd w:val="0"/>
        <w:rPr>
          <w:rFonts w:asciiTheme="minorHAnsi" w:hAnsiTheme="minorHAnsi" w:cstheme="minorHAnsi"/>
          <w:sz w:val="18"/>
          <w:szCs w:val="18"/>
        </w:rPr>
      </w:pPr>
    </w:p>
    <w:p w:rsidR="00681C0B" w:rsidRPr="00B5309C" w:rsidRDefault="00681C0B" w:rsidP="00681C0B">
      <w:pPr>
        <w:autoSpaceDE w:val="0"/>
        <w:autoSpaceDN w:val="0"/>
        <w:adjustRightInd w:val="0"/>
        <w:rPr>
          <w:rFonts w:asciiTheme="minorHAnsi" w:hAnsiTheme="minorHAnsi" w:cstheme="minorHAnsi"/>
          <w:sz w:val="18"/>
          <w:szCs w:val="18"/>
        </w:rPr>
      </w:pPr>
    </w:p>
    <w:p w:rsidR="00681C0B" w:rsidRPr="00B5309C" w:rsidRDefault="00681C0B" w:rsidP="00681C0B">
      <w:pPr>
        <w:autoSpaceDE w:val="0"/>
        <w:autoSpaceDN w:val="0"/>
        <w:adjustRightInd w:val="0"/>
        <w:rPr>
          <w:rFonts w:asciiTheme="minorHAnsi" w:hAnsiTheme="minorHAnsi" w:cstheme="minorHAnsi"/>
          <w:sz w:val="18"/>
          <w:szCs w:val="18"/>
        </w:rPr>
      </w:pPr>
    </w:p>
    <w:p w:rsidR="00681C0B" w:rsidRPr="00B5309C" w:rsidRDefault="00681C0B" w:rsidP="00681C0B">
      <w:pPr>
        <w:autoSpaceDE w:val="0"/>
        <w:autoSpaceDN w:val="0"/>
        <w:adjustRightInd w:val="0"/>
        <w:rPr>
          <w:rFonts w:asciiTheme="minorHAnsi" w:hAnsiTheme="minorHAnsi" w:cstheme="minorHAnsi"/>
          <w:sz w:val="18"/>
          <w:szCs w:val="18"/>
        </w:rPr>
      </w:pPr>
    </w:p>
    <w:p w:rsidR="00681C0B" w:rsidRPr="00B5309C" w:rsidRDefault="00681C0B" w:rsidP="00681C0B">
      <w:pPr>
        <w:autoSpaceDE w:val="0"/>
        <w:autoSpaceDN w:val="0"/>
        <w:adjustRightInd w:val="0"/>
        <w:rPr>
          <w:rFonts w:asciiTheme="minorHAnsi" w:hAnsiTheme="minorHAnsi" w:cstheme="minorHAnsi"/>
          <w:sz w:val="18"/>
          <w:szCs w:val="18"/>
        </w:rPr>
      </w:pPr>
    </w:p>
    <w:p w:rsidR="00681C0B" w:rsidRPr="00B5309C" w:rsidRDefault="00681C0B" w:rsidP="00681C0B">
      <w:pPr>
        <w:autoSpaceDE w:val="0"/>
        <w:autoSpaceDN w:val="0"/>
        <w:adjustRightInd w:val="0"/>
        <w:rPr>
          <w:rFonts w:asciiTheme="minorHAnsi" w:hAnsiTheme="minorHAnsi" w:cstheme="minorHAnsi"/>
          <w:sz w:val="18"/>
          <w:szCs w:val="18"/>
        </w:rPr>
      </w:pPr>
    </w:p>
    <w:p w:rsidR="00681C0B" w:rsidRPr="00B5309C" w:rsidRDefault="00681C0B" w:rsidP="00681C0B">
      <w:pPr>
        <w:autoSpaceDE w:val="0"/>
        <w:autoSpaceDN w:val="0"/>
        <w:adjustRightInd w:val="0"/>
        <w:rPr>
          <w:rFonts w:asciiTheme="minorHAnsi" w:hAnsiTheme="minorHAnsi" w:cstheme="minorHAnsi"/>
          <w:sz w:val="18"/>
          <w:szCs w:val="18"/>
        </w:rPr>
      </w:pPr>
    </w:p>
    <w:p w:rsidR="00681C0B" w:rsidRPr="00B5309C" w:rsidRDefault="00681C0B" w:rsidP="00681C0B">
      <w:pPr>
        <w:autoSpaceDE w:val="0"/>
        <w:autoSpaceDN w:val="0"/>
        <w:adjustRightInd w:val="0"/>
        <w:rPr>
          <w:rFonts w:asciiTheme="minorHAnsi" w:hAnsiTheme="minorHAnsi" w:cstheme="minorHAnsi"/>
          <w:sz w:val="18"/>
          <w:szCs w:val="18"/>
        </w:rPr>
      </w:pPr>
    </w:p>
    <w:p w:rsidR="00681C0B" w:rsidRPr="00B5309C" w:rsidRDefault="00681C0B" w:rsidP="00681C0B">
      <w:pPr>
        <w:autoSpaceDE w:val="0"/>
        <w:autoSpaceDN w:val="0"/>
        <w:adjustRightInd w:val="0"/>
        <w:rPr>
          <w:rFonts w:asciiTheme="minorHAnsi" w:hAnsiTheme="minorHAnsi" w:cstheme="minorHAnsi"/>
          <w:sz w:val="18"/>
          <w:szCs w:val="18"/>
        </w:rPr>
      </w:pPr>
    </w:p>
    <w:p w:rsidR="00681C0B" w:rsidRPr="00B5309C" w:rsidRDefault="00681C0B" w:rsidP="00681C0B">
      <w:pPr>
        <w:autoSpaceDE w:val="0"/>
        <w:autoSpaceDN w:val="0"/>
        <w:adjustRightInd w:val="0"/>
        <w:rPr>
          <w:rFonts w:asciiTheme="minorHAnsi" w:hAnsiTheme="minorHAnsi" w:cstheme="minorHAnsi"/>
          <w:sz w:val="18"/>
          <w:szCs w:val="18"/>
        </w:rPr>
      </w:pPr>
    </w:p>
    <w:p w:rsidR="00681C0B" w:rsidRPr="00B5309C" w:rsidRDefault="00681C0B" w:rsidP="00681C0B">
      <w:pPr>
        <w:autoSpaceDE w:val="0"/>
        <w:autoSpaceDN w:val="0"/>
        <w:adjustRightInd w:val="0"/>
        <w:rPr>
          <w:rFonts w:asciiTheme="minorHAnsi" w:hAnsiTheme="minorHAnsi" w:cstheme="minorHAnsi"/>
          <w:sz w:val="18"/>
          <w:szCs w:val="18"/>
        </w:rPr>
      </w:pPr>
    </w:p>
    <w:p w:rsidR="00681C0B" w:rsidRPr="00B5309C" w:rsidRDefault="00681C0B" w:rsidP="00681C0B">
      <w:pPr>
        <w:autoSpaceDE w:val="0"/>
        <w:autoSpaceDN w:val="0"/>
        <w:adjustRightInd w:val="0"/>
        <w:rPr>
          <w:rFonts w:asciiTheme="minorHAnsi" w:hAnsiTheme="minorHAnsi" w:cstheme="minorHAnsi"/>
          <w:sz w:val="18"/>
          <w:szCs w:val="18"/>
        </w:rPr>
      </w:pPr>
    </w:p>
    <w:p w:rsidR="00681C0B" w:rsidRPr="00B5309C" w:rsidRDefault="00681C0B" w:rsidP="00681C0B">
      <w:pPr>
        <w:autoSpaceDE w:val="0"/>
        <w:autoSpaceDN w:val="0"/>
        <w:adjustRightInd w:val="0"/>
        <w:rPr>
          <w:rFonts w:asciiTheme="minorHAnsi" w:hAnsiTheme="minorHAnsi" w:cstheme="minorHAnsi"/>
          <w:sz w:val="18"/>
          <w:szCs w:val="18"/>
        </w:rPr>
      </w:pPr>
    </w:p>
    <w:p w:rsidR="00681C0B" w:rsidRPr="00B5309C" w:rsidRDefault="00681C0B" w:rsidP="00681C0B">
      <w:pPr>
        <w:autoSpaceDE w:val="0"/>
        <w:autoSpaceDN w:val="0"/>
        <w:adjustRightInd w:val="0"/>
        <w:rPr>
          <w:rFonts w:asciiTheme="minorHAnsi" w:hAnsiTheme="minorHAnsi" w:cstheme="minorHAnsi"/>
          <w:sz w:val="18"/>
          <w:szCs w:val="18"/>
        </w:rPr>
      </w:pPr>
    </w:p>
    <w:p w:rsidR="00681C0B" w:rsidRPr="00B5309C" w:rsidRDefault="00681C0B" w:rsidP="00681C0B">
      <w:pPr>
        <w:autoSpaceDE w:val="0"/>
        <w:autoSpaceDN w:val="0"/>
        <w:adjustRightInd w:val="0"/>
        <w:rPr>
          <w:rFonts w:asciiTheme="minorHAnsi" w:hAnsiTheme="minorHAnsi" w:cstheme="minorHAnsi"/>
          <w:sz w:val="18"/>
          <w:szCs w:val="18"/>
        </w:rPr>
      </w:pPr>
    </w:p>
    <w:p w:rsidR="00681C0B" w:rsidRPr="00B5309C" w:rsidRDefault="00681C0B" w:rsidP="00681C0B">
      <w:pPr>
        <w:autoSpaceDE w:val="0"/>
        <w:autoSpaceDN w:val="0"/>
        <w:adjustRightInd w:val="0"/>
        <w:rPr>
          <w:rFonts w:asciiTheme="minorHAnsi" w:hAnsiTheme="minorHAnsi" w:cstheme="minorHAnsi"/>
          <w:sz w:val="18"/>
          <w:szCs w:val="18"/>
        </w:rPr>
      </w:pPr>
    </w:p>
    <w:p w:rsidR="00681C0B" w:rsidRPr="00B5309C" w:rsidRDefault="00681C0B" w:rsidP="00681C0B">
      <w:pPr>
        <w:autoSpaceDE w:val="0"/>
        <w:autoSpaceDN w:val="0"/>
        <w:adjustRightInd w:val="0"/>
        <w:rPr>
          <w:rFonts w:asciiTheme="minorHAnsi" w:hAnsiTheme="minorHAnsi" w:cstheme="minorHAnsi"/>
          <w:b/>
          <w:bCs/>
        </w:rPr>
      </w:pPr>
      <w:r w:rsidRPr="00B5309C">
        <w:rPr>
          <w:rFonts w:asciiTheme="minorHAnsi" w:hAnsiTheme="minorHAnsi" w:cstheme="minorHAnsi"/>
          <w:b/>
          <w:bCs/>
        </w:rPr>
        <w:lastRenderedPageBreak/>
        <w:t>Respirator 1 szt.</w:t>
      </w:r>
    </w:p>
    <w:p w:rsidR="00681C0B" w:rsidRPr="00B5309C" w:rsidRDefault="00681C0B" w:rsidP="00681C0B">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Nazwa Wykonawcy: ………………………………………….</w:t>
      </w:r>
    </w:p>
    <w:p w:rsidR="00681C0B" w:rsidRPr="00B5309C" w:rsidRDefault="00681C0B" w:rsidP="00681C0B">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Nazwa - typ urządzenia: ……………..………………………</w:t>
      </w:r>
    </w:p>
    <w:p w:rsidR="00681C0B" w:rsidRPr="00B5309C" w:rsidRDefault="00681C0B" w:rsidP="00681C0B">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Producent: ……………………………………………………</w:t>
      </w:r>
    </w:p>
    <w:p w:rsidR="00681C0B" w:rsidRPr="00B5309C" w:rsidRDefault="00681C0B" w:rsidP="00681C0B">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Kraj pochodzenia: ……………………………………………</w:t>
      </w:r>
    </w:p>
    <w:p w:rsidR="00681C0B" w:rsidRPr="00B5309C" w:rsidRDefault="00681C0B" w:rsidP="00681C0B">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Rok produkcji:  ……………………………………………….</w:t>
      </w:r>
    </w:p>
    <w:tbl>
      <w:tblPr>
        <w:tblW w:w="9709" w:type="dxa"/>
        <w:tblCellMar>
          <w:left w:w="70" w:type="dxa"/>
          <w:right w:w="70" w:type="dxa"/>
        </w:tblCellMar>
        <w:tblLook w:val="0000"/>
      </w:tblPr>
      <w:tblGrid>
        <w:gridCol w:w="354"/>
        <w:gridCol w:w="4678"/>
        <w:gridCol w:w="1559"/>
        <w:gridCol w:w="1417"/>
        <w:gridCol w:w="1701"/>
      </w:tblGrid>
      <w:tr w:rsidR="00681C0B" w:rsidRPr="00B5309C" w:rsidTr="00681C0B">
        <w:trPr>
          <w:trHeight w:val="1157"/>
        </w:trPr>
        <w:tc>
          <w:tcPr>
            <w:tcW w:w="3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b/>
                <w:bCs/>
                <w:sz w:val="18"/>
                <w:szCs w:val="18"/>
                <w:lang w:eastAsia="ko-KR"/>
              </w:rPr>
            </w:pPr>
            <w:r w:rsidRPr="00B5309C">
              <w:rPr>
                <w:rFonts w:asciiTheme="minorHAnsi" w:eastAsia="Batang" w:hAnsiTheme="minorHAnsi" w:cstheme="minorHAnsi"/>
                <w:b/>
                <w:bCs/>
                <w:sz w:val="18"/>
                <w:szCs w:val="18"/>
                <w:lang w:eastAsia="ko-KR"/>
              </w:rPr>
              <w:t>Lp</w:t>
            </w:r>
          </w:p>
        </w:tc>
        <w:tc>
          <w:tcPr>
            <w:tcW w:w="4678" w:type="dxa"/>
            <w:tcBorders>
              <w:top w:val="single" w:sz="4" w:space="0" w:color="000000"/>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b/>
                <w:bCs/>
                <w:sz w:val="18"/>
                <w:szCs w:val="18"/>
                <w:lang w:eastAsia="ko-KR"/>
              </w:rPr>
            </w:pPr>
            <w:r w:rsidRPr="00B5309C">
              <w:rPr>
                <w:rFonts w:asciiTheme="minorHAnsi" w:eastAsia="Batang" w:hAnsiTheme="minorHAnsi" w:cstheme="minorHAnsi"/>
                <w:b/>
                <w:bCs/>
                <w:sz w:val="18"/>
                <w:szCs w:val="18"/>
                <w:lang w:eastAsia="ko-KR"/>
              </w:rPr>
              <w:t>Opis parametru - Parametry wymagane</w:t>
            </w:r>
          </w:p>
        </w:tc>
        <w:tc>
          <w:tcPr>
            <w:tcW w:w="1559" w:type="dxa"/>
            <w:tcBorders>
              <w:top w:val="single" w:sz="4" w:space="0" w:color="000000"/>
              <w:left w:val="nil"/>
              <w:bottom w:val="single" w:sz="4" w:space="0" w:color="000000"/>
              <w:right w:val="single" w:sz="4" w:space="0" w:color="000000"/>
            </w:tcBorders>
            <w:shd w:val="clear" w:color="auto" w:fill="auto"/>
            <w:vAlign w:val="center"/>
          </w:tcPr>
          <w:p w:rsidR="00681C0B" w:rsidRPr="00B5309C" w:rsidRDefault="00681C0B" w:rsidP="00681C0B">
            <w:pPr>
              <w:jc w:val="center"/>
              <w:rPr>
                <w:rFonts w:asciiTheme="minorHAnsi" w:eastAsia="Batang" w:hAnsiTheme="minorHAnsi" w:cstheme="minorHAnsi"/>
                <w:b/>
                <w:bCs/>
                <w:sz w:val="18"/>
                <w:szCs w:val="18"/>
                <w:lang w:eastAsia="ko-KR"/>
              </w:rPr>
            </w:pPr>
            <w:r w:rsidRPr="00B5309C">
              <w:rPr>
                <w:rFonts w:asciiTheme="minorHAnsi" w:eastAsia="Batang" w:hAnsiTheme="minorHAnsi" w:cstheme="minorHAnsi"/>
                <w:b/>
                <w:bCs/>
                <w:sz w:val="18"/>
                <w:szCs w:val="18"/>
                <w:lang w:eastAsia="ko-KR"/>
              </w:rPr>
              <w:t>Wymogi graniczne TAK</w:t>
            </w:r>
          </w:p>
        </w:tc>
        <w:tc>
          <w:tcPr>
            <w:tcW w:w="1417" w:type="dxa"/>
            <w:tcBorders>
              <w:top w:val="single" w:sz="4" w:space="0" w:color="000000"/>
              <w:left w:val="nil"/>
              <w:bottom w:val="single" w:sz="4" w:space="0" w:color="000000"/>
              <w:right w:val="single" w:sz="4" w:space="0" w:color="000000"/>
            </w:tcBorders>
            <w:shd w:val="clear" w:color="auto" w:fill="auto"/>
            <w:vAlign w:val="center"/>
          </w:tcPr>
          <w:p w:rsidR="00681C0B" w:rsidRPr="00B5309C" w:rsidRDefault="00681C0B" w:rsidP="00681C0B">
            <w:pPr>
              <w:jc w:val="center"/>
              <w:rPr>
                <w:rFonts w:asciiTheme="minorHAnsi" w:eastAsia="Batang" w:hAnsiTheme="minorHAnsi" w:cstheme="minorHAnsi"/>
                <w:b/>
                <w:bCs/>
                <w:sz w:val="18"/>
                <w:szCs w:val="18"/>
                <w:lang w:eastAsia="ko-KR"/>
              </w:rPr>
            </w:pPr>
            <w:r w:rsidRPr="00B5309C">
              <w:rPr>
                <w:rFonts w:asciiTheme="minorHAnsi" w:eastAsia="Batang" w:hAnsiTheme="minorHAnsi" w:cstheme="minorHAnsi"/>
                <w:b/>
                <w:bCs/>
                <w:sz w:val="18"/>
                <w:szCs w:val="18"/>
                <w:lang w:eastAsia="ko-KR"/>
              </w:rPr>
              <w:t>Odpowiedź Wykonawcy TAK/NIE</w:t>
            </w:r>
          </w:p>
        </w:tc>
        <w:tc>
          <w:tcPr>
            <w:tcW w:w="1701" w:type="dxa"/>
            <w:tcBorders>
              <w:top w:val="single" w:sz="4" w:space="0" w:color="000000"/>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b/>
                <w:bCs/>
                <w:sz w:val="18"/>
                <w:szCs w:val="18"/>
                <w:lang w:eastAsia="ko-KR"/>
              </w:rPr>
            </w:pPr>
            <w:r w:rsidRPr="00B5309C">
              <w:rPr>
                <w:rFonts w:asciiTheme="minorHAnsi" w:eastAsia="Batang" w:hAnsiTheme="minorHAnsi" w:cstheme="minorHAnsi"/>
                <w:b/>
                <w:bCs/>
                <w:sz w:val="18"/>
                <w:szCs w:val="18"/>
                <w:lang w:eastAsia="ko-KR"/>
              </w:rPr>
              <w:t>Parametr oferowany</w:t>
            </w:r>
          </w:p>
        </w:tc>
      </w:tr>
      <w:tr w:rsidR="00681C0B" w:rsidRPr="00B5309C" w:rsidTr="00681C0B">
        <w:trPr>
          <w:trHeight w:val="267"/>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b/>
                <w:bCs/>
                <w:sz w:val="18"/>
                <w:szCs w:val="18"/>
                <w:lang w:eastAsia="ko-KR"/>
              </w:rPr>
            </w:pPr>
            <w:r w:rsidRPr="00B5309C">
              <w:rPr>
                <w:rFonts w:asciiTheme="minorHAnsi" w:eastAsia="Batang" w:hAnsiTheme="minorHAnsi" w:cstheme="minorHAnsi"/>
                <w:b/>
                <w:bCs/>
                <w:sz w:val="18"/>
                <w:szCs w:val="18"/>
                <w:lang w:eastAsia="ko-KR"/>
              </w:rPr>
              <w:t>I</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b/>
                <w:bCs/>
                <w:sz w:val="18"/>
                <w:szCs w:val="18"/>
                <w:lang w:eastAsia="ko-KR"/>
              </w:rPr>
            </w:pPr>
            <w:r w:rsidRPr="00B5309C">
              <w:rPr>
                <w:rFonts w:asciiTheme="minorHAnsi" w:eastAsia="Batang" w:hAnsiTheme="minorHAnsi" w:cstheme="minorHAnsi"/>
                <w:b/>
                <w:bCs/>
                <w:sz w:val="18"/>
                <w:szCs w:val="18"/>
                <w:lang w:eastAsia="ko-KR"/>
              </w:rPr>
              <w:t>WYMAGANIA</w:t>
            </w:r>
            <w:r w:rsidR="00571231">
              <w:rPr>
                <w:rFonts w:asciiTheme="minorHAnsi" w:eastAsia="Batang" w:hAnsiTheme="minorHAnsi" w:cstheme="minorHAnsi"/>
                <w:b/>
                <w:bCs/>
                <w:sz w:val="18"/>
                <w:szCs w:val="18"/>
                <w:lang w:eastAsia="ko-KR"/>
              </w:rPr>
              <w:t xml:space="preserve"> OGÓLNE</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rPr>
                <w:rFonts w:asciiTheme="minorHAnsi" w:eastAsia="Batang" w:hAnsiTheme="minorHAnsi" w:cstheme="minorHAnsi"/>
                <w:sz w:val="18"/>
                <w:szCs w:val="18"/>
                <w:lang w:eastAsia="ko-KR"/>
              </w:rPr>
            </w:pPr>
          </w:p>
        </w:tc>
      </w:tr>
      <w:tr w:rsidR="00681C0B" w:rsidRPr="00B5309C" w:rsidTr="00681C0B">
        <w:trPr>
          <w:trHeight w:val="252"/>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xml:space="preserve">Przenośny aparat do transportu wewnątrzszpitalnego pacjentów z niewydolnością oddechową różnego pochodzenia </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90"/>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Respirator do terapii niewydolności oddechowej różnego pochodzenia, dostosowany do wentylacji inwazyjnej jak i nieinwazyjnej.</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90"/>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3</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Waga respiratora: maksymalnie 7 kg wraz z akumulatorem</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90"/>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4</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Własne zintegrowane źródło powietrza (turbina, tłok, mikro-pompa) zapewniające ciągłe zasilanie respiratora w powietrze zarówno przy zasilaniu sieciowym jak i akumulatorowym</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5</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Zasilanie w tlen z centralnego źródła sprężonego gazu lub możliwość podłączenia butli tlenowej z reduktorem</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6</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Zasilanie AC 230 VAC 50 Hz (+/-5%)</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7</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Zasilanie ze zintegrowanego akumulatora w czasie transportu na minimum 10 godzin pracy.(respirator wraz z wbudowanym źródłem powietrza)</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44"/>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8</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Wentylacja wspomagana/kontrolowana SIMV Zsynchronizowana przerywana wentylacja obowiązkowa</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9</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Wentylacja SPONTANICZNA</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10</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Dodatnie ciśnienie końcowo-wydechowe/Ciągłe dodatnie ciśnienie w drogach oddechowych</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11</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PEEP/CPAP</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bCs/>
                <w:sz w:val="18"/>
                <w:szCs w:val="18"/>
                <w:lang w:eastAsia="ko-KR"/>
              </w:rPr>
            </w:pPr>
            <w:r w:rsidRPr="00B5309C">
              <w:rPr>
                <w:rFonts w:asciiTheme="minorHAnsi" w:eastAsia="Batang" w:hAnsiTheme="minorHAnsi" w:cstheme="minorHAnsi"/>
                <w:bCs/>
                <w:sz w:val="18"/>
                <w:szCs w:val="18"/>
                <w:lang w:eastAsia="ko-KR"/>
              </w:rPr>
              <w:t>12</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Wentylacja przy bezdechu</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13</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Oddech kontrolowany objętością VCV</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14</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Oddech kontrolowany ciśnieniem PCV</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15</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Oddech spontaniczny wspomagany ciśnieniem PSV</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16</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CPAP Ciągłe dodatnie ciśnienie w drogach oddechowych</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17</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Częstość oddechów w trybach kontrolowanych w zakresie nie mniejszym niż od 1 do 90 na minutę</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18</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xml:space="preserve">Objętość pojedynczego oddechu w zakresie nie mniejszym niż od 50 do 2000 ml </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19</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xml:space="preserve">Szczytowy przepływ wdechowy dla oddechów wymuszonych objętościowo- kontrolowanych </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20</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Respirator musi posiadać zakres regulacji przepływu szczytowego umożliwiający wentylację pacjentów pediatrycznych i dorosłych w wymaganym zakresie wagowym. Wymagany zakres minimalny: 6-100 l/min</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21</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Stosunek wdech/ wydech zakres min. 1:9 do 3:1</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22</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Szczytowe ciśnienie wdechowe w zakresie nie mniejszym niż od 5 do 60 cmH2O</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23</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Ciśnienie wspomagania PSV/ASB w zakresie nie mniejszym niż od 0 do 45 cmH2O</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24</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Regulacja CPAP w zakresie nie mniejszym niż od 0 do 30 cmH2O</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xml:space="preserve">TAK </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lastRenderedPageBreak/>
              <w:t>25</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Płynna regulacja FiO2 w zakresie 21-100%, zintegrowany mieszalnik gazów dostosowany do zasilana tlenem z sieci centralnej lub butli z reduktorem ( złącze standard AGA)</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26</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Regulowane procentowe kryterium zakończenia fazy wdechowej w trybie PSV/ASB w zakresie minimum 5 – 50%.</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27</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Zamawiający wymaga funkcji umożliwiającej optymalizację synchronizacji wydechu z wysiłkiem oddechowym pacjenta</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28</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Przepływowy tryb rozpoznawania oddechu własnego pacjenta</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29</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xml:space="preserve">Respirator musi być wyposażony w czuły wyzwalacz rozpoznający wysiłek oddechowy pacjenta. </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30</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Minimalny wymagany zakres czułości triggera przepływowego to 0,3 do 10 l/min</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31</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Ciśnieniowy tryb rozpoznawania oddechu własnego pacjenta regulowany w zakresie minimum 0,5 – 9,0 cmH2O.</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32</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Zamawiający wymaga funkcji umożliwiającej dodatkowy sposób wykrywania wysiłku spontanicznego pacjenta, dostosowujący respirator lepiej do patologii płucnej i stanu pacjenta</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33</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Możliwość wyboru krzywej przepływu dla oddechów obowiązkowych objętościowo- kontrolowanych. Minimum prostokątna i opadająca</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34</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Regulacja narastania ciśnienia przy oddechu PCV</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xml:space="preserve">TAK </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35</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Podstawowy kolorowy monitor do obrazowania parametrów wentylacji oraz wyboru i nastawiania parametrów wentylacji</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36</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Zamawiający wymaga, aby ekran umożliwiał obsługę poprzez dotyk.</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37</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Graficzna prezentacja ciśnienia, przepływu, objętości w funkcji czasu</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38</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Zamawiający wymaga graficznej prezentacji ciśnienia, przepływu, objętości w funkcji czasu z możliwością wyświetlenia 3 krzywych jednocześnie na ekranie</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39</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Pomiar ciśnienia szczytowego</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40</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Pomiar ciśnienia końcowo wydechowego</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41</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Pomiar całkowitej częstości oddychania</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42</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Pomiar wydechowej objętości pojedynczego oddechu</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43</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Pomiar stosunku I:E</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44</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Pomiar stężenia tlenu</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45</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Hierarchia alarmów w zależności od ważności</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46</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Alarm zaniku zasilania sieciowego</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47</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Alarm zaniku zasilania bateryjnego</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48</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Alarm zbyt niskiego lub zbyt wysokiego stężenia tlenu w ramieniu wdechowym</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49</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Alarm wysokiej i niskiej wentylacji minutowej</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50</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Alarm wysokiego ciśnienia wdechowego</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51</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Alarm niskiego ciśnienia wdechowego/rozłączenia</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52</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Alarm wysokiej częstości oddechów</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53</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Alarm niskiej częstości oddechów lub bezdechu</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54</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Możliwość przeglądania zapamiętanych zdarzeń (min 100 zdarzeń)</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55</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Zabezpieczenie przed przypadkową zmianą parametrów wentylacji</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56</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Złącze do komunikacji z urządzeniami zewnętrznymi umożliwiające przesyłanie danych z respiratora.</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b/>
                <w:sz w:val="18"/>
                <w:szCs w:val="18"/>
                <w:lang w:eastAsia="ko-KR"/>
              </w:rPr>
            </w:pPr>
            <w:r w:rsidRPr="00B5309C">
              <w:rPr>
                <w:rFonts w:asciiTheme="minorHAnsi" w:eastAsia="Batang" w:hAnsiTheme="minorHAnsi" w:cstheme="minorHAnsi"/>
                <w:b/>
                <w:sz w:val="18"/>
                <w:szCs w:val="18"/>
                <w:lang w:eastAsia="ko-KR"/>
              </w:rPr>
              <w:t>II</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b/>
                <w:sz w:val="18"/>
                <w:szCs w:val="18"/>
                <w:lang w:eastAsia="ko-KR"/>
              </w:rPr>
            </w:pPr>
            <w:r w:rsidRPr="00B5309C">
              <w:rPr>
                <w:rFonts w:asciiTheme="minorHAnsi" w:eastAsia="Batang" w:hAnsiTheme="minorHAnsi" w:cstheme="minorHAnsi"/>
                <w:b/>
                <w:sz w:val="18"/>
                <w:szCs w:val="18"/>
                <w:lang w:eastAsia="ko-KR"/>
              </w:rPr>
              <w:t>WYPOSAŻENIE</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lastRenderedPageBreak/>
              <w:t>1</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Podstawa jezdna do oferowanego respiratora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5 zestawów jednorazowych obwodów oddechowych z zaworem wydechowym dostosowanych do respiratora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bl>
    <w:p w:rsidR="00681C0B" w:rsidRPr="00B5309C" w:rsidRDefault="00681C0B" w:rsidP="00681C0B">
      <w:pPr>
        <w:rPr>
          <w:rFonts w:asciiTheme="minorHAnsi" w:hAnsiTheme="minorHAnsi" w:cstheme="minorHAnsi"/>
          <w:sz w:val="18"/>
          <w:szCs w:val="18"/>
        </w:rPr>
      </w:pPr>
    </w:p>
    <w:p w:rsidR="00681C0B" w:rsidRPr="00B5309C" w:rsidRDefault="00681C0B" w:rsidP="00571231">
      <w:pPr>
        <w:ind w:right="-567"/>
        <w:jc w:val="both"/>
        <w:rPr>
          <w:rFonts w:asciiTheme="minorHAnsi" w:hAnsiTheme="minorHAnsi" w:cstheme="minorHAnsi"/>
          <w:sz w:val="18"/>
          <w:szCs w:val="18"/>
        </w:rPr>
      </w:pPr>
      <w:r w:rsidRPr="00B5309C">
        <w:rPr>
          <w:rFonts w:asciiTheme="minorHAnsi" w:hAnsiTheme="minorHAnsi" w:cstheme="minorHAnsi"/>
          <w:sz w:val="18"/>
          <w:szCs w:val="18"/>
        </w:rPr>
        <w:t>Parametry określone w kolumnie nr 2 są parametrami granicznymi, których nie spełnienie spowoduje odrzucenie oferty. Wykonawca ma obowiązek zaoferować urządzenie przynajmniej o parametrach opisanych i równocześnie określić parametr oferowanego aparatu. Brak opisu w kolumnie 4 i 5 będzie traktowany jako brak danego parametru w of</w:t>
      </w:r>
      <w:r w:rsidR="00571231">
        <w:rPr>
          <w:rFonts w:asciiTheme="minorHAnsi" w:hAnsiTheme="minorHAnsi" w:cstheme="minorHAnsi"/>
          <w:sz w:val="18"/>
          <w:szCs w:val="18"/>
        </w:rPr>
        <w:t>erowanej konfiguracji urządzeń.</w:t>
      </w:r>
    </w:p>
    <w:p w:rsidR="00681C0B" w:rsidRPr="00B5309C" w:rsidRDefault="00681C0B" w:rsidP="00681C0B">
      <w:pPr>
        <w:autoSpaceDE w:val="0"/>
        <w:autoSpaceDN w:val="0"/>
        <w:adjustRightInd w:val="0"/>
        <w:rPr>
          <w:rFonts w:asciiTheme="minorHAnsi" w:hAnsiTheme="minorHAnsi" w:cstheme="minorHAnsi"/>
          <w:b/>
          <w:bCs/>
          <w:sz w:val="18"/>
          <w:szCs w:val="18"/>
        </w:rPr>
      </w:pPr>
    </w:p>
    <w:p w:rsidR="00681C0B" w:rsidRPr="00B5309C" w:rsidRDefault="00681C0B" w:rsidP="00681C0B">
      <w:pPr>
        <w:autoSpaceDE w:val="0"/>
        <w:autoSpaceDN w:val="0"/>
        <w:adjustRightInd w:val="0"/>
        <w:rPr>
          <w:rFonts w:asciiTheme="minorHAnsi" w:hAnsiTheme="minorHAnsi" w:cstheme="minorHAnsi"/>
          <w:b/>
          <w:bCs/>
          <w:sz w:val="18"/>
          <w:szCs w:val="18"/>
        </w:rPr>
      </w:pPr>
      <w:r w:rsidRPr="00B5309C">
        <w:rPr>
          <w:rFonts w:asciiTheme="minorHAnsi" w:hAnsiTheme="minorHAnsi" w:cstheme="minorHAnsi"/>
          <w:b/>
          <w:bCs/>
          <w:sz w:val="18"/>
          <w:szCs w:val="18"/>
        </w:rPr>
        <w:t>Warunki gwarancji, serwisu i szkolenia</w:t>
      </w:r>
    </w:p>
    <w:tbl>
      <w:tblPr>
        <w:tblW w:w="9708" w:type="dxa"/>
        <w:tblInd w:w="-59" w:type="dxa"/>
        <w:tblLayout w:type="fixed"/>
        <w:tblCellMar>
          <w:left w:w="10" w:type="dxa"/>
          <w:right w:w="10" w:type="dxa"/>
        </w:tblCellMar>
        <w:tblLook w:val="0000"/>
      </w:tblPr>
      <w:tblGrid>
        <w:gridCol w:w="510"/>
        <w:gridCol w:w="4804"/>
        <w:gridCol w:w="2977"/>
        <w:gridCol w:w="1417"/>
      </w:tblGrid>
      <w:tr w:rsidR="00681C0B" w:rsidRPr="00B5309C" w:rsidTr="00571231">
        <w:tc>
          <w:tcPr>
            <w:tcW w:w="510"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L.p.</w:t>
            </w:r>
          </w:p>
        </w:tc>
        <w:tc>
          <w:tcPr>
            <w:tcW w:w="4804"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Heading1"/>
              <w:keepLines w:val="0"/>
              <w:tabs>
                <w:tab w:val="left" w:pos="3118"/>
              </w:tabs>
              <w:autoSpaceDE w:val="0"/>
              <w:snapToGrid w:val="0"/>
              <w:spacing w:before="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Warunki gwarancji i serwisu</w:t>
            </w:r>
          </w:p>
        </w:tc>
        <w:tc>
          <w:tcPr>
            <w:tcW w:w="2977"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Warunek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Opis</w:t>
            </w:r>
          </w:p>
        </w:tc>
      </w:tr>
      <w:tr w:rsidR="00681C0B" w:rsidRPr="00B5309C" w:rsidTr="00571231">
        <w:tc>
          <w:tcPr>
            <w:tcW w:w="510"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1</w:t>
            </w:r>
          </w:p>
        </w:tc>
        <w:tc>
          <w:tcPr>
            <w:tcW w:w="4804"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Okres gwarancji (bez żadnych wykluczeń i ogranicze</w:t>
            </w:r>
            <w:r w:rsidR="00571231">
              <w:rPr>
                <w:rFonts w:asciiTheme="minorHAnsi" w:hAnsiTheme="minorHAnsi" w:cstheme="minorHAnsi"/>
                <w:color w:val="000000"/>
                <w:sz w:val="18"/>
                <w:szCs w:val="18"/>
              </w:rPr>
              <w:t>ń) na urządzenie do krioterapii</w:t>
            </w:r>
          </w:p>
        </w:tc>
        <w:tc>
          <w:tcPr>
            <w:tcW w:w="2977"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FR1"/>
              <w:autoSpaceDE w:val="0"/>
              <w:snapToGrid w:val="0"/>
              <w:spacing w:before="0"/>
              <w:rPr>
                <w:rFonts w:asciiTheme="minorHAnsi" w:hAnsiTheme="minorHAnsi" w:cstheme="minorHAnsi"/>
                <w:color w:val="000000"/>
                <w:sz w:val="18"/>
                <w:szCs w:val="18"/>
              </w:rPr>
            </w:pPr>
            <w:r w:rsidRPr="00B5309C">
              <w:rPr>
                <w:rFonts w:asciiTheme="minorHAnsi" w:hAnsiTheme="minorHAnsi" w:cstheme="minorHAnsi"/>
                <w:color w:val="000000"/>
                <w:sz w:val="18"/>
                <w:szCs w:val="18"/>
              </w:rPr>
              <w:t>Minimum 24 miesiące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Standard"/>
              <w:snapToGrid w:val="0"/>
              <w:rPr>
                <w:rFonts w:asciiTheme="minorHAnsi" w:hAnsiTheme="minorHAnsi" w:cstheme="minorHAnsi"/>
                <w:color w:val="000000"/>
                <w:sz w:val="18"/>
                <w:szCs w:val="18"/>
              </w:rPr>
            </w:pPr>
          </w:p>
        </w:tc>
      </w:tr>
      <w:tr w:rsidR="00681C0B" w:rsidRPr="00B5309C" w:rsidTr="00571231">
        <w:trPr>
          <w:trHeight w:val="446"/>
        </w:trPr>
        <w:tc>
          <w:tcPr>
            <w:tcW w:w="510"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2</w:t>
            </w:r>
          </w:p>
        </w:tc>
        <w:tc>
          <w:tcPr>
            <w:tcW w:w="4804"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Przeglądy gwarancyjne łącznie z wymianą części zalecanych przez producenta na koszt wykonawcy wraz z wystawieniem certyfikatu sprawności urządzenia</w:t>
            </w:r>
          </w:p>
        </w:tc>
        <w:tc>
          <w:tcPr>
            <w:tcW w:w="2977"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Standard"/>
              <w:snapToGrid w:val="0"/>
              <w:rPr>
                <w:rFonts w:asciiTheme="minorHAnsi" w:hAnsiTheme="minorHAnsi" w:cstheme="minorHAnsi"/>
                <w:color w:val="000000"/>
                <w:sz w:val="18"/>
                <w:szCs w:val="18"/>
              </w:rPr>
            </w:pPr>
          </w:p>
        </w:tc>
      </w:tr>
      <w:tr w:rsidR="00681C0B" w:rsidRPr="00B5309C" w:rsidTr="00571231">
        <w:tc>
          <w:tcPr>
            <w:tcW w:w="510"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3</w:t>
            </w:r>
          </w:p>
        </w:tc>
        <w:tc>
          <w:tcPr>
            <w:tcW w:w="4804"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Podać terminy okresowych przeglądów gwarancyjnych niezbędnych do bezpiecznej pracy sprzętu</w:t>
            </w:r>
          </w:p>
        </w:tc>
        <w:tc>
          <w:tcPr>
            <w:tcW w:w="2977"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Podać</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Standard"/>
              <w:snapToGrid w:val="0"/>
              <w:rPr>
                <w:rFonts w:asciiTheme="minorHAnsi" w:hAnsiTheme="minorHAnsi" w:cstheme="minorHAnsi"/>
                <w:color w:val="000000"/>
                <w:sz w:val="18"/>
                <w:szCs w:val="18"/>
              </w:rPr>
            </w:pPr>
          </w:p>
        </w:tc>
      </w:tr>
      <w:tr w:rsidR="00681C0B" w:rsidRPr="00B5309C" w:rsidTr="00571231">
        <w:tc>
          <w:tcPr>
            <w:tcW w:w="510"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4</w:t>
            </w:r>
          </w:p>
        </w:tc>
        <w:tc>
          <w:tcPr>
            <w:tcW w:w="4804"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Maksymalny czas reakcji na zgłoszenie od otrzymania zgłoszenia do umówienia się na przyjazd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&lt;=48 h w dni robocze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Standard"/>
              <w:snapToGrid w:val="0"/>
              <w:rPr>
                <w:rFonts w:asciiTheme="minorHAnsi" w:hAnsiTheme="minorHAnsi" w:cstheme="minorHAnsi"/>
                <w:color w:val="000000"/>
                <w:sz w:val="18"/>
                <w:szCs w:val="18"/>
              </w:rPr>
            </w:pPr>
          </w:p>
        </w:tc>
      </w:tr>
      <w:tr w:rsidR="00681C0B" w:rsidRPr="00B5309C" w:rsidTr="00571231">
        <w:tc>
          <w:tcPr>
            <w:tcW w:w="510"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5</w:t>
            </w:r>
          </w:p>
        </w:tc>
        <w:tc>
          <w:tcPr>
            <w:tcW w:w="4804"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Maksymalny czas naprawy nie wymagającej wymiany podzespołów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&lt;=72 h w dni robocze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Standard"/>
              <w:snapToGrid w:val="0"/>
              <w:rPr>
                <w:rFonts w:asciiTheme="minorHAnsi" w:hAnsiTheme="minorHAnsi" w:cstheme="minorHAnsi"/>
                <w:color w:val="000000"/>
                <w:sz w:val="18"/>
                <w:szCs w:val="18"/>
              </w:rPr>
            </w:pPr>
          </w:p>
        </w:tc>
      </w:tr>
      <w:tr w:rsidR="00681C0B" w:rsidRPr="00B5309C" w:rsidTr="00571231">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6</w:t>
            </w:r>
          </w:p>
        </w:tc>
        <w:tc>
          <w:tcPr>
            <w:tcW w:w="4804"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Zapewnienie sprzętu zastępczego w przypadku konieczności wykonania naprawy gwarancyjnej poza siedzibą Zamawiającego w okresie dłuższym niż 72 godziny lub w przypadku trwania przeglądu dłużej niż 72 godziny</w:t>
            </w:r>
          </w:p>
        </w:tc>
        <w:tc>
          <w:tcPr>
            <w:tcW w:w="2977"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Standard"/>
              <w:snapToGrid w:val="0"/>
              <w:rPr>
                <w:rFonts w:asciiTheme="minorHAnsi" w:hAnsiTheme="minorHAnsi" w:cstheme="minorHAnsi"/>
                <w:color w:val="000000"/>
                <w:sz w:val="18"/>
                <w:szCs w:val="18"/>
              </w:rPr>
            </w:pPr>
          </w:p>
        </w:tc>
      </w:tr>
      <w:tr w:rsidR="00681C0B" w:rsidRPr="00B5309C" w:rsidTr="00571231">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7</w:t>
            </w:r>
          </w:p>
        </w:tc>
        <w:tc>
          <w:tcPr>
            <w:tcW w:w="4804"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Przedłużenie okresu gwarancji o każdorazowy czas awarii w okresie gwarancji zgodnie z zasadą – każdorazowy przestój aparatu choćby kilkugodzinny zostaje zaokrąglony do 1 dnia</w:t>
            </w:r>
          </w:p>
        </w:tc>
        <w:tc>
          <w:tcPr>
            <w:tcW w:w="2977"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Standard"/>
              <w:snapToGrid w:val="0"/>
              <w:rPr>
                <w:rFonts w:asciiTheme="minorHAnsi" w:hAnsiTheme="minorHAnsi" w:cstheme="minorHAnsi"/>
                <w:color w:val="000000"/>
                <w:sz w:val="18"/>
                <w:szCs w:val="18"/>
              </w:rPr>
            </w:pPr>
          </w:p>
        </w:tc>
      </w:tr>
      <w:tr w:rsidR="00681C0B" w:rsidRPr="00B5309C" w:rsidTr="00571231">
        <w:trPr>
          <w:trHeight w:val="56"/>
        </w:trPr>
        <w:tc>
          <w:tcPr>
            <w:tcW w:w="510"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8</w:t>
            </w:r>
          </w:p>
        </w:tc>
        <w:tc>
          <w:tcPr>
            <w:tcW w:w="4804"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Okres gwarancji dla nowo zainstalowanych modułów/podzespołów po naprawie – minimum 24 miesiące</w:t>
            </w:r>
          </w:p>
        </w:tc>
        <w:tc>
          <w:tcPr>
            <w:tcW w:w="2977" w:type="dxa"/>
            <w:tcBorders>
              <w:left w:val="single" w:sz="4" w:space="0" w:color="000000"/>
              <w:bottom w:val="single" w:sz="4" w:space="0" w:color="000000"/>
            </w:tcBorders>
            <w:shd w:val="clear" w:color="auto" w:fill="auto"/>
            <w:vAlign w:val="center"/>
          </w:tcPr>
          <w:p w:rsidR="00681C0B" w:rsidRPr="00B5309C" w:rsidRDefault="00571231" w:rsidP="00681C0B">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Tak</w:t>
            </w:r>
          </w:p>
        </w:tc>
        <w:tc>
          <w:tcPr>
            <w:tcW w:w="1417" w:type="dxa"/>
            <w:tcBorders>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Standard"/>
              <w:snapToGrid w:val="0"/>
              <w:rPr>
                <w:rFonts w:asciiTheme="minorHAnsi" w:hAnsiTheme="minorHAnsi" w:cstheme="minorHAnsi"/>
                <w:color w:val="000000"/>
                <w:sz w:val="18"/>
                <w:szCs w:val="18"/>
              </w:rPr>
            </w:pPr>
          </w:p>
        </w:tc>
      </w:tr>
      <w:tr w:rsidR="00681C0B" w:rsidRPr="00B5309C" w:rsidTr="00571231">
        <w:trPr>
          <w:trHeight w:val="56"/>
        </w:trPr>
        <w:tc>
          <w:tcPr>
            <w:tcW w:w="510"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9</w:t>
            </w:r>
          </w:p>
        </w:tc>
        <w:tc>
          <w:tcPr>
            <w:tcW w:w="4804"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Minimalna liczba napraw tego samego modułu/podzespołu powodująca wymianę modułu/podzespołu na nowy lub wymianę aparatu na nowy</w:t>
            </w:r>
          </w:p>
        </w:tc>
        <w:tc>
          <w:tcPr>
            <w:tcW w:w="2977" w:type="dxa"/>
            <w:tcBorders>
              <w:left w:val="single" w:sz="4" w:space="0" w:color="000000"/>
              <w:bottom w:val="single" w:sz="4" w:space="0" w:color="000000"/>
            </w:tcBorders>
            <w:shd w:val="clear" w:color="auto" w:fill="auto"/>
            <w:vAlign w:val="center"/>
          </w:tcPr>
          <w:p w:rsidR="00681C0B" w:rsidRPr="00B5309C" w:rsidRDefault="00571231" w:rsidP="00681C0B">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3 naprawy</w:t>
            </w:r>
          </w:p>
        </w:tc>
        <w:tc>
          <w:tcPr>
            <w:tcW w:w="1417" w:type="dxa"/>
            <w:tcBorders>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Standard"/>
              <w:snapToGrid w:val="0"/>
              <w:rPr>
                <w:rFonts w:asciiTheme="minorHAnsi" w:hAnsiTheme="minorHAnsi" w:cstheme="minorHAnsi"/>
                <w:color w:val="000000"/>
                <w:sz w:val="18"/>
                <w:szCs w:val="18"/>
              </w:rPr>
            </w:pPr>
          </w:p>
        </w:tc>
      </w:tr>
      <w:tr w:rsidR="00681C0B" w:rsidRPr="00B5309C" w:rsidTr="00571231">
        <w:trPr>
          <w:trHeight w:val="56"/>
        </w:trPr>
        <w:tc>
          <w:tcPr>
            <w:tcW w:w="510"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10</w:t>
            </w:r>
          </w:p>
        </w:tc>
        <w:tc>
          <w:tcPr>
            <w:tcW w:w="4804"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 xml:space="preserve">Gwarantowany okres dostępności części zamiennych i wyposażenia (w latach) od daty przekazania przedmiotu umowy do eksploatacji </w:t>
            </w:r>
          </w:p>
        </w:tc>
        <w:tc>
          <w:tcPr>
            <w:tcW w:w="2977"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Minimum 5 lat</w:t>
            </w:r>
          </w:p>
        </w:tc>
        <w:tc>
          <w:tcPr>
            <w:tcW w:w="1417" w:type="dxa"/>
            <w:tcBorders>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Standard"/>
              <w:snapToGrid w:val="0"/>
              <w:rPr>
                <w:rFonts w:asciiTheme="minorHAnsi" w:hAnsiTheme="minorHAnsi" w:cstheme="minorHAnsi"/>
                <w:color w:val="000000"/>
                <w:sz w:val="18"/>
                <w:szCs w:val="18"/>
              </w:rPr>
            </w:pPr>
          </w:p>
        </w:tc>
      </w:tr>
      <w:tr w:rsidR="00681C0B" w:rsidRPr="00B5309C" w:rsidTr="00571231">
        <w:trPr>
          <w:trHeight w:val="56"/>
        </w:trPr>
        <w:tc>
          <w:tcPr>
            <w:tcW w:w="510"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11</w:t>
            </w:r>
          </w:p>
        </w:tc>
        <w:tc>
          <w:tcPr>
            <w:tcW w:w="4804"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Gwarantowana bezpłatna aktualizacja oprogramowania (jeśli dotyczy)</w:t>
            </w:r>
          </w:p>
        </w:tc>
        <w:tc>
          <w:tcPr>
            <w:tcW w:w="2977"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Minimum 5 lat</w:t>
            </w:r>
          </w:p>
        </w:tc>
        <w:tc>
          <w:tcPr>
            <w:tcW w:w="1417" w:type="dxa"/>
            <w:tcBorders>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Standard"/>
              <w:snapToGrid w:val="0"/>
              <w:rPr>
                <w:rFonts w:asciiTheme="minorHAnsi" w:hAnsiTheme="minorHAnsi" w:cstheme="minorHAnsi"/>
                <w:color w:val="000000"/>
                <w:sz w:val="18"/>
                <w:szCs w:val="18"/>
              </w:rPr>
            </w:pPr>
          </w:p>
        </w:tc>
      </w:tr>
      <w:tr w:rsidR="00681C0B" w:rsidRPr="00B5309C" w:rsidTr="00571231">
        <w:trPr>
          <w:trHeight w:val="56"/>
        </w:trPr>
        <w:tc>
          <w:tcPr>
            <w:tcW w:w="510"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12</w:t>
            </w:r>
          </w:p>
        </w:tc>
        <w:tc>
          <w:tcPr>
            <w:tcW w:w="4804"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Wykaz dostawców części zamiennych, części zużywalnych lub materiałów eksploatacyjnych niezbędnych do prawidłowego i bezpiecznego działania urządzenia art. 90 ust. 3 ustawy z dnia 20 maja 2010r. o wyrobach medycznych (Dz. U. Z 2017r. poz. 211)</w:t>
            </w:r>
          </w:p>
        </w:tc>
        <w:tc>
          <w:tcPr>
            <w:tcW w:w="2977"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 xml:space="preserve">Podać </w:t>
            </w:r>
          </w:p>
        </w:tc>
        <w:tc>
          <w:tcPr>
            <w:tcW w:w="1417" w:type="dxa"/>
            <w:tcBorders>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Standard"/>
              <w:snapToGrid w:val="0"/>
              <w:rPr>
                <w:rFonts w:asciiTheme="minorHAnsi" w:hAnsiTheme="minorHAnsi" w:cstheme="minorHAnsi"/>
                <w:color w:val="000000"/>
                <w:sz w:val="18"/>
                <w:szCs w:val="18"/>
              </w:rPr>
            </w:pPr>
          </w:p>
        </w:tc>
      </w:tr>
      <w:tr w:rsidR="00681C0B" w:rsidRPr="00B5309C" w:rsidTr="00571231">
        <w:trPr>
          <w:trHeight w:val="56"/>
        </w:trPr>
        <w:tc>
          <w:tcPr>
            <w:tcW w:w="510"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13</w:t>
            </w:r>
          </w:p>
        </w:tc>
        <w:tc>
          <w:tcPr>
            <w:tcW w:w="4804"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Wykaz podmiotów upoważnionych przez wytwórcę lub autoryzowanego przedstawiciela do fachowej instalacji, okresowej kalibracji, okresowej lub doraźnej obsługi serwisowej, aktualizacji oprogramowania, okresowych lub doraźnych przeglądów, regulacji, kalibracji, wzorcowań, sprawdzeń lub kontroli bezpieczeństwa – które zgodnie z instrukcją użytkowania wyrobu nie modą być wykonane przez użytkownika art. 90 ust. 4 ustawy z dnia 20 maja 2010r. o wyrobach medycznych (Dz. U. z 2017r. poz. 211)</w:t>
            </w:r>
          </w:p>
        </w:tc>
        <w:tc>
          <w:tcPr>
            <w:tcW w:w="4394" w:type="dxa"/>
            <w:gridSpan w:val="2"/>
            <w:tcBorders>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Tekstpodstawowy"/>
              <w:snapToGrid w:val="0"/>
              <w:spacing w:line="100" w:lineRule="atLeast"/>
              <w:rPr>
                <w:rFonts w:asciiTheme="minorHAnsi" w:hAnsiTheme="minorHAnsi" w:cstheme="minorHAnsi"/>
                <w:color w:val="000000"/>
                <w:sz w:val="18"/>
                <w:szCs w:val="18"/>
              </w:rPr>
            </w:pPr>
            <w:r w:rsidRPr="00B5309C">
              <w:rPr>
                <w:rFonts w:asciiTheme="minorHAnsi" w:hAnsiTheme="minorHAnsi" w:cstheme="minorHAnsi"/>
                <w:color w:val="000000"/>
                <w:sz w:val="18"/>
                <w:szCs w:val="18"/>
              </w:rPr>
              <w:t xml:space="preserve">Podać: </w:t>
            </w:r>
          </w:p>
          <w:p w:rsidR="00681C0B" w:rsidRPr="00B5309C" w:rsidRDefault="00681C0B" w:rsidP="00681C0B">
            <w:pPr>
              <w:pStyle w:val="Tekstpodstawowy"/>
              <w:snapToGrid w:val="0"/>
              <w:spacing w:line="100" w:lineRule="atLeast"/>
              <w:rPr>
                <w:rFonts w:asciiTheme="minorHAnsi" w:hAnsiTheme="minorHAnsi" w:cstheme="minorHAnsi"/>
                <w:color w:val="000000"/>
                <w:sz w:val="18"/>
                <w:szCs w:val="18"/>
              </w:rPr>
            </w:pPr>
            <w:r w:rsidRPr="00B5309C">
              <w:rPr>
                <w:rFonts w:asciiTheme="minorHAnsi" w:hAnsiTheme="minorHAnsi" w:cstheme="minorHAnsi"/>
                <w:color w:val="000000"/>
                <w:sz w:val="18"/>
                <w:szCs w:val="18"/>
              </w:rPr>
              <w:t>Nazwę oraz adres siedziby firmy odpowiedzialnej za przeglądy gwarancyjne …………………………………………………………………..</w:t>
            </w:r>
          </w:p>
          <w:p w:rsidR="00681C0B" w:rsidRPr="00B5309C" w:rsidRDefault="00681C0B" w:rsidP="00681C0B">
            <w:pPr>
              <w:pStyle w:val="Tekstpodstawowy"/>
              <w:spacing w:line="100" w:lineRule="atLeast"/>
              <w:rPr>
                <w:rFonts w:asciiTheme="minorHAnsi" w:hAnsiTheme="minorHAnsi" w:cstheme="minorHAnsi"/>
                <w:color w:val="000000"/>
                <w:sz w:val="18"/>
                <w:szCs w:val="18"/>
              </w:rPr>
            </w:pPr>
            <w:r w:rsidRPr="00B5309C">
              <w:rPr>
                <w:rFonts w:asciiTheme="minorHAnsi" w:hAnsiTheme="minorHAnsi" w:cstheme="minorHAnsi"/>
                <w:color w:val="000000"/>
                <w:sz w:val="18"/>
                <w:szCs w:val="18"/>
              </w:rPr>
              <w:t>Imię i nazwisko osoby odpowiedzialnej za przeglądy gwarancyjne ….. ….........................................................</w:t>
            </w:r>
          </w:p>
          <w:p w:rsidR="00681C0B" w:rsidRPr="00B5309C" w:rsidRDefault="00681C0B" w:rsidP="00681C0B">
            <w:pPr>
              <w:pStyle w:val="Tekstpodstawowy"/>
              <w:spacing w:line="100" w:lineRule="atLeast"/>
              <w:rPr>
                <w:rFonts w:asciiTheme="minorHAnsi" w:hAnsiTheme="minorHAnsi" w:cstheme="minorHAnsi"/>
                <w:color w:val="000000"/>
                <w:sz w:val="18"/>
                <w:szCs w:val="18"/>
              </w:rPr>
            </w:pPr>
            <w:r w:rsidRPr="00B5309C">
              <w:rPr>
                <w:rFonts w:asciiTheme="minorHAnsi" w:hAnsiTheme="minorHAnsi" w:cstheme="minorHAnsi"/>
                <w:color w:val="000000"/>
                <w:sz w:val="18"/>
                <w:szCs w:val="18"/>
              </w:rPr>
              <w:t>Numer telefonu …………………………………………………………..</w:t>
            </w:r>
          </w:p>
          <w:p w:rsidR="00681C0B" w:rsidRPr="00B5309C" w:rsidRDefault="00681C0B" w:rsidP="00681C0B">
            <w:pPr>
              <w:pStyle w:val="Tekstpodstawowy"/>
              <w:spacing w:line="100" w:lineRule="atLeast"/>
              <w:rPr>
                <w:rFonts w:asciiTheme="minorHAnsi" w:hAnsiTheme="minorHAnsi" w:cstheme="minorHAnsi"/>
                <w:color w:val="000000"/>
                <w:sz w:val="18"/>
                <w:szCs w:val="18"/>
              </w:rPr>
            </w:pPr>
            <w:r w:rsidRPr="00B5309C">
              <w:rPr>
                <w:rFonts w:asciiTheme="minorHAnsi" w:hAnsiTheme="minorHAnsi" w:cstheme="minorHAnsi"/>
                <w:color w:val="000000"/>
                <w:sz w:val="18"/>
                <w:szCs w:val="18"/>
              </w:rPr>
              <w:t>Numer fax ……………………………………………………………….</w:t>
            </w:r>
          </w:p>
          <w:p w:rsidR="00681C0B" w:rsidRPr="00B5309C" w:rsidRDefault="00681C0B" w:rsidP="00681C0B">
            <w:pPr>
              <w:pStyle w:val="Standard"/>
              <w:snapToGrid w:val="0"/>
              <w:rPr>
                <w:rFonts w:asciiTheme="minorHAnsi" w:hAnsiTheme="minorHAnsi" w:cstheme="minorHAnsi"/>
                <w:color w:val="000000"/>
                <w:sz w:val="18"/>
                <w:szCs w:val="18"/>
                <w:lang w:val="en-US"/>
              </w:rPr>
            </w:pPr>
            <w:r w:rsidRPr="00B5309C">
              <w:rPr>
                <w:rFonts w:asciiTheme="minorHAnsi" w:hAnsiTheme="minorHAnsi" w:cstheme="minorHAnsi"/>
                <w:color w:val="000000"/>
                <w:sz w:val="18"/>
                <w:szCs w:val="18"/>
              </w:rPr>
              <w:t>Adres e-mail ……………………………………………………………..</w:t>
            </w:r>
          </w:p>
        </w:tc>
      </w:tr>
      <w:tr w:rsidR="00681C0B" w:rsidRPr="00B5309C" w:rsidTr="00571231">
        <w:trPr>
          <w:trHeight w:val="655"/>
        </w:trPr>
        <w:tc>
          <w:tcPr>
            <w:tcW w:w="510"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14</w:t>
            </w:r>
          </w:p>
        </w:tc>
        <w:tc>
          <w:tcPr>
            <w:tcW w:w="4804"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Textbody"/>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Podać terminy okresowych przeglądów pogwarancyjnych wymaganych przez producenta sprzętu, niezbędnych do bezpiecznej pracy sprzętu – podać w latach lub miesiącach</w:t>
            </w:r>
          </w:p>
        </w:tc>
        <w:tc>
          <w:tcPr>
            <w:tcW w:w="2977"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Podać</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Standard"/>
              <w:snapToGrid w:val="0"/>
              <w:rPr>
                <w:rFonts w:asciiTheme="minorHAnsi" w:hAnsiTheme="minorHAnsi" w:cstheme="minorHAnsi"/>
                <w:color w:val="000000"/>
                <w:sz w:val="18"/>
                <w:szCs w:val="18"/>
              </w:rPr>
            </w:pPr>
          </w:p>
        </w:tc>
      </w:tr>
    </w:tbl>
    <w:p w:rsidR="00681C0B" w:rsidRPr="00B5309C" w:rsidRDefault="00681C0B" w:rsidP="00681C0B">
      <w:pPr>
        <w:autoSpaceDE w:val="0"/>
        <w:autoSpaceDN w:val="0"/>
        <w:adjustRightInd w:val="0"/>
        <w:rPr>
          <w:rFonts w:asciiTheme="minorHAnsi" w:hAnsiTheme="minorHAnsi" w:cstheme="minorHAnsi"/>
          <w:b/>
          <w:bCs/>
          <w:sz w:val="18"/>
          <w:szCs w:val="18"/>
        </w:rPr>
      </w:pPr>
    </w:p>
    <w:p w:rsidR="00681C0B" w:rsidRPr="00B5309C" w:rsidRDefault="00681C0B" w:rsidP="00681C0B">
      <w:pPr>
        <w:autoSpaceDE w:val="0"/>
        <w:autoSpaceDN w:val="0"/>
        <w:adjustRightInd w:val="0"/>
        <w:rPr>
          <w:rFonts w:asciiTheme="minorHAnsi" w:hAnsiTheme="minorHAnsi" w:cstheme="minorHAnsi"/>
          <w:b/>
          <w:bCs/>
          <w:sz w:val="18"/>
          <w:szCs w:val="18"/>
        </w:rPr>
      </w:pPr>
      <w:r w:rsidRPr="00B5309C">
        <w:rPr>
          <w:rFonts w:asciiTheme="minorHAnsi" w:hAnsiTheme="minorHAnsi" w:cstheme="minorHAnsi"/>
          <w:b/>
          <w:bCs/>
          <w:sz w:val="18"/>
          <w:szCs w:val="18"/>
        </w:rPr>
        <w:t>SZKOLENIA</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253"/>
        <w:gridCol w:w="1843"/>
        <w:gridCol w:w="2835"/>
      </w:tblGrid>
      <w:tr w:rsidR="00681C0B" w:rsidRPr="00B5309C" w:rsidTr="00681C0B">
        <w:tc>
          <w:tcPr>
            <w:tcW w:w="675" w:type="dxa"/>
            <w:shd w:val="clear" w:color="auto" w:fill="auto"/>
          </w:tcPr>
          <w:p w:rsidR="00681C0B" w:rsidRPr="00B5309C" w:rsidRDefault="00681C0B" w:rsidP="00681C0B">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L.p.</w:t>
            </w:r>
          </w:p>
        </w:tc>
        <w:tc>
          <w:tcPr>
            <w:tcW w:w="4253" w:type="dxa"/>
            <w:shd w:val="clear" w:color="auto" w:fill="auto"/>
          </w:tcPr>
          <w:p w:rsidR="00681C0B" w:rsidRPr="00B5309C" w:rsidRDefault="00681C0B" w:rsidP="00681C0B">
            <w:pPr>
              <w:autoSpaceDE w:val="0"/>
              <w:autoSpaceDN w:val="0"/>
              <w:adjustRightInd w:val="0"/>
              <w:rPr>
                <w:rFonts w:asciiTheme="minorHAnsi" w:hAnsiTheme="minorHAnsi" w:cstheme="minorHAnsi"/>
                <w:b/>
                <w:bCs/>
                <w:sz w:val="18"/>
                <w:szCs w:val="18"/>
              </w:rPr>
            </w:pPr>
            <w:r w:rsidRPr="00B5309C">
              <w:rPr>
                <w:rFonts w:asciiTheme="minorHAnsi" w:hAnsiTheme="minorHAnsi" w:cstheme="minorHAnsi"/>
                <w:b/>
                <w:bCs/>
                <w:sz w:val="18"/>
                <w:szCs w:val="18"/>
              </w:rPr>
              <w:t>Szkolenia</w:t>
            </w:r>
          </w:p>
        </w:tc>
        <w:tc>
          <w:tcPr>
            <w:tcW w:w="1843" w:type="dxa"/>
            <w:shd w:val="clear" w:color="auto" w:fill="auto"/>
          </w:tcPr>
          <w:p w:rsidR="00681C0B" w:rsidRPr="00B5309C" w:rsidRDefault="00681C0B" w:rsidP="00681C0B">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Potwierdzenie</w:t>
            </w:r>
          </w:p>
        </w:tc>
        <w:tc>
          <w:tcPr>
            <w:tcW w:w="2835" w:type="dxa"/>
            <w:shd w:val="clear" w:color="auto" w:fill="auto"/>
          </w:tcPr>
          <w:p w:rsidR="00681C0B" w:rsidRPr="00B5309C" w:rsidRDefault="00681C0B" w:rsidP="00681C0B">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Warunki oferowane</w:t>
            </w:r>
          </w:p>
        </w:tc>
      </w:tr>
      <w:tr w:rsidR="00681C0B" w:rsidRPr="00B5309C" w:rsidTr="00681C0B">
        <w:tc>
          <w:tcPr>
            <w:tcW w:w="675" w:type="dxa"/>
            <w:shd w:val="clear" w:color="auto" w:fill="auto"/>
          </w:tcPr>
          <w:p w:rsidR="00681C0B" w:rsidRPr="00B5309C" w:rsidRDefault="00681C0B" w:rsidP="00681C0B">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lastRenderedPageBreak/>
              <w:t>1.</w:t>
            </w:r>
          </w:p>
        </w:tc>
        <w:tc>
          <w:tcPr>
            <w:tcW w:w="4253" w:type="dxa"/>
            <w:shd w:val="clear" w:color="auto" w:fill="auto"/>
          </w:tcPr>
          <w:p w:rsidR="00681C0B" w:rsidRPr="00B5309C" w:rsidRDefault="00681C0B" w:rsidP="00681C0B">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Szkolenie w zakresie obsługi dla personelu medycznego oraz obsługi technicznej</w:t>
            </w:r>
          </w:p>
        </w:tc>
        <w:tc>
          <w:tcPr>
            <w:tcW w:w="1843" w:type="dxa"/>
            <w:shd w:val="clear" w:color="auto" w:fill="auto"/>
          </w:tcPr>
          <w:p w:rsidR="00681C0B" w:rsidRPr="00B5309C" w:rsidRDefault="00681C0B" w:rsidP="00681C0B">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TAK</w:t>
            </w:r>
          </w:p>
        </w:tc>
        <w:tc>
          <w:tcPr>
            <w:tcW w:w="2835" w:type="dxa"/>
            <w:shd w:val="clear" w:color="auto" w:fill="auto"/>
          </w:tcPr>
          <w:p w:rsidR="00681C0B" w:rsidRPr="00B5309C" w:rsidRDefault="00681C0B" w:rsidP="00681C0B">
            <w:pPr>
              <w:autoSpaceDE w:val="0"/>
              <w:autoSpaceDN w:val="0"/>
              <w:adjustRightInd w:val="0"/>
              <w:rPr>
                <w:rFonts w:asciiTheme="minorHAnsi" w:hAnsiTheme="minorHAnsi" w:cstheme="minorHAnsi"/>
                <w:b/>
                <w:bCs/>
                <w:sz w:val="18"/>
                <w:szCs w:val="18"/>
              </w:rPr>
            </w:pPr>
          </w:p>
        </w:tc>
      </w:tr>
      <w:tr w:rsidR="00681C0B" w:rsidRPr="00B5309C" w:rsidTr="00681C0B">
        <w:tc>
          <w:tcPr>
            <w:tcW w:w="675" w:type="dxa"/>
            <w:shd w:val="clear" w:color="auto" w:fill="auto"/>
          </w:tcPr>
          <w:p w:rsidR="00681C0B" w:rsidRPr="00B5309C" w:rsidRDefault="00681C0B" w:rsidP="00681C0B">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2.</w:t>
            </w:r>
          </w:p>
        </w:tc>
        <w:tc>
          <w:tcPr>
            <w:tcW w:w="4253" w:type="dxa"/>
            <w:shd w:val="clear" w:color="auto" w:fill="auto"/>
          </w:tcPr>
          <w:p w:rsidR="00681C0B" w:rsidRPr="00B5309C" w:rsidRDefault="00681C0B" w:rsidP="00681C0B">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Potwierdzenie dokumentem uprawnionego przedstawiciela Wykonawcy dla osób przeszkolonych</w:t>
            </w:r>
          </w:p>
        </w:tc>
        <w:tc>
          <w:tcPr>
            <w:tcW w:w="1843" w:type="dxa"/>
            <w:shd w:val="clear" w:color="auto" w:fill="auto"/>
          </w:tcPr>
          <w:p w:rsidR="00681C0B" w:rsidRPr="00B5309C" w:rsidRDefault="00681C0B" w:rsidP="00681C0B">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TAK</w:t>
            </w:r>
          </w:p>
        </w:tc>
        <w:tc>
          <w:tcPr>
            <w:tcW w:w="2835" w:type="dxa"/>
            <w:shd w:val="clear" w:color="auto" w:fill="auto"/>
          </w:tcPr>
          <w:p w:rsidR="00681C0B" w:rsidRPr="00B5309C" w:rsidRDefault="00681C0B" w:rsidP="00681C0B">
            <w:pPr>
              <w:autoSpaceDE w:val="0"/>
              <w:autoSpaceDN w:val="0"/>
              <w:adjustRightInd w:val="0"/>
              <w:rPr>
                <w:rFonts w:asciiTheme="minorHAnsi" w:hAnsiTheme="minorHAnsi" w:cstheme="minorHAnsi"/>
                <w:b/>
                <w:bCs/>
                <w:sz w:val="18"/>
                <w:szCs w:val="18"/>
              </w:rPr>
            </w:pPr>
          </w:p>
        </w:tc>
      </w:tr>
      <w:tr w:rsidR="00681C0B" w:rsidRPr="00B5309C" w:rsidTr="00681C0B">
        <w:tc>
          <w:tcPr>
            <w:tcW w:w="675" w:type="dxa"/>
            <w:shd w:val="clear" w:color="auto" w:fill="auto"/>
          </w:tcPr>
          <w:p w:rsidR="00681C0B" w:rsidRPr="00B5309C" w:rsidRDefault="00681C0B" w:rsidP="00681C0B">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3.</w:t>
            </w:r>
          </w:p>
        </w:tc>
        <w:tc>
          <w:tcPr>
            <w:tcW w:w="4253" w:type="dxa"/>
            <w:shd w:val="clear" w:color="auto" w:fill="auto"/>
          </w:tcPr>
          <w:p w:rsidR="00681C0B" w:rsidRPr="00B5309C" w:rsidRDefault="00681C0B" w:rsidP="00681C0B">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Szczegółowa instrukcja obsługi i eksploatacji dostarczona w języku polskim</w:t>
            </w:r>
          </w:p>
        </w:tc>
        <w:tc>
          <w:tcPr>
            <w:tcW w:w="1843" w:type="dxa"/>
            <w:shd w:val="clear" w:color="auto" w:fill="auto"/>
          </w:tcPr>
          <w:p w:rsidR="00681C0B" w:rsidRPr="00B5309C" w:rsidRDefault="00681C0B" w:rsidP="00681C0B">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TAK, dostarczy wybrany Wykonawca</w:t>
            </w:r>
          </w:p>
        </w:tc>
        <w:tc>
          <w:tcPr>
            <w:tcW w:w="2835" w:type="dxa"/>
            <w:shd w:val="clear" w:color="auto" w:fill="auto"/>
          </w:tcPr>
          <w:p w:rsidR="00681C0B" w:rsidRPr="00B5309C" w:rsidRDefault="00681C0B" w:rsidP="00681C0B">
            <w:pPr>
              <w:autoSpaceDE w:val="0"/>
              <w:autoSpaceDN w:val="0"/>
              <w:adjustRightInd w:val="0"/>
              <w:rPr>
                <w:rFonts w:asciiTheme="minorHAnsi" w:hAnsiTheme="minorHAnsi" w:cstheme="minorHAnsi"/>
                <w:b/>
                <w:bCs/>
                <w:sz w:val="18"/>
                <w:szCs w:val="18"/>
              </w:rPr>
            </w:pPr>
          </w:p>
        </w:tc>
      </w:tr>
      <w:tr w:rsidR="00681C0B" w:rsidRPr="00B5309C" w:rsidTr="00681C0B">
        <w:tc>
          <w:tcPr>
            <w:tcW w:w="675" w:type="dxa"/>
            <w:shd w:val="clear" w:color="auto" w:fill="auto"/>
          </w:tcPr>
          <w:p w:rsidR="00681C0B" w:rsidRPr="00B5309C" w:rsidRDefault="00681C0B" w:rsidP="00681C0B">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4.</w:t>
            </w:r>
          </w:p>
        </w:tc>
        <w:tc>
          <w:tcPr>
            <w:tcW w:w="4253" w:type="dxa"/>
            <w:shd w:val="clear" w:color="auto" w:fill="auto"/>
          </w:tcPr>
          <w:p w:rsidR="00681C0B" w:rsidRPr="00B5309C" w:rsidRDefault="00681C0B" w:rsidP="00681C0B">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Dokumenty o</w:t>
            </w:r>
            <w:r w:rsidR="00153972">
              <w:rPr>
                <w:rFonts w:asciiTheme="minorHAnsi" w:hAnsiTheme="minorHAnsi" w:cstheme="minorHAnsi"/>
                <w:sz w:val="18"/>
                <w:szCs w:val="18"/>
              </w:rPr>
              <w:t xml:space="preserve">pisane w SIWZ - rozdz. VI ust. </w:t>
            </w:r>
            <w:r w:rsidRPr="00B5309C">
              <w:rPr>
                <w:rFonts w:asciiTheme="minorHAnsi" w:hAnsiTheme="minorHAnsi" w:cstheme="minorHAnsi"/>
                <w:sz w:val="18"/>
                <w:szCs w:val="18"/>
              </w:rPr>
              <w:t>1</w:t>
            </w:r>
            <w:r w:rsidR="00153972">
              <w:rPr>
                <w:rFonts w:asciiTheme="minorHAnsi" w:hAnsiTheme="minorHAnsi" w:cstheme="minorHAnsi"/>
                <w:sz w:val="18"/>
                <w:szCs w:val="18"/>
              </w:rPr>
              <w:t>9</w:t>
            </w:r>
            <w:r w:rsidRPr="00B5309C">
              <w:rPr>
                <w:rFonts w:asciiTheme="minorHAnsi" w:hAnsiTheme="minorHAnsi" w:cstheme="minorHAnsi"/>
                <w:sz w:val="18"/>
                <w:szCs w:val="18"/>
              </w:rPr>
              <w:t xml:space="preserve"> pkt a) – g)</w:t>
            </w:r>
          </w:p>
        </w:tc>
        <w:tc>
          <w:tcPr>
            <w:tcW w:w="1843" w:type="dxa"/>
            <w:shd w:val="clear" w:color="auto" w:fill="auto"/>
          </w:tcPr>
          <w:p w:rsidR="00681C0B" w:rsidRPr="00B5309C" w:rsidRDefault="00681C0B" w:rsidP="00681C0B">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TAK, dostarczy wybrany Wykonawca</w:t>
            </w:r>
          </w:p>
        </w:tc>
        <w:tc>
          <w:tcPr>
            <w:tcW w:w="2835" w:type="dxa"/>
            <w:shd w:val="clear" w:color="auto" w:fill="auto"/>
          </w:tcPr>
          <w:p w:rsidR="00681C0B" w:rsidRPr="00B5309C" w:rsidRDefault="00681C0B" w:rsidP="00681C0B">
            <w:pPr>
              <w:autoSpaceDE w:val="0"/>
              <w:autoSpaceDN w:val="0"/>
              <w:adjustRightInd w:val="0"/>
              <w:rPr>
                <w:rFonts w:asciiTheme="minorHAnsi" w:hAnsiTheme="minorHAnsi" w:cstheme="minorHAnsi"/>
                <w:b/>
                <w:bCs/>
                <w:sz w:val="18"/>
                <w:szCs w:val="18"/>
              </w:rPr>
            </w:pPr>
          </w:p>
        </w:tc>
      </w:tr>
    </w:tbl>
    <w:p w:rsidR="00681C0B" w:rsidRPr="00B5309C" w:rsidRDefault="00681C0B" w:rsidP="00681C0B">
      <w:pPr>
        <w:autoSpaceDE w:val="0"/>
        <w:autoSpaceDN w:val="0"/>
        <w:adjustRightInd w:val="0"/>
        <w:rPr>
          <w:rFonts w:asciiTheme="minorHAnsi" w:hAnsiTheme="minorHAnsi" w:cstheme="minorHAnsi"/>
          <w:b/>
          <w:bCs/>
          <w:sz w:val="18"/>
          <w:szCs w:val="18"/>
        </w:rPr>
      </w:pPr>
    </w:p>
    <w:p w:rsidR="00681C0B" w:rsidRPr="00B5309C" w:rsidRDefault="00681C0B" w:rsidP="00681C0B">
      <w:pPr>
        <w:ind w:left="6521" w:hanging="284"/>
        <w:rPr>
          <w:rFonts w:asciiTheme="minorHAnsi" w:hAnsiTheme="minorHAnsi" w:cstheme="minorHAnsi"/>
          <w:sz w:val="18"/>
          <w:szCs w:val="18"/>
        </w:rPr>
      </w:pPr>
      <w:r w:rsidRPr="00B5309C">
        <w:rPr>
          <w:rFonts w:asciiTheme="minorHAnsi" w:hAnsiTheme="minorHAnsi" w:cstheme="minorHAnsi"/>
          <w:sz w:val="18"/>
          <w:szCs w:val="18"/>
        </w:rPr>
        <w:t xml:space="preserve">Podpis osoby /osób upoważnionych do reprezentacji Wykonawcy </w:t>
      </w:r>
    </w:p>
    <w:p w:rsidR="00681C0B" w:rsidRPr="00B5309C" w:rsidRDefault="00681C0B" w:rsidP="00681C0B">
      <w:pPr>
        <w:ind w:left="6946" w:hanging="425"/>
        <w:rPr>
          <w:rFonts w:asciiTheme="minorHAnsi" w:hAnsiTheme="minorHAnsi" w:cstheme="minorHAnsi"/>
          <w:sz w:val="18"/>
          <w:szCs w:val="18"/>
        </w:rPr>
      </w:pPr>
      <w:r w:rsidRPr="00B5309C">
        <w:rPr>
          <w:rFonts w:asciiTheme="minorHAnsi" w:hAnsiTheme="minorHAnsi" w:cstheme="minorHAnsi"/>
          <w:sz w:val="18"/>
          <w:szCs w:val="18"/>
        </w:rPr>
        <w:t>………………..…………………………………</w:t>
      </w:r>
      <w:r w:rsidRPr="00B5309C">
        <w:rPr>
          <w:rFonts w:asciiTheme="minorHAnsi" w:hAnsiTheme="minorHAnsi" w:cstheme="minorHAnsi"/>
          <w:sz w:val="18"/>
          <w:szCs w:val="18"/>
        </w:rPr>
        <w:br/>
        <w:t>(pieczątka imienna)</w:t>
      </w:r>
    </w:p>
    <w:p w:rsidR="00681C0B" w:rsidRPr="00B5309C" w:rsidRDefault="00681C0B" w:rsidP="00681C0B">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Miejscowość i data …………………………………..</w:t>
      </w:r>
    </w:p>
    <w:p w:rsidR="00681C0B" w:rsidRPr="00B5309C" w:rsidRDefault="00681C0B" w:rsidP="00681C0B">
      <w:pPr>
        <w:autoSpaceDE w:val="0"/>
        <w:autoSpaceDN w:val="0"/>
        <w:adjustRightInd w:val="0"/>
        <w:rPr>
          <w:rFonts w:asciiTheme="minorHAnsi" w:hAnsiTheme="minorHAnsi" w:cstheme="minorHAnsi"/>
          <w:sz w:val="18"/>
          <w:szCs w:val="18"/>
        </w:rPr>
      </w:pPr>
    </w:p>
    <w:p w:rsidR="00681C0B" w:rsidRPr="00B5309C" w:rsidRDefault="00681C0B" w:rsidP="00681C0B">
      <w:pPr>
        <w:autoSpaceDE w:val="0"/>
        <w:autoSpaceDN w:val="0"/>
        <w:adjustRightInd w:val="0"/>
        <w:rPr>
          <w:rFonts w:asciiTheme="minorHAnsi" w:hAnsiTheme="minorHAnsi" w:cstheme="minorHAnsi"/>
          <w:sz w:val="18"/>
          <w:szCs w:val="18"/>
        </w:rPr>
      </w:pPr>
    </w:p>
    <w:p w:rsidR="00681C0B" w:rsidRPr="00B5309C" w:rsidRDefault="00681C0B" w:rsidP="00681C0B">
      <w:pPr>
        <w:autoSpaceDE w:val="0"/>
        <w:autoSpaceDN w:val="0"/>
        <w:adjustRightInd w:val="0"/>
        <w:rPr>
          <w:rFonts w:asciiTheme="minorHAnsi" w:hAnsiTheme="minorHAnsi" w:cstheme="minorHAnsi"/>
          <w:sz w:val="18"/>
          <w:szCs w:val="18"/>
        </w:rPr>
      </w:pPr>
    </w:p>
    <w:p w:rsidR="00681C0B" w:rsidRPr="00B5309C" w:rsidRDefault="00681C0B" w:rsidP="00681C0B">
      <w:pPr>
        <w:autoSpaceDE w:val="0"/>
        <w:autoSpaceDN w:val="0"/>
        <w:adjustRightInd w:val="0"/>
        <w:rPr>
          <w:rFonts w:asciiTheme="minorHAnsi" w:hAnsiTheme="minorHAnsi" w:cstheme="minorHAnsi"/>
          <w:sz w:val="18"/>
          <w:szCs w:val="18"/>
        </w:rPr>
      </w:pPr>
    </w:p>
    <w:p w:rsidR="00681C0B" w:rsidRPr="00B5309C" w:rsidRDefault="00681C0B" w:rsidP="00681C0B">
      <w:pPr>
        <w:autoSpaceDE w:val="0"/>
        <w:autoSpaceDN w:val="0"/>
        <w:adjustRightInd w:val="0"/>
        <w:rPr>
          <w:rFonts w:asciiTheme="minorHAnsi" w:hAnsiTheme="minorHAnsi" w:cstheme="minorHAnsi"/>
          <w:sz w:val="18"/>
          <w:szCs w:val="18"/>
        </w:rPr>
      </w:pPr>
    </w:p>
    <w:p w:rsidR="00681C0B" w:rsidRPr="00B5309C" w:rsidRDefault="00681C0B" w:rsidP="00681C0B">
      <w:pPr>
        <w:autoSpaceDE w:val="0"/>
        <w:autoSpaceDN w:val="0"/>
        <w:adjustRightInd w:val="0"/>
        <w:rPr>
          <w:rFonts w:asciiTheme="minorHAnsi" w:hAnsiTheme="minorHAnsi" w:cstheme="minorHAnsi"/>
          <w:sz w:val="18"/>
          <w:szCs w:val="18"/>
        </w:rPr>
      </w:pPr>
    </w:p>
    <w:p w:rsidR="00681C0B" w:rsidRPr="00B5309C" w:rsidRDefault="00681C0B" w:rsidP="00681C0B">
      <w:pPr>
        <w:autoSpaceDE w:val="0"/>
        <w:autoSpaceDN w:val="0"/>
        <w:adjustRightInd w:val="0"/>
        <w:rPr>
          <w:rFonts w:asciiTheme="minorHAnsi" w:hAnsiTheme="minorHAnsi" w:cstheme="minorHAnsi"/>
          <w:sz w:val="18"/>
          <w:szCs w:val="18"/>
        </w:rPr>
      </w:pPr>
    </w:p>
    <w:p w:rsidR="00681C0B" w:rsidRPr="00B5309C" w:rsidRDefault="00681C0B" w:rsidP="00681C0B">
      <w:pPr>
        <w:autoSpaceDE w:val="0"/>
        <w:autoSpaceDN w:val="0"/>
        <w:adjustRightInd w:val="0"/>
        <w:rPr>
          <w:rFonts w:asciiTheme="minorHAnsi" w:hAnsiTheme="minorHAnsi" w:cstheme="minorHAnsi"/>
          <w:sz w:val="18"/>
          <w:szCs w:val="18"/>
        </w:rPr>
      </w:pPr>
    </w:p>
    <w:p w:rsidR="00681C0B" w:rsidRPr="00B5309C" w:rsidRDefault="00681C0B" w:rsidP="00681C0B">
      <w:pPr>
        <w:autoSpaceDE w:val="0"/>
        <w:autoSpaceDN w:val="0"/>
        <w:adjustRightInd w:val="0"/>
        <w:rPr>
          <w:rFonts w:asciiTheme="minorHAnsi" w:hAnsiTheme="minorHAnsi" w:cstheme="minorHAnsi"/>
          <w:sz w:val="18"/>
          <w:szCs w:val="18"/>
        </w:rPr>
      </w:pPr>
    </w:p>
    <w:p w:rsidR="00681C0B" w:rsidRPr="00B5309C" w:rsidRDefault="00681C0B" w:rsidP="00681C0B">
      <w:pPr>
        <w:autoSpaceDE w:val="0"/>
        <w:autoSpaceDN w:val="0"/>
        <w:adjustRightInd w:val="0"/>
        <w:rPr>
          <w:rFonts w:asciiTheme="minorHAnsi" w:hAnsiTheme="minorHAnsi" w:cstheme="minorHAnsi"/>
          <w:sz w:val="18"/>
          <w:szCs w:val="18"/>
        </w:rPr>
      </w:pPr>
    </w:p>
    <w:p w:rsidR="00681C0B" w:rsidRPr="00B5309C" w:rsidRDefault="00681C0B" w:rsidP="00681C0B">
      <w:pPr>
        <w:autoSpaceDE w:val="0"/>
        <w:autoSpaceDN w:val="0"/>
        <w:adjustRightInd w:val="0"/>
        <w:rPr>
          <w:rFonts w:asciiTheme="minorHAnsi" w:hAnsiTheme="minorHAnsi" w:cstheme="minorHAnsi"/>
          <w:sz w:val="18"/>
          <w:szCs w:val="18"/>
        </w:rPr>
      </w:pPr>
    </w:p>
    <w:p w:rsidR="00681C0B" w:rsidRPr="00B5309C" w:rsidRDefault="00681C0B" w:rsidP="00681C0B">
      <w:pPr>
        <w:autoSpaceDE w:val="0"/>
        <w:autoSpaceDN w:val="0"/>
        <w:adjustRightInd w:val="0"/>
        <w:rPr>
          <w:rFonts w:asciiTheme="minorHAnsi" w:hAnsiTheme="minorHAnsi" w:cstheme="minorHAnsi"/>
          <w:sz w:val="18"/>
          <w:szCs w:val="18"/>
        </w:rPr>
      </w:pPr>
    </w:p>
    <w:p w:rsidR="00681C0B" w:rsidRPr="00B5309C" w:rsidRDefault="00681C0B" w:rsidP="00681C0B">
      <w:pPr>
        <w:autoSpaceDE w:val="0"/>
        <w:autoSpaceDN w:val="0"/>
        <w:adjustRightInd w:val="0"/>
        <w:rPr>
          <w:rFonts w:asciiTheme="minorHAnsi" w:hAnsiTheme="minorHAnsi" w:cstheme="minorHAnsi"/>
          <w:sz w:val="18"/>
          <w:szCs w:val="18"/>
        </w:rPr>
      </w:pPr>
    </w:p>
    <w:p w:rsidR="00681C0B" w:rsidRPr="00B5309C" w:rsidRDefault="00681C0B" w:rsidP="00681C0B">
      <w:pPr>
        <w:autoSpaceDE w:val="0"/>
        <w:autoSpaceDN w:val="0"/>
        <w:adjustRightInd w:val="0"/>
        <w:rPr>
          <w:rFonts w:asciiTheme="minorHAnsi" w:hAnsiTheme="minorHAnsi" w:cstheme="minorHAnsi"/>
          <w:sz w:val="18"/>
          <w:szCs w:val="18"/>
        </w:rPr>
      </w:pPr>
    </w:p>
    <w:p w:rsidR="00681C0B" w:rsidRPr="00B5309C" w:rsidRDefault="00681C0B" w:rsidP="00681C0B">
      <w:pPr>
        <w:autoSpaceDE w:val="0"/>
        <w:autoSpaceDN w:val="0"/>
        <w:adjustRightInd w:val="0"/>
        <w:rPr>
          <w:rFonts w:asciiTheme="minorHAnsi" w:hAnsiTheme="minorHAnsi" w:cstheme="minorHAnsi"/>
          <w:sz w:val="18"/>
          <w:szCs w:val="18"/>
        </w:rPr>
      </w:pPr>
    </w:p>
    <w:p w:rsidR="00681C0B" w:rsidRPr="00B5309C" w:rsidRDefault="00681C0B" w:rsidP="00681C0B">
      <w:pPr>
        <w:autoSpaceDE w:val="0"/>
        <w:autoSpaceDN w:val="0"/>
        <w:adjustRightInd w:val="0"/>
        <w:rPr>
          <w:rFonts w:asciiTheme="minorHAnsi" w:hAnsiTheme="minorHAnsi" w:cstheme="minorHAnsi"/>
          <w:sz w:val="18"/>
          <w:szCs w:val="18"/>
        </w:rPr>
      </w:pPr>
    </w:p>
    <w:p w:rsidR="00681C0B" w:rsidRPr="00B5309C" w:rsidRDefault="00681C0B" w:rsidP="00681C0B">
      <w:pPr>
        <w:autoSpaceDE w:val="0"/>
        <w:autoSpaceDN w:val="0"/>
        <w:adjustRightInd w:val="0"/>
        <w:rPr>
          <w:rFonts w:asciiTheme="minorHAnsi" w:hAnsiTheme="minorHAnsi" w:cstheme="minorHAnsi"/>
          <w:sz w:val="18"/>
          <w:szCs w:val="18"/>
        </w:rPr>
      </w:pPr>
    </w:p>
    <w:p w:rsidR="00681C0B" w:rsidRPr="00B5309C" w:rsidRDefault="00681C0B" w:rsidP="00681C0B">
      <w:pPr>
        <w:autoSpaceDE w:val="0"/>
        <w:autoSpaceDN w:val="0"/>
        <w:adjustRightInd w:val="0"/>
        <w:rPr>
          <w:rFonts w:asciiTheme="minorHAnsi" w:hAnsiTheme="minorHAnsi" w:cstheme="minorHAnsi"/>
          <w:sz w:val="18"/>
          <w:szCs w:val="18"/>
        </w:rPr>
      </w:pPr>
    </w:p>
    <w:p w:rsidR="00681C0B" w:rsidRPr="00B5309C" w:rsidRDefault="00681C0B" w:rsidP="00681C0B">
      <w:pPr>
        <w:autoSpaceDE w:val="0"/>
        <w:autoSpaceDN w:val="0"/>
        <w:adjustRightInd w:val="0"/>
        <w:rPr>
          <w:rFonts w:asciiTheme="minorHAnsi" w:hAnsiTheme="minorHAnsi" w:cstheme="minorHAnsi"/>
          <w:sz w:val="18"/>
          <w:szCs w:val="18"/>
        </w:rPr>
      </w:pPr>
    </w:p>
    <w:p w:rsidR="00681C0B" w:rsidRPr="00B5309C" w:rsidRDefault="00681C0B" w:rsidP="00681C0B">
      <w:pPr>
        <w:autoSpaceDE w:val="0"/>
        <w:autoSpaceDN w:val="0"/>
        <w:adjustRightInd w:val="0"/>
        <w:rPr>
          <w:rFonts w:asciiTheme="minorHAnsi" w:hAnsiTheme="minorHAnsi" w:cstheme="minorHAnsi"/>
          <w:sz w:val="18"/>
          <w:szCs w:val="18"/>
        </w:rPr>
      </w:pPr>
    </w:p>
    <w:p w:rsidR="00681C0B" w:rsidRPr="00B5309C" w:rsidRDefault="00681C0B" w:rsidP="00681C0B">
      <w:pPr>
        <w:autoSpaceDE w:val="0"/>
        <w:autoSpaceDN w:val="0"/>
        <w:adjustRightInd w:val="0"/>
        <w:rPr>
          <w:rFonts w:asciiTheme="minorHAnsi" w:hAnsiTheme="minorHAnsi" w:cstheme="minorHAnsi"/>
          <w:sz w:val="18"/>
          <w:szCs w:val="18"/>
        </w:rPr>
      </w:pPr>
    </w:p>
    <w:p w:rsidR="00681C0B" w:rsidRPr="00B5309C" w:rsidRDefault="00681C0B" w:rsidP="00681C0B">
      <w:pPr>
        <w:autoSpaceDE w:val="0"/>
        <w:autoSpaceDN w:val="0"/>
        <w:adjustRightInd w:val="0"/>
        <w:rPr>
          <w:rFonts w:asciiTheme="minorHAnsi" w:hAnsiTheme="minorHAnsi" w:cstheme="minorHAnsi"/>
          <w:sz w:val="18"/>
          <w:szCs w:val="18"/>
        </w:rPr>
      </w:pPr>
    </w:p>
    <w:p w:rsidR="00681C0B" w:rsidRPr="00B5309C" w:rsidRDefault="00681C0B" w:rsidP="00681C0B">
      <w:pPr>
        <w:autoSpaceDE w:val="0"/>
        <w:autoSpaceDN w:val="0"/>
        <w:adjustRightInd w:val="0"/>
        <w:rPr>
          <w:rFonts w:asciiTheme="minorHAnsi" w:hAnsiTheme="minorHAnsi" w:cstheme="minorHAnsi"/>
          <w:sz w:val="18"/>
          <w:szCs w:val="18"/>
        </w:rPr>
      </w:pPr>
    </w:p>
    <w:p w:rsidR="00681C0B" w:rsidRPr="00B5309C" w:rsidRDefault="00681C0B" w:rsidP="00681C0B">
      <w:pPr>
        <w:autoSpaceDE w:val="0"/>
        <w:autoSpaceDN w:val="0"/>
        <w:adjustRightInd w:val="0"/>
        <w:rPr>
          <w:rFonts w:asciiTheme="minorHAnsi" w:hAnsiTheme="minorHAnsi" w:cstheme="minorHAnsi"/>
          <w:sz w:val="18"/>
          <w:szCs w:val="18"/>
        </w:rPr>
      </w:pPr>
    </w:p>
    <w:p w:rsidR="00681C0B" w:rsidRPr="00B5309C" w:rsidRDefault="00681C0B" w:rsidP="00681C0B">
      <w:pPr>
        <w:autoSpaceDE w:val="0"/>
        <w:autoSpaceDN w:val="0"/>
        <w:adjustRightInd w:val="0"/>
        <w:rPr>
          <w:rFonts w:asciiTheme="minorHAnsi" w:hAnsiTheme="minorHAnsi" w:cstheme="minorHAnsi"/>
          <w:sz w:val="18"/>
          <w:szCs w:val="18"/>
        </w:rPr>
      </w:pPr>
    </w:p>
    <w:p w:rsidR="00681C0B" w:rsidRPr="00B5309C" w:rsidRDefault="00681C0B" w:rsidP="00681C0B">
      <w:pPr>
        <w:autoSpaceDE w:val="0"/>
        <w:autoSpaceDN w:val="0"/>
        <w:adjustRightInd w:val="0"/>
        <w:rPr>
          <w:rFonts w:asciiTheme="minorHAnsi" w:hAnsiTheme="minorHAnsi" w:cstheme="minorHAnsi"/>
          <w:sz w:val="18"/>
          <w:szCs w:val="18"/>
        </w:rPr>
      </w:pPr>
    </w:p>
    <w:p w:rsidR="00681C0B" w:rsidRPr="00B5309C" w:rsidRDefault="00681C0B" w:rsidP="00681C0B">
      <w:pPr>
        <w:autoSpaceDE w:val="0"/>
        <w:autoSpaceDN w:val="0"/>
        <w:adjustRightInd w:val="0"/>
        <w:rPr>
          <w:rFonts w:asciiTheme="minorHAnsi" w:hAnsiTheme="minorHAnsi" w:cstheme="minorHAnsi"/>
          <w:sz w:val="18"/>
          <w:szCs w:val="18"/>
        </w:rPr>
      </w:pPr>
    </w:p>
    <w:p w:rsidR="00681C0B" w:rsidRPr="00B5309C" w:rsidRDefault="00681C0B" w:rsidP="00681C0B">
      <w:pPr>
        <w:autoSpaceDE w:val="0"/>
        <w:autoSpaceDN w:val="0"/>
        <w:adjustRightInd w:val="0"/>
        <w:rPr>
          <w:rFonts w:asciiTheme="minorHAnsi" w:hAnsiTheme="minorHAnsi" w:cstheme="minorHAnsi"/>
          <w:sz w:val="18"/>
          <w:szCs w:val="18"/>
        </w:rPr>
      </w:pPr>
    </w:p>
    <w:p w:rsidR="00681C0B" w:rsidRPr="00B5309C" w:rsidRDefault="00681C0B" w:rsidP="00681C0B">
      <w:pPr>
        <w:autoSpaceDE w:val="0"/>
        <w:autoSpaceDN w:val="0"/>
        <w:adjustRightInd w:val="0"/>
        <w:rPr>
          <w:rFonts w:asciiTheme="minorHAnsi" w:hAnsiTheme="minorHAnsi" w:cstheme="minorHAnsi"/>
          <w:sz w:val="18"/>
          <w:szCs w:val="18"/>
        </w:rPr>
      </w:pPr>
    </w:p>
    <w:p w:rsidR="00681C0B" w:rsidRPr="00B5309C" w:rsidRDefault="00681C0B" w:rsidP="00681C0B">
      <w:pPr>
        <w:autoSpaceDE w:val="0"/>
        <w:autoSpaceDN w:val="0"/>
        <w:adjustRightInd w:val="0"/>
        <w:rPr>
          <w:rFonts w:asciiTheme="minorHAnsi" w:hAnsiTheme="minorHAnsi" w:cstheme="minorHAnsi"/>
          <w:sz w:val="18"/>
          <w:szCs w:val="18"/>
        </w:rPr>
      </w:pPr>
    </w:p>
    <w:p w:rsidR="00681C0B" w:rsidRPr="00B5309C" w:rsidRDefault="00681C0B" w:rsidP="00681C0B">
      <w:pPr>
        <w:autoSpaceDE w:val="0"/>
        <w:autoSpaceDN w:val="0"/>
        <w:adjustRightInd w:val="0"/>
        <w:rPr>
          <w:rFonts w:asciiTheme="minorHAnsi" w:hAnsiTheme="minorHAnsi" w:cstheme="minorHAnsi"/>
          <w:sz w:val="18"/>
          <w:szCs w:val="18"/>
        </w:rPr>
      </w:pPr>
    </w:p>
    <w:p w:rsidR="00681C0B" w:rsidRPr="00B5309C" w:rsidRDefault="00681C0B" w:rsidP="00681C0B">
      <w:pPr>
        <w:autoSpaceDE w:val="0"/>
        <w:autoSpaceDN w:val="0"/>
        <w:adjustRightInd w:val="0"/>
        <w:rPr>
          <w:rFonts w:asciiTheme="minorHAnsi" w:hAnsiTheme="minorHAnsi" w:cstheme="minorHAnsi"/>
          <w:sz w:val="18"/>
          <w:szCs w:val="18"/>
        </w:rPr>
      </w:pPr>
    </w:p>
    <w:p w:rsidR="00681C0B" w:rsidRPr="00B5309C" w:rsidRDefault="00681C0B" w:rsidP="00681C0B">
      <w:pPr>
        <w:autoSpaceDE w:val="0"/>
        <w:autoSpaceDN w:val="0"/>
        <w:adjustRightInd w:val="0"/>
        <w:rPr>
          <w:rFonts w:asciiTheme="minorHAnsi" w:hAnsiTheme="minorHAnsi" w:cstheme="minorHAnsi"/>
          <w:sz w:val="18"/>
          <w:szCs w:val="18"/>
        </w:rPr>
      </w:pPr>
    </w:p>
    <w:p w:rsidR="00681C0B" w:rsidRPr="00B5309C" w:rsidRDefault="00681C0B" w:rsidP="00681C0B">
      <w:pPr>
        <w:autoSpaceDE w:val="0"/>
        <w:autoSpaceDN w:val="0"/>
        <w:adjustRightInd w:val="0"/>
        <w:rPr>
          <w:rFonts w:asciiTheme="minorHAnsi" w:hAnsiTheme="minorHAnsi" w:cstheme="minorHAnsi"/>
          <w:sz w:val="18"/>
          <w:szCs w:val="18"/>
        </w:rPr>
      </w:pPr>
    </w:p>
    <w:p w:rsidR="00681C0B" w:rsidRPr="00B5309C" w:rsidRDefault="00681C0B" w:rsidP="00681C0B">
      <w:pPr>
        <w:autoSpaceDE w:val="0"/>
        <w:autoSpaceDN w:val="0"/>
        <w:adjustRightInd w:val="0"/>
        <w:rPr>
          <w:rFonts w:asciiTheme="minorHAnsi" w:hAnsiTheme="minorHAnsi" w:cstheme="minorHAnsi"/>
          <w:sz w:val="18"/>
          <w:szCs w:val="18"/>
        </w:rPr>
      </w:pPr>
    </w:p>
    <w:p w:rsidR="00681C0B" w:rsidRPr="00B5309C" w:rsidRDefault="00681C0B" w:rsidP="00681C0B">
      <w:pPr>
        <w:autoSpaceDE w:val="0"/>
        <w:autoSpaceDN w:val="0"/>
        <w:adjustRightInd w:val="0"/>
        <w:rPr>
          <w:rFonts w:asciiTheme="minorHAnsi" w:hAnsiTheme="minorHAnsi" w:cstheme="minorHAnsi"/>
          <w:sz w:val="18"/>
          <w:szCs w:val="18"/>
        </w:rPr>
      </w:pPr>
    </w:p>
    <w:p w:rsidR="00681C0B" w:rsidRPr="00B5309C" w:rsidRDefault="00681C0B" w:rsidP="00681C0B">
      <w:pPr>
        <w:autoSpaceDE w:val="0"/>
        <w:autoSpaceDN w:val="0"/>
        <w:adjustRightInd w:val="0"/>
        <w:rPr>
          <w:rFonts w:asciiTheme="minorHAnsi" w:hAnsiTheme="minorHAnsi" w:cstheme="minorHAnsi"/>
          <w:sz w:val="18"/>
          <w:szCs w:val="18"/>
        </w:rPr>
      </w:pPr>
    </w:p>
    <w:p w:rsidR="00681C0B" w:rsidRPr="00B5309C" w:rsidRDefault="00681C0B" w:rsidP="00681C0B">
      <w:pPr>
        <w:autoSpaceDE w:val="0"/>
        <w:autoSpaceDN w:val="0"/>
        <w:adjustRightInd w:val="0"/>
        <w:rPr>
          <w:rFonts w:asciiTheme="minorHAnsi" w:hAnsiTheme="minorHAnsi" w:cstheme="minorHAnsi"/>
          <w:sz w:val="18"/>
          <w:szCs w:val="18"/>
        </w:rPr>
      </w:pPr>
    </w:p>
    <w:p w:rsidR="00681C0B" w:rsidRPr="00B5309C" w:rsidRDefault="00681C0B" w:rsidP="00681C0B">
      <w:pPr>
        <w:autoSpaceDE w:val="0"/>
        <w:autoSpaceDN w:val="0"/>
        <w:adjustRightInd w:val="0"/>
        <w:rPr>
          <w:rFonts w:asciiTheme="minorHAnsi" w:hAnsiTheme="minorHAnsi" w:cstheme="minorHAnsi"/>
          <w:sz w:val="18"/>
          <w:szCs w:val="18"/>
        </w:rPr>
      </w:pPr>
    </w:p>
    <w:p w:rsidR="00681C0B" w:rsidRPr="00B5309C" w:rsidRDefault="00681C0B" w:rsidP="00681C0B">
      <w:pPr>
        <w:autoSpaceDE w:val="0"/>
        <w:autoSpaceDN w:val="0"/>
        <w:adjustRightInd w:val="0"/>
        <w:rPr>
          <w:rFonts w:asciiTheme="minorHAnsi" w:hAnsiTheme="minorHAnsi" w:cstheme="minorHAnsi"/>
          <w:sz w:val="18"/>
          <w:szCs w:val="18"/>
        </w:rPr>
      </w:pPr>
    </w:p>
    <w:p w:rsidR="00681C0B" w:rsidRPr="00B5309C" w:rsidRDefault="00681C0B" w:rsidP="00681C0B">
      <w:pPr>
        <w:autoSpaceDE w:val="0"/>
        <w:autoSpaceDN w:val="0"/>
        <w:adjustRightInd w:val="0"/>
        <w:rPr>
          <w:rFonts w:asciiTheme="minorHAnsi" w:hAnsiTheme="minorHAnsi" w:cstheme="minorHAnsi"/>
          <w:sz w:val="18"/>
          <w:szCs w:val="18"/>
        </w:rPr>
      </w:pPr>
    </w:p>
    <w:p w:rsidR="00681C0B" w:rsidRPr="00B5309C" w:rsidRDefault="00681C0B" w:rsidP="00681C0B">
      <w:pPr>
        <w:autoSpaceDE w:val="0"/>
        <w:autoSpaceDN w:val="0"/>
        <w:adjustRightInd w:val="0"/>
        <w:rPr>
          <w:rFonts w:asciiTheme="minorHAnsi" w:hAnsiTheme="minorHAnsi" w:cstheme="minorHAnsi"/>
          <w:sz w:val="18"/>
          <w:szCs w:val="18"/>
        </w:rPr>
      </w:pPr>
    </w:p>
    <w:p w:rsidR="00681C0B" w:rsidRPr="00B5309C" w:rsidRDefault="00681C0B" w:rsidP="00681C0B">
      <w:pPr>
        <w:autoSpaceDE w:val="0"/>
        <w:autoSpaceDN w:val="0"/>
        <w:adjustRightInd w:val="0"/>
        <w:rPr>
          <w:rFonts w:asciiTheme="minorHAnsi" w:hAnsiTheme="minorHAnsi" w:cstheme="minorHAnsi"/>
          <w:sz w:val="18"/>
          <w:szCs w:val="18"/>
        </w:rPr>
      </w:pPr>
    </w:p>
    <w:p w:rsidR="00681C0B" w:rsidRPr="00B5309C" w:rsidRDefault="00681C0B" w:rsidP="00681C0B">
      <w:pPr>
        <w:autoSpaceDE w:val="0"/>
        <w:autoSpaceDN w:val="0"/>
        <w:adjustRightInd w:val="0"/>
        <w:rPr>
          <w:rFonts w:asciiTheme="minorHAnsi" w:hAnsiTheme="minorHAnsi" w:cstheme="minorHAnsi"/>
          <w:sz w:val="18"/>
          <w:szCs w:val="18"/>
        </w:rPr>
      </w:pPr>
    </w:p>
    <w:p w:rsidR="00681C0B" w:rsidRPr="00B5309C" w:rsidRDefault="00681C0B" w:rsidP="00681C0B">
      <w:pPr>
        <w:autoSpaceDE w:val="0"/>
        <w:autoSpaceDN w:val="0"/>
        <w:adjustRightInd w:val="0"/>
        <w:rPr>
          <w:rFonts w:asciiTheme="minorHAnsi" w:hAnsiTheme="minorHAnsi" w:cstheme="minorHAnsi"/>
          <w:sz w:val="18"/>
          <w:szCs w:val="18"/>
        </w:rPr>
      </w:pPr>
    </w:p>
    <w:p w:rsidR="00681C0B" w:rsidRPr="00B5309C" w:rsidRDefault="000631E8" w:rsidP="00681C0B">
      <w:pPr>
        <w:autoSpaceDE w:val="0"/>
        <w:autoSpaceDN w:val="0"/>
        <w:adjustRightInd w:val="0"/>
        <w:rPr>
          <w:rFonts w:asciiTheme="minorHAnsi" w:hAnsiTheme="minorHAnsi" w:cstheme="minorHAnsi"/>
          <w:b/>
          <w:bCs/>
        </w:rPr>
      </w:pPr>
      <w:bookmarkStart w:id="6" w:name="_Hlk497820000"/>
      <w:r>
        <w:rPr>
          <w:rFonts w:asciiTheme="minorHAnsi" w:hAnsiTheme="minorHAnsi" w:cstheme="minorHAnsi"/>
          <w:b/>
          <w:bCs/>
        </w:rPr>
        <w:lastRenderedPageBreak/>
        <w:t>Defibrylator zewnętrzny 1 szt.</w:t>
      </w:r>
    </w:p>
    <w:p w:rsidR="00681C0B" w:rsidRPr="00B5309C" w:rsidRDefault="00681C0B" w:rsidP="00681C0B">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Nazwa Wykonawcy: ………………………………………….</w:t>
      </w:r>
    </w:p>
    <w:p w:rsidR="00681C0B" w:rsidRPr="00B5309C" w:rsidRDefault="00681C0B" w:rsidP="00681C0B">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Nazwa - typ urządzenia: ……………..………………………</w:t>
      </w:r>
    </w:p>
    <w:p w:rsidR="00681C0B" w:rsidRPr="00B5309C" w:rsidRDefault="00681C0B" w:rsidP="00681C0B">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Producent: ……………………………………………………</w:t>
      </w:r>
    </w:p>
    <w:p w:rsidR="00681C0B" w:rsidRPr="00B5309C" w:rsidRDefault="00681C0B" w:rsidP="00681C0B">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Kraj pochodzenia: ……………………………………………</w:t>
      </w:r>
    </w:p>
    <w:p w:rsidR="00681C0B" w:rsidRPr="00B5309C" w:rsidRDefault="00681C0B" w:rsidP="00681C0B">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Rok produkcji:  ………………………………………………….</w:t>
      </w:r>
    </w:p>
    <w:tbl>
      <w:tblPr>
        <w:tblW w:w="9709" w:type="dxa"/>
        <w:tblCellMar>
          <w:left w:w="70" w:type="dxa"/>
          <w:right w:w="70" w:type="dxa"/>
        </w:tblCellMar>
        <w:tblLook w:val="0000"/>
      </w:tblPr>
      <w:tblGrid>
        <w:gridCol w:w="354"/>
        <w:gridCol w:w="4678"/>
        <w:gridCol w:w="1559"/>
        <w:gridCol w:w="1417"/>
        <w:gridCol w:w="1701"/>
      </w:tblGrid>
      <w:tr w:rsidR="00681C0B" w:rsidRPr="00B5309C" w:rsidTr="00681C0B">
        <w:trPr>
          <w:trHeight w:val="1157"/>
        </w:trPr>
        <w:tc>
          <w:tcPr>
            <w:tcW w:w="3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b/>
                <w:bCs/>
                <w:sz w:val="18"/>
                <w:szCs w:val="18"/>
                <w:lang w:eastAsia="ko-KR"/>
              </w:rPr>
            </w:pPr>
            <w:r w:rsidRPr="00B5309C">
              <w:rPr>
                <w:rFonts w:asciiTheme="minorHAnsi" w:eastAsia="Batang" w:hAnsiTheme="minorHAnsi" w:cstheme="minorHAnsi"/>
                <w:b/>
                <w:bCs/>
                <w:sz w:val="18"/>
                <w:szCs w:val="18"/>
                <w:lang w:eastAsia="ko-KR"/>
              </w:rPr>
              <w:t>Lp</w:t>
            </w:r>
          </w:p>
        </w:tc>
        <w:tc>
          <w:tcPr>
            <w:tcW w:w="4678" w:type="dxa"/>
            <w:tcBorders>
              <w:top w:val="single" w:sz="4" w:space="0" w:color="000000"/>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b/>
                <w:bCs/>
                <w:sz w:val="18"/>
                <w:szCs w:val="18"/>
                <w:lang w:eastAsia="ko-KR"/>
              </w:rPr>
            </w:pPr>
            <w:r w:rsidRPr="00B5309C">
              <w:rPr>
                <w:rFonts w:asciiTheme="minorHAnsi" w:eastAsia="Batang" w:hAnsiTheme="minorHAnsi" w:cstheme="minorHAnsi"/>
                <w:b/>
                <w:bCs/>
                <w:sz w:val="18"/>
                <w:szCs w:val="18"/>
                <w:lang w:eastAsia="ko-KR"/>
              </w:rPr>
              <w:t>Opis parametru - Parametry wymagane</w:t>
            </w:r>
          </w:p>
        </w:tc>
        <w:tc>
          <w:tcPr>
            <w:tcW w:w="1559" w:type="dxa"/>
            <w:tcBorders>
              <w:top w:val="single" w:sz="4" w:space="0" w:color="000000"/>
              <w:left w:val="nil"/>
              <w:bottom w:val="single" w:sz="4" w:space="0" w:color="000000"/>
              <w:right w:val="single" w:sz="4" w:space="0" w:color="000000"/>
            </w:tcBorders>
            <w:shd w:val="clear" w:color="auto" w:fill="auto"/>
            <w:vAlign w:val="center"/>
          </w:tcPr>
          <w:p w:rsidR="00681C0B" w:rsidRPr="00B5309C" w:rsidRDefault="00681C0B" w:rsidP="00681C0B">
            <w:pPr>
              <w:jc w:val="center"/>
              <w:rPr>
                <w:rFonts w:asciiTheme="minorHAnsi" w:eastAsia="Batang" w:hAnsiTheme="minorHAnsi" w:cstheme="minorHAnsi"/>
                <w:b/>
                <w:bCs/>
                <w:sz w:val="18"/>
                <w:szCs w:val="18"/>
                <w:lang w:eastAsia="ko-KR"/>
              </w:rPr>
            </w:pPr>
            <w:r w:rsidRPr="00B5309C">
              <w:rPr>
                <w:rFonts w:asciiTheme="minorHAnsi" w:eastAsia="Batang" w:hAnsiTheme="minorHAnsi" w:cstheme="minorHAnsi"/>
                <w:b/>
                <w:bCs/>
                <w:sz w:val="18"/>
                <w:szCs w:val="18"/>
                <w:lang w:eastAsia="ko-KR"/>
              </w:rPr>
              <w:t>Wymogi graniczne TAK</w:t>
            </w:r>
          </w:p>
        </w:tc>
        <w:tc>
          <w:tcPr>
            <w:tcW w:w="1417" w:type="dxa"/>
            <w:tcBorders>
              <w:top w:val="single" w:sz="4" w:space="0" w:color="000000"/>
              <w:left w:val="nil"/>
              <w:bottom w:val="single" w:sz="4" w:space="0" w:color="000000"/>
              <w:right w:val="single" w:sz="4" w:space="0" w:color="000000"/>
            </w:tcBorders>
            <w:shd w:val="clear" w:color="auto" w:fill="auto"/>
            <w:vAlign w:val="center"/>
          </w:tcPr>
          <w:p w:rsidR="00681C0B" w:rsidRPr="00B5309C" w:rsidRDefault="00681C0B" w:rsidP="00681C0B">
            <w:pPr>
              <w:jc w:val="center"/>
              <w:rPr>
                <w:rFonts w:asciiTheme="minorHAnsi" w:eastAsia="Batang" w:hAnsiTheme="minorHAnsi" w:cstheme="minorHAnsi"/>
                <w:b/>
                <w:bCs/>
                <w:sz w:val="18"/>
                <w:szCs w:val="18"/>
                <w:lang w:eastAsia="ko-KR"/>
              </w:rPr>
            </w:pPr>
            <w:r w:rsidRPr="00B5309C">
              <w:rPr>
                <w:rFonts w:asciiTheme="minorHAnsi" w:eastAsia="Batang" w:hAnsiTheme="minorHAnsi" w:cstheme="minorHAnsi"/>
                <w:b/>
                <w:bCs/>
                <w:sz w:val="18"/>
                <w:szCs w:val="18"/>
                <w:lang w:eastAsia="ko-KR"/>
              </w:rPr>
              <w:t>Odpowiedź Wykonawcy TAK/NIE</w:t>
            </w:r>
          </w:p>
        </w:tc>
        <w:tc>
          <w:tcPr>
            <w:tcW w:w="1701" w:type="dxa"/>
            <w:tcBorders>
              <w:top w:val="single" w:sz="4" w:space="0" w:color="000000"/>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b/>
                <w:bCs/>
                <w:sz w:val="18"/>
                <w:szCs w:val="18"/>
                <w:lang w:eastAsia="ko-KR"/>
              </w:rPr>
            </w:pPr>
            <w:r w:rsidRPr="00B5309C">
              <w:rPr>
                <w:rFonts w:asciiTheme="minorHAnsi" w:eastAsia="Batang" w:hAnsiTheme="minorHAnsi" w:cstheme="minorHAnsi"/>
                <w:b/>
                <w:bCs/>
                <w:sz w:val="18"/>
                <w:szCs w:val="18"/>
                <w:lang w:eastAsia="ko-KR"/>
              </w:rPr>
              <w:t>Parametr oferowany</w:t>
            </w:r>
          </w:p>
        </w:tc>
      </w:tr>
      <w:tr w:rsidR="00681C0B" w:rsidRPr="00B5309C" w:rsidTr="00681C0B">
        <w:trPr>
          <w:trHeight w:val="267"/>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b/>
                <w:bCs/>
                <w:sz w:val="18"/>
                <w:szCs w:val="18"/>
                <w:lang w:eastAsia="ko-KR"/>
              </w:rPr>
            </w:pPr>
            <w:r w:rsidRPr="00B5309C">
              <w:rPr>
                <w:rFonts w:asciiTheme="minorHAnsi" w:eastAsia="Batang" w:hAnsiTheme="minorHAnsi" w:cstheme="minorHAnsi"/>
                <w:b/>
                <w:bCs/>
                <w:sz w:val="18"/>
                <w:szCs w:val="18"/>
                <w:lang w:eastAsia="ko-KR"/>
              </w:rPr>
              <w:t>I</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b/>
                <w:bCs/>
                <w:sz w:val="18"/>
                <w:szCs w:val="18"/>
                <w:lang w:eastAsia="ko-KR"/>
              </w:rPr>
            </w:pPr>
            <w:r w:rsidRPr="00B5309C">
              <w:rPr>
                <w:rFonts w:asciiTheme="minorHAnsi" w:eastAsia="Batang" w:hAnsiTheme="minorHAnsi" w:cstheme="minorHAnsi"/>
                <w:b/>
                <w:bCs/>
                <w:sz w:val="18"/>
                <w:szCs w:val="18"/>
                <w:lang w:eastAsia="ko-KR"/>
              </w:rPr>
              <w:t>WYMAGANIA OGÓLNE</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rPr>
                <w:rFonts w:asciiTheme="minorHAnsi" w:eastAsia="Batang" w:hAnsiTheme="minorHAnsi" w:cstheme="minorHAnsi"/>
                <w:sz w:val="18"/>
                <w:szCs w:val="18"/>
                <w:lang w:eastAsia="ko-KR"/>
              </w:rPr>
            </w:pPr>
          </w:p>
        </w:tc>
      </w:tr>
      <w:tr w:rsidR="00681C0B" w:rsidRPr="00B5309C" w:rsidTr="00681C0B">
        <w:trPr>
          <w:trHeight w:val="252"/>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Defibrylator AED półautomatyczny</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90"/>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Urządzenie wyposażone we wbudowany tryb pediatryczny – przycisk/przełącznik (bez konieczności zakupu dodatkowych akcesoriów i elektrod tzw. pediatrycznych)</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90"/>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3</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Defibrylator wykonujący bezpieczną defibrylację przez osoby niemające uprawnień do prowadzenia medycznych działań ratunkowych,</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90"/>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4</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Zakres energii przynajmniej: 50 – 360 J</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5</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Protokół wyładowań ze wzrastającą energią impulsu,</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6</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użytkownik w czasie korzystania z urządzenia jest prowadzony przez jednoznaczne polecenia głosowe lub/i wizualne w języku polskim,</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7</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Urządzenie wyposażone w metronom RKO</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44"/>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8</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Defibrylator wyposażony we wskaźniki dźwiękowe lub/i wizualne informujące m. in. o:</w:t>
            </w:r>
          </w:p>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nieprawidłowym podłączeniu elektrod lub ich braku,</w:t>
            </w:r>
          </w:p>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wymaganej defibrylacji lub braku wskazań do jej przeprowadzenia,</w:t>
            </w:r>
          </w:p>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prowadzonej analizie rytmu pracy serca i ewentualnych zakłóceniach (np. o wykrytym ruchu pacjenta),</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9</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Defibrylator wyposażony we wskaźnik wizualny (wyświetlacz) informujący o sprawności lub jej braku urządzenia oraz stanie baterii</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10</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Wymagania dotyczące pracy, rejestrowania i przenoszenia danych:</w:t>
            </w:r>
          </w:p>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algorytm postępowania zgodny z aktualnymi, obowiązującymi wytycznymi Europejskiej Rady Resuscytacji (ERC),</w:t>
            </w:r>
          </w:p>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Możliwość wykonywania uciśnięć klatki piersiowej podczas ładowania defibrylatora,</w:t>
            </w:r>
          </w:p>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możliwość aktualizacji oprogramowania bez konieczności wymiany całego urządzenia w przypadku zmiany wytycznych ERC,</w:t>
            </w:r>
          </w:p>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możliwość rejestrowania takich danych jak: dokładny czas włączenia urządzenia, zalecenie wykonania defibrylacji, informacje o wykonanej defibrylacji, zapisanie minimum 30 min. danych (karta pamięci),</w:t>
            </w:r>
          </w:p>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urządzenie posiada możliwość przeprowadzania testów obwodów elektrycznych inicjowanych przez użytkownika;</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11</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Możliwość przechowywania defibrylatora z podłączonymi elektrodami</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bCs/>
                <w:sz w:val="18"/>
                <w:szCs w:val="18"/>
                <w:lang w:eastAsia="ko-KR"/>
              </w:rPr>
            </w:pPr>
            <w:r w:rsidRPr="00B5309C">
              <w:rPr>
                <w:rFonts w:asciiTheme="minorHAnsi" w:eastAsia="Batang" w:hAnsiTheme="minorHAnsi" w:cstheme="minorHAnsi"/>
                <w:bCs/>
                <w:sz w:val="18"/>
                <w:szCs w:val="18"/>
                <w:lang w:eastAsia="ko-KR"/>
              </w:rPr>
              <w:t>12</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Defibrylator wyposażony w jedną, oryginalną baterię producenta; nieładowalną o okresie żywotności po podłączeniu do urządzenia min. 3 lat, zapewniają min. 200 wyładowań z max. energią 360J;</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lastRenderedPageBreak/>
              <w:t>13</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Urządzenie wykonuje cykliczne auto testy w trybie dziennym z możliwością zaprogramowania godziny wykonania testu;</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14</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Karta pamięci urządzenia pozwala na zapis przynajmniej:</w:t>
            </w:r>
          </w:p>
          <w:p w:rsidR="00681C0B" w:rsidRPr="00B5309C" w:rsidRDefault="00987461" w:rsidP="00681C0B">
            <w:pPr>
              <w:rPr>
                <w:rFonts w:asciiTheme="minorHAnsi" w:eastAsia="Batang" w:hAnsiTheme="minorHAnsi" w:cstheme="minorHAnsi"/>
                <w:sz w:val="18"/>
                <w:szCs w:val="18"/>
                <w:lang w:eastAsia="ko-KR"/>
              </w:rPr>
            </w:pPr>
            <w:r>
              <w:rPr>
                <w:rFonts w:asciiTheme="minorHAnsi" w:eastAsia="Batang" w:hAnsiTheme="minorHAnsi" w:cstheme="minorHAnsi"/>
                <w:sz w:val="18"/>
                <w:szCs w:val="18"/>
                <w:lang w:eastAsia="ko-KR"/>
              </w:rPr>
              <w:t xml:space="preserve"> 24 godzin: danych EKG i dźw</w:t>
            </w:r>
            <w:r w:rsidR="00681C0B" w:rsidRPr="00B5309C">
              <w:rPr>
                <w:rFonts w:asciiTheme="minorHAnsi" w:eastAsia="Batang" w:hAnsiTheme="minorHAnsi" w:cstheme="minorHAnsi"/>
                <w:sz w:val="18"/>
                <w:szCs w:val="18"/>
                <w:lang w:eastAsia="ko-KR"/>
              </w:rPr>
              <w:t>ięków otoczenia,</w:t>
            </w:r>
          </w:p>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możliwość zgrania zarejestrowanych danych do komputera PC,</w:t>
            </w:r>
          </w:p>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oprogramowanie na PC do rejestracji i przeglądu danych</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15</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Wymagania dotyczące warunków bezpieczeństwa użytkowania oraz środowiskowych pracy urządzenia:</w:t>
            </w:r>
          </w:p>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wymagania bezpieczeństwa - certyfikat zgodności PN-EN 60601,</w:t>
            </w:r>
          </w:p>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 stopień ochrony - certyfikat zgodności PN-EN 60529 nie mniej niż klasa IP55;</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16</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Waga urządzenia AED ≤ 2,5 kg</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17</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Urządzenie nie może podlegać wymogowi przeglądu po każdorazowym użyciu i odsyłania go do serwisu zgodnie z Instrukcją producenta</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19</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Urządzenie wielokrotnego użycia,</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20</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Komunikaty dźwiękowe w języku polskim</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21</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Temperatura pracy urządzenia 0-55 st. C.</w:t>
            </w:r>
          </w:p>
        </w:tc>
        <w:tc>
          <w:tcPr>
            <w:tcW w:w="1559"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b/>
                <w:sz w:val="18"/>
                <w:szCs w:val="18"/>
                <w:lang w:eastAsia="ko-KR"/>
              </w:rPr>
            </w:pPr>
            <w:r w:rsidRPr="00B5309C">
              <w:rPr>
                <w:rFonts w:asciiTheme="minorHAnsi" w:eastAsia="Batang" w:hAnsiTheme="minorHAnsi" w:cstheme="minorHAnsi"/>
                <w:b/>
                <w:sz w:val="18"/>
                <w:szCs w:val="18"/>
                <w:lang w:eastAsia="ko-KR"/>
              </w:rPr>
              <w:t>II</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b/>
                <w:sz w:val="18"/>
                <w:szCs w:val="18"/>
                <w:lang w:eastAsia="ko-KR"/>
              </w:rPr>
            </w:pPr>
            <w:r w:rsidRPr="00B5309C">
              <w:rPr>
                <w:rFonts w:asciiTheme="minorHAnsi" w:eastAsia="Batang" w:hAnsiTheme="minorHAnsi" w:cstheme="minorHAnsi"/>
                <w:b/>
                <w:sz w:val="18"/>
                <w:szCs w:val="18"/>
                <w:lang w:eastAsia="ko-KR"/>
              </w:rPr>
              <w:t>WYPOSAŻENIE</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1</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Dodatkowo 3 komplety elektrod jednorazowych</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r w:rsidR="00681C0B" w:rsidRPr="00B5309C" w:rsidTr="00681C0B">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2</w:t>
            </w:r>
          </w:p>
        </w:tc>
        <w:tc>
          <w:tcPr>
            <w:tcW w:w="4678" w:type="dxa"/>
            <w:tcBorders>
              <w:top w:val="nil"/>
              <w:left w:val="nil"/>
              <w:bottom w:val="single" w:sz="4" w:space="0" w:color="000000"/>
              <w:right w:val="single" w:sz="4" w:space="0" w:color="000000"/>
            </w:tcBorders>
            <w:shd w:val="clear" w:color="auto" w:fill="auto"/>
            <w:vAlign w:val="center"/>
          </w:tcPr>
          <w:p w:rsidR="00681C0B" w:rsidRPr="00B5309C" w:rsidRDefault="00681C0B" w:rsidP="00681C0B">
            <w:pP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Szafka do powieszenia na ścianie</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r w:rsidRPr="00B5309C">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681C0B" w:rsidRPr="00B5309C" w:rsidRDefault="00681C0B" w:rsidP="00681C0B">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681C0B" w:rsidRPr="00B5309C" w:rsidRDefault="00681C0B" w:rsidP="00681C0B">
            <w:pPr>
              <w:jc w:val="center"/>
              <w:rPr>
                <w:rFonts w:asciiTheme="minorHAnsi" w:eastAsia="Batang" w:hAnsiTheme="minorHAnsi" w:cstheme="minorHAnsi"/>
                <w:sz w:val="18"/>
                <w:szCs w:val="18"/>
                <w:lang w:eastAsia="ko-KR"/>
              </w:rPr>
            </w:pPr>
          </w:p>
        </w:tc>
      </w:tr>
    </w:tbl>
    <w:p w:rsidR="00681C0B" w:rsidRPr="00B5309C" w:rsidRDefault="00681C0B" w:rsidP="00681C0B">
      <w:pPr>
        <w:rPr>
          <w:rFonts w:asciiTheme="minorHAnsi" w:hAnsiTheme="minorHAnsi" w:cstheme="minorHAnsi"/>
          <w:sz w:val="18"/>
          <w:szCs w:val="18"/>
        </w:rPr>
      </w:pPr>
    </w:p>
    <w:p w:rsidR="00681C0B" w:rsidRPr="00B5309C" w:rsidRDefault="00681C0B" w:rsidP="00571231">
      <w:pPr>
        <w:ind w:right="-567"/>
        <w:jc w:val="both"/>
        <w:rPr>
          <w:rFonts w:asciiTheme="minorHAnsi" w:hAnsiTheme="minorHAnsi" w:cstheme="minorHAnsi"/>
          <w:sz w:val="18"/>
          <w:szCs w:val="18"/>
        </w:rPr>
      </w:pPr>
      <w:r w:rsidRPr="00B5309C">
        <w:rPr>
          <w:rFonts w:asciiTheme="minorHAnsi" w:hAnsiTheme="minorHAnsi" w:cstheme="minorHAnsi"/>
          <w:sz w:val="18"/>
          <w:szCs w:val="18"/>
        </w:rPr>
        <w:t>Parametry określone w kolumnie nr 2 są parametrami granicznymi, których nie spełnienie spowoduje odrzucenie oferty. Wykonawca ma obowiązek zaoferować urządzenie przynajmniej o parametrach opisanych i równocześnie określić parametr oferowanego aparatu. Brak opisu w kolumnie 4 i 5 będzie traktowany jako brak danego parametru w oferowanej konfiguracji urządzeń.</w:t>
      </w:r>
    </w:p>
    <w:p w:rsidR="00681C0B" w:rsidRPr="00B5309C" w:rsidRDefault="00681C0B" w:rsidP="00681C0B">
      <w:pPr>
        <w:autoSpaceDE w:val="0"/>
        <w:autoSpaceDN w:val="0"/>
        <w:adjustRightInd w:val="0"/>
        <w:rPr>
          <w:rFonts w:asciiTheme="minorHAnsi" w:hAnsiTheme="minorHAnsi" w:cstheme="minorHAnsi"/>
          <w:b/>
          <w:bCs/>
          <w:sz w:val="18"/>
          <w:szCs w:val="18"/>
        </w:rPr>
      </w:pPr>
    </w:p>
    <w:p w:rsidR="00681C0B" w:rsidRPr="00B5309C" w:rsidRDefault="00681C0B" w:rsidP="00681C0B">
      <w:pPr>
        <w:autoSpaceDE w:val="0"/>
        <w:autoSpaceDN w:val="0"/>
        <w:adjustRightInd w:val="0"/>
        <w:rPr>
          <w:rFonts w:asciiTheme="minorHAnsi" w:hAnsiTheme="minorHAnsi" w:cstheme="minorHAnsi"/>
          <w:b/>
          <w:bCs/>
          <w:sz w:val="18"/>
          <w:szCs w:val="18"/>
        </w:rPr>
      </w:pPr>
      <w:r w:rsidRPr="00B5309C">
        <w:rPr>
          <w:rFonts w:asciiTheme="minorHAnsi" w:hAnsiTheme="minorHAnsi" w:cstheme="minorHAnsi"/>
          <w:b/>
          <w:bCs/>
          <w:sz w:val="18"/>
          <w:szCs w:val="18"/>
        </w:rPr>
        <w:t>Warunki gwarancji, serwisu i szkolenia</w:t>
      </w:r>
    </w:p>
    <w:tbl>
      <w:tblPr>
        <w:tblW w:w="9708" w:type="dxa"/>
        <w:tblInd w:w="-59" w:type="dxa"/>
        <w:tblLayout w:type="fixed"/>
        <w:tblCellMar>
          <w:left w:w="10" w:type="dxa"/>
          <w:right w:w="10" w:type="dxa"/>
        </w:tblCellMar>
        <w:tblLook w:val="0000"/>
      </w:tblPr>
      <w:tblGrid>
        <w:gridCol w:w="510"/>
        <w:gridCol w:w="4804"/>
        <w:gridCol w:w="2977"/>
        <w:gridCol w:w="1417"/>
      </w:tblGrid>
      <w:tr w:rsidR="00681C0B" w:rsidRPr="00B5309C" w:rsidTr="00681C0B">
        <w:tc>
          <w:tcPr>
            <w:tcW w:w="510"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L.p.</w:t>
            </w:r>
          </w:p>
        </w:tc>
        <w:tc>
          <w:tcPr>
            <w:tcW w:w="4804"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Heading1"/>
              <w:keepLines w:val="0"/>
              <w:tabs>
                <w:tab w:val="left" w:pos="3118"/>
              </w:tabs>
              <w:autoSpaceDE w:val="0"/>
              <w:snapToGrid w:val="0"/>
              <w:spacing w:before="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Warunki gwarancji i serwisu</w:t>
            </w:r>
          </w:p>
        </w:tc>
        <w:tc>
          <w:tcPr>
            <w:tcW w:w="2977"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Warunek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Opis</w:t>
            </w:r>
          </w:p>
        </w:tc>
      </w:tr>
      <w:tr w:rsidR="00681C0B" w:rsidRPr="00B5309C" w:rsidTr="00681C0B">
        <w:tc>
          <w:tcPr>
            <w:tcW w:w="510"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1</w:t>
            </w:r>
          </w:p>
        </w:tc>
        <w:tc>
          <w:tcPr>
            <w:tcW w:w="4804"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Okres gwarancji (bez żadnych wykluczeń i ograniczeń) na defibrylator zewnętrzny</w:t>
            </w:r>
          </w:p>
        </w:tc>
        <w:tc>
          <w:tcPr>
            <w:tcW w:w="2977"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FR1"/>
              <w:autoSpaceDE w:val="0"/>
              <w:snapToGrid w:val="0"/>
              <w:spacing w:before="0"/>
              <w:rPr>
                <w:rFonts w:asciiTheme="minorHAnsi" w:hAnsiTheme="minorHAnsi" w:cstheme="minorHAnsi"/>
                <w:color w:val="000000"/>
                <w:sz w:val="18"/>
                <w:szCs w:val="18"/>
              </w:rPr>
            </w:pPr>
            <w:r w:rsidRPr="00B5309C">
              <w:rPr>
                <w:rFonts w:asciiTheme="minorHAnsi" w:hAnsiTheme="minorHAnsi" w:cstheme="minorHAnsi"/>
                <w:color w:val="000000"/>
                <w:sz w:val="18"/>
                <w:szCs w:val="18"/>
              </w:rPr>
              <w:t>Minimum 24 miesiące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Standard"/>
              <w:snapToGrid w:val="0"/>
              <w:rPr>
                <w:rFonts w:asciiTheme="minorHAnsi" w:hAnsiTheme="minorHAnsi" w:cstheme="minorHAnsi"/>
                <w:color w:val="000000"/>
                <w:sz w:val="18"/>
                <w:szCs w:val="18"/>
              </w:rPr>
            </w:pPr>
          </w:p>
        </w:tc>
      </w:tr>
      <w:tr w:rsidR="00681C0B" w:rsidRPr="00B5309C" w:rsidTr="00681C0B">
        <w:trPr>
          <w:trHeight w:val="446"/>
        </w:trPr>
        <w:tc>
          <w:tcPr>
            <w:tcW w:w="510"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2</w:t>
            </w:r>
          </w:p>
        </w:tc>
        <w:tc>
          <w:tcPr>
            <w:tcW w:w="4804"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Przeglądy gwarancyjne łącznie z wymianą części zalecanych przez producenta na koszt wykonawcy wraz z wystawieniem certyfikatu sprawności urządzenia</w:t>
            </w:r>
          </w:p>
        </w:tc>
        <w:tc>
          <w:tcPr>
            <w:tcW w:w="2977"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Standard"/>
              <w:snapToGrid w:val="0"/>
              <w:rPr>
                <w:rFonts w:asciiTheme="minorHAnsi" w:hAnsiTheme="minorHAnsi" w:cstheme="minorHAnsi"/>
                <w:color w:val="000000"/>
                <w:sz w:val="18"/>
                <w:szCs w:val="18"/>
              </w:rPr>
            </w:pPr>
          </w:p>
        </w:tc>
      </w:tr>
      <w:tr w:rsidR="00681C0B" w:rsidRPr="00B5309C" w:rsidTr="00681C0B">
        <w:tc>
          <w:tcPr>
            <w:tcW w:w="510"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3</w:t>
            </w:r>
          </w:p>
        </w:tc>
        <w:tc>
          <w:tcPr>
            <w:tcW w:w="4804"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Podać terminy okresowych przeglądów gwarancyjnych niezbędnych do bezpiecznej pracy sprzętu</w:t>
            </w:r>
          </w:p>
        </w:tc>
        <w:tc>
          <w:tcPr>
            <w:tcW w:w="2977"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Podać</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Standard"/>
              <w:snapToGrid w:val="0"/>
              <w:rPr>
                <w:rFonts w:asciiTheme="minorHAnsi" w:hAnsiTheme="minorHAnsi" w:cstheme="minorHAnsi"/>
                <w:color w:val="000000"/>
                <w:sz w:val="18"/>
                <w:szCs w:val="18"/>
              </w:rPr>
            </w:pPr>
          </w:p>
        </w:tc>
      </w:tr>
      <w:tr w:rsidR="00681C0B" w:rsidRPr="00B5309C" w:rsidTr="00681C0B">
        <w:tc>
          <w:tcPr>
            <w:tcW w:w="510"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4</w:t>
            </w:r>
          </w:p>
        </w:tc>
        <w:tc>
          <w:tcPr>
            <w:tcW w:w="4804"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Maksymalny czas reakcji na zgłoszenie od otrzymania zgłoszenia do umówienia się na przyjazd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&lt;=48 h w dni robocze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Standard"/>
              <w:snapToGrid w:val="0"/>
              <w:rPr>
                <w:rFonts w:asciiTheme="minorHAnsi" w:hAnsiTheme="minorHAnsi" w:cstheme="minorHAnsi"/>
                <w:color w:val="000000"/>
                <w:sz w:val="18"/>
                <w:szCs w:val="18"/>
              </w:rPr>
            </w:pPr>
          </w:p>
        </w:tc>
      </w:tr>
      <w:tr w:rsidR="00681C0B" w:rsidRPr="00B5309C" w:rsidTr="00681C0B">
        <w:tc>
          <w:tcPr>
            <w:tcW w:w="510"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5</w:t>
            </w:r>
          </w:p>
        </w:tc>
        <w:tc>
          <w:tcPr>
            <w:tcW w:w="4804"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Maksymalny czas naprawy nie wymagającej wymiany podzespołów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&lt;=72 h w dni robocze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Standard"/>
              <w:snapToGrid w:val="0"/>
              <w:rPr>
                <w:rFonts w:asciiTheme="minorHAnsi" w:hAnsiTheme="minorHAnsi" w:cstheme="minorHAnsi"/>
                <w:color w:val="000000"/>
                <w:sz w:val="18"/>
                <w:szCs w:val="18"/>
              </w:rPr>
            </w:pPr>
          </w:p>
        </w:tc>
      </w:tr>
      <w:tr w:rsidR="00681C0B" w:rsidRPr="00B5309C" w:rsidTr="00681C0B">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6</w:t>
            </w:r>
          </w:p>
        </w:tc>
        <w:tc>
          <w:tcPr>
            <w:tcW w:w="4804"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Zapewnienie sprzętu zastępczego w przypadku konieczności wykonania naprawy gwarancyjnej poza siedzibą Zamawiającego w okresie dłuższym niż 72 godziny lub w przypadku trwania przeglądu dłużej niż 72 godziny</w:t>
            </w:r>
          </w:p>
        </w:tc>
        <w:tc>
          <w:tcPr>
            <w:tcW w:w="2977"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Standard"/>
              <w:snapToGrid w:val="0"/>
              <w:rPr>
                <w:rFonts w:asciiTheme="minorHAnsi" w:hAnsiTheme="minorHAnsi" w:cstheme="minorHAnsi"/>
                <w:color w:val="000000"/>
                <w:sz w:val="18"/>
                <w:szCs w:val="18"/>
              </w:rPr>
            </w:pPr>
          </w:p>
        </w:tc>
      </w:tr>
      <w:tr w:rsidR="00681C0B" w:rsidRPr="00B5309C" w:rsidTr="00681C0B">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7</w:t>
            </w:r>
          </w:p>
        </w:tc>
        <w:tc>
          <w:tcPr>
            <w:tcW w:w="4804"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Przedłużenie okresu gwarancji o każdorazowy czas awarii w okresie gwarancji zgodnie z zasadą – każdorazowy przestój aparatu choćby kilkugodzinny zostaje zaokrąglony do 1 dnia</w:t>
            </w:r>
          </w:p>
        </w:tc>
        <w:tc>
          <w:tcPr>
            <w:tcW w:w="2977"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Standard"/>
              <w:snapToGrid w:val="0"/>
              <w:rPr>
                <w:rFonts w:asciiTheme="minorHAnsi" w:hAnsiTheme="minorHAnsi" w:cstheme="minorHAnsi"/>
                <w:color w:val="000000"/>
                <w:sz w:val="18"/>
                <w:szCs w:val="18"/>
              </w:rPr>
            </w:pPr>
          </w:p>
        </w:tc>
      </w:tr>
      <w:tr w:rsidR="00681C0B" w:rsidRPr="00B5309C" w:rsidTr="00681C0B">
        <w:trPr>
          <w:trHeight w:val="56"/>
        </w:trPr>
        <w:tc>
          <w:tcPr>
            <w:tcW w:w="510"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8</w:t>
            </w:r>
          </w:p>
        </w:tc>
        <w:tc>
          <w:tcPr>
            <w:tcW w:w="4804"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Okres gwarancji dla nowo zainstalowanych modułów/podzespołów po naprawie – minimum 24 miesiące</w:t>
            </w:r>
          </w:p>
        </w:tc>
        <w:tc>
          <w:tcPr>
            <w:tcW w:w="2977" w:type="dxa"/>
            <w:tcBorders>
              <w:left w:val="single" w:sz="4" w:space="0" w:color="000000"/>
              <w:bottom w:val="single" w:sz="4" w:space="0" w:color="000000"/>
            </w:tcBorders>
            <w:shd w:val="clear" w:color="auto" w:fill="auto"/>
            <w:vAlign w:val="center"/>
          </w:tcPr>
          <w:p w:rsidR="00681C0B" w:rsidRPr="00B5309C" w:rsidRDefault="00571231" w:rsidP="00681C0B">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Tak</w:t>
            </w:r>
          </w:p>
        </w:tc>
        <w:tc>
          <w:tcPr>
            <w:tcW w:w="1417" w:type="dxa"/>
            <w:tcBorders>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Standard"/>
              <w:snapToGrid w:val="0"/>
              <w:rPr>
                <w:rFonts w:asciiTheme="minorHAnsi" w:hAnsiTheme="minorHAnsi" w:cstheme="minorHAnsi"/>
                <w:color w:val="000000"/>
                <w:sz w:val="18"/>
                <w:szCs w:val="18"/>
              </w:rPr>
            </w:pPr>
          </w:p>
        </w:tc>
      </w:tr>
      <w:tr w:rsidR="00681C0B" w:rsidRPr="00B5309C" w:rsidTr="00681C0B">
        <w:trPr>
          <w:trHeight w:val="56"/>
        </w:trPr>
        <w:tc>
          <w:tcPr>
            <w:tcW w:w="510"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9</w:t>
            </w:r>
          </w:p>
        </w:tc>
        <w:tc>
          <w:tcPr>
            <w:tcW w:w="4804"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 xml:space="preserve">Minimalna liczba napraw tego samego modułu/podzespołu powodująca wymianę modułu/podzespołu na nowy lub wymianę aparatu na nowy </w:t>
            </w:r>
          </w:p>
        </w:tc>
        <w:tc>
          <w:tcPr>
            <w:tcW w:w="2977" w:type="dxa"/>
            <w:tcBorders>
              <w:left w:val="single" w:sz="4" w:space="0" w:color="000000"/>
              <w:bottom w:val="single" w:sz="4" w:space="0" w:color="000000"/>
            </w:tcBorders>
            <w:shd w:val="clear" w:color="auto" w:fill="auto"/>
            <w:vAlign w:val="center"/>
          </w:tcPr>
          <w:p w:rsidR="00681C0B" w:rsidRPr="00B5309C" w:rsidRDefault="00571231" w:rsidP="00681C0B">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3 naprawy</w:t>
            </w:r>
          </w:p>
        </w:tc>
        <w:tc>
          <w:tcPr>
            <w:tcW w:w="1417" w:type="dxa"/>
            <w:tcBorders>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Standard"/>
              <w:snapToGrid w:val="0"/>
              <w:rPr>
                <w:rFonts w:asciiTheme="minorHAnsi" w:hAnsiTheme="minorHAnsi" w:cstheme="minorHAnsi"/>
                <w:color w:val="000000"/>
                <w:sz w:val="18"/>
                <w:szCs w:val="18"/>
              </w:rPr>
            </w:pPr>
          </w:p>
        </w:tc>
      </w:tr>
      <w:tr w:rsidR="00681C0B" w:rsidRPr="00B5309C" w:rsidTr="00681C0B">
        <w:trPr>
          <w:trHeight w:val="56"/>
        </w:trPr>
        <w:tc>
          <w:tcPr>
            <w:tcW w:w="510"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10</w:t>
            </w:r>
          </w:p>
        </w:tc>
        <w:tc>
          <w:tcPr>
            <w:tcW w:w="4804"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Gwarantowany okres dostępności części zamiennych i wyposażenia (w latach) od daty przekazania przedmiotu umowy do eksploatacji</w:t>
            </w:r>
          </w:p>
        </w:tc>
        <w:tc>
          <w:tcPr>
            <w:tcW w:w="2977"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Minimum 5 lat</w:t>
            </w:r>
          </w:p>
        </w:tc>
        <w:tc>
          <w:tcPr>
            <w:tcW w:w="1417" w:type="dxa"/>
            <w:tcBorders>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Standard"/>
              <w:snapToGrid w:val="0"/>
              <w:rPr>
                <w:rFonts w:asciiTheme="minorHAnsi" w:hAnsiTheme="minorHAnsi" w:cstheme="minorHAnsi"/>
                <w:color w:val="000000"/>
                <w:sz w:val="18"/>
                <w:szCs w:val="18"/>
              </w:rPr>
            </w:pPr>
          </w:p>
        </w:tc>
      </w:tr>
      <w:tr w:rsidR="00681C0B" w:rsidRPr="00B5309C" w:rsidTr="00681C0B">
        <w:trPr>
          <w:trHeight w:val="56"/>
        </w:trPr>
        <w:tc>
          <w:tcPr>
            <w:tcW w:w="510"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lastRenderedPageBreak/>
              <w:t>11</w:t>
            </w:r>
          </w:p>
        </w:tc>
        <w:tc>
          <w:tcPr>
            <w:tcW w:w="4804"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Gwarantowana bezpłatna aktualizacja oprogramowania (jeśli dotyczy)</w:t>
            </w:r>
          </w:p>
        </w:tc>
        <w:tc>
          <w:tcPr>
            <w:tcW w:w="2977"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Minimum 5 lat</w:t>
            </w:r>
          </w:p>
        </w:tc>
        <w:tc>
          <w:tcPr>
            <w:tcW w:w="1417" w:type="dxa"/>
            <w:tcBorders>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Standard"/>
              <w:snapToGrid w:val="0"/>
              <w:rPr>
                <w:rFonts w:asciiTheme="minorHAnsi" w:hAnsiTheme="minorHAnsi" w:cstheme="minorHAnsi"/>
                <w:color w:val="000000"/>
                <w:sz w:val="18"/>
                <w:szCs w:val="18"/>
              </w:rPr>
            </w:pPr>
          </w:p>
        </w:tc>
      </w:tr>
      <w:tr w:rsidR="00681C0B" w:rsidRPr="00B5309C" w:rsidTr="00681C0B">
        <w:trPr>
          <w:trHeight w:val="56"/>
        </w:trPr>
        <w:tc>
          <w:tcPr>
            <w:tcW w:w="510"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12</w:t>
            </w:r>
          </w:p>
        </w:tc>
        <w:tc>
          <w:tcPr>
            <w:tcW w:w="4804"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 xml:space="preserve">Wykaz dostawców części zamiennych, części zużywalnych lub materiałów eksploatacyjnych niezbędnych do prawidłowego i bezpiecznego działania urządzenia art. 90 ust. 3 ustawy z dnia 20 maja 2010r. o wyrobach medycznych (Dz. U. Z 2017r. poz. 211) </w:t>
            </w:r>
          </w:p>
        </w:tc>
        <w:tc>
          <w:tcPr>
            <w:tcW w:w="2977"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 xml:space="preserve">Podać </w:t>
            </w:r>
          </w:p>
        </w:tc>
        <w:tc>
          <w:tcPr>
            <w:tcW w:w="1417" w:type="dxa"/>
            <w:tcBorders>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Standard"/>
              <w:snapToGrid w:val="0"/>
              <w:rPr>
                <w:rFonts w:asciiTheme="minorHAnsi" w:hAnsiTheme="minorHAnsi" w:cstheme="minorHAnsi"/>
                <w:color w:val="000000"/>
                <w:sz w:val="18"/>
                <w:szCs w:val="18"/>
              </w:rPr>
            </w:pPr>
          </w:p>
        </w:tc>
      </w:tr>
      <w:tr w:rsidR="00681C0B" w:rsidRPr="00B5309C" w:rsidTr="00681C0B">
        <w:trPr>
          <w:trHeight w:val="56"/>
        </w:trPr>
        <w:tc>
          <w:tcPr>
            <w:tcW w:w="510"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13</w:t>
            </w:r>
          </w:p>
        </w:tc>
        <w:tc>
          <w:tcPr>
            <w:tcW w:w="4804" w:type="dxa"/>
            <w:tcBorders>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Wykaz podmiotów upoważnionych przez wytwórcę lub autoryzowanego przedstawiciela do fachowej instalacji, okresowej kalibracji, okresowej lub doraźnej obsługi serwisowej, aktualizacji oprogramowania, okresowych lub doraźnych przeglądów, regulacji, kalibracji, wzorcowań, sprawdzeń lub kontroli bezpieczeństwa – które zgodnie z instrukcją użytkowania wyrobu nie modą być wykonane przez użytkownika art. 90 ust. 4 ustawy z dnia 20 maja 2010r. o wyrobach medycznych (Dz. U. z 2017r. poz. 211)</w:t>
            </w:r>
          </w:p>
        </w:tc>
        <w:tc>
          <w:tcPr>
            <w:tcW w:w="4394" w:type="dxa"/>
            <w:gridSpan w:val="2"/>
            <w:tcBorders>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Tekstpodstawowy"/>
              <w:snapToGrid w:val="0"/>
              <w:spacing w:line="100" w:lineRule="atLeast"/>
              <w:rPr>
                <w:rFonts w:asciiTheme="minorHAnsi" w:hAnsiTheme="minorHAnsi" w:cstheme="minorHAnsi"/>
                <w:color w:val="000000"/>
                <w:sz w:val="18"/>
                <w:szCs w:val="18"/>
              </w:rPr>
            </w:pPr>
            <w:r w:rsidRPr="00B5309C">
              <w:rPr>
                <w:rFonts w:asciiTheme="minorHAnsi" w:hAnsiTheme="minorHAnsi" w:cstheme="minorHAnsi"/>
                <w:color w:val="000000"/>
                <w:sz w:val="18"/>
                <w:szCs w:val="18"/>
              </w:rPr>
              <w:t xml:space="preserve">Podać: </w:t>
            </w:r>
          </w:p>
          <w:p w:rsidR="00681C0B" w:rsidRPr="00B5309C" w:rsidRDefault="00681C0B" w:rsidP="00681C0B">
            <w:pPr>
              <w:pStyle w:val="Tekstpodstawowy"/>
              <w:snapToGrid w:val="0"/>
              <w:spacing w:line="100" w:lineRule="atLeast"/>
              <w:rPr>
                <w:rFonts w:asciiTheme="minorHAnsi" w:hAnsiTheme="minorHAnsi" w:cstheme="minorHAnsi"/>
                <w:color w:val="000000"/>
                <w:sz w:val="18"/>
                <w:szCs w:val="18"/>
              </w:rPr>
            </w:pPr>
            <w:r w:rsidRPr="00B5309C">
              <w:rPr>
                <w:rFonts w:asciiTheme="minorHAnsi" w:hAnsiTheme="minorHAnsi" w:cstheme="minorHAnsi"/>
                <w:color w:val="000000"/>
                <w:sz w:val="18"/>
                <w:szCs w:val="18"/>
              </w:rPr>
              <w:t>Nazwę oraz adres siedziby firmy odpowiedzialnej za przeglądy gwarancyjne …………………………………………………………………..</w:t>
            </w:r>
          </w:p>
          <w:p w:rsidR="00681C0B" w:rsidRPr="00B5309C" w:rsidRDefault="00681C0B" w:rsidP="00681C0B">
            <w:pPr>
              <w:pStyle w:val="Tekstpodstawowy"/>
              <w:spacing w:line="100" w:lineRule="atLeast"/>
              <w:rPr>
                <w:rFonts w:asciiTheme="minorHAnsi" w:hAnsiTheme="minorHAnsi" w:cstheme="minorHAnsi"/>
                <w:color w:val="000000"/>
                <w:sz w:val="18"/>
                <w:szCs w:val="18"/>
              </w:rPr>
            </w:pPr>
            <w:r w:rsidRPr="00B5309C">
              <w:rPr>
                <w:rFonts w:asciiTheme="minorHAnsi" w:hAnsiTheme="minorHAnsi" w:cstheme="minorHAnsi"/>
                <w:color w:val="000000"/>
                <w:sz w:val="18"/>
                <w:szCs w:val="18"/>
              </w:rPr>
              <w:t>Imię i nazwisko osoby odpowiedzialnej za przeglądy gwarancyjne ….. ….........................................................</w:t>
            </w:r>
          </w:p>
          <w:p w:rsidR="00681C0B" w:rsidRPr="00B5309C" w:rsidRDefault="00681C0B" w:rsidP="00681C0B">
            <w:pPr>
              <w:pStyle w:val="Tekstpodstawowy"/>
              <w:spacing w:line="100" w:lineRule="atLeast"/>
              <w:rPr>
                <w:rFonts w:asciiTheme="minorHAnsi" w:hAnsiTheme="minorHAnsi" w:cstheme="minorHAnsi"/>
                <w:color w:val="000000"/>
                <w:sz w:val="18"/>
                <w:szCs w:val="18"/>
              </w:rPr>
            </w:pPr>
            <w:r w:rsidRPr="00B5309C">
              <w:rPr>
                <w:rFonts w:asciiTheme="minorHAnsi" w:hAnsiTheme="minorHAnsi" w:cstheme="minorHAnsi"/>
                <w:color w:val="000000"/>
                <w:sz w:val="18"/>
                <w:szCs w:val="18"/>
              </w:rPr>
              <w:t>Numer telefonu …………………………………………………………..</w:t>
            </w:r>
          </w:p>
          <w:p w:rsidR="00681C0B" w:rsidRPr="00B5309C" w:rsidRDefault="00681C0B" w:rsidP="00681C0B">
            <w:pPr>
              <w:pStyle w:val="Tekstpodstawowy"/>
              <w:spacing w:line="100" w:lineRule="atLeast"/>
              <w:rPr>
                <w:rFonts w:asciiTheme="minorHAnsi" w:hAnsiTheme="minorHAnsi" w:cstheme="minorHAnsi"/>
                <w:color w:val="000000"/>
                <w:sz w:val="18"/>
                <w:szCs w:val="18"/>
              </w:rPr>
            </w:pPr>
            <w:r w:rsidRPr="00B5309C">
              <w:rPr>
                <w:rFonts w:asciiTheme="minorHAnsi" w:hAnsiTheme="minorHAnsi" w:cstheme="minorHAnsi"/>
                <w:color w:val="000000"/>
                <w:sz w:val="18"/>
                <w:szCs w:val="18"/>
              </w:rPr>
              <w:t>Numer fax ……………………………………………………………….</w:t>
            </w:r>
          </w:p>
          <w:p w:rsidR="00681C0B" w:rsidRPr="00B5309C" w:rsidRDefault="00681C0B" w:rsidP="00681C0B">
            <w:pPr>
              <w:pStyle w:val="Standard"/>
              <w:snapToGrid w:val="0"/>
              <w:rPr>
                <w:rFonts w:asciiTheme="minorHAnsi" w:hAnsiTheme="minorHAnsi" w:cstheme="minorHAnsi"/>
                <w:color w:val="000000"/>
                <w:sz w:val="18"/>
                <w:szCs w:val="18"/>
                <w:lang w:val="en-US"/>
              </w:rPr>
            </w:pPr>
            <w:r w:rsidRPr="00B5309C">
              <w:rPr>
                <w:rFonts w:asciiTheme="minorHAnsi" w:hAnsiTheme="minorHAnsi" w:cstheme="minorHAnsi"/>
                <w:color w:val="000000"/>
                <w:sz w:val="18"/>
                <w:szCs w:val="18"/>
              </w:rPr>
              <w:t>Adres e-mail ……………………………………………………………..</w:t>
            </w:r>
          </w:p>
        </w:tc>
      </w:tr>
      <w:tr w:rsidR="00681C0B" w:rsidRPr="00B5309C" w:rsidTr="00681C0B">
        <w:trPr>
          <w:trHeight w:val="342"/>
        </w:trPr>
        <w:tc>
          <w:tcPr>
            <w:tcW w:w="510"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14</w:t>
            </w:r>
          </w:p>
        </w:tc>
        <w:tc>
          <w:tcPr>
            <w:tcW w:w="4804"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Textbody"/>
              <w:snapToGrid w:val="0"/>
              <w:jc w:val="both"/>
              <w:rPr>
                <w:rFonts w:asciiTheme="minorHAnsi" w:hAnsiTheme="minorHAnsi" w:cstheme="minorHAnsi"/>
                <w:color w:val="000000"/>
                <w:sz w:val="18"/>
                <w:szCs w:val="18"/>
              </w:rPr>
            </w:pPr>
            <w:r w:rsidRPr="00B5309C">
              <w:rPr>
                <w:rFonts w:asciiTheme="minorHAnsi" w:hAnsiTheme="minorHAnsi" w:cstheme="minorHAnsi"/>
                <w:color w:val="000000"/>
                <w:sz w:val="18"/>
                <w:szCs w:val="18"/>
              </w:rPr>
              <w:t>Podać terminy okresowych przeglądów pogwarancyjnych wymaganych przez producenta sprzętu, niezbędnych do bezpiecznej pracy sprzętu – podać w latach lub miesiącach</w:t>
            </w:r>
          </w:p>
        </w:tc>
        <w:tc>
          <w:tcPr>
            <w:tcW w:w="2977" w:type="dxa"/>
            <w:tcBorders>
              <w:top w:val="single" w:sz="4" w:space="0" w:color="000000"/>
              <w:left w:val="single" w:sz="4" w:space="0" w:color="000000"/>
              <w:bottom w:val="single" w:sz="4" w:space="0" w:color="000000"/>
            </w:tcBorders>
            <w:shd w:val="clear" w:color="auto" w:fill="auto"/>
            <w:vAlign w:val="center"/>
          </w:tcPr>
          <w:p w:rsidR="00681C0B" w:rsidRPr="00B5309C" w:rsidRDefault="00681C0B" w:rsidP="00681C0B">
            <w:pPr>
              <w:pStyle w:val="Standard"/>
              <w:snapToGrid w:val="0"/>
              <w:jc w:val="center"/>
              <w:rPr>
                <w:rFonts w:asciiTheme="minorHAnsi" w:hAnsiTheme="minorHAnsi" w:cstheme="minorHAnsi"/>
                <w:color w:val="000000"/>
                <w:sz w:val="18"/>
                <w:szCs w:val="18"/>
              </w:rPr>
            </w:pPr>
            <w:r w:rsidRPr="00B5309C">
              <w:rPr>
                <w:rFonts w:asciiTheme="minorHAnsi" w:hAnsiTheme="minorHAnsi" w:cstheme="minorHAnsi"/>
                <w:color w:val="000000"/>
                <w:sz w:val="18"/>
                <w:szCs w:val="18"/>
              </w:rPr>
              <w:t>Podać</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1C0B" w:rsidRPr="00B5309C" w:rsidRDefault="00681C0B" w:rsidP="00681C0B">
            <w:pPr>
              <w:pStyle w:val="Standard"/>
              <w:snapToGrid w:val="0"/>
              <w:rPr>
                <w:rFonts w:asciiTheme="minorHAnsi" w:hAnsiTheme="minorHAnsi" w:cstheme="minorHAnsi"/>
                <w:color w:val="000000"/>
                <w:sz w:val="18"/>
                <w:szCs w:val="18"/>
              </w:rPr>
            </w:pPr>
          </w:p>
        </w:tc>
      </w:tr>
    </w:tbl>
    <w:p w:rsidR="00681C0B" w:rsidRPr="00B5309C" w:rsidRDefault="00681C0B" w:rsidP="00681C0B">
      <w:pPr>
        <w:autoSpaceDE w:val="0"/>
        <w:autoSpaceDN w:val="0"/>
        <w:adjustRightInd w:val="0"/>
        <w:rPr>
          <w:rFonts w:asciiTheme="minorHAnsi" w:hAnsiTheme="minorHAnsi" w:cstheme="minorHAnsi"/>
          <w:b/>
          <w:bCs/>
          <w:sz w:val="18"/>
          <w:szCs w:val="18"/>
        </w:rPr>
      </w:pPr>
    </w:p>
    <w:p w:rsidR="00681C0B" w:rsidRPr="00B5309C" w:rsidRDefault="00681C0B" w:rsidP="00681C0B">
      <w:pPr>
        <w:autoSpaceDE w:val="0"/>
        <w:autoSpaceDN w:val="0"/>
        <w:adjustRightInd w:val="0"/>
        <w:rPr>
          <w:rFonts w:asciiTheme="minorHAnsi" w:hAnsiTheme="minorHAnsi" w:cstheme="minorHAnsi"/>
          <w:b/>
          <w:bCs/>
          <w:sz w:val="18"/>
          <w:szCs w:val="18"/>
        </w:rPr>
      </w:pPr>
      <w:r w:rsidRPr="00B5309C">
        <w:rPr>
          <w:rFonts w:asciiTheme="minorHAnsi" w:hAnsiTheme="minorHAnsi" w:cstheme="minorHAnsi"/>
          <w:b/>
          <w:bCs/>
          <w:sz w:val="18"/>
          <w:szCs w:val="18"/>
        </w:rPr>
        <w:t>SZKOLENIA</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253"/>
        <w:gridCol w:w="1843"/>
        <w:gridCol w:w="2976"/>
      </w:tblGrid>
      <w:tr w:rsidR="00681C0B" w:rsidRPr="00B5309C" w:rsidTr="00681C0B">
        <w:tc>
          <w:tcPr>
            <w:tcW w:w="675" w:type="dxa"/>
            <w:shd w:val="clear" w:color="auto" w:fill="auto"/>
          </w:tcPr>
          <w:p w:rsidR="00681C0B" w:rsidRPr="00B5309C" w:rsidRDefault="00681C0B" w:rsidP="00681C0B">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L.p.</w:t>
            </w:r>
          </w:p>
        </w:tc>
        <w:tc>
          <w:tcPr>
            <w:tcW w:w="4253" w:type="dxa"/>
            <w:shd w:val="clear" w:color="auto" w:fill="auto"/>
          </w:tcPr>
          <w:p w:rsidR="00681C0B" w:rsidRPr="00B5309C" w:rsidRDefault="00681C0B" w:rsidP="00681C0B">
            <w:pPr>
              <w:autoSpaceDE w:val="0"/>
              <w:autoSpaceDN w:val="0"/>
              <w:adjustRightInd w:val="0"/>
              <w:rPr>
                <w:rFonts w:asciiTheme="minorHAnsi" w:hAnsiTheme="minorHAnsi" w:cstheme="minorHAnsi"/>
                <w:b/>
                <w:bCs/>
                <w:sz w:val="18"/>
                <w:szCs w:val="18"/>
              </w:rPr>
            </w:pPr>
            <w:r w:rsidRPr="00B5309C">
              <w:rPr>
                <w:rFonts w:asciiTheme="minorHAnsi" w:hAnsiTheme="minorHAnsi" w:cstheme="minorHAnsi"/>
                <w:b/>
                <w:bCs/>
                <w:sz w:val="18"/>
                <w:szCs w:val="18"/>
              </w:rPr>
              <w:t>Szkolenia</w:t>
            </w:r>
          </w:p>
        </w:tc>
        <w:tc>
          <w:tcPr>
            <w:tcW w:w="1843" w:type="dxa"/>
            <w:shd w:val="clear" w:color="auto" w:fill="auto"/>
          </w:tcPr>
          <w:p w:rsidR="00681C0B" w:rsidRPr="00B5309C" w:rsidRDefault="00681C0B" w:rsidP="00681C0B">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Potwierdzenie</w:t>
            </w:r>
          </w:p>
        </w:tc>
        <w:tc>
          <w:tcPr>
            <w:tcW w:w="2976" w:type="dxa"/>
            <w:shd w:val="clear" w:color="auto" w:fill="auto"/>
          </w:tcPr>
          <w:p w:rsidR="00681C0B" w:rsidRPr="00B5309C" w:rsidRDefault="00681C0B" w:rsidP="00681C0B">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Warunki oferowane</w:t>
            </w:r>
          </w:p>
        </w:tc>
      </w:tr>
      <w:tr w:rsidR="00681C0B" w:rsidRPr="00B5309C" w:rsidTr="00681C0B">
        <w:tc>
          <w:tcPr>
            <w:tcW w:w="675" w:type="dxa"/>
            <w:shd w:val="clear" w:color="auto" w:fill="auto"/>
          </w:tcPr>
          <w:p w:rsidR="00681C0B" w:rsidRPr="00B5309C" w:rsidRDefault="00681C0B" w:rsidP="00681C0B">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1.</w:t>
            </w:r>
          </w:p>
        </w:tc>
        <w:tc>
          <w:tcPr>
            <w:tcW w:w="4253" w:type="dxa"/>
            <w:shd w:val="clear" w:color="auto" w:fill="auto"/>
          </w:tcPr>
          <w:p w:rsidR="00681C0B" w:rsidRPr="00B5309C" w:rsidRDefault="00681C0B" w:rsidP="00681C0B">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Szkolenie w zakresie obsługi dla personelu medycznego oraz obsługi technicznej</w:t>
            </w:r>
          </w:p>
        </w:tc>
        <w:tc>
          <w:tcPr>
            <w:tcW w:w="1843" w:type="dxa"/>
            <w:shd w:val="clear" w:color="auto" w:fill="auto"/>
          </w:tcPr>
          <w:p w:rsidR="00681C0B" w:rsidRPr="00B5309C" w:rsidRDefault="00681C0B" w:rsidP="00681C0B">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TAK</w:t>
            </w:r>
          </w:p>
        </w:tc>
        <w:tc>
          <w:tcPr>
            <w:tcW w:w="2976" w:type="dxa"/>
            <w:shd w:val="clear" w:color="auto" w:fill="auto"/>
          </w:tcPr>
          <w:p w:rsidR="00681C0B" w:rsidRPr="00B5309C" w:rsidRDefault="00681C0B" w:rsidP="00681C0B">
            <w:pPr>
              <w:autoSpaceDE w:val="0"/>
              <w:autoSpaceDN w:val="0"/>
              <w:adjustRightInd w:val="0"/>
              <w:rPr>
                <w:rFonts w:asciiTheme="minorHAnsi" w:hAnsiTheme="minorHAnsi" w:cstheme="minorHAnsi"/>
                <w:b/>
                <w:bCs/>
                <w:sz w:val="18"/>
                <w:szCs w:val="18"/>
              </w:rPr>
            </w:pPr>
          </w:p>
        </w:tc>
      </w:tr>
      <w:tr w:rsidR="00681C0B" w:rsidRPr="00B5309C" w:rsidTr="00681C0B">
        <w:tc>
          <w:tcPr>
            <w:tcW w:w="675" w:type="dxa"/>
            <w:shd w:val="clear" w:color="auto" w:fill="auto"/>
          </w:tcPr>
          <w:p w:rsidR="00681C0B" w:rsidRPr="00B5309C" w:rsidRDefault="00681C0B" w:rsidP="00681C0B">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2.</w:t>
            </w:r>
          </w:p>
        </w:tc>
        <w:tc>
          <w:tcPr>
            <w:tcW w:w="4253" w:type="dxa"/>
            <w:shd w:val="clear" w:color="auto" w:fill="auto"/>
          </w:tcPr>
          <w:p w:rsidR="00681C0B" w:rsidRPr="00B5309C" w:rsidRDefault="00681C0B" w:rsidP="00681C0B">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Potwierdzenie dokumentem uprawnionego przedstawiciela Wykonawcy dla osób przeszkolonych</w:t>
            </w:r>
          </w:p>
        </w:tc>
        <w:tc>
          <w:tcPr>
            <w:tcW w:w="1843" w:type="dxa"/>
            <w:shd w:val="clear" w:color="auto" w:fill="auto"/>
          </w:tcPr>
          <w:p w:rsidR="00681C0B" w:rsidRPr="00B5309C" w:rsidRDefault="00681C0B" w:rsidP="00681C0B">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TAK</w:t>
            </w:r>
          </w:p>
        </w:tc>
        <w:tc>
          <w:tcPr>
            <w:tcW w:w="2976" w:type="dxa"/>
            <w:shd w:val="clear" w:color="auto" w:fill="auto"/>
          </w:tcPr>
          <w:p w:rsidR="00681C0B" w:rsidRPr="00B5309C" w:rsidRDefault="00681C0B" w:rsidP="00681C0B">
            <w:pPr>
              <w:autoSpaceDE w:val="0"/>
              <w:autoSpaceDN w:val="0"/>
              <w:adjustRightInd w:val="0"/>
              <w:rPr>
                <w:rFonts w:asciiTheme="minorHAnsi" w:hAnsiTheme="minorHAnsi" w:cstheme="minorHAnsi"/>
                <w:b/>
                <w:bCs/>
                <w:sz w:val="18"/>
                <w:szCs w:val="18"/>
              </w:rPr>
            </w:pPr>
          </w:p>
        </w:tc>
      </w:tr>
      <w:tr w:rsidR="00681C0B" w:rsidRPr="00B5309C" w:rsidTr="00681C0B">
        <w:tc>
          <w:tcPr>
            <w:tcW w:w="675" w:type="dxa"/>
            <w:shd w:val="clear" w:color="auto" w:fill="auto"/>
          </w:tcPr>
          <w:p w:rsidR="00681C0B" w:rsidRPr="00B5309C" w:rsidRDefault="00681C0B" w:rsidP="00681C0B">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3.</w:t>
            </w:r>
          </w:p>
        </w:tc>
        <w:tc>
          <w:tcPr>
            <w:tcW w:w="4253" w:type="dxa"/>
            <w:shd w:val="clear" w:color="auto" w:fill="auto"/>
          </w:tcPr>
          <w:p w:rsidR="00681C0B" w:rsidRPr="00B5309C" w:rsidRDefault="00681C0B" w:rsidP="00681C0B">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Szczegółowa instrukcja obsługi i eksploatacji dostarczona w języku polskim</w:t>
            </w:r>
          </w:p>
        </w:tc>
        <w:tc>
          <w:tcPr>
            <w:tcW w:w="1843" w:type="dxa"/>
            <w:shd w:val="clear" w:color="auto" w:fill="auto"/>
          </w:tcPr>
          <w:p w:rsidR="00681C0B" w:rsidRPr="00B5309C" w:rsidRDefault="00681C0B" w:rsidP="00681C0B">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TAK, dostarczy wybrany Wykonawca</w:t>
            </w:r>
          </w:p>
        </w:tc>
        <w:tc>
          <w:tcPr>
            <w:tcW w:w="2976" w:type="dxa"/>
            <w:shd w:val="clear" w:color="auto" w:fill="auto"/>
          </w:tcPr>
          <w:p w:rsidR="00681C0B" w:rsidRPr="00B5309C" w:rsidRDefault="00681C0B" w:rsidP="00681C0B">
            <w:pPr>
              <w:autoSpaceDE w:val="0"/>
              <w:autoSpaceDN w:val="0"/>
              <w:adjustRightInd w:val="0"/>
              <w:rPr>
                <w:rFonts w:asciiTheme="minorHAnsi" w:hAnsiTheme="minorHAnsi" w:cstheme="minorHAnsi"/>
                <w:b/>
                <w:bCs/>
                <w:sz w:val="18"/>
                <w:szCs w:val="18"/>
              </w:rPr>
            </w:pPr>
          </w:p>
        </w:tc>
      </w:tr>
      <w:tr w:rsidR="00681C0B" w:rsidRPr="00B5309C" w:rsidTr="00681C0B">
        <w:tc>
          <w:tcPr>
            <w:tcW w:w="675" w:type="dxa"/>
            <w:shd w:val="clear" w:color="auto" w:fill="auto"/>
          </w:tcPr>
          <w:p w:rsidR="00681C0B" w:rsidRPr="00B5309C" w:rsidRDefault="00681C0B" w:rsidP="00681C0B">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4.</w:t>
            </w:r>
          </w:p>
        </w:tc>
        <w:tc>
          <w:tcPr>
            <w:tcW w:w="4253" w:type="dxa"/>
            <w:shd w:val="clear" w:color="auto" w:fill="auto"/>
          </w:tcPr>
          <w:p w:rsidR="00681C0B" w:rsidRPr="00B5309C" w:rsidRDefault="00681C0B" w:rsidP="00681C0B">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Dokumenty op</w:t>
            </w:r>
            <w:r w:rsidR="00153972">
              <w:rPr>
                <w:rFonts w:asciiTheme="minorHAnsi" w:hAnsiTheme="minorHAnsi" w:cstheme="minorHAnsi"/>
                <w:sz w:val="18"/>
                <w:szCs w:val="18"/>
              </w:rPr>
              <w:t>isane w SIWZ - rozdz. VI ust. 19</w:t>
            </w:r>
            <w:r w:rsidRPr="00B5309C">
              <w:rPr>
                <w:rFonts w:asciiTheme="minorHAnsi" w:hAnsiTheme="minorHAnsi" w:cstheme="minorHAnsi"/>
                <w:sz w:val="18"/>
                <w:szCs w:val="18"/>
              </w:rPr>
              <w:t xml:space="preserve"> pkt a) – g)</w:t>
            </w:r>
          </w:p>
        </w:tc>
        <w:tc>
          <w:tcPr>
            <w:tcW w:w="1843" w:type="dxa"/>
            <w:shd w:val="clear" w:color="auto" w:fill="auto"/>
          </w:tcPr>
          <w:p w:rsidR="00681C0B" w:rsidRPr="00B5309C" w:rsidRDefault="00681C0B" w:rsidP="00681C0B">
            <w:pPr>
              <w:autoSpaceDE w:val="0"/>
              <w:autoSpaceDN w:val="0"/>
              <w:adjustRightInd w:val="0"/>
              <w:rPr>
                <w:rFonts w:asciiTheme="minorHAnsi" w:hAnsiTheme="minorHAnsi" w:cstheme="minorHAnsi"/>
                <w:bCs/>
                <w:sz w:val="18"/>
                <w:szCs w:val="18"/>
              </w:rPr>
            </w:pPr>
            <w:r w:rsidRPr="00B5309C">
              <w:rPr>
                <w:rFonts w:asciiTheme="minorHAnsi" w:hAnsiTheme="minorHAnsi" w:cstheme="minorHAnsi"/>
                <w:bCs/>
                <w:sz w:val="18"/>
                <w:szCs w:val="18"/>
              </w:rPr>
              <w:t>TAK, dostarczy wybrany Wykonawca</w:t>
            </w:r>
          </w:p>
        </w:tc>
        <w:tc>
          <w:tcPr>
            <w:tcW w:w="2976" w:type="dxa"/>
            <w:shd w:val="clear" w:color="auto" w:fill="auto"/>
          </w:tcPr>
          <w:p w:rsidR="00681C0B" w:rsidRPr="00B5309C" w:rsidRDefault="00681C0B" w:rsidP="00681C0B">
            <w:pPr>
              <w:autoSpaceDE w:val="0"/>
              <w:autoSpaceDN w:val="0"/>
              <w:adjustRightInd w:val="0"/>
              <w:rPr>
                <w:rFonts w:asciiTheme="minorHAnsi" w:hAnsiTheme="minorHAnsi" w:cstheme="minorHAnsi"/>
                <w:b/>
                <w:bCs/>
                <w:sz w:val="18"/>
                <w:szCs w:val="18"/>
              </w:rPr>
            </w:pPr>
          </w:p>
        </w:tc>
      </w:tr>
    </w:tbl>
    <w:p w:rsidR="00681C0B" w:rsidRPr="00B5309C" w:rsidRDefault="00681C0B" w:rsidP="00681C0B">
      <w:pPr>
        <w:autoSpaceDE w:val="0"/>
        <w:autoSpaceDN w:val="0"/>
        <w:adjustRightInd w:val="0"/>
        <w:rPr>
          <w:rFonts w:asciiTheme="minorHAnsi" w:hAnsiTheme="minorHAnsi" w:cstheme="minorHAnsi"/>
          <w:b/>
          <w:bCs/>
          <w:sz w:val="18"/>
          <w:szCs w:val="18"/>
        </w:rPr>
      </w:pPr>
    </w:p>
    <w:bookmarkEnd w:id="6"/>
    <w:p w:rsidR="00681C0B" w:rsidRPr="00B5309C" w:rsidRDefault="00681C0B" w:rsidP="00681C0B">
      <w:pPr>
        <w:autoSpaceDE w:val="0"/>
        <w:autoSpaceDN w:val="0"/>
        <w:adjustRightInd w:val="0"/>
        <w:rPr>
          <w:rFonts w:asciiTheme="minorHAnsi" w:hAnsiTheme="minorHAnsi" w:cstheme="minorHAnsi"/>
          <w:sz w:val="18"/>
          <w:szCs w:val="18"/>
        </w:rPr>
      </w:pPr>
    </w:p>
    <w:p w:rsidR="00681C0B" w:rsidRPr="00B5309C" w:rsidRDefault="00681C0B" w:rsidP="00681C0B">
      <w:pPr>
        <w:ind w:left="6521" w:hanging="284"/>
        <w:rPr>
          <w:rFonts w:asciiTheme="minorHAnsi" w:hAnsiTheme="minorHAnsi" w:cstheme="minorHAnsi"/>
          <w:sz w:val="18"/>
          <w:szCs w:val="18"/>
        </w:rPr>
      </w:pPr>
      <w:r w:rsidRPr="00B5309C">
        <w:rPr>
          <w:rFonts w:asciiTheme="minorHAnsi" w:hAnsiTheme="minorHAnsi" w:cstheme="minorHAnsi"/>
          <w:sz w:val="18"/>
          <w:szCs w:val="18"/>
        </w:rPr>
        <w:t xml:space="preserve">Podpis osoby /osób upoważnionych do reprezentacji Wykonawcy </w:t>
      </w:r>
    </w:p>
    <w:p w:rsidR="00681C0B" w:rsidRPr="00B5309C" w:rsidRDefault="00681C0B" w:rsidP="00681C0B">
      <w:pPr>
        <w:ind w:left="6946" w:hanging="425"/>
        <w:rPr>
          <w:rFonts w:asciiTheme="minorHAnsi" w:hAnsiTheme="minorHAnsi" w:cstheme="minorHAnsi"/>
          <w:sz w:val="18"/>
          <w:szCs w:val="18"/>
        </w:rPr>
      </w:pPr>
      <w:r w:rsidRPr="00B5309C">
        <w:rPr>
          <w:rFonts w:asciiTheme="minorHAnsi" w:hAnsiTheme="minorHAnsi" w:cstheme="minorHAnsi"/>
          <w:sz w:val="18"/>
          <w:szCs w:val="18"/>
        </w:rPr>
        <w:t>………………..…………………………………</w:t>
      </w:r>
      <w:r w:rsidRPr="00B5309C">
        <w:rPr>
          <w:rFonts w:asciiTheme="minorHAnsi" w:hAnsiTheme="minorHAnsi" w:cstheme="minorHAnsi"/>
          <w:sz w:val="18"/>
          <w:szCs w:val="18"/>
        </w:rPr>
        <w:br/>
        <w:t>(pieczątka imienna)</w:t>
      </w:r>
    </w:p>
    <w:p w:rsidR="00681C0B" w:rsidRPr="00B5309C" w:rsidRDefault="00681C0B" w:rsidP="00681C0B">
      <w:pPr>
        <w:autoSpaceDE w:val="0"/>
        <w:autoSpaceDN w:val="0"/>
        <w:adjustRightInd w:val="0"/>
        <w:rPr>
          <w:rFonts w:asciiTheme="minorHAnsi" w:hAnsiTheme="minorHAnsi" w:cstheme="minorHAnsi"/>
          <w:sz w:val="18"/>
          <w:szCs w:val="18"/>
        </w:rPr>
      </w:pPr>
      <w:r w:rsidRPr="00B5309C">
        <w:rPr>
          <w:rFonts w:asciiTheme="minorHAnsi" w:hAnsiTheme="minorHAnsi" w:cstheme="minorHAnsi"/>
          <w:sz w:val="18"/>
          <w:szCs w:val="18"/>
        </w:rPr>
        <w:t>Miejscowość i data …………………………………..</w:t>
      </w:r>
    </w:p>
    <w:p w:rsidR="00681C0B" w:rsidRDefault="00681C0B" w:rsidP="009E0F7C">
      <w:pPr>
        <w:autoSpaceDE w:val="0"/>
        <w:autoSpaceDN w:val="0"/>
        <w:adjustRightInd w:val="0"/>
        <w:rPr>
          <w:rFonts w:asciiTheme="minorHAnsi" w:hAnsiTheme="minorHAnsi" w:cstheme="minorHAnsi"/>
          <w:sz w:val="18"/>
          <w:szCs w:val="18"/>
        </w:rPr>
      </w:pPr>
    </w:p>
    <w:p w:rsidR="00987461" w:rsidRDefault="00987461" w:rsidP="009E0F7C">
      <w:pPr>
        <w:autoSpaceDE w:val="0"/>
        <w:autoSpaceDN w:val="0"/>
        <w:adjustRightInd w:val="0"/>
        <w:rPr>
          <w:rFonts w:asciiTheme="minorHAnsi" w:hAnsiTheme="minorHAnsi" w:cstheme="minorHAnsi"/>
          <w:sz w:val="18"/>
          <w:szCs w:val="18"/>
        </w:rPr>
      </w:pPr>
    </w:p>
    <w:p w:rsidR="00987461" w:rsidRDefault="00987461" w:rsidP="009E0F7C">
      <w:pPr>
        <w:autoSpaceDE w:val="0"/>
        <w:autoSpaceDN w:val="0"/>
        <w:adjustRightInd w:val="0"/>
        <w:rPr>
          <w:rFonts w:asciiTheme="minorHAnsi" w:hAnsiTheme="minorHAnsi" w:cstheme="minorHAnsi"/>
          <w:sz w:val="18"/>
          <w:szCs w:val="18"/>
        </w:rPr>
      </w:pPr>
    </w:p>
    <w:p w:rsidR="00987461" w:rsidRDefault="00987461" w:rsidP="009E0F7C">
      <w:pPr>
        <w:autoSpaceDE w:val="0"/>
        <w:autoSpaceDN w:val="0"/>
        <w:adjustRightInd w:val="0"/>
        <w:rPr>
          <w:rFonts w:asciiTheme="minorHAnsi" w:hAnsiTheme="minorHAnsi" w:cstheme="minorHAnsi"/>
          <w:sz w:val="18"/>
          <w:szCs w:val="18"/>
        </w:rPr>
      </w:pPr>
    </w:p>
    <w:p w:rsidR="00987461" w:rsidRDefault="00987461" w:rsidP="009E0F7C">
      <w:pPr>
        <w:autoSpaceDE w:val="0"/>
        <w:autoSpaceDN w:val="0"/>
        <w:adjustRightInd w:val="0"/>
        <w:rPr>
          <w:rFonts w:asciiTheme="minorHAnsi" w:hAnsiTheme="minorHAnsi" w:cstheme="minorHAnsi"/>
          <w:sz w:val="18"/>
          <w:szCs w:val="18"/>
        </w:rPr>
      </w:pPr>
    </w:p>
    <w:p w:rsidR="00987461" w:rsidRDefault="00987461" w:rsidP="009E0F7C">
      <w:pPr>
        <w:autoSpaceDE w:val="0"/>
        <w:autoSpaceDN w:val="0"/>
        <w:adjustRightInd w:val="0"/>
        <w:rPr>
          <w:rFonts w:asciiTheme="minorHAnsi" w:hAnsiTheme="minorHAnsi" w:cstheme="minorHAnsi"/>
          <w:sz w:val="18"/>
          <w:szCs w:val="18"/>
        </w:rPr>
      </w:pPr>
    </w:p>
    <w:p w:rsidR="00987461" w:rsidRDefault="00987461" w:rsidP="009E0F7C">
      <w:pPr>
        <w:autoSpaceDE w:val="0"/>
        <w:autoSpaceDN w:val="0"/>
        <w:adjustRightInd w:val="0"/>
        <w:rPr>
          <w:rFonts w:asciiTheme="minorHAnsi" w:hAnsiTheme="minorHAnsi" w:cstheme="minorHAnsi"/>
          <w:sz w:val="18"/>
          <w:szCs w:val="18"/>
        </w:rPr>
      </w:pPr>
    </w:p>
    <w:p w:rsidR="00987461" w:rsidRDefault="00987461" w:rsidP="009E0F7C">
      <w:pPr>
        <w:autoSpaceDE w:val="0"/>
        <w:autoSpaceDN w:val="0"/>
        <w:adjustRightInd w:val="0"/>
        <w:rPr>
          <w:rFonts w:asciiTheme="minorHAnsi" w:hAnsiTheme="minorHAnsi" w:cstheme="minorHAnsi"/>
          <w:sz w:val="18"/>
          <w:szCs w:val="18"/>
        </w:rPr>
      </w:pPr>
    </w:p>
    <w:p w:rsidR="00987461" w:rsidRDefault="00987461" w:rsidP="009E0F7C">
      <w:pPr>
        <w:autoSpaceDE w:val="0"/>
        <w:autoSpaceDN w:val="0"/>
        <w:adjustRightInd w:val="0"/>
        <w:rPr>
          <w:rFonts w:asciiTheme="minorHAnsi" w:hAnsiTheme="minorHAnsi" w:cstheme="minorHAnsi"/>
          <w:sz w:val="18"/>
          <w:szCs w:val="18"/>
        </w:rPr>
      </w:pPr>
    </w:p>
    <w:p w:rsidR="00987461" w:rsidRDefault="00987461" w:rsidP="009E0F7C">
      <w:pPr>
        <w:autoSpaceDE w:val="0"/>
        <w:autoSpaceDN w:val="0"/>
        <w:adjustRightInd w:val="0"/>
        <w:rPr>
          <w:rFonts w:asciiTheme="minorHAnsi" w:hAnsiTheme="minorHAnsi" w:cstheme="minorHAnsi"/>
          <w:sz w:val="18"/>
          <w:szCs w:val="18"/>
        </w:rPr>
      </w:pPr>
    </w:p>
    <w:p w:rsidR="00987461" w:rsidRDefault="00987461" w:rsidP="009E0F7C">
      <w:pPr>
        <w:autoSpaceDE w:val="0"/>
        <w:autoSpaceDN w:val="0"/>
        <w:adjustRightInd w:val="0"/>
        <w:rPr>
          <w:rFonts w:asciiTheme="minorHAnsi" w:hAnsiTheme="minorHAnsi" w:cstheme="minorHAnsi"/>
          <w:sz w:val="18"/>
          <w:szCs w:val="18"/>
        </w:rPr>
      </w:pPr>
    </w:p>
    <w:p w:rsidR="00987461" w:rsidRDefault="00987461" w:rsidP="009E0F7C">
      <w:pPr>
        <w:autoSpaceDE w:val="0"/>
        <w:autoSpaceDN w:val="0"/>
        <w:adjustRightInd w:val="0"/>
        <w:rPr>
          <w:rFonts w:asciiTheme="minorHAnsi" w:hAnsiTheme="minorHAnsi" w:cstheme="minorHAnsi"/>
          <w:sz w:val="18"/>
          <w:szCs w:val="18"/>
        </w:rPr>
      </w:pPr>
    </w:p>
    <w:p w:rsidR="00987461" w:rsidRDefault="00987461" w:rsidP="009E0F7C">
      <w:pPr>
        <w:autoSpaceDE w:val="0"/>
        <w:autoSpaceDN w:val="0"/>
        <w:adjustRightInd w:val="0"/>
        <w:rPr>
          <w:rFonts w:asciiTheme="minorHAnsi" w:hAnsiTheme="minorHAnsi" w:cstheme="minorHAnsi"/>
          <w:sz w:val="18"/>
          <w:szCs w:val="18"/>
        </w:rPr>
      </w:pPr>
    </w:p>
    <w:p w:rsidR="00987461" w:rsidRDefault="00987461" w:rsidP="009E0F7C">
      <w:pPr>
        <w:autoSpaceDE w:val="0"/>
        <w:autoSpaceDN w:val="0"/>
        <w:adjustRightInd w:val="0"/>
        <w:rPr>
          <w:rFonts w:asciiTheme="minorHAnsi" w:hAnsiTheme="minorHAnsi" w:cstheme="minorHAnsi"/>
          <w:sz w:val="18"/>
          <w:szCs w:val="18"/>
        </w:rPr>
      </w:pPr>
    </w:p>
    <w:p w:rsidR="00987461" w:rsidRDefault="00987461" w:rsidP="009E0F7C">
      <w:pPr>
        <w:autoSpaceDE w:val="0"/>
        <w:autoSpaceDN w:val="0"/>
        <w:adjustRightInd w:val="0"/>
        <w:rPr>
          <w:rFonts w:asciiTheme="minorHAnsi" w:hAnsiTheme="minorHAnsi" w:cstheme="minorHAnsi"/>
          <w:sz w:val="18"/>
          <w:szCs w:val="18"/>
        </w:rPr>
      </w:pPr>
    </w:p>
    <w:p w:rsidR="00987461" w:rsidRDefault="00987461" w:rsidP="009E0F7C">
      <w:pPr>
        <w:autoSpaceDE w:val="0"/>
        <w:autoSpaceDN w:val="0"/>
        <w:adjustRightInd w:val="0"/>
        <w:rPr>
          <w:rFonts w:asciiTheme="minorHAnsi" w:hAnsiTheme="minorHAnsi" w:cstheme="minorHAnsi"/>
          <w:sz w:val="18"/>
          <w:szCs w:val="18"/>
        </w:rPr>
      </w:pPr>
    </w:p>
    <w:p w:rsidR="00987461" w:rsidRDefault="00987461" w:rsidP="009E0F7C">
      <w:pPr>
        <w:autoSpaceDE w:val="0"/>
        <w:autoSpaceDN w:val="0"/>
        <w:adjustRightInd w:val="0"/>
        <w:rPr>
          <w:rFonts w:asciiTheme="minorHAnsi" w:hAnsiTheme="minorHAnsi" w:cstheme="minorHAnsi"/>
          <w:sz w:val="18"/>
          <w:szCs w:val="18"/>
        </w:rPr>
      </w:pPr>
    </w:p>
    <w:p w:rsidR="00987461" w:rsidRDefault="00987461" w:rsidP="009E0F7C">
      <w:pPr>
        <w:autoSpaceDE w:val="0"/>
        <w:autoSpaceDN w:val="0"/>
        <w:adjustRightInd w:val="0"/>
        <w:rPr>
          <w:rFonts w:asciiTheme="minorHAnsi" w:hAnsiTheme="minorHAnsi" w:cstheme="minorHAnsi"/>
          <w:sz w:val="18"/>
          <w:szCs w:val="18"/>
        </w:rPr>
      </w:pPr>
    </w:p>
    <w:p w:rsidR="00987461" w:rsidRDefault="00987461" w:rsidP="009E0F7C">
      <w:pPr>
        <w:autoSpaceDE w:val="0"/>
        <w:autoSpaceDN w:val="0"/>
        <w:adjustRightInd w:val="0"/>
        <w:rPr>
          <w:rFonts w:asciiTheme="minorHAnsi" w:hAnsiTheme="minorHAnsi" w:cstheme="minorHAnsi"/>
          <w:sz w:val="18"/>
          <w:szCs w:val="18"/>
        </w:rPr>
      </w:pPr>
    </w:p>
    <w:p w:rsidR="00987461" w:rsidRDefault="00987461" w:rsidP="009E0F7C">
      <w:pPr>
        <w:autoSpaceDE w:val="0"/>
        <w:autoSpaceDN w:val="0"/>
        <w:adjustRightInd w:val="0"/>
        <w:rPr>
          <w:rFonts w:asciiTheme="minorHAnsi" w:hAnsiTheme="minorHAnsi" w:cstheme="minorHAnsi"/>
          <w:sz w:val="18"/>
          <w:szCs w:val="18"/>
        </w:rPr>
      </w:pPr>
    </w:p>
    <w:p w:rsidR="00987461" w:rsidRDefault="00987461" w:rsidP="009E0F7C">
      <w:pPr>
        <w:autoSpaceDE w:val="0"/>
        <w:autoSpaceDN w:val="0"/>
        <w:adjustRightInd w:val="0"/>
        <w:rPr>
          <w:rFonts w:asciiTheme="minorHAnsi" w:hAnsiTheme="minorHAnsi" w:cstheme="minorHAnsi"/>
          <w:sz w:val="18"/>
          <w:szCs w:val="18"/>
        </w:rPr>
      </w:pPr>
    </w:p>
    <w:p w:rsidR="00987461" w:rsidRDefault="00987461" w:rsidP="009E0F7C">
      <w:pPr>
        <w:autoSpaceDE w:val="0"/>
        <w:autoSpaceDN w:val="0"/>
        <w:adjustRightInd w:val="0"/>
        <w:rPr>
          <w:rFonts w:asciiTheme="minorHAnsi" w:hAnsiTheme="minorHAnsi" w:cstheme="minorHAnsi"/>
          <w:sz w:val="18"/>
          <w:szCs w:val="18"/>
        </w:rPr>
      </w:pPr>
    </w:p>
    <w:p w:rsidR="00987461" w:rsidRDefault="00987461" w:rsidP="009E0F7C">
      <w:pPr>
        <w:autoSpaceDE w:val="0"/>
        <w:autoSpaceDN w:val="0"/>
        <w:adjustRightInd w:val="0"/>
        <w:rPr>
          <w:rFonts w:asciiTheme="minorHAnsi" w:hAnsiTheme="minorHAnsi" w:cstheme="minorHAnsi"/>
          <w:sz w:val="18"/>
          <w:szCs w:val="18"/>
        </w:rPr>
      </w:pPr>
    </w:p>
    <w:p w:rsidR="00987461" w:rsidRPr="00987461" w:rsidRDefault="00987461" w:rsidP="00987461">
      <w:pPr>
        <w:pStyle w:val="Nagwek8"/>
        <w:widowControl w:val="0"/>
        <w:tabs>
          <w:tab w:val="left" w:pos="1440"/>
          <w:tab w:val="left" w:pos="3118"/>
        </w:tabs>
        <w:rPr>
          <w:rFonts w:asciiTheme="minorHAnsi" w:hAnsiTheme="minorHAnsi" w:cstheme="minorHAnsi"/>
          <w:b/>
          <w:color w:val="auto"/>
          <w:sz w:val="24"/>
          <w:szCs w:val="24"/>
        </w:rPr>
      </w:pPr>
      <w:r w:rsidRPr="00987461">
        <w:rPr>
          <w:rFonts w:asciiTheme="minorHAnsi" w:hAnsiTheme="minorHAnsi" w:cstheme="minorHAnsi"/>
          <w:color w:val="auto"/>
          <w:sz w:val="24"/>
          <w:szCs w:val="24"/>
        </w:rPr>
        <w:lastRenderedPageBreak/>
        <w:t xml:space="preserve">Nr postępowania: </w:t>
      </w:r>
      <w:r w:rsidR="00F90ECF">
        <w:rPr>
          <w:rFonts w:asciiTheme="minorHAnsi" w:hAnsiTheme="minorHAnsi" w:cstheme="minorHAnsi"/>
          <w:color w:val="auto"/>
          <w:sz w:val="24"/>
          <w:szCs w:val="24"/>
        </w:rPr>
        <w:t>1/</w:t>
      </w:r>
      <w:r w:rsidRPr="00987461">
        <w:rPr>
          <w:rFonts w:asciiTheme="minorHAnsi" w:hAnsiTheme="minorHAnsi" w:cstheme="minorHAnsi"/>
          <w:color w:val="auto"/>
          <w:sz w:val="24"/>
          <w:szCs w:val="24"/>
        </w:rPr>
        <w:t>XII/2017</w:t>
      </w:r>
      <w:r w:rsidR="00F90ECF">
        <w:rPr>
          <w:rFonts w:asciiTheme="minorHAnsi" w:hAnsiTheme="minorHAnsi" w:cstheme="minorHAnsi"/>
          <w:color w:val="auto"/>
          <w:sz w:val="24"/>
          <w:szCs w:val="24"/>
        </w:rPr>
        <w:t>/13</w:t>
      </w:r>
      <w:r w:rsidR="00F90ECF">
        <w:rPr>
          <w:rFonts w:asciiTheme="minorHAnsi" w:hAnsiTheme="minorHAnsi" w:cstheme="minorHAnsi"/>
          <w:color w:val="auto"/>
          <w:sz w:val="24"/>
          <w:szCs w:val="24"/>
        </w:rPr>
        <w:tab/>
      </w:r>
      <w:r w:rsidR="00F90ECF">
        <w:rPr>
          <w:rFonts w:asciiTheme="minorHAnsi" w:hAnsiTheme="minorHAnsi" w:cstheme="minorHAnsi"/>
          <w:color w:val="auto"/>
          <w:sz w:val="24"/>
          <w:szCs w:val="24"/>
        </w:rPr>
        <w:tab/>
      </w:r>
      <w:r w:rsidR="00F90ECF">
        <w:rPr>
          <w:rFonts w:asciiTheme="minorHAnsi" w:hAnsiTheme="minorHAnsi" w:cstheme="minorHAnsi"/>
          <w:color w:val="auto"/>
          <w:sz w:val="24"/>
          <w:szCs w:val="24"/>
        </w:rPr>
        <w:tab/>
      </w:r>
      <w:r w:rsidR="00F90ECF">
        <w:rPr>
          <w:rFonts w:asciiTheme="minorHAnsi" w:hAnsiTheme="minorHAnsi" w:cstheme="minorHAnsi"/>
          <w:color w:val="auto"/>
          <w:sz w:val="24"/>
          <w:szCs w:val="24"/>
        </w:rPr>
        <w:tab/>
      </w:r>
      <w:r w:rsidR="00F90ECF">
        <w:rPr>
          <w:rFonts w:asciiTheme="minorHAnsi" w:hAnsiTheme="minorHAnsi" w:cstheme="minorHAnsi"/>
          <w:color w:val="auto"/>
          <w:sz w:val="24"/>
          <w:szCs w:val="24"/>
        </w:rPr>
        <w:tab/>
      </w:r>
      <w:r w:rsidR="004403EF">
        <w:rPr>
          <w:rFonts w:asciiTheme="minorHAnsi" w:hAnsiTheme="minorHAnsi" w:cstheme="minorHAnsi"/>
          <w:color w:val="auto"/>
          <w:sz w:val="24"/>
          <w:szCs w:val="24"/>
        </w:rPr>
        <w:t>Załącznik nr 3/4</w:t>
      </w:r>
      <w:r w:rsidRPr="00987461">
        <w:rPr>
          <w:rFonts w:asciiTheme="minorHAnsi" w:hAnsiTheme="minorHAnsi" w:cstheme="minorHAnsi"/>
          <w:color w:val="auto"/>
          <w:sz w:val="24"/>
          <w:szCs w:val="24"/>
        </w:rPr>
        <w:t xml:space="preserve"> do SIWZ</w:t>
      </w:r>
    </w:p>
    <w:p w:rsidR="00987461" w:rsidRPr="00987461" w:rsidRDefault="00987461" w:rsidP="009E0F7C">
      <w:pPr>
        <w:autoSpaceDE w:val="0"/>
        <w:autoSpaceDN w:val="0"/>
        <w:adjustRightInd w:val="0"/>
        <w:rPr>
          <w:rFonts w:asciiTheme="minorHAnsi" w:hAnsiTheme="minorHAnsi" w:cstheme="minorHAnsi"/>
          <w:sz w:val="18"/>
          <w:szCs w:val="18"/>
        </w:rPr>
      </w:pPr>
    </w:p>
    <w:p w:rsidR="00987461" w:rsidRPr="00987461" w:rsidRDefault="00987461" w:rsidP="00987461">
      <w:pPr>
        <w:autoSpaceDE w:val="0"/>
        <w:autoSpaceDN w:val="0"/>
        <w:adjustRightInd w:val="0"/>
        <w:jc w:val="center"/>
        <w:rPr>
          <w:rFonts w:asciiTheme="minorHAnsi" w:hAnsiTheme="minorHAnsi" w:cstheme="minorHAnsi"/>
          <w:b/>
          <w:bCs/>
        </w:rPr>
      </w:pPr>
      <w:r w:rsidRPr="00987461">
        <w:rPr>
          <w:rFonts w:asciiTheme="minorHAnsi" w:hAnsiTheme="minorHAnsi" w:cstheme="minorHAnsi"/>
          <w:b/>
          <w:bCs/>
        </w:rPr>
        <w:t xml:space="preserve">OPIS </w:t>
      </w:r>
      <w:r w:rsidR="004403EF">
        <w:rPr>
          <w:rFonts w:asciiTheme="minorHAnsi" w:hAnsiTheme="minorHAnsi" w:cstheme="minorHAnsi"/>
          <w:b/>
          <w:bCs/>
        </w:rPr>
        <w:t>PRZEDMIOTU ZAMÓWIENIA Część nr 4</w:t>
      </w:r>
    </w:p>
    <w:p w:rsidR="00987461" w:rsidRPr="00987461" w:rsidRDefault="00987461" w:rsidP="00987461">
      <w:pPr>
        <w:autoSpaceDE w:val="0"/>
        <w:autoSpaceDN w:val="0"/>
        <w:adjustRightInd w:val="0"/>
        <w:jc w:val="center"/>
        <w:rPr>
          <w:rFonts w:asciiTheme="minorHAnsi" w:hAnsiTheme="minorHAnsi" w:cstheme="minorHAnsi"/>
          <w:b/>
          <w:bCs/>
          <w:sz w:val="18"/>
          <w:szCs w:val="18"/>
        </w:rPr>
      </w:pPr>
      <w:r w:rsidRPr="00987461">
        <w:rPr>
          <w:rFonts w:asciiTheme="minorHAnsi" w:hAnsiTheme="minorHAnsi" w:cstheme="minorHAnsi"/>
          <w:b/>
          <w:bCs/>
          <w:sz w:val="18"/>
          <w:szCs w:val="18"/>
        </w:rPr>
        <w:t>Parametry wymagane, wyposażenie, warunki gwarancji, serwisu oraz szkoleń</w:t>
      </w:r>
    </w:p>
    <w:p w:rsidR="00987461" w:rsidRPr="00987461" w:rsidRDefault="00987461" w:rsidP="00987461">
      <w:pPr>
        <w:autoSpaceDE w:val="0"/>
        <w:autoSpaceDN w:val="0"/>
        <w:adjustRightInd w:val="0"/>
        <w:jc w:val="center"/>
        <w:rPr>
          <w:rFonts w:asciiTheme="minorHAnsi" w:hAnsiTheme="minorHAnsi" w:cstheme="minorHAnsi"/>
          <w:b/>
          <w:bCs/>
          <w:sz w:val="18"/>
          <w:szCs w:val="18"/>
        </w:rPr>
      </w:pPr>
    </w:p>
    <w:p w:rsidR="00987461" w:rsidRPr="00987461" w:rsidRDefault="00987461" w:rsidP="00987461">
      <w:pPr>
        <w:autoSpaceDE w:val="0"/>
        <w:autoSpaceDN w:val="0"/>
        <w:adjustRightInd w:val="0"/>
        <w:rPr>
          <w:rFonts w:asciiTheme="minorHAnsi" w:hAnsiTheme="minorHAnsi" w:cstheme="minorHAnsi"/>
          <w:b/>
          <w:bCs/>
        </w:rPr>
      </w:pPr>
      <w:r w:rsidRPr="00987461">
        <w:rPr>
          <w:rFonts w:asciiTheme="minorHAnsi" w:hAnsiTheme="minorHAnsi" w:cstheme="minorHAnsi"/>
          <w:b/>
          <w:bCs/>
        </w:rPr>
        <w:t>Defibrylator 1 szt.</w:t>
      </w:r>
    </w:p>
    <w:p w:rsidR="00987461" w:rsidRPr="00987461" w:rsidRDefault="00987461" w:rsidP="00987461">
      <w:pPr>
        <w:autoSpaceDE w:val="0"/>
        <w:autoSpaceDN w:val="0"/>
        <w:adjustRightInd w:val="0"/>
        <w:rPr>
          <w:rFonts w:asciiTheme="minorHAnsi" w:hAnsiTheme="minorHAnsi" w:cstheme="minorHAnsi"/>
          <w:sz w:val="18"/>
          <w:szCs w:val="18"/>
        </w:rPr>
      </w:pPr>
      <w:r w:rsidRPr="00987461">
        <w:rPr>
          <w:rFonts w:asciiTheme="minorHAnsi" w:hAnsiTheme="minorHAnsi" w:cstheme="minorHAnsi"/>
          <w:sz w:val="18"/>
          <w:szCs w:val="18"/>
        </w:rPr>
        <w:t>Nazwa Wykonawcy: ………………………………………….</w:t>
      </w:r>
    </w:p>
    <w:p w:rsidR="00987461" w:rsidRPr="00987461" w:rsidRDefault="00987461" w:rsidP="00987461">
      <w:pPr>
        <w:autoSpaceDE w:val="0"/>
        <w:autoSpaceDN w:val="0"/>
        <w:adjustRightInd w:val="0"/>
        <w:rPr>
          <w:rFonts w:asciiTheme="minorHAnsi" w:hAnsiTheme="minorHAnsi" w:cstheme="minorHAnsi"/>
          <w:sz w:val="18"/>
          <w:szCs w:val="18"/>
        </w:rPr>
      </w:pPr>
      <w:r w:rsidRPr="00987461">
        <w:rPr>
          <w:rFonts w:asciiTheme="minorHAnsi" w:hAnsiTheme="minorHAnsi" w:cstheme="minorHAnsi"/>
          <w:sz w:val="18"/>
          <w:szCs w:val="18"/>
        </w:rPr>
        <w:t>Nazwa - typ urządzenia: ……………..………………………</w:t>
      </w:r>
    </w:p>
    <w:p w:rsidR="00987461" w:rsidRPr="00987461" w:rsidRDefault="00987461" w:rsidP="00987461">
      <w:pPr>
        <w:autoSpaceDE w:val="0"/>
        <w:autoSpaceDN w:val="0"/>
        <w:adjustRightInd w:val="0"/>
        <w:rPr>
          <w:rFonts w:asciiTheme="minorHAnsi" w:hAnsiTheme="minorHAnsi" w:cstheme="minorHAnsi"/>
          <w:sz w:val="18"/>
          <w:szCs w:val="18"/>
        </w:rPr>
      </w:pPr>
      <w:r w:rsidRPr="00987461">
        <w:rPr>
          <w:rFonts w:asciiTheme="minorHAnsi" w:hAnsiTheme="minorHAnsi" w:cstheme="minorHAnsi"/>
          <w:sz w:val="18"/>
          <w:szCs w:val="18"/>
        </w:rPr>
        <w:t>Producent: ……………………………………………………</w:t>
      </w:r>
    </w:p>
    <w:p w:rsidR="00987461" w:rsidRPr="00987461" w:rsidRDefault="00987461" w:rsidP="00987461">
      <w:pPr>
        <w:autoSpaceDE w:val="0"/>
        <w:autoSpaceDN w:val="0"/>
        <w:adjustRightInd w:val="0"/>
        <w:rPr>
          <w:rFonts w:asciiTheme="minorHAnsi" w:hAnsiTheme="minorHAnsi" w:cstheme="minorHAnsi"/>
          <w:sz w:val="18"/>
          <w:szCs w:val="18"/>
        </w:rPr>
      </w:pPr>
      <w:r w:rsidRPr="00987461">
        <w:rPr>
          <w:rFonts w:asciiTheme="minorHAnsi" w:hAnsiTheme="minorHAnsi" w:cstheme="minorHAnsi"/>
          <w:sz w:val="18"/>
          <w:szCs w:val="18"/>
        </w:rPr>
        <w:t>Kraj pochodzenia: ……………………………………………</w:t>
      </w:r>
    </w:p>
    <w:p w:rsidR="00987461" w:rsidRPr="00987461" w:rsidRDefault="00987461" w:rsidP="00987461">
      <w:pPr>
        <w:autoSpaceDE w:val="0"/>
        <w:autoSpaceDN w:val="0"/>
        <w:adjustRightInd w:val="0"/>
        <w:rPr>
          <w:rFonts w:asciiTheme="minorHAnsi" w:hAnsiTheme="minorHAnsi" w:cstheme="minorHAnsi"/>
          <w:sz w:val="18"/>
          <w:szCs w:val="18"/>
        </w:rPr>
      </w:pPr>
      <w:r w:rsidRPr="00987461">
        <w:rPr>
          <w:rFonts w:asciiTheme="minorHAnsi" w:hAnsiTheme="minorHAnsi" w:cstheme="minorHAnsi"/>
          <w:sz w:val="18"/>
          <w:szCs w:val="18"/>
        </w:rPr>
        <w:t>Rok produkcji:  ……………………………………………..</w:t>
      </w:r>
    </w:p>
    <w:tbl>
      <w:tblPr>
        <w:tblW w:w="970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5" w:type="dxa"/>
          <w:right w:w="70" w:type="dxa"/>
        </w:tblCellMar>
        <w:tblLook w:val="0000"/>
      </w:tblPr>
      <w:tblGrid>
        <w:gridCol w:w="391"/>
        <w:gridCol w:w="4650"/>
        <w:gridCol w:w="1587"/>
        <w:gridCol w:w="1375"/>
        <w:gridCol w:w="1701"/>
      </w:tblGrid>
      <w:tr w:rsidR="00987461" w:rsidRPr="00987461" w:rsidTr="00987461">
        <w:trPr>
          <w:trHeight w:val="1157"/>
        </w:trPr>
        <w:tc>
          <w:tcPr>
            <w:tcW w:w="391" w:type="dxa"/>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987461" w:rsidRPr="00987461" w:rsidRDefault="00987461" w:rsidP="00987461">
            <w:pPr>
              <w:jc w:val="center"/>
              <w:rPr>
                <w:rFonts w:asciiTheme="minorHAnsi" w:eastAsia="Batang" w:hAnsiTheme="minorHAnsi" w:cstheme="minorHAnsi"/>
                <w:b/>
                <w:bCs/>
                <w:sz w:val="18"/>
                <w:szCs w:val="18"/>
                <w:lang w:eastAsia="ko-KR"/>
              </w:rPr>
            </w:pPr>
            <w:r w:rsidRPr="00987461">
              <w:rPr>
                <w:rFonts w:asciiTheme="minorHAnsi" w:eastAsia="Batang" w:hAnsiTheme="minorHAnsi" w:cstheme="minorHAnsi"/>
                <w:b/>
                <w:bCs/>
                <w:sz w:val="18"/>
                <w:szCs w:val="18"/>
                <w:lang w:eastAsia="ko-KR"/>
              </w:rPr>
              <w:t>Lp</w:t>
            </w:r>
          </w:p>
        </w:tc>
        <w:tc>
          <w:tcPr>
            <w:tcW w:w="4650" w:type="dxa"/>
            <w:tcBorders>
              <w:top w:val="single" w:sz="4" w:space="0" w:color="000001"/>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b/>
                <w:bCs/>
                <w:sz w:val="18"/>
                <w:szCs w:val="18"/>
                <w:lang w:eastAsia="ko-KR"/>
              </w:rPr>
            </w:pPr>
            <w:r w:rsidRPr="00987461">
              <w:rPr>
                <w:rFonts w:asciiTheme="minorHAnsi" w:eastAsia="Batang" w:hAnsiTheme="minorHAnsi" w:cstheme="minorHAnsi"/>
                <w:b/>
                <w:bCs/>
                <w:sz w:val="18"/>
                <w:szCs w:val="18"/>
                <w:lang w:eastAsia="ko-KR"/>
              </w:rPr>
              <w:t>Opis parametru - Parametry wymagane</w:t>
            </w:r>
          </w:p>
        </w:tc>
        <w:tc>
          <w:tcPr>
            <w:tcW w:w="1587" w:type="dxa"/>
            <w:tcBorders>
              <w:top w:val="single" w:sz="4" w:space="0" w:color="000001"/>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b/>
                <w:bCs/>
                <w:sz w:val="18"/>
                <w:szCs w:val="18"/>
                <w:lang w:eastAsia="ko-KR"/>
              </w:rPr>
            </w:pPr>
            <w:r w:rsidRPr="00987461">
              <w:rPr>
                <w:rFonts w:asciiTheme="minorHAnsi" w:eastAsia="Batang" w:hAnsiTheme="minorHAnsi" w:cstheme="minorHAnsi"/>
                <w:b/>
                <w:bCs/>
                <w:sz w:val="18"/>
                <w:szCs w:val="18"/>
                <w:lang w:eastAsia="ko-KR"/>
              </w:rPr>
              <w:t>Wymogi graniczne TAK</w:t>
            </w:r>
          </w:p>
        </w:tc>
        <w:tc>
          <w:tcPr>
            <w:tcW w:w="1375" w:type="dxa"/>
            <w:tcBorders>
              <w:top w:val="single" w:sz="4" w:space="0" w:color="000001"/>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b/>
                <w:bCs/>
                <w:sz w:val="18"/>
                <w:szCs w:val="18"/>
                <w:lang w:eastAsia="ko-KR"/>
              </w:rPr>
            </w:pPr>
            <w:r w:rsidRPr="00987461">
              <w:rPr>
                <w:rFonts w:asciiTheme="minorHAnsi" w:eastAsia="Batang" w:hAnsiTheme="minorHAnsi" w:cstheme="minorHAnsi"/>
                <w:b/>
                <w:bCs/>
                <w:sz w:val="18"/>
                <w:szCs w:val="18"/>
                <w:lang w:eastAsia="ko-KR"/>
              </w:rPr>
              <w:t>Odpowiedź Wykonawcy TAK/NIE</w:t>
            </w:r>
          </w:p>
        </w:tc>
        <w:tc>
          <w:tcPr>
            <w:tcW w:w="1701" w:type="dxa"/>
            <w:tcBorders>
              <w:top w:val="single" w:sz="4" w:space="0" w:color="000001"/>
              <w:bottom w:val="single" w:sz="4" w:space="0" w:color="000001"/>
              <w:right w:val="single" w:sz="4" w:space="0" w:color="000001"/>
            </w:tcBorders>
            <w:vAlign w:val="center"/>
          </w:tcPr>
          <w:p w:rsidR="00987461" w:rsidRPr="00987461" w:rsidRDefault="00987461" w:rsidP="00987461">
            <w:pPr>
              <w:jc w:val="center"/>
              <w:rPr>
                <w:rFonts w:asciiTheme="minorHAnsi" w:eastAsia="Batang" w:hAnsiTheme="minorHAnsi" w:cstheme="minorHAnsi"/>
                <w:b/>
                <w:bCs/>
                <w:sz w:val="18"/>
                <w:szCs w:val="18"/>
                <w:lang w:eastAsia="ko-KR"/>
              </w:rPr>
            </w:pPr>
            <w:r w:rsidRPr="00987461">
              <w:rPr>
                <w:rFonts w:asciiTheme="minorHAnsi" w:eastAsia="Batang" w:hAnsiTheme="minorHAnsi" w:cstheme="minorHAnsi"/>
                <w:b/>
                <w:bCs/>
                <w:sz w:val="18"/>
                <w:szCs w:val="18"/>
                <w:lang w:eastAsia="ko-KR"/>
              </w:rPr>
              <w:t>Parametr oferowany</w:t>
            </w:r>
          </w:p>
        </w:tc>
      </w:tr>
      <w:tr w:rsidR="00987461" w:rsidRPr="00987461" w:rsidTr="00987461">
        <w:trPr>
          <w:trHeight w:val="267"/>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987461" w:rsidRPr="00987461" w:rsidRDefault="00987461" w:rsidP="00987461">
            <w:pPr>
              <w:jc w:val="center"/>
              <w:rPr>
                <w:rFonts w:asciiTheme="minorHAnsi" w:eastAsia="Batang" w:hAnsiTheme="minorHAnsi" w:cstheme="minorHAnsi"/>
                <w:b/>
                <w:bCs/>
                <w:sz w:val="18"/>
                <w:szCs w:val="18"/>
                <w:lang w:eastAsia="ko-KR"/>
              </w:rPr>
            </w:pPr>
            <w:r w:rsidRPr="00987461">
              <w:rPr>
                <w:rFonts w:asciiTheme="minorHAnsi" w:eastAsia="Batang" w:hAnsiTheme="minorHAnsi" w:cstheme="minorHAnsi"/>
                <w:b/>
                <w:bCs/>
                <w:sz w:val="18"/>
                <w:szCs w:val="18"/>
                <w:lang w:eastAsia="ko-KR"/>
              </w:rPr>
              <w:t>I</w:t>
            </w:r>
          </w:p>
        </w:tc>
        <w:tc>
          <w:tcPr>
            <w:tcW w:w="4650" w:type="dxa"/>
            <w:tcBorders>
              <w:bottom w:val="single" w:sz="4" w:space="0" w:color="000001"/>
              <w:right w:val="single" w:sz="4" w:space="0" w:color="000001"/>
            </w:tcBorders>
            <w:shd w:val="clear" w:color="auto" w:fill="auto"/>
            <w:vAlign w:val="center"/>
          </w:tcPr>
          <w:p w:rsidR="00987461" w:rsidRPr="00987461" w:rsidRDefault="00987461" w:rsidP="00987461">
            <w:pPr>
              <w:rPr>
                <w:rFonts w:asciiTheme="minorHAnsi" w:eastAsia="Batang" w:hAnsiTheme="minorHAnsi" w:cstheme="minorHAnsi"/>
                <w:b/>
                <w:bCs/>
                <w:sz w:val="18"/>
                <w:szCs w:val="18"/>
                <w:lang w:eastAsia="ko-KR"/>
              </w:rPr>
            </w:pPr>
            <w:r w:rsidRPr="00987461">
              <w:rPr>
                <w:rFonts w:asciiTheme="minorHAnsi" w:eastAsia="Batang" w:hAnsiTheme="minorHAnsi" w:cstheme="minorHAnsi"/>
                <w:b/>
                <w:bCs/>
                <w:sz w:val="18"/>
                <w:szCs w:val="18"/>
                <w:lang w:eastAsia="ko-KR"/>
              </w:rPr>
              <w:t xml:space="preserve">WYMAGANIA OGÓLNE </w:t>
            </w:r>
          </w:p>
        </w:tc>
        <w:tc>
          <w:tcPr>
            <w:tcW w:w="1587"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p>
        </w:tc>
        <w:tc>
          <w:tcPr>
            <w:tcW w:w="1375" w:type="dxa"/>
            <w:tcBorders>
              <w:bottom w:val="single" w:sz="4" w:space="0" w:color="000001"/>
              <w:right w:val="single" w:sz="4" w:space="0" w:color="000001"/>
            </w:tcBorders>
            <w:shd w:val="clear" w:color="auto" w:fill="auto"/>
            <w:vAlign w:val="center"/>
          </w:tcPr>
          <w:p w:rsidR="00987461" w:rsidRPr="00987461" w:rsidRDefault="00987461" w:rsidP="00987461">
            <w:pP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vAlign w:val="center"/>
          </w:tcPr>
          <w:p w:rsidR="00987461" w:rsidRPr="00987461" w:rsidRDefault="00987461" w:rsidP="00987461">
            <w:pPr>
              <w:rPr>
                <w:rFonts w:asciiTheme="minorHAnsi" w:eastAsia="Batang" w:hAnsiTheme="minorHAnsi" w:cstheme="minorHAnsi"/>
                <w:sz w:val="18"/>
                <w:szCs w:val="18"/>
                <w:lang w:eastAsia="ko-KR"/>
              </w:rPr>
            </w:pPr>
          </w:p>
        </w:tc>
      </w:tr>
      <w:tr w:rsidR="00987461" w:rsidRPr="00987461" w:rsidTr="00987461">
        <w:trPr>
          <w:trHeight w:val="252"/>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1</w:t>
            </w:r>
          </w:p>
        </w:tc>
        <w:tc>
          <w:tcPr>
            <w:tcW w:w="4650" w:type="dxa"/>
            <w:tcBorders>
              <w:bottom w:val="single" w:sz="4" w:space="0" w:color="000001"/>
              <w:right w:val="single" w:sz="4" w:space="0" w:color="000001"/>
            </w:tcBorders>
            <w:shd w:val="clear" w:color="auto" w:fill="auto"/>
            <w:vAlign w:val="center"/>
          </w:tcPr>
          <w:p w:rsidR="00987461" w:rsidRPr="00987461" w:rsidRDefault="00987461" w:rsidP="00987461">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Tryb manualny, AED, monitorowanie</w:t>
            </w:r>
          </w:p>
        </w:tc>
        <w:tc>
          <w:tcPr>
            <w:tcW w:w="1587"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vAlign w:val="center"/>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90"/>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2</w:t>
            </w:r>
          </w:p>
        </w:tc>
        <w:tc>
          <w:tcPr>
            <w:tcW w:w="4650" w:type="dxa"/>
            <w:tcBorders>
              <w:bottom w:val="single" w:sz="4" w:space="0" w:color="000001"/>
              <w:right w:val="single" w:sz="4" w:space="0" w:color="000001"/>
            </w:tcBorders>
            <w:shd w:val="clear" w:color="auto" w:fill="auto"/>
            <w:vAlign w:val="center"/>
          </w:tcPr>
          <w:p w:rsidR="00987461" w:rsidRPr="00987461" w:rsidRDefault="00987461" w:rsidP="00987461">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Wieloparametrowe monitorowanie pacjenta</w:t>
            </w:r>
          </w:p>
        </w:tc>
        <w:tc>
          <w:tcPr>
            <w:tcW w:w="1587"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vAlign w:val="center"/>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90"/>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3</w:t>
            </w:r>
          </w:p>
        </w:tc>
        <w:tc>
          <w:tcPr>
            <w:tcW w:w="4650" w:type="dxa"/>
            <w:tcBorders>
              <w:bottom w:val="single" w:sz="4" w:space="0" w:color="000001"/>
              <w:right w:val="single" w:sz="4" w:space="0" w:color="000001"/>
            </w:tcBorders>
            <w:shd w:val="clear" w:color="auto" w:fill="auto"/>
            <w:vAlign w:val="center"/>
          </w:tcPr>
          <w:p w:rsidR="00987461" w:rsidRPr="00987461" w:rsidRDefault="00987461" w:rsidP="00987461">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 xml:space="preserve">Pomiar ciśnienia NIBP </w:t>
            </w:r>
          </w:p>
        </w:tc>
        <w:tc>
          <w:tcPr>
            <w:tcW w:w="1587"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vAlign w:val="center"/>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90"/>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4</w:t>
            </w:r>
          </w:p>
        </w:tc>
        <w:tc>
          <w:tcPr>
            <w:tcW w:w="4650" w:type="dxa"/>
            <w:tcBorders>
              <w:bottom w:val="single" w:sz="4" w:space="0" w:color="000001"/>
              <w:right w:val="single" w:sz="4" w:space="0" w:color="000001"/>
            </w:tcBorders>
            <w:shd w:val="clear" w:color="auto" w:fill="auto"/>
            <w:vAlign w:val="center"/>
          </w:tcPr>
          <w:p w:rsidR="00987461" w:rsidRPr="00987461" w:rsidRDefault="00987461" w:rsidP="00987461">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Stymulacja serca NIP</w:t>
            </w:r>
          </w:p>
        </w:tc>
        <w:tc>
          <w:tcPr>
            <w:tcW w:w="1587"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vAlign w:val="center"/>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5</w:t>
            </w:r>
          </w:p>
        </w:tc>
        <w:tc>
          <w:tcPr>
            <w:tcW w:w="4650" w:type="dxa"/>
            <w:tcBorders>
              <w:bottom w:val="single" w:sz="4" w:space="0" w:color="000001"/>
              <w:right w:val="single" w:sz="4" w:space="0" w:color="000001"/>
            </w:tcBorders>
            <w:shd w:val="clear" w:color="auto" w:fill="auto"/>
            <w:vAlign w:val="center"/>
          </w:tcPr>
          <w:p w:rsidR="00987461" w:rsidRPr="00987461" w:rsidRDefault="00987461" w:rsidP="00987461">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Saturacja SpO2 zakres 1% do 100%</w:t>
            </w:r>
          </w:p>
        </w:tc>
        <w:tc>
          <w:tcPr>
            <w:tcW w:w="1587"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vAlign w:val="center"/>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6</w:t>
            </w:r>
          </w:p>
        </w:tc>
        <w:tc>
          <w:tcPr>
            <w:tcW w:w="4650" w:type="dxa"/>
            <w:tcBorders>
              <w:bottom w:val="single" w:sz="4" w:space="0" w:color="000001"/>
              <w:right w:val="single" w:sz="4" w:space="0" w:color="000001"/>
            </w:tcBorders>
            <w:shd w:val="clear" w:color="auto" w:fill="auto"/>
            <w:vAlign w:val="center"/>
          </w:tcPr>
          <w:p w:rsidR="00987461" w:rsidRPr="00987461" w:rsidRDefault="00987461" w:rsidP="00987461">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Kapnograf EtCO2</w:t>
            </w:r>
          </w:p>
        </w:tc>
        <w:tc>
          <w:tcPr>
            <w:tcW w:w="1587"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vAlign w:val="center"/>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7</w:t>
            </w:r>
          </w:p>
        </w:tc>
        <w:tc>
          <w:tcPr>
            <w:tcW w:w="4650" w:type="dxa"/>
            <w:tcBorders>
              <w:bottom w:val="single" w:sz="4" w:space="0" w:color="000001"/>
              <w:right w:val="single" w:sz="4" w:space="0" w:color="000001"/>
            </w:tcBorders>
            <w:shd w:val="clear" w:color="auto" w:fill="auto"/>
            <w:vAlign w:val="center"/>
          </w:tcPr>
          <w:p w:rsidR="00987461" w:rsidRPr="00987461" w:rsidRDefault="00987461" w:rsidP="00987461">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Monitorowanie do 12 kanałów EKG jednocześnie</w:t>
            </w:r>
          </w:p>
        </w:tc>
        <w:tc>
          <w:tcPr>
            <w:tcW w:w="1587"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vAlign w:val="center"/>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44"/>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8</w:t>
            </w:r>
          </w:p>
        </w:tc>
        <w:tc>
          <w:tcPr>
            <w:tcW w:w="4650" w:type="dxa"/>
            <w:tcBorders>
              <w:bottom w:val="single" w:sz="4" w:space="0" w:color="000001"/>
              <w:right w:val="single" w:sz="4" w:space="0" w:color="000001"/>
            </w:tcBorders>
            <w:shd w:val="clear" w:color="auto" w:fill="auto"/>
            <w:vAlign w:val="center"/>
          </w:tcPr>
          <w:p w:rsidR="00987461" w:rsidRPr="00987461" w:rsidRDefault="00987461" w:rsidP="00987461">
            <w:pPr>
              <w:rPr>
                <w:rFonts w:asciiTheme="minorHAnsi" w:eastAsiaTheme="minorHAnsi" w:hAnsiTheme="minorHAnsi" w:cstheme="minorHAnsi"/>
                <w:color w:val="000000"/>
                <w:highlight w:val="white"/>
              </w:rPr>
            </w:pPr>
            <w:r w:rsidRPr="00987461">
              <w:rPr>
                <w:rFonts w:asciiTheme="minorHAnsi" w:eastAsia="Batang" w:hAnsiTheme="minorHAnsi" w:cstheme="minorHAnsi"/>
                <w:color w:val="000000"/>
                <w:sz w:val="18"/>
                <w:szCs w:val="18"/>
                <w:highlight w:val="white"/>
                <w:lang w:eastAsia="ko-KR"/>
              </w:rPr>
              <w:t>Pomiar temperatury w zakresie od 0 do 50°C</w:t>
            </w:r>
          </w:p>
        </w:tc>
        <w:tc>
          <w:tcPr>
            <w:tcW w:w="1587"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vAlign w:val="center"/>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9</w:t>
            </w:r>
          </w:p>
        </w:tc>
        <w:tc>
          <w:tcPr>
            <w:tcW w:w="4650" w:type="dxa"/>
            <w:tcBorders>
              <w:bottom w:val="single" w:sz="4" w:space="0" w:color="000001"/>
              <w:right w:val="single" w:sz="4" w:space="0" w:color="000001"/>
            </w:tcBorders>
            <w:shd w:val="clear" w:color="auto" w:fill="auto"/>
            <w:vAlign w:val="center"/>
          </w:tcPr>
          <w:p w:rsidR="00987461" w:rsidRPr="00987461" w:rsidRDefault="00987461" w:rsidP="00987461">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highlight w:val="white"/>
                <w:lang w:eastAsia="ko-KR"/>
              </w:rPr>
              <w:t>Tryb interpretacji</w:t>
            </w:r>
          </w:p>
        </w:tc>
        <w:tc>
          <w:tcPr>
            <w:tcW w:w="1587"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vAlign w:val="center"/>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10</w:t>
            </w:r>
          </w:p>
        </w:tc>
        <w:tc>
          <w:tcPr>
            <w:tcW w:w="4650" w:type="dxa"/>
            <w:tcBorders>
              <w:bottom w:val="single" w:sz="4" w:space="0" w:color="000001"/>
              <w:right w:val="single" w:sz="4" w:space="0" w:color="000001"/>
            </w:tcBorders>
            <w:shd w:val="clear" w:color="auto" w:fill="auto"/>
            <w:vAlign w:val="center"/>
          </w:tcPr>
          <w:p w:rsidR="00987461" w:rsidRPr="00987461" w:rsidRDefault="00987461" w:rsidP="00987461">
            <w:pPr>
              <w:rPr>
                <w:rFonts w:asciiTheme="minorHAnsi" w:eastAsiaTheme="minorHAnsi" w:hAnsiTheme="minorHAnsi" w:cstheme="minorHAnsi"/>
              </w:rPr>
            </w:pPr>
            <w:r w:rsidRPr="00987461">
              <w:rPr>
                <w:rFonts w:asciiTheme="minorHAnsi" w:eastAsia="Batang" w:hAnsiTheme="minorHAnsi" w:cstheme="minorHAnsi"/>
                <w:sz w:val="18"/>
                <w:szCs w:val="18"/>
                <w:lang w:eastAsia="ko-KR"/>
              </w:rPr>
              <w:t>Możliwość wyboru poziomu energii i ładowania za pomocą przycisków umieszczonych na łyżkach defibrylatora</w:t>
            </w:r>
          </w:p>
        </w:tc>
        <w:tc>
          <w:tcPr>
            <w:tcW w:w="1587"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vAlign w:val="center"/>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11</w:t>
            </w:r>
          </w:p>
        </w:tc>
        <w:tc>
          <w:tcPr>
            <w:tcW w:w="4650" w:type="dxa"/>
            <w:tcBorders>
              <w:bottom w:val="single" w:sz="4" w:space="0" w:color="000001"/>
              <w:right w:val="single" w:sz="4" w:space="0" w:color="000001"/>
            </w:tcBorders>
            <w:shd w:val="clear" w:color="auto" w:fill="auto"/>
            <w:vAlign w:val="center"/>
          </w:tcPr>
          <w:p w:rsidR="00987461" w:rsidRPr="00987461" w:rsidRDefault="00987461" w:rsidP="00987461">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Łyżki</w:t>
            </w:r>
            <w:r w:rsidRPr="00987461">
              <w:rPr>
                <w:rFonts w:asciiTheme="minorHAnsi" w:eastAsiaTheme="minorHAnsi" w:hAnsiTheme="minorHAnsi" w:cstheme="minorHAnsi"/>
              </w:rPr>
              <w:t xml:space="preserve"> </w:t>
            </w:r>
            <w:r w:rsidRPr="00987461">
              <w:rPr>
                <w:rFonts w:asciiTheme="minorHAnsi" w:eastAsia="Batang" w:hAnsiTheme="minorHAnsi" w:cstheme="minorHAnsi"/>
                <w:sz w:val="18"/>
                <w:szCs w:val="18"/>
                <w:lang w:eastAsia="ko-KR"/>
              </w:rPr>
              <w:t>dla dorosłych ze zintegrowanymi łyżkami dla dzieci</w:t>
            </w:r>
          </w:p>
        </w:tc>
        <w:tc>
          <w:tcPr>
            <w:tcW w:w="1587"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vAlign w:val="center"/>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12</w:t>
            </w:r>
          </w:p>
        </w:tc>
        <w:tc>
          <w:tcPr>
            <w:tcW w:w="4650" w:type="dxa"/>
            <w:tcBorders>
              <w:bottom w:val="single" w:sz="4" w:space="0" w:color="000001"/>
              <w:right w:val="single" w:sz="4" w:space="0" w:color="000001"/>
            </w:tcBorders>
            <w:shd w:val="clear" w:color="auto" w:fill="auto"/>
            <w:vAlign w:val="center"/>
          </w:tcPr>
          <w:p w:rsidR="00987461" w:rsidRPr="00987461" w:rsidRDefault="00987461" w:rsidP="00987461">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Możliwość stosowania elektrod samoprzylepnych aktywna powierzchnia 164 cm2 (+/- 5 cm</w:t>
            </w:r>
            <w:r w:rsidRPr="00987461">
              <w:rPr>
                <w:rFonts w:asciiTheme="minorHAnsi" w:eastAsia="Batang" w:hAnsiTheme="minorHAnsi" w:cstheme="minorHAnsi"/>
                <w:sz w:val="18"/>
                <w:szCs w:val="18"/>
                <w:vertAlign w:val="superscript"/>
                <w:lang w:eastAsia="ko-KR"/>
              </w:rPr>
              <w:t>2</w:t>
            </w:r>
            <w:r w:rsidRPr="00987461">
              <w:rPr>
                <w:rFonts w:asciiTheme="minorHAnsi" w:eastAsia="Batang" w:hAnsiTheme="minorHAnsi" w:cstheme="minorHAnsi"/>
                <w:sz w:val="18"/>
                <w:szCs w:val="18"/>
                <w:lang w:eastAsia="ko-KR"/>
              </w:rPr>
              <w:t>), długość kabla 2,0 – 2,2 m</w:t>
            </w:r>
          </w:p>
        </w:tc>
        <w:tc>
          <w:tcPr>
            <w:tcW w:w="1587"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vAlign w:val="center"/>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13</w:t>
            </w:r>
          </w:p>
        </w:tc>
        <w:tc>
          <w:tcPr>
            <w:tcW w:w="4650" w:type="dxa"/>
            <w:tcBorders>
              <w:bottom w:val="single" w:sz="4" w:space="0" w:color="000001"/>
              <w:right w:val="single" w:sz="4" w:space="0" w:color="000001"/>
            </w:tcBorders>
            <w:shd w:val="clear" w:color="auto" w:fill="auto"/>
            <w:vAlign w:val="center"/>
          </w:tcPr>
          <w:p w:rsidR="00987461" w:rsidRPr="00987461" w:rsidRDefault="00987461" w:rsidP="00987461">
            <w:pPr>
              <w:rPr>
                <w:rFonts w:asciiTheme="minorHAnsi" w:eastAsiaTheme="minorHAnsi" w:hAnsiTheme="minorHAnsi" w:cstheme="minorHAnsi"/>
              </w:rPr>
            </w:pPr>
            <w:r w:rsidRPr="00987461">
              <w:rPr>
                <w:rFonts w:asciiTheme="minorHAnsi" w:eastAsia="Batang" w:hAnsiTheme="minorHAnsi" w:cstheme="minorHAnsi"/>
                <w:sz w:val="18"/>
                <w:szCs w:val="18"/>
                <w:lang w:eastAsia="ko-KR"/>
              </w:rPr>
              <w:t>Funkcje łyżek: wybór energii i ładowanie, drukowanie danych</w:t>
            </w:r>
          </w:p>
        </w:tc>
        <w:tc>
          <w:tcPr>
            <w:tcW w:w="1587"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vAlign w:val="center"/>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14</w:t>
            </w:r>
          </w:p>
        </w:tc>
        <w:tc>
          <w:tcPr>
            <w:tcW w:w="4650" w:type="dxa"/>
            <w:tcBorders>
              <w:bottom w:val="single" w:sz="4" w:space="0" w:color="000001"/>
              <w:right w:val="single" w:sz="4" w:space="0" w:color="000001"/>
            </w:tcBorders>
            <w:shd w:val="clear" w:color="auto" w:fill="auto"/>
            <w:vAlign w:val="center"/>
          </w:tcPr>
          <w:p w:rsidR="00987461" w:rsidRPr="00987461" w:rsidRDefault="00987461" w:rsidP="00987461">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Zasilanie Sieciowe Zakres: 100 V –240 V, 50 Hz / 60 Hz</w:t>
            </w:r>
          </w:p>
        </w:tc>
        <w:tc>
          <w:tcPr>
            <w:tcW w:w="1587"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vAlign w:val="center"/>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15</w:t>
            </w:r>
          </w:p>
        </w:tc>
        <w:tc>
          <w:tcPr>
            <w:tcW w:w="4650" w:type="dxa"/>
            <w:tcBorders>
              <w:bottom w:val="single" w:sz="4" w:space="0" w:color="000001"/>
              <w:right w:val="single" w:sz="4" w:space="0" w:color="000001"/>
            </w:tcBorders>
            <w:shd w:val="clear" w:color="auto" w:fill="auto"/>
            <w:vAlign w:val="center"/>
          </w:tcPr>
          <w:p w:rsidR="00987461" w:rsidRPr="00987461" w:rsidRDefault="00987461" w:rsidP="00987461">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Akumulator wielokrotnego ładowania Litowo-jonowy, 10.8 V/ 7200 mAh</w:t>
            </w:r>
          </w:p>
        </w:tc>
        <w:tc>
          <w:tcPr>
            <w:tcW w:w="1587"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vAlign w:val="center"/>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16</w:t>
            </w:r>
          </w:p>
        </w:tc>
        <w:tc>
          <w:tcPr>
            <w:tcW w:w="4650" w:type="dxa"/>
            <w:tcBorders>
              <w:bottom w:val="single" w:sz="4" w:space="0" w:color="000001"/>
              <w:right w:val="single" w:sz="4" w:space="0" w:color="000001"/>
            </w:tcBorders>
            <w:shd w:val="clear" w:color="auto" w:fill="auto"/>
            <w:vAlign w:val="center"/>
          </w:tcPr>
          <w:p w:rsidR="00987461" w:rsidRPr="00987461" w:rsidRDefault="00987461" w:rsidP="00987461">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Czas ładowania do</w:t>
            </w:r>
            <w:r w:rsidRPr="00987461">
              <w:rPr>
                <w:rFonts w:asciiTheme="minorHAnsi" w:eastAsiaTheme="minorHAnsi" w:hAnsiTheme="minorHAnsi" w:cstheme="minorHAnsi"/>
              </w:rPr>
              <w:t xml:space="preserve"> </w:t>
            </w:r>
            <w:r w:rsidRPr="00987461">
              <w:rPr>
                <w:rFonts w:asciiTheme="minorHAnsi" w:eastAsia="Batang" w:hAnsiTheme="minorHAnsi" w:cstheme="minorHAnsi"/>
                <w:sz w:val="18"/>
                <w:szCs w:val="18"/>
                <w:lang w:eastAsia="ko-KR"/>
              </w:rPr>
              <w:t>5 godzin</w:t>
            </w:r>
          </w:p>
        </w:tc>
        <w:tc>
          <w:tcPr>
            <w:tcW w:w="1587"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vAlign w:val="center"/>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17</w:t>
            </w:r>
          </w:p>
        </w:tc>
        <w:tc>
          <w:tcPr>
            <w:tcW w:w="4650" w:type="dxa"/>
            <w:tcBorders>
              <w:bottom w:val="single" w:sz="4" w:space="0" w:color="000001"/>
              <w:right w:val="single" w:sz="4" w:space="0" w:color="000001"/>
            </w:tcBorders>
            <w:shd w:val="clear" w:color="auto" w:fill="auto"/>
            <w:vAlign w:val="center"/>
          </w:tcPr>
          <w:p w:rsidR="00987461" w:rsidRPr="00987461" w:rsidRDefault="00987461" w:rsidP="00987461">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Czas czuwania do 10 godzin</w:t>
            </w:r>
          </w:p>
        </w:tc>
        <w:tc>
          <w:tcPr>
            <w:tcW w:w="1587"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vAlign w:val="center"/>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18</w:t>
            </w:r>
          </w:p>
        </w:tc>
        <w:tc>
          <w:tcPr>
            <w:tcW w:w="4650" w:type="dxa"/>
            <w:tcBorders>
              <w:bottom w:val="single" w:sz="4" w:space="0" w:color="000001"/>
              <w:right w:val="single" w:sz="4" w:space="0" w:color="000001"/>
            </w:tcBorders>
            <w:shd w:val="clear" w:color="auto" w:fill="auto"/>
            <w:vAlign w:val="center"/>
          </w:tcPr>
          <w:p w:rsidR="00987461" w:rsidRPr="00987461" w:rsidRDefault="00987461" w:rsidP="00987461">
            <w:pPr>
              <w:rPr>
                <w:rFonts w:asciiTheme="minorHAnsi" w:eastAsiaTheme="minorHAnsi" w:hAnsiTheme="minorHAnsi" w:cstheme="minorHAnsi"/>
                <w:highlight w:val="white"/>
              </w:rPr>
            </w:pPr>
            <w:r w:rsidRPr="00987461">
              <w:rPr>
                <w:rFonts w:asciiTheme="minorHAnsi" w:eastAsia="Batang" w:hAnsiTheme="minorHAnsi" w:cstheme="minorHAnsi"/>
                <w:sz w:val="18"/>
                <w:szCs w:val="18"/>
                <w:highlight w:val="white"/>
                <w:lang w:eastAsia="ko-KR"/>
              </w:rPr>
              <w:t>Liczba wyładowań: co najmniej 200 wstrząsów przy 200J na jednym akumulatorze</w:t>
            </w:r>
          </w:p>
        </w:tc>
        <w:tc>
          <w:tcPr>
            <w:tcW w:w="1587"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vAlign w:val="center"/>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19</w:t>
            </w:r>
          </w:p>
        </w:tc>
        <w:tc>
          <w:tcPr>
            <w:tcW w:w="4650" w:type="dxa"/>
            <w:tcBorders>
              <w:bottom w:val="single" w:sz="4" w:space="0" w:color="000001"/>
              <w:right w:val="single" w:sz="4" w:space="0" w:color="000001"/>
            </w:tcBorders>
            <w:shd w:val="clear" w:color="auto" w:fill="auto"/>
            <w:vAlign w:val="center"/>
          </w:tcPr>
          <w:p w:rsidR="00987461" w:rsidRPr="00987461" w:rsidRDefault="00987461" w:rsidP="00987461">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Wymiary bez akcesoriów:</w:t>
            </w:r>
          </w:p>
          <w:p w:rsidR="00987461" w:rsidRPr="00987461" w:rsidRDefault="00987461" w:rsidP="00987461">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Wysokość x szerokość x głębokość 350 mm x 430 mm x 220 mm (+/- 20mm)</w:t>
            </w:r>
          </w:p>
        </w:tc>
        <w:tc>
          <w:tcPr>
            <w:tcW w:w="1587"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vAlign w:val="center"/>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20</w:t>
            </w:r>
          </w:p>
        </w:tc>
        <w:tc>
          <w:tcPr>
            <w:tcW w:w="4650" w:type="dxa"/>
            <w:tcBorders>
              <w:bottom w:val="single" w:sz="4" w:space="0" w:color="000001"/>
              <w:right w:val="single" w:sz="4" w:space="0" w:color="000001"/>
            </w:tcBorders>
            <w:shd w:val="clear" w:color="auto" w:fill="auto"/>
            <w:vAlign w:val="center"/>
          </w:tcPr>
          <w:p w:rsidR="00987461" w:rsidRPr="00987461" w:rsidRDefault="00987461" w:rsidP="00987461">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Temperatura działania 0-50 °C</w:t>
            </w:r>
          </w:p>
        </w:tc>
        <w:tc>
          <w:tcPr>
            <w:tcW w:w="1587"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vAlign w:val="center"/>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987461" w:rsidRPr="00987461" w:rsidRDefault="00987461" w:rsidP="00987461">
            <w:pPr>
              <w:jc w:val="center"/>
              <w:rPr>
                <w:rFonts w:asciiTheme="minorHAnsi" w:eastAsia="Batang" w:hAnsiTheme="minorHAnsi" w:cstheme="minorHAnsi"/>
                <w:b/>
                <w:bCs/>
                <w:sz w:val="18"/>
                <w:szCs w:val="18"/>
                <w:lang w:eastAsia="ko-KR"/>
              </w:rPr>
            </w:pPr>
            <w:r w:rsidRPr="00987461">
              <w:rPr>
                <w:rFonts w:asciiTheme="minorHAnsi" w:eastAsia="Batang" w:hAnsiTheme="minorHAnsi" w:cstheme="minorHAnsi"/>
                <w:b/>
                <w:bCs/>
                <w:sz w:val="18"/>
                <w:szCs w:val="18"/>
                <w:lang w:eastAsia="ko-KR"/>
              </w:rPr>
              <w:t>II</w:t>
            </w:r>
          </w:p>
        </w:tc>
        <w:tc>
          <w:tcPr>
            <w:tcW w:w="4650" w:type="dxa"/>
            <w:tcBorders>
              <w:bottom w:val="single" w:sz="4" w:space="0" w:color="000001"/>
              <w:right w:val="single" w:sz="4" w:space="0" w:color="000001"/>
            </w:tcBorders>
            <w:shd w:val="clear" w:color="auto" w:fill="auto"/>
            <w:vAlign w:val="center"/>
          </w:tcPr>
          <w:p w:rsidR="00987461" w:rsidRPr="00987461" w:rsidRDefault="00987461" w:rsidP="00987461">
            <w:pPr>
              <w:rPr>
                <w:rFonts w:asciiTheme="minorHAnsi" w:eastAsia="Batang" w:hAnsiTheme="minorHAnsi" w:cstheme="minorHAnsi"/>
                <w:b/>
                <w:sz w:val="18"/>
                <w:szCs w:val="18"/>
                <w:lang w:eastAsia="ko-KR"/>
              </w:rPr>
            </w:pPr>
            <w:r w:rsidRPr="00987461">
              <w:rPr>
                <w:rFonts w:asciiTheme="minorHAnsi" w:eastAsia="Batang" w:hAnsiTheme="minorHAnsi" w:cstheme="minorHAnsi"/>
                <w:b/>
                <w:sz w:val="18"/>
                <w:szCs w:val="18"/>
                <w:lang w:eastAsia="ko-KR"/>
              </w:rPr>
              <w:t>TRYBY DZIAŁANIA</w:t>
            </w:r>
          </w:p>
        </w:tc>
        <w:tc>
          <w:tcPr>
            <w:tcW w:w="1587" w:type="dxa"/>
            <w:tcBorders>
              <w:bottom w:val="single" w:sz="4" w:space="0" w:color="000001"/>
              <w:right w:val="single" w:sz="4" w:space="0" w:color="000001"/>
            </w:tcBorders>
            <w:shd w:val="clear" w:color="auto" w:fill="auto"/>
            <w:vAlign w:val="center"/>
          </w:tcPr>
          <w:p w:rsidR="00987461" w:rsidRPr="00987461" w:rsidRDefault="001E0326" w:rsidP="00987461">
            <w:pPr>
              <w:jc w:val="center"/>
              <w:rPr>
                <w:rFonts w:asciiTheme="minorHAnsi" w:eastAsia="Batang" w:hAnsiTheme="minorHAnsi" w:cstheme="minorHAnsi"/>
                <w:sz w:val="18"/>
                <w:szCs w:val="18"/>
                <w:lang w:eastAsia="ko-KR"/>
              </w:rPr>
            </w:pPr>
            <w:r>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1</w:t>
            </w:r>
          </w:p>
        </w:tc>
        <w:tc>
          <w:tcPr>
            <w:tcW w:w="4650" w:type="dxa"/>
            <w:tcBorders>
              <w:bottom w:val="single" w:sz="4" w:space="0" w:color="000001"/>
              <w:right w:val="single" w:sz="4" w:space="0" w:color="000001"/>
            </w:tcBorders>
            <w:shd w:val="clear" w:color="auto" w:fill="auto"/>
            <w:vAlign w:val="center"/>
          </w:tcPr>
          <w:p w:rsidR="00987461" w:rsidRPr="00987461" w:rsidRDefault="00987461" w:rsidP="00987461">
            <w:pPr>
              <w:rPr>
                <w:rFonts w:asciiTheme="minorHAnsi" w:eastAsiaTheme="minorHAnsi" w:hAnsiTheme="minorHAnsi" w:cstheme="minorHAnsi"/>
              </w:rPr>
            </w:pPr>
            <w:r w:rsidRPr="00987461">
              <w:rPr>
                <w:rFonts w:asciiTheme="minorHAnsi" w:eastAsia="Batang" w:hAnsiTheme="minorHAnsi" w:cstheme="minorHAnsi"/>
                <w:sz w:val="18"/>
                <w:szCs w:val="18"/>
                <w:lang w:eastAsia="ko-KR"/>
              </w:rPr>
              <w:t>AED: automatyczna analiza EKG z instrukcjami głosowymi i wizualnymi, tryb manualny: asynchroniczny i synchroniczny, defibrylacja, monitorowanie EKG</w:t>
            </w:r>
          </w:p>
        </w:tc>
        <w:tc>
          <w:tcPr>
            <w:tcW w:w="1587"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tcPr>
          <w:p w:rsidR="00987461" w:rsidRPr="00987461" w:rsidRDefault="00987461" w:rsidP="00987461">
            <w:pPr>
              <w:rPr>
                <w:rFonts w:asciiTheme="minorHAnsi" w:eastAsia="Batang" w:hAnsiTheme="minorHAnsi" w:cstheme="minorHAnsi"/>
                <w:sz w:val="18"/>
                <w:szCs w:val="18"/>
                <w:lang w:eastAsia="ko-KR"/>
              </w:rPr>
            </w:pPr>
          </w:p>
        </w:tc>
      </w:tr>
      <w:tr w:rsidR="00987461" w:rsidRPr="00987461" w:rsidTr="00987461">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2</w:t>
            </w:r>
          </w:p>
        </w:tc>
        <w:tc>
          <w:tcPr>
            <w:tcW w:w="4650" w:type="dxa"/>
            <w:tcBorders>
              <w:bottom w:val="single" w:sz="4" w:space="0" w:color="000001"/>
              <w:right w:val="single" w:sz="4" w:space="0" w:color="000001"/>
            </w:tcBorders>
            <w:shd w:val="clear" w:color="auto" w:fill="auto"/>
            <w:vAlign w:val="center"/>
          </w:tcPr>
          <w:p w:rsidR="00987461" w:rsidRPr="00987461" w:rsidRDefault="00987461" w:rsidP="00987461">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Defibrylacja dwufazowa</w:t>
            </w:r>
          </w:p>
        </w:tc>
        <w:tc>
          <w:tcPr>
            <w:tcW w:w="1587"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3</w:t>
            </w:r>
          </w:p>
        </w:tc>
        <w:tc>
          <w:tcPr>
            <w:tcW w:w="4650" w:type="dxa"/>
            <w:tcBorders>
              <w:bottom w:val="single" w:sz="4" w:space="0" w:color="000001"/>
              <w:right w:val="single" w:sz="4" w:space="0" w:color="000001"/>
            </w:tcBorders>
            <w:shd w:val="clear" w:color="auto" w:fill="auto"/>
            <w:vAlign w:val="center"/>
          </w:tcPr>
          <w:p w:rsidR="00987461" w:rsidRPr="00987461" w:rsidRDefault="00987461" w:rsidP="00987461">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Energia w trybie AUTO</w:t>
            </w:r>
            <w:r w:rsidRPr="00987461">
              <w:rPr>
                <w:rFonts w:asciiTheme="minorHAnsi" w:eastAsiaTheme="minorHAnsi" w:hAnsiTheme="minorHAnsi" w:cstheme="minorHAnsi"/>
              </w:rPr>
              <w:t xml:space="preserve"> </w:t>
            </w:r>
            <w:r w:rsidRPr="00987461">
              <w:rPr>
                <w:rFonts w:asciiTheme="minorHAnsi" w:eastAsia="Batang" w:hAnsiTheme="minorHAnsi" w:cstheme="minorHAnsi"/>
                <w:sz w:val="18"/>
                <w:szCs w:val="18"/>
                <w:lang w:eastAsia="ko-KR"/>
              </w:rPr>
              <w:t>w zależności od impedancji pacjenta</w:t>
            </w:r>
          </w:p>
        </w:tc>
        <w:tc>
          <w:tcPr>
            <w:tcW w:w="1587"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 xml:space="preserve">TAK </w:t>
            </w:r>
          </w:p>
        </w:tc>
        <w:tc>
          <w:tcPr>
            <w:tcW w:w="1375"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4</w:t>
            </w:r>
          </w:p>
        </w:tc>
        <w:tc>
          <w:tcPr>
            <w:tcW w:w="4650" w:type="dxa"/>
            <w:tcBorders>
              <w:bottom w:val="single" w:sz="4" w:space="0" w:color="000001"/>
              <w:right w:val="single" w:sz="4" w:space="0" w:color="000001"/>
            </w:tcBorders>
            <w:shd w:val="clear" w:color="auto" w:fill="auto"/>
            <w:vAlign w:val="center"/>
          </w:tcPr>
          <w:p w:rsidR="00987461" w:rsidRPr="00987461" w:rsidRDefault="00987461" w:rsidP="00987461">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Poziomy energii w trybie MANUAL 1J, 2J, 3J, 4J, 5J, 6J, 7J, 8J, 9J, 10J, 15J, 20J, 30J, 40J, 50J, 75J, 100J, 150J, 175J, 200J, 300J, 360J</w:t>
            </w:r>
          </w:p>
        </w:tc>
        <w:tc>
          <w:tcPr>
            <w:tcW w:w="1587"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5</w:t>
            </w:r>
          </w:p>
        </w:tc>
        <w:tc>
          <w:tcPr>
            <w:tcW w:w="4650" w:type="dxa"/>
            <w:tcBorders>
              <w:bottom w:val="single" w:sz="4" w:space="0" w:color="000001"/>
              <w:right w:val="single" w:sz="4" w:space="0" w:color="000001"/>
            </w:tcBorders>
            <w:shd w:val="clear" w:color="auto" w:fill="auto"/>
            <w:vAlign w:val="center"/>
          </w:tcPr>
          <w:p w:rsidR="00987461" w:rsidRPr="00987461" w:rsidRDefault="00987461" w:rsidP="00987461">
            <w:pPr>
              <w:rPr>
                <w:rFonts w:asciiTheme="minorHAnsi" w:eastAsiaTheme="minorHAnsi" w:hAnsiTheme="minorHAnsi" w:cstheme="minorHAnsi"/>
              </w:rPr>
            </w:pPr>
            <w:r w:rsidRPr="00987461">
              <w:rPr>
                <w:rFonts w:asciiTheme="minorHAnsi" w:eastAsia="Batang" w:hAnsiTheme="minorHAnsi" w:cstheme="minorHAnsi"/>
                <w:sz w:val="18"/>
                <w:szCs w:val="18"/>
                <w:lang w:eastAsia="ko-KR"/>
              </w:rPr>
              <w:t>Czas ładowania &lt; 6s dla 200 J, 9s dla 360 J</w:t>
            </w:r>
          </w:p>
        </w:tc>
        <w:tc>
          <w:tcPr>
            <w:tcW w:w="1587"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lastRenderedPageBreak/>
              <w:t>6</w:t>
            </w:r>
          </w:p>
        </w:tc>
        <w:tc>
          <w:tcPr>
            <w:tcW w:w="4650" w:type="dxa"/>
            <w:tcBorders>
              <w:bottom w:val="single" w:sz="4" w:space="0" w:color="000001"/>
              <w:right w:val="single" w:sz="4" w:space="0" w:color="000001"/>
            </w:tcBorders>
            <w:shd w:val="clear" w:color="auto" w:fill="auto"/>
            <w:vAlign w:val="center"/>
          </w:tcPr>
          <w:p w:rsidR="00987461" w:rsidRPr="00987461" w:rsidRDefault="00987461" w:rsidP="00987461">
            <w:pPr>
              <w:rPr>
                <w:rFonts w:asciiTheme="minorHAnsi" w:eastAsiaTheme="minorHAnsi" w:hAnsiTheme="minorHAnsi" w:cstheme="minorHAnsi"/>
              </w:rPr>
            </w:pPr>
            <w:r w:rsidRPr="00987461">
              <w:rPr>
                <w:rFonts w:asciiTheme="minorHAnsi" w:eastAsia="Batang" w:hAnsiTheme="minorHAnsi" w:cstheme="minorHAnsi"/>
                <w:sz w:val="18"/>
                <w:szCs w:val="18"/>
                <w:lang w:eastAsia="ko-KR"/>
              </w:rPr>
              <w:t xml:space="preserve">Detekcja impulsów stymulatora serca w zakresie </w:t>
            </w:r>
            <w:r w:rsidRPr="00987461">
              <w:rPr>
                <w:rFonts w:asciiTheme="minorHAnsi" w:eastAsia="Batang" w:hAnsiTheme="minorHAnsi" w:cstheme="minorHAnsi"/>
                <w:sz w:val="16"/>
                <w:szCs w:val="18"/>
                <w:lang w:eastAsia="ko-KR"/>
              </w:rPr>
              <w:t>±2 mV do ±700 mV</w:t>
            </w:r>
          </w:p>
        </w:tc>
        <w:tc>
          <w:tcPr>
            <w:tcW w:w="1587"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7</w:t>
            </w:r>
          </w:p>
        </w:tc>
        <w:tc>
          <w:tcPr>
            <w:tcW w:w="4650" w:type="dxa"/>
            <w:tcBorders>
              <w:bottom w:val="single" w:sz="4" w:space="0" w:color="000001"/>
              <w:right w:val="single" w:sz="4" w:space="0" w:color="000001"/>
            </w:tcBorders>
            <w:shd w:val="clear" w:color="auto" w:fill="auto"/>
            <w:vAlign w:val="center"/>
          </w:tcPr>
          <w:p w:rsidR="00987461" w:rsidRPr="00987461" w:rsidRDefault="00987461" w:rsidP="00987461">
            <w:pPr>
              <w:rPr>
                <w:rFonts w:asciiTheme="minorHAnsi" w:eastAsiaTheme="minorHAnsi" w:hAnsiTheme="minorHAnsi" w:cstheme="minorHAnsi"/>
              </w:rPr>
            </w:pPr>
            <w:r w:rsidRPr="00987461">
              <w:rPr>
                <w:rFonts w:asciiTheme="minorHAnsi" w:eastAsia="Batang" w:hAnsiTheme="minorHAnsi" w:cstheme="minorHAnsi"/>
                <w:sz w:val="18"/>
                <w:szCs w:val="18"/>
                <w:lang w:eastAsia="ko-KR"/>
              </w:rPr>
              <w:t>Kardiowersja manualna za pomocą łyżek lub elektrod samoprzylepnych. Aktywacja trybu asynchronicznego jednym przyciskiem na przednim panelu urządzenia</w:t>
            </w:r>
          </w:p>
        </w:tc>
        <w:tc>
          <w:tcPr>
            <w:tcW w:w="1587"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987461" w:rsidRPr="00987461" w:rsidRDefault="00987461" w:rsidP="00987461">
            <w:pPr>
              <w:jc w:val="center"/>
              <w:rPr>
                <w:rFonts w:asciiTheme="minorHAnsi" w:eastAsia="Batang" w:hAnsiTheme="minorHAnsi" w:cstheme="minorHAnsi"/>
                <w:b/>
                <w:sz w:val="18"/>
                <w:szCs w:val="18"/>
                <w:lang w:eastAsia="ko-KR"/>
              </w:rPr>
            </w:pPr>
            <w:r w:rsidRPr="00987461">
              <w:rPr>
                <w:rFonts w:asciiTheme="minorHAnsi" w:eastAsia="Batang" w:hAnsiTheme="minorHAnsi" w:cstheme="minorHAnsi"/>
                <w:b/>
                <w:sz w:val="18"/>
                <w:szCs w:val="18"/>
                <w:lang w:eastAsia="ko-KR"/>
              </w:rPr>
              <w:t>III</w:t>
            </w:r>
          </w:p>
        </w:tc>
        <w:tc>
          <w:tcPr>
            <w:tcW w:w="4650" w:type="dxa"/>
            <w:tcBorders>
              <w:bottom w:val="single" w:sz="4" w:space="0" w:color="000001"/>
              <w:right w:val="single" w:sz="4" w:space="0" w:color="000001"/>
            </w:tcBorders>
            <w:shd w:val="clear" w:color="auto" w:fill="auto"/>
            <w:vAlign w:val="center"/>
          </w:tcPr>
          <w:p w:rsidR="00987461" w:rsidRPr="00987461" w:rsidRDefault="00987461" w:rsidP="00987461">
            <w:pPr>
              <w:rPr>
                <w:rFonts w:asciiTheme="minorHAnsi" w:eastAsia="Batang" w:hAnsiTheme="minorHAnsi" w:cstheme="minorHAnsi"/>
                <w:b/>
                <w:sz w:val="18"/>
                <w:szCs w:val="18"/>
                <w:lang w:eastAsia="ko-KR"/>
              </w:rPr>
            </w:pPr>
            <w:r w:rsidRPr="00987461">
              <w:rPr>
                <w:rFonts w:asciiTheme="minorHAnsi" w:eastAsia="Batang" w:hAnsiTheme="minorHAnsi" w:cstheme="minorHAnsi"/>
                <w:b/>
                <w:sz w:val="18"/>
                <w:szCs w:val="18"/>
                <w:lang w:eastAsia="ko-KR"/>
              </w:rPr>
              <w:t>MONITOR</w:t>
            </w:r>
          </w:p>
        </w:tc>
        <w:tc>
          <w:tcPr>
            <w:tcW w:w="1587"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Theme="minorHAnsi" w:hAnsiTheme="minorHAnsi" w:cstheme="minorHAnsi"/>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1</w:t>
            </w:r>
          </w:p>
        </w:tc>
        <w:tc>
          <w:tcPr>
            <w:tcW w:w="4650" w:type="dxa"/>
            <w:tcBorders>
              <w:bottom w:val="single" w:sz="4" w:space="0" w:color="000001"/>
              <w:right w:val="single" w:sz="4" w:space="0" w:color="000001"/>
            </w:tcBorders>
            <w:shd w:val="clear" w:color="auto" w:fill="auto"/>
            <w:vAlign w:val="center"/>
          </w:tcPr>
          <w:p w:rsidR="00987461" w:rsidRPr="00987461" w:rsidRDefault="00987461" w:rsidP="00987461">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TFT-LCD kolorowy</w:t>
            </w:r>
          </w:p>
        </w:tc>
        <w:tc>
          <w:tcPr>
            <w:tcW w:w="1587"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2</w:t>
            </w:r>
          </w:p>
        </w:tc>
        <w:tc>
          <w:tcPr>
            <w:tcW w:w="4650" w:type="dxa"/>
            <w:tcBorders>
              <w:bottom w:val="single" w:sz="4" w:space="0" w:color="000001"/>
              <w:right w:val="single" w:sz="4" w:space="0" w:color="000001"/>
            </w:tcBorders>
            <w:shd w:val="clear" w:color="auto" w:fill="auto"/>
            <w:vAlign w:val="center"/>
          </w:tcPr>
          <w:p w:rsidR="00987461" w:rsidRPr="00987461" w:rsidRDefault="00987461" w:rsidP="00987461">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Wymiary min. 170 x 128 mm (przekątna 8.4“/ 212 mm)</w:t>
            </w:r>
          </w:p>
        </w:tc>
        <w:tc>
          <w:tcPr>
            <w:tcW w:w="1587"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3</w:t>
            </w:r>
          </w:p>
        </w:tc>
        <w:tc>
          <w:tcPr>
            <w:tcW w:w="4650" w:type="dxa"/>
            <w:tcBorders>
              <w:bottom w:val="single" w:sz="4" w:space="0" w:color="000001"/>
              <w:right w:val="single" w:sz="4" w:space="0" w:color="000001"/>
            </w:tcBorders>
            <w:shd w:val="clear" w:color="auto" w:fill="auto"/>
            <w:vAlign w:val="center"/>
          </w:tcPr>
          <w:p w:rsidR="00987461" w:rsidRPr="00987461" w:rsidRDefault="00987461" w:rsidP="00987461">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Rozdzielczość min. 800 x 600 pikseli</w:t>
            </w:r>
          </w:p>
        </w:tc>
        <w:tc>
          <w:tcPr>
            <w:tcW w:w="1587"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4</w:t>
            </w:r>
          </w:p>
        </w:tc>
        <w:tc>
          <w:tcPr>
            <w:tcW w:w="4650" w:type="dxa"/>
            <w:tcBorders>
              <w:bottom w:val="single" w:sz="4" w:space="0" w:color="000001"/>
              <w:right w:val="single" w:sz="4" w:space="0" w:color="000001"/>
            </w:tcBorders>
            <w:shd w:val="clear" w:color="auto" w:fill="auto"/>
            <w:vAlign w:val="center"/>
          </w:tcPr>
          <w:p w:rsidR="00987461" w:rsidRPr="00987461" w:rsidRDefault="00987461" w:rsidP="00987461">
            <w:pPr>
              <w:rPr>
                <w:rFonts w:asciiTheme="minorHAnsi" w:eastAsiaTheme="minorHAnsi" w:hAnsiTheme="minorHAnsi" w:cstheme="minorHAnsi"/>
              </w:rPr>
            </w:pPr>
            <w:r w:rsidRPr="00987461">
              <w:rPr>
                <w:rFonts w:asciiTheme="minorHAnsi" w:eastAsia="Batang" w:hAnsiTheme="minorHAnsi" w:cstheme="minorHAnsi"/>
                <w:sz w:val="18"/>
                <w:szCs w:val="18"/>
                <w:lang w:eastAsia="ko-KR"/>
              </w:rPr>
              <w:t>Możliwość wyświetlania 12 kanałów EKG jednocześnie</w:t>
            </w:r>
          </w:p>
        </w:tc>
        <w:tc>
          <w:tcPr>
            <w:tcW w:w="1587"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987461" w:rsidRPr="00987461" w:rsidRDefault="00987461" w:rsidP="00987461">
            <w:pPr>
              <w:jc w:val="center"/>
              <w:rPr>
                <w:rFonts w:asciiTheme="minorHAnsi" w:eastAsia="Batang" w:hAnsiTheme="minorHAnsi" w:cstheme="minorHAnsi"/>
                <w:b/>
                <w:sz w:val="18"/>
                <w:szCs w:val="18"/>
                <w:lang w:eastAsia="ko-KR"/>
              </w:rPr>
            </w:pPr>
            <w:r w:rsidRPr="00987461">
              <w:rPr>
                <w:rFonts w:asciiTheme="minorHAnsi" w:eastAsia="Batang" w:hAnsiTheme="minorHAnsi" w:cstheme="minorHAnsi"/>
                <w:b/>
                <w:sz w:val="18"/>
                <w:szCs w:val="18"/>
                <w:lang w:eastAsia="ko-KR"/>
              </w:rPr>
              <w:t>IV</w:t>
            </w:r>
          </w:p>
        </w:tc>
        <w:tc>
          <w:tcPr>
            <w:tcW w:w="4650" w:type="dxa"/>
            <w:tcBorders>
              <w:bottom w:val="single" w:sz="4" w:space="0" w:color="000001"/>
              <w:right w:val="single" w:sz="4" w:space="0" w:color="000001"/>
            </w:tcBorders>
            <w:shd w:val="clear" w:color="auto" w:fill="auto"/>
            <w:vAlign w:val="center"/>
          </w:tcPr>
          <w:p w:rsidR="00987461" w:rsidRPr="00987461" w:rsidRDefault="00987461" w:rsidP="00987461">
            <w:pPr>
              <w:rPr>
                <w:rFonts w:asciiTheme="minorHAnsi" w:eastAsia="Batang" w:hAnsiTheme="minorHAnsi" w:cstheme="minorHAnsi"/>
                <w:b/>
                <w:sz w:val="18"/>
                <w:szCs w:val="18"/>
                <w:lang w:eastAsia="ko-KR"/>
              </w:rPr>
            </w:pPr>
            <w:r w:rsidRPr="00987461">
              <w:rPr>
                <w:rFonts w:asciiTheme="minorHAnsi" w:eastAsia="Batang" w:hAnsiTheme="minorHAnsi" w:cstheme="minorHAnsi"/>
                <w:b/>
                <w:sz w:val="18"/>
                <w:szCs w:val="18"/>
                <w:lang w:eastAsia="ko-KR"/>
              </w:rPr>
              <w:t>EKG</w:t>
            </w:r>
          </w:p>
        </w:tc>
        <w:tc>
          <w:tcPr>
            <w:tcW w:w="1587"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Theme="minorHAnsi" w:hAnsiTheme="minorHAnsi" w:cstheme="minorHAnsi"/>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1</w:t>
            </w:r>
          </w:p>
        </w:tc>
        <w:tc>
          <w:tcPr>
            <w:tcW w:w="4650" w:type="dxa"/>
            <w:tcBorders>
              <w:bottom w:val="single" w:sz="4" w:space="0" w:color="000001"/>
              <w:right w:val="single" w:sz="4" w:space="0" w:color="000001"/>
            </w:tcBorders>
            <w:shd w:val="clear" w:color="auto" w:fill="auto"/>
            <w:vAlign w:val="center"/>
          </w:tcPr>
          <w:p w:rsidR="00987461" w:rsidRPr="00987461" w:rsidRDefault="00987461" w:rsidP="00987461">
            <w:pPr>
              <w:rPr>
                <w:rFonts w:asciiTheme="minorHAnsi" w:eastAsiaTheme="minorHAnsi" w:hAnsiTheme="minorHAnsi" w:cstheme="minorHAnsi"/>
                <w:sz w:val="18"/>
                <w:szCs w:val="18"/>
              </w:rPr>
            </w:pPr>
            <w:r w:rsidRPr="00987461">
              <w:rPr>
                <w:rFonts w:asciiTheme="minorHAnsi" w:eastAsia="Batang" w:hAnsiTheme="minorHAnsi" w:cstheme="minorHAnsi"/>
                <w:sz w:val="18"/>
                <w:szCs w:val="18"/>
                <w:lang w:eastAsia="ko-KR"/>
              </w:rPr>
              <w:t>12 odprowadzeń</w:t>
            </w:r>
          </w:p>
        </w:tc>
        <w:tc>
          <w:tcPr>
            <w:tcW w:w="1587"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val="en-US" w:eastAsia="ko-KR"/>
              </w:rPr>
            </w:pPr>
          </w:p>
        </w:tc>
        <w:tc>
          <w:tcPr>
            <w:tcW w:w="1701" w:type="dxa"/>
            <w:tcBorders>
              <w:bottom w:val="single" w:sz="4" w:space="0" w:color="000001"/>
              <w:right w:val="single" w:sz="4" w:space="0" w:color="000001"/>
            </w:tcBorders>
          </w:tcPr>
          <w:p w:rsidR="00987461" w:rsidRPr="00987461" w:rsidRDefault="00987461" w:rsidP="00987461">
            <w:pPr>
              <w:jc w:val="center"/>
              <w:rPr>
                <w:rFonts w:asciiTheme="minorHAnsi" w:eastAsia="Batang" w:hAnsiTheme="minorHAnsi" w:cstheme="minorHAnsi"/>
                <w:sz w:val="18"/>
                <w:szCs w:val="18"/>
                <w:lang w:val="en-US" w:eastAsia="ko-KR"/>
              </w:rPr>
            </w:pPr>
          </w:p>
        </w:tc>
      </w:tr>
      <w:tr w:rsidR="00987461" w:rsidRPr="00987461" w:rsidTr="00987461">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987461" w:rsidRPr="00987461" w:rsidRDefault="00987461" w:rsidP="00987461">
            <w:pPr>
              <w:jc w:val="center"/>
              <w:rPr>
                <w:rFonts w:asciiTheme="minorHAnsi" w:eastAsia="Batang" w:hAnsiTheme="minorHAnsi" w:cstheme="minorHAnsi"/>
                <w:sz w:val="18"/>
                <w:szCs w:val="18"/>
                <w:lang w:val="en-US" w:eastAsia="ko-KR"/>
              </w:rPr>
            </w:pPr>
            <w:r w:rsidRPr="00987461">
              <w:rPr>
                <w:rFonts w:asciiTheme="minorHAnsi" w:eastAsia="Batang" w:hAnsiTheme="minorHAnsi" w:cstheme="minorHAnsi"/>
                <w:sz w:val="18"/>
                <w:szCs w:val="18"/>
                <w:lang w:val="en-US" w:eastAsia="ko-KR"/>
              </w:rPr>
              <w:t>2</w:t>
            </w:r>
          </w:p>
        </w:tc>
        <w:tc>
          <w:tcPr>
            <w:tcW w:w="4650" w:type="dxa"/>
            <w:tcBorders>
              <w:bottom w:val="single" w:sz="4" w:space="0" w:color="000001"/>
              <w:right w:val="single" w:sz="4" w:space="0" w:color="000001"/>
            </w:tcBorders>
            <w:shd w:val="clear" w:color="auto" w:fill="auto"/>
            <w:vAlign w:val="center"/>
          </w:tcPr>
          <w:p w:rsidR="00987461" w:rsidRPr="00987461" w:rsidRDefault="00987461" w:rsidP="00987461">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Częstotliwość akcji serca 0.20 do 300 bpm</w:t>
            </w:r>
          </w:p>
        </w:tc>
        <w:tc>
          <w:tcPr>
            <w:tcW w:w="1587"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987461" w:rsidRPr="00987461" w:rsidRDefault="00987461" w:rsidP="00987461">
            <w:pPr>
              <w:jc w:val="center"/>
              <w:rPr>
                <w:rFonts w:asciiTheme="minorHAnsi" w:eastAsia="Batang" w:hAnsiTheme="minorHAnsi" w:cstheme="minorHAnsi"/>
                <w:sz w:val="18"/>
                <w:szCs w:val="18"/>
                <w:lang w:val="en-US" w:eastAsia="ko-KR"/>
              </w:rPr>
            </w:pPr>
            <w:r w:rsidRPr="00987461">
              <w:rPr>
                <w:rFonts w:asciiTheme="minorHAnsi" w:eastAsia="Batang" w:hAnsiTheme="minorHAnsi" w:cstheme="minorHAnsi"/>
                <w:sz w:val="18"/>
                <w:szCs w:val="18"/>
                <w:lang w:val="en-US" w:eastAsia="ko-KR"/>
              </w:rPr>
              <w:t>3</w:t>
            </w:r>
          </w:p>
        </w:tc>
        <w:tc>
          <w:tcPr>
            <w:tcW w:w="4650" w:type="dxa"/>
            <w:tcBorders>
              <w:bottom w:val="single" w:sz="4" w:space="0" w:color="000001"/>
              <w:right w:val="single" w:sz="4" w:space="0" w:color="000001"/>
            </w:tcBorders>
            <w:shd w:val="clear" w:color="auto" w:fill="auto"/>
            <w:vAlign w:val="center"/>
          </w:tcPr>
          <w:p w:rsidR="00987461" w:rsidRPr="00987461" w:rsidRDefault="00987461" w:rsidP="00987461">
            <w:pPr>
              <w:rPr>
                <w:rFonts w:asciiTheme="minorHAnsi" w:eastAsia="Batang" w:hAnsiTheme="minorHAnsi" w:cstheme="minorHAnsi"/>
                <w:sz w:val="18"/>
                <w:szCs w:val="18"/>
                <w:lang w:val="en-US" w:eastAsia="ko-KR"/>
              </w:rPr>
            </w:pPr>
            <w:r w:rsidRPr="00987461">
              <w:rPr>
                <w:rFonts w:asciiTheme="minorHAnsi" w:eastAsia="Batang" w:hAnsiTheme="minorHAnsi" w:cstheme="minorHAnsi"/>
                <w:sz w:val="18"/>
                <w:szCs w:val="18"/>
                <w:lang w:val="en-US" w:eastAsia="ko-KR"/>
              </w:rPr>
              <w:t>Czas analizy 5-9 s</w:t>
            </w:r>
          </w:p>
        </w:tc>
        <w:tc>
          <w:tcPr>
            <w:tcW w:w="1587"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val="en-US" w:eastAsia="ko-KR"/>
              </w:rPr>
            </w:pPr>
          </w:p>
        </w:tc>
        <w:tc>
          <w:tcPr>
            <w:tcW w:w="1701" w:type="dxa"/>
            <w:tcBorders>
              <w:bottom w:val="single" w:sz="4" w:space="0" w:color="000001"/>
              <w:right w:val="single" w:sz="4" w:space="0" w:color="000001"/>
            </w:tcBorders>
          </w:tcPr>
          <w:p w:rsidR="00987461" w:rsidRPr="00987461" w:rsidRDefault="00987461" w:rsidP="00987461">
            <w:pPr>
              <w:jc w:val="center"/>
              <w:rPr>
                <w:rFonts w:asciiTheme="minorHAnsi" w:eastAsia="Batang" w:hAnsiTheme="minorHAnsi" w:cstheme="minorHAnsi"/>
                <w:sz w:val="18"/>
                <w:szCs w:val="18"/>
                <w:lang w:val="en-US" w:eastAsia="ko-KR"/>
              </w:rPr>
            </w:pPr>
          </w:p>
        </w:tc>
      </w:tr>
      <w:tr w:rsidR="00987461" w:rsidRPr="00987461" w:rsidTr="00987461">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987461" w:rsidRPr="00987461" w:rsidRDefault="00987461" w:rsidP="00987461">
            <w:pPr>
              <w:jc w:val="center"/>
              <w:rPr>
                <w:rFonts w:asciiTheme="minorHAnsi" w:eastAsia="Batang" w:hAnsiTheme="minorHAnsi" w:cstheme="minorHAnsi"/>
                <w:b/>
                <w:sz w:val="18"/>
                <w:szCs w:val="18"/>
                <w:lang w:val="en-US" w:eastAsia="ko-KR"/>
              </w:rPr>
            </w:pPr>
            <w:r w:rsidRPr="00987461">
              <w:rPr>
                <w:rFonts w:asciiTheme="minorHAnsi" w:eastAsia="Batang" w:hAnsiTheme="minorHAnsi" w:cstheme="minorHAnsi"/>
                <w:b/>
                <w:sz w:val="18"/>
                <w:szCs w:val="18"/>
                <w:lang w:val="en-US" w:eastAsia="ko-KR"/>
              </w:rPr>
              <w:t>V</w:t>
            </w:r>
          </w:p>
        </w:tc>
        <w:tc>
          <w:tcPr>
            <w:tcW w:w="4650" w:type="dxa"/>
            <w:tcBorders>
              <w:bottom w:val="single" w:sz="4" w:space="0" w:color="000001"/>
              <w:right w:val="single" w:sz="4" w:space="0" w:color="000001"/>
            </w:tcBorders>
            <w:shd w:val="clear" w:color="auto" w:fill="auto"/>
            <w:vAlign w:val="center"/>
          </w:tcPr>
          <w:p w:rsidR="00987461" w:rsidRPr="00987461" w:rsidRDefault="00987461" w:rsidP="00987461">
            <w:pPr>
              <w:rPr>
                <w:rFonts w:asciiTheme="minorHAnsi" w:eastAsiaTheme="minorHAnsi" w:hAnsiTheme="minorHAnsi" w:cstheme="minorHAnsi"/>
                <w:sz w:val="18"/>
                <w:szCs w:val="18"/>
              </w:rPr>
            </w:pPr>
            <w:r w:rsidRPr="00987461">
              <w:rPr>
                <w:rFonts w:asciiTheme="minorHAnsi" w:eastAsia="Batang" w:hAnsiTheme="minorHAnsi" w:cstheme="minorHAnsi"/>
                <w:b/>
                <w:sz w:val="18"/>
                <w:szCs w:val="18"/>
                <w:lang w:val="en-US" w:eastAsia="ko-KR"/>
              </w:rPr>
              <w:t>Stymulator sera (NIP)</w:t>
            </w:r>
          </w:p>
        </w:tc>
        <w:tc>
          <w:tcPr>
            <w:tcW w:w="1587" w:type="dxa"/>
            <w:tcBorders>
              <w:bottom w:val="single" w:sz="4" w:space="0" w:color="000001"/>
              <w:right w:val="single" w:sz="4" w:space="0" w:color="000001"/>
            </w:tcBorders>
            <w:shd w:val="clear" w:color="auto" w:fill="auto"/>
            <w:vAlign w:val="center"/>
          </w:tcPr>
          <w:p w:rsidR="00987461" w:rsidRPr="00987461" w:rsidRDefault="001E0326" w:rsidP="00987461">
            <w:pPr>
              <w:jc w:val="center"/>
              <w:rPr>
                <w:rFonts w:asciiTheme="minorHAnsi" w:eastAsia="Batang" w:hAnsiTheme="minorHAnsi" w:cstheme="minorHAnsi"/>
                <w:sz w:val="18"/>
                <w:szCs w:val="18"/>
                <w:lang w:eastAsia="ko-KR"/>
              </w:rPr>
            </w:pPr>
            <w:r>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val="en-US" w:eastAsia="ko-KR"/>
              </w:rPr>
            </w:pPr>
          </w:p>
        </w:tc>
        <w:tc>
          <w:tcPr>
            <w:tcW w:w="1701" w:type="dxa"/>
            <w:tcBorders>
              <w:bottom w:val="single" w:sz="4" w:space="0" w:color="000001"/>
              <w:right w:val="single" w:sz="4" w:space="0" w:color="000001"/>
            </w:tcBorders>
          </w:tcPr>
          <w:p w:rsidR="00987461" w:rsidRPr="00987461" w:rsidRDefault="00987461" w:rsidP="00987461">
            <w:pPr>
              <w:jc w:val="center"/>
              <w:rPr>
                <w:rFonts w:asciiTheme="minorHAnsi" w:eastAsia="Batang" w:hAnsiTheme="minorHAnsi" w:cstheme="minorHAnsi"/>
                <w:sz w:val="18"/>
                <w:szCs w:val="18"/>
                <w:lang w:val="en-US" w:eastAsia="ko-KR"/>
              </w:rPr>
            </w:pPr>
          </w:p>
        </w:tc>
      </w:tr>
      <w:tr w:rsidR="00987461" w:rsidRPr="00987461" w:rsidTr="00987461">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987461" w:rsidRPr="00987461" w:rsidRDefault="00987461" w:rsidP="00987461">
            <w:pPr>
              <w:jc w:val="center"/>
              <w:rPr>
                <w:rFonts w:asciiTheme="minorHAnsi" w:eastAsia="Batang" w:hAnsiTheme="minorHAnsi" w:cstheme="minorHAnsi"/>
                <w:sz w:val="18"/>
                <w:szCs w:val="18"/>
                <w:lang w:val="en-US" w:eastAsia="ko-KR"/>
              </w:rPr>
            </w:pPr>
            <w:r w:rsidRPr="00987461">
              <w:rPr>
                <w:rFonts w:asciiTheme="minorHAnsi" w:eastAsia="Batang" w:hAnsiTheme="minorHAnsi" w:cstheme="minorHAnsi"/>
                <w:sz w:val="18"/>
                <w:szCs w:val="18"/>
                <w:lang w:val="en-US" w:eastAsia="ko-KR"/>
              </w:rPr>
              <w:t>1</w:t>
            </w:r>
          </w:p>
        </w:tc>
        <w:tc>
          <w:tcPr>
            <w:tcW w:w="4650" w:type="dxa"/>
            <w:tcBorders>
              <w:bottom w:val="single" w:sz="4" w:space="0" w:color="000001"/>
              <w:right w:val="single" w:sz="4" w:space="0" w:color="000001"/>
            </w:tcBorders>
            <w:shd w:val="clear" w:color="auto" w:fill="auto"/>
          </w:tcPr>
          <w:p w:rsidR="00987461" w:rsidRPr="00987461" w:rsidRDefault="00987461" w:rsidP="00987461">
            <w:pPr>
              <w:pStyle w:val="Bezodstpw"/>
              <w:rPr>
                <w:rFonts w:asciiTheme="minorHAnsi" w:eastAsiaTheme="minorHAnsi" w:hAnsiTheme="minorHAnsi" w:cstheme="minorHAnsi"/>
              </w:rPr>
            </w:pPr>
            <w:r w:rsidRPr="00987461">
              <w:rPr>
                <w:rFonts w:asciiTheme="minorHAnsi" w:hAnsiTheme="minorHAnsi" w:cstheme="minorHAnsi"/>
                <w:sz w:val="18"/>
              </w:rPr>
              <w:t>Stymulacja w trybie synchronicznym i asynchronicznym</w:t>
            </w:r>
          </w:p>
        </w:tc>
        <w:tc>
          <w:tcPr>
            <w:tcW w:w="1587"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2</w:t>
            </w:r>
          </w:p>
        </w:tc>
        <w:tc>
          <w:tcPr>
            <w:tcW w:w="4650" w:type="dxa"/>
            <w:tcBorders>
              <w:bottom w:val="single" w:sz="4" w:space="0" w:color="000001"/>
              <w:right w:val="single" w:sz="4" w:space="0" w:color="000001"/>
            </w:tcBorders>
            <w:shd w:val="clear" w:color="auto" w:fill="auto"/>
          </w:tcPr>
          <w:p w:rsidR="00987461" w:rsidRPr="00987461" w:rsidRDefault="00987461" w:rsidP="00987461">
            <w:pPr>
              <w:pStyle w:val="Bezodstpw"/>
              <w:rPr>
                <w:rFonts w:asciiTheme="minorHAnsi" w:hAnsiTheme="minorHAnsi" w:cstheme="minorHAnsi"/>
              </w:rPr>
            </w:pPr>
            <w:r w:rsidRPr="00987461">
              <w:rPr>
                <w:rFonts w:asciiTheme="minorHAnsi" w:hAnsiTheme="minorHAnsi" w:cstheme="minorHAnsi"/>
                <w:sz w:val="18"/>
              </w:rPr>
              <w:t>Częstotliwość stymulacji 30 ppm do 180 ppm</w:t>
            </w:r>
          </w:p>
        </w:tc>
        <w:tc>
          <w:tcPr>
            <w:tcW w:w="1587"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3</w:t>
            </w:r>
          </w:p>
        </w:tc>
        <w:tc>
          <w:tcPr>
            <w:tcW w:w="4650" w:type="dxa"/>
            <w:tcBorders>
              <w:bottom w:val="single" w:sz="4" w:space="0" w:color="000001"/>
              <w:right w:val="single" w:sz="4" w:space="0" w:color="000001"/>
            </w:tcBorders>
            <w:shd w:val="clear" w:color="auto" w:fill="auto"/>
          </w:tcPr>
          <w:p w:rsidR="00987461" w:rsidRPr="00987461" w:rsidRDefault="00987461" w:rsidP="00987461">
            <w:pPr>
              <w:pStyle w:val="Bezodstpw"/>
              <w:rPr>
                <w:rFonts w:asciiTheme="minorHAnsi" w:eastAsiaTheme="minorHAnsi" w:hAnsiTheme="minorHAnsi" w:cstheme="minorHAnsi"/>
                <w:sz w:val="18"/>
              </w:rPr>
            </w:pPr>
            <w:r w:rsidRPr="00987461">
              <w:rPr>
                <w:rFonts w:asciiTheme="minorHAnsi" w:hAnsiTheme="minorHAnsi" w:cstheme="minorHAnsi"/>
                <w:sz w:val="18"/>
              </w:rPr>
              <w:t>Wartość wyjściowa od 0 Ma do 140 Ma</w:t>
            </w:r>
          </w:p>
        </w:tc>
        <w:tc>
          <w:tcPr>
            <w:tcW w:w="1587"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val="en-US" w:eastAsia="ko-KR"/>
              </w:rPr>
            </w:pPr>
          </w:p>
        </w:tc>
        <w:tc>
          <w:tcPr>
            <w:tcW w:w="1701" w:type="dxa"/>
            <w:tcBorders>
              <w:bottom w:val="single" w:sz="4" w:space="0" w:color="000001"/>
              <w:right w:val="single" w:sz="4" w:space="0" w:color="000001"/>
            </w:tcBorders>
          </w:tcPr>
          <w:p w:rsidR="00987461" w:rsidRPr="00987461" w:rsidRDefault="00987461" w:rsidP="00987461">
            <w:pPr>
              <w:jc w:val="center"/>
              <w:rPr>
                <w:rFonts w:asciiTheme="minorHAnsi" w:eastAsia="Batang" w:hAnsiTheme="minorHAnsi" w:cstheme="minorHAnsi"/>
                <w:sz w:val="18"/>
                <w:szCs w:val="18"/>
                <w:lang w:val="en-US" w:eastAsia="ko-KR"/>
              </w:rPr>
            </w:pPr>
          </w:p>
        </w:tc>
      </w:tr>
      <w:tr w:rsidR="00987461" w:rsidRPr="00987461" w:rsidTr="00987461">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987461" w:rsidRPr="00987461" w:rsidRDefault="00987461" w:rsidP="00987461">
            <w:pPr>
              <w:jc w:val="center"/>
              <w:rPr>
                <w:rFonts w:asciiTheme="minorHAnsi" w:eastAsia="Batang" w:hAnsiTheme="minorHAnsi" w:cstheme="minorHAnsi"/>
                <w:b/>
                <w:sz w:val="18"/>
                <w:szCs w:val="18"/>
                <w:lang w:eastAsia="ko-KR"/>
              </w:rPr>
            </w:pPr>
            <w:r w:rsidRPr="00987461">
              <w:rPr>
                <w:rFonts w:asciiTheme="minorHAnsi" w:eastAsia="Batang" w:hAnsiTheme="minorHAnsi" w:cstheme="minorHAnsi"/>
                <w:b/>
                <w:sz w:val="18"/>
                <w:szCs w:val="18"/>
                <w:lang w:eastAsia="ko-KR"/>
              </w:rPr>
              <w:t>VI</w:t>
            </w:r>
          </w:p>
        </w:tc>
        <w:tc>
          <w:tcPr>
            <w:tcW w:w="4650" w:type="dxa"/>
            <w:tcBorders>
              <w:bottom w:val="single" w:sz="4" w:space="0" w:color="000001"/>
              <w:right w:val="single" w:sz="4" w:space="0" w:color="000001"/>
            </w:tcBorders>
            <w:shd w:val="clear" w:color="auto" w:fill="auto"/>
            <w:vAlign w:val="center"/>
          </w:tcPr>
          <w:p w:rsidR="00987461" w:rsidRPr="00987461" w:rsidRDefault="00987461" w:rsidP="00987461">
            <w:pPr>
              <w:rPr>
                <w:rFonts w:asciiTheme="minorHAnsi" w:eastAsia="Batang" w:hAnsiTheme="minorHAnsi" w:cstheme="minorHAnsi"/>
                <w:b/>
                <w:sz w:val="18"/>
                <w:szCs w:val="18"/>
                <w:lang w:eastAsia="ko-KR"/>
              </w:rPr>
            </w:pPr>
            <w:r w:rsidRPr="00987461">
              <w:rPr>
                <w:rFonts w:asciiTheme="minorHAnsi" w:eastAsia="Batang" w:hAnsiTheme="minorHAnsi" w:cstheme="minorHAnsi"/>
                <w:b/>
                <w:sz w:val="18"/>
                <w:szCs w:val="18"/>
                <w:lang w:eastAsia="ko-KR"/>
              </w:rPr>
              <w:t>NIBP</w:t>
            </w:r>
          </w:p>
        </w:tc>
        <w:tc>
          <w:tcPr>
            <w:tcW w:w="1587"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1</w:t>
            </w:r>
          </w:p>
        </w:tc>
        <w:tc>
          <w:tcPr>
            <w:tcW w:w="4650" w:type="dxa"/>
            <w:tcBorders>
              <w:bottom w:val="single" w:sz="4" w:space="0" w:color="000001"/>
              <w:right w:val="single" w:sz="4" w:space="0" w:color="000001"/>
            </w:tcBorders>
            <w:shd w:val="clear" w:color="auto" w:fill="auto"/>
            <w:vAlign w:val="center"/>
          </w:tcPr>
          <w:p w:rsidR="00987461" w:rsidRPr="00987461" w:rsidRDefault="00987461" w:rsidP="00987461">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Oscylometryczny pomiar ciśnienia</w:t>
            </w:r>
          </w:p>
        </w:tc>
        <w:tc>
          <w:tcPr>
            <w:tcW w:w="1587"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2</w:t>
            </w:r>
          </w:p>
        </w:tc>
        <w:tc>
          <w:tcPr>
            <w:tcW w:w="4650" w:type="dxa"/>
            <w:tcBorders>
              <w:bottom w:val="single" w:sz="4" w:space="0" w:color="000001"/>
              <w:right w:val="single" w:sz="4" w:space="0" w:color="000001"/>
            </w:tcBorders>
            <w:shd w:val="clear" w:color="auto" w:fill="auto"/>
            <w:vAlign w:val="center"/>
          </w:tcPr>
          <w:p w:rsidR="00987461" w:rsidRPr="00987461" w:rsidRDefault="00987461" w:rsidP="00987461">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Zakres wyświetlania pomiaru ciśnienia:</w:t>
            </w:r>
          </w:p>
          <w:p w:rsidR="00987461" w:rsidRPr="00987461" w:rsidRDefault="00987461" w:rsidP="00987461">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dorośli/dzieci: 0 do 300 mmHg</w:t>
            </w:r>
          </w:p>
          <w:p w:rsidR="00987461" w:rsidRPr="00987461" w:rsidRDefault="00987461" w:rsidP="00987461">
            <w:pPr>
              <w:rPr>
                <w:rFonts w:asciiTheme="minorHAnsi" w:eastAsiaTheme="minorHAnsi" w:hAnsiTheme="minorHAnsi" w:cstheme="minorHAnsi"/>
              </w:rPr>
            </w:pPr>
            <w:r w:rsidRPr="00987461">
              <w:rPr>
                <w:rFonts w:asciiTheme="minorHAnsi" w:eastAsia="Batang" w:hAnsiTheme="minorHAnsi" w:cstheme="minorHAnsi"/>
                <w:sz w:val="18"/>
                <w:szCs w:val="18"/>
                <w:lang w:eastAsia="ko-KR"/>
              </w:rPr>
              <w:t>noworodki: 0 do 150 mmHg</w:t>
            </w:r>
          </w:p>
        </w:tc>
        <w:tc>
          <w:tcPr>
            <w:tcW w:w="1587"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987461" w:rsidRPr="00987461" w:rsidRDefault="00987461" w:rsidP="00987461">
            <w:pPr>
              <w:jc w:val="center"/>
              <w:rPr>
                <w:rFonts w:asciiTheme="minorHAnsi" w:eastAsia="Batang" w:hAnsiTheme="minorHAnsi" w:cstheme="minorHAnsi"/>
                <w:b/>
                <w:sz w:val="18"/>
                <w:szCs w:val="18"/>
                <w:lang w:eastAsia="ko-KR"/>
              </w:rPr>
            </w:pPr>
            <w:r w:rsidRPr="00987461">
              <w:rPr>
                <w:rFonts w:asciiTheme="minorHAnsi" w:eastAsia="Batang" w:hAnsiTheme="minorHAnsi" w:cstheme="minorHAnsi"/>
                <w:b/>
                <w:sz w:val="18"/>
                <w:szCs w:val="18"/>
                <w:lang w:eastAsia="ko-KR"/>
              </w:rPr>
              <w:t>VII</w:t>
            </w:r>
          </w:p>
        </w:tc>
        <w:tc>
          <w:tcPr>
            <w:tcW w:w="4650" w:type="dxa"/>
            <w:tcBorders>
              <w:bottom w:val="single" w:sz="4" w:space="0" w:color="000001"/>
              <w:right w:val="single" w:sz="4" w:space="0" w:color="000001"/>
            </w:tcBorders>
            <w:shd w:val="clear" w:color="auto" w:fill="auto"/>
            <w:vAlign w:val="center"/>
          </w:tcPr>
          <w:p w:rsidR="00987461" w:rsidRPr="00987461" w:rsidRDefault="00987461" w:rsidP="00987461">
            <w:pPr>
              <w:rPr>
                <w:rFonts w:asciiTheme="minorHAnsi" w:eastAsia="Batang" w:hAnsiTheme="minorHAnsi" w:cstheme="minorHAnsi"/>
                <w:b/>
                <w:sz w:val="18"/>
                <w:szCs w:val="18"/>
                <w:lang w:eastAsia="ko-KR"/>
              </w:rPr>
            </w:pPr>
            <w:r w:rsidRPr="00987461">
              <w:rPr>
                <w:rFonts w:asciiTheme="minorHAnsi" w:eastAsia="Batang" w:hAnsiTheme="minorHAnsi" w:cstheme="minorHAnsi"/>
                <w:b/>
                <w:sz w:val="18"/>
                <w:szCs w:val="18"/>
                <w:lang w:eastAsia="ko-KR"/>
              </w:rPr>
              <w:t>Respiracja</w:t>
            </w:r>
          </w:p>
        </w:tc>
        <w:tc>
          <w:tcPr>
            <w:tcW w:w="1587"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1</w:t>
            </w:r>
          </w:p>
        </w:tc>
        <w:tc>
          <w:tcPr>
            <w:tcW w:w="4650" w:type="dxa"/>
            <w:tcBorders>
              <w:bottom w:val="single" w:sz="4" w:space="0" w:color="000001"/>
              <w:right w:val="single" w:sz="4" w:space="0" w:color="000001"/>
            </w:tcBorders>
            <w:shd w:val="clear" w:color="auto" w:fill="auto"/>
            <w:vAlign w:val="center"/>
          </w:tcPr>
          <w:p w:rsidR="00987461" w:rsidRPr="00987461" w:rsidRDefault="00987461" w:rsidP="00987461">
            <w:pPr>
              <w:rPr>
                <w:rFonts w:asciiTheme="minorHAnsi" w:eastAsiaTheme="minorHAnsi" w:hAnsiTheme="minorHAnsi" w:cstheme="minorHAnsi"/>
              </w:rPr>
            </w:pPr>
            <w:r w:rsidRPr="00987461">
              <w:rPr>
                <w:rFonts w:asciiTheme="minorHAnsi" w:eastAsia="Batang" w:hAnsiTheme="minorHAnsi" w:cstheme="minorHAnsi"/>
                <w:sz w:val="18"/>
                <w:szCs w:val="18"/>
                <w:lang w:eastAsia="ko-KR"/>
              </w:rPr>
              <w:t xml:space="preserve">Pomiar oddechu w zakresie od 0 do 120 oddechów na minutę </w:t>
            </w:r>
          </w:p>
        </w:tc>
        <w:tc>
          <w:tcPr>
            <w:tcW w:w="1587"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987461" w:rsidRPr="00987461" w:rsidRDefault="00987461" w:rsidP="00987461">
            <w:pPr>
              <w:jc w:val="center"/>
              <w:rPr>
                <w:rFonts w:asciiTheme="minorHAnsi" w:eastAsiaTheme="minorHAnsi" w:hAnsiTheme="minorHAnsi" w:cstheme="minorHAnsi"/>
              </w:rPr>
            </w:pPr>
            <w:r w:rsidRPr="00987461">
              <w:rPr>
                <w:rFonts w:asciiTheme="minorHAnsi" w:eastAsiaTheme="minorHAnsi" w:hAnsiTheme="minorHAnsi" w:cstheme="minorHAnsi"/>
              </w:rPr>
              <w:t>2</w:t>
            </w:r>
          </w:p>
        </w:tc>
        <w:tc>
          <w:tcPr>
            <w:tcW w:w="4650" w:type="dxa"/>
            <w:tcBorders>
              <w:bottom w:val="single" w:sz="4" w:space="0" w:color="000001"/>
              <w:right w:val="single" w:sz="4" w:space="0" w:color="000001"/>
            </w:tcBorders>
            <w:shd w:val="clear" w:color="auto" w:fill="auto"/>
            <w:vAlign w:val="center"/>
          </w:tcPr>
          <w:p w:rsidR="00987461" w:rsidRPr="00987461" w:rsidRDefault="00987461" w:rsidP="00987461">
            <w:pPr>
              <w:rPr>
                <w:rFonts w:asciiTheme="minorHAnsi" w:eastAsiaTheme="minorHAnsi" w:hAnsiTheme="minorHAnsi" w:cstheme="minorHAnsi"/>
              </w:rPr>
            </w:pPr>
            <w:r w:rsidRPr="00987461">
              <w:rPr>
                <w:rFonts w:asciiTheme="minorHAnsi" w:eastAsia="Batang" w:hAnsiTheme="minorHAnsi" w:cstheme="minorHAnsi"/>
                <w:sz w:val="18"/>
                <w:szCs w:val="18"/>
                <w:lang w:eastAsia="ko-KR"/>
              </w:rPr>
              <w:t>Wielkość krzywej do wyboru: x 0.5, x 1, x 1.5, x 2</w:t>
            </w:r>
          </w:p>
        </w:tc>
        <w:tc>
          <w:tcPr>
            <w:tcW w:w="1587"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Theme="minorHAnsi" w:hAnsiTheme="minorHAnsi" w:cstheme="minorHAnsi"/>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987461" w:rsidRPr="00987461" w:rsidRDefault="00987461" w:rsidP="00987461">
            <w:pPr>
              <w:jc w:val="center"/>
              <w:rPr>
                <w:rFonts w:asciiTheme="minorHAnsi" w:eastAsia="Batang" w:hAnsiTheme="minorHAnsi" w:cstheme="minorHAnsi"/>
                <w:b/>
                <w:sz w:val="18"/>
                <w:szCs w:val="18"/>
                <w:lang w:eastAsia="ko-KR"/>
              </w:rPr>
            </w:pPr>
            <w:r w:rsidRPr="00987461">
              <w:rPr>
                <w:rFonts w:asciiTheme="minorHAnsi" w:eastAsia="Batang" w:hAnsiTheme="minorHAnsi" w:cstheme="minorHAnsi"/>
                <w:b/>
                <w:sz w:val="18"/>
                <w:szCs w:val="18"/>
                <w:lang w:eastAsia="ko-KR"/>
              </w:rPr>
              <w:t>VIII</w:t>
            </w:r>
          </w:p>
        </w:tc>
        <w:tc>
          <w:tcPr>
            <w:tcW w:w="4650" w:type="dxa"/>
            <w:tcBorders>
              <w:bottom w:val="single" w:sz="4" w:space="0" w:color="000001"/>
              <w:right w:val="single" w:sz="4" w:space="0" w:color="000001"/>
            </w:tcBorders>
            <w:shd w:val="clear" w:color="auto" w:fill="auto"/>
            <w:vAlign w:val="center"/>
          </w:tcPr>
          <w:p w:rsidR="00987461" w:rsidRPr="00987461" w:rsidRDefault="00987461" w:rsidP="00987461">
            <w:pPr>
              <w:rPr>
                <w:rFonts w:asciiTheme="minorHAnsi" w:eastAsiaTheme="minorHAnsi" w:hAnsiTheme="minorHAnsi" w:cstheme="minorHAnsi"/>
                <w:highlight w:val="white"/>
              </w:rPr>
            </w:pPr>
            <w:r w:rsidRPr="00987461">
              <w:rPr>
                <w:rFonts w:asciiTheme="minorHAnsi" w:eastAsia="Batang" w:hAnsiTheme="minorHAnsi" w:cstheme="minorHAnsi"/>
                <w:b/>
                <w:sz w:val="18"/>
                <w:szCs w:val="18"/>
                <w:highlight w:val="white"/>
                <w:lang w:eastAsia="ko-KR"/>
              </w:rPr>
              <w:t>Kapnografia EtCO2</w:t>
            </w:r>
          </w:p>
        </w:tc>
        <w:tc>
          <w:tcPr>
            <w:tcW w:w="1587" w:type="dxa"/>
            <w:tcBorders>
              <w:bottom w:val="single" w:sz="4" w:space="0" w:color="000001"/>
              <w:right w:val="single" w:sz="4" w:space="0" w:color="000001"/>
            </w:tcBorders>
            <w:shd w:val="clear" w:color="auto" w:fill="auto"/>
            <w:vAlign w:val="center"/>
          </w:tcPr>
          <w:p w:rsidR="00987461" w:rsidRPr="00987461" w:rsidRDefault="001E0326" w:rsidP="00987461">
            <w:pPr>
              <w:jc w:val="center"/>
              <w:rPr>
                <w:rFonts w:asciiTheme="minorHAnsi" w:eastAsia="Batang" w:hAnsiTheme="minorHAnsi" w:cstheme="minorHAnsi"/>
                <w:sz w:val="18"/>
                <w:szCs w:val="18"/>
                <w:lang w:eastAsia="ko-KR"/>
              </w:rPr>
            </w:pPr>
            <w:r>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1</w:t>
            </w:r>
          </w:p>
        </w:tc>
        <w:tc>
          <w:tcPr>
            <w:tcW w:w="4650" w:type="dxa"/>
            <w:tcBorders>
              <w:bottom w:val="single" w:sz="4" w:space="0" w:color="000001"/>
              <w:right w:val="single" w:sz="4" w:space="0" w:color="000001"/>
            </w:tcBorders>
            <w:shd w:val="clear" w:color="auto" w:fill="auto"/>
            <w:vAlign w:val="center"/>
          </w:tcPr>
          <w:p w:rsidR="00987461" w:rsidRPr="00987461" w:rsidRDefault="00987461" w:rsidP="00987461">
            <w:pPr>
              <w:rPr>
                <w:rFonts w:asciiTheme="minorHAnsi" w:eastAsiaTheme="minorHAnsi" w:hAnsiTheme="minorHAnsi" w:cstheme="minorHAnsi"/>
                <w:highlight w:val="white"/>
              </w:rPr>
            </w:pPr>
            <w:r w:rsidRPr="00987461">
              <w:rPr>
                <w:rFonts w:asciiTheme="minorHAnsi" w:eastAsia="Batang" w:hAnsiTheme="minorHAnsi" w:cstheme="minorHAnsi"/>
                <w:sz w:val="18"/>
                <w:szCs w:val="18"/>
                <w:highlight w:val="white"/>
                <w:lang w:eastAsia="ko-KR"/>
              </w:rPr>
              <w:t>Zakres pomiaru: 0 mmHg – 150 mmHg</w:t>
            </w:r>
          </w:p>
        </w:tc>
        <w:tc>
          <w:tcPr>
            <w:tcW w:w="1587"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2</w:t>
            </w:r>
          </w:p>
        </w:tc>
        <w:tc>
          <w:tcPr>
            <w:tcW w:w="4650" w:type="dxa"/>
            <w:tcBorders>
              <w:bottom w:val="single" w:sz="4" w:space="0" w:color="000001"/>
              <w:right w:val="single" w:sz="4" w:space="0" w:color="000001"/>
            </w:tcBorders>
            <w:shd w:val="clear" w:color="auto" w:fill="auto"/>
            <w:vAlign w:val="center"/>
          </w:tcPr>
          <w:p w:rsidR="00987461" w:rsidRPr="00987461" w:rsidRDefault="00987461" w:rsidP="00987461">
            <w:pPr>
              <w:rPr>
                <w:rFonts w:asciiTheme="minorHAnsi" w:eastAsiaTheme="minorHAnsi" w:hAnsiTheme="minorHAnsi" w:cstheme="minorHAnsi"/>
                <w:highlight w:val="white"/>
              </w:rPr>
            </w:pPr>
            <w:r w:rsidRPr="00987461">
              <w:rPr>
                <w:rFonts w:asciiTheme="minorHAnsi" w:eastAsia="Batang" w:hAnsiTheme="minorHAnsi" w:cstheme="minorHAnsi"/>
                <w:sz w:val="18"/>
                <w:szCs w:val="18"/>
                <w:highlight w:val="white"/>
                <w:lang w:eastAsia="ko-KR"/>
              </w:rPr>
              <w:t>Prędkość skanowania 25,0 mm/s</w:t>
            </w:r>
          </w:p>
        </w:tc>
        <w:tc>
          <w:tcPr>
            <w:tcW w:w="1587"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987461" w:rsidRPr="00987461" w:rsidRDefault="00987461" w:rsidP="00987461">
            <w:pPr>
              <w:jc w:val="center"/>
              <w:rPr>
                <w:rFonts w:asciiTheme="minorHAnsi" w:eastAsia="Batang" w:hAnsiTheme="minorHAnsi" w:cstheme="minorHAnsi"/>
                <w:b/>
                <w:sz w:val="18"/>
                <w:szCs w:val="18"/>
                <w:lang w:eastAsia="ko-KR"/>
              </w:rPr>
            </w:pPr>
            <w:r w:rsidRPr="00987461">
              <w:rPr>
                <w:rFonts w:asciiTheme="minorHAnsi" w:eastAsia="Batang" w:hAnsiTheme="minorHAnsi" w:cstheme="minorHAnsi"/>
                <w:b/>
                <w:sz w:val="18"/>
                <w:szCs w:val="18"/>
                <w:lang w:eastAsia="ko-KR"/>
              </w:rPr>
              <w:t>IX</w:t>
            </w:r>
          </w:p>
        </w:tc>
        <w:tc>
          <w:tcPr>
            <w:tcW w:w="4650" w:type="dxa"/>
            <w:tcBorders>
              <w:bottom w:val="single" w:sz="4" w:space="0" w:color="000001"/>
              <w:right w:val="single" w:sz="4" w:space="0" w:color="000001"/>
            </w:tcBorders>
            <w:shd w:val="clear" w:color="auto" w:fill="auto"/>
            <w:vAlign w:val="center"/>
          </w:tcPr>
          <w:p w:rsidR="00987461" w:rsidRPr="00987461" w:rsidRDefault="00987461" w:rsidP="00987461">
            <w:pPr>
              <w:rPr>
                <w:rFonts w:asciiTheme="minorHAnsi" w:eastAsia="Batang" w:hAnsiTheme="minorHAnsi" w:cstheme="minorHAnsi"/>
                <w:b/>
                <w:sz w:val="18"/>
                <w:szCs w:val="18"/>
                <w:lang w:eastAsia="ko-KR"/>
              </w:rPr>
            </w:pPr>
            <w:r w:rsidRPr="00987461">
              <w:rPr>
                <w:rFonts w:asciiTheme="minorHAnsi" w:eastAsia="Batang" w:hAnsiTheme="minorHAnsi" w:cstheme="minorHAnsi"/>
                <w:b/>
                <w:sz w:val="18"/>
                <w:szCs w:val="18"/>
                <w:lang w:eastAsia="ko-KR"/>
              </w:rPr>
              <w:t>Zarządzanie danymi, komunikacja</w:t>
            </w:r>
          </w:p>
        </w:tc>
        <w:tc>
          <w:tcPr>
            <w:tcW w:w="1587" w:type="dxa"/>
            <w:tcBorders>
              <w:bottom w:val="single" w:sz="4" w:space="0" w:color="000001"/>
              <w:right w:val="single" w:sz="4" w:space="0" w:color="000001"/>
            </w:tcBorders>
            <w:shd w:val="clear" w:color="auto" w:fill="auto"/>
            <w:vAlign w:val="center"/>
          </w:tcPr>
          <w:p w:rsidR="00987461" w:rsidRPr="00987461" w:rsidRDefault="001E0326" w:rsidP="001E0326">
            <w:pPr>
              <w:ind w:left="629"/>
              <w:rPr>
                <w:rFonts w:asciiTheme="minorHAnsi" w:eastAsia="Batang" w:hAnsiTheme="minorHAnsi" w:cstheme="minorHAnsi"/>
                <w:sz w:val="18"/>
                <w:szCs w:val="18"/>
                <w:lang w:eastAsia="ko-KR"/>
              </w:rPr>
            </w:pPr>
            <w:r>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1</w:t>
            </w:r>
          </w:p>
        </w:tc>
        <w:tc>
          <w:tcPr>
            <w:tcW w:w="4650" w:type="dxa"/>
            <w:tcBorders>
              <w:bottom w:val="single" w:sz="4" w:space="0" w:color="000001"/>
              <w:right w:val="single" w:sz="4" w:space="0" w:color="000001"/>
            </w:tcBorders>
            <w:shd w:val="clear" w:color="auto" w:fill="auto"/>
            <w:vAlign w:val="center"/>
          </w:tcPr>
          <w:p w:rsidR="00987461" w:rsidRPr="00987461" w:rsidRDefault="00987461" w:rsidP="00987461">
            <w:pPr>
              <w:rPr>
                <w:rFonts w:asciiTheme="minorHAnsi" w:eastAsiaTheme="minorHAnsi" w:hAnsiTheme="minorHAnsi" w:cstheme="minorHAnsi"/>
              </w:rPr>
            </w:pPr>
            <w:r w:rsidRPr="00987461">
              <w:rPr>
                <w:rFonts w:asciiTheme="minorHAnsi" w:eastAsia="Batang" w:hAnsiTheme="minorHAnsi" w:cstheme="minorHAnsi"/>
                <w:sz w:val="18"/>
                <w:szCs w:val="18"/>
                <w:lang w:eastAsia="ko-KR"/>
              </w:rPr>
              <w:t>Możliwość zapisu danych w pamięci wewnętrznej lub na karcie SD</w:t>
            </w:r>
          </w:p>
        </w:tc>
        <w:tc>
          <w:tcPr>
            <w:tcW w:w="1587"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987461" w:rsidRPr="00987461" w:rsidRDefault="00987461" w:rsidP="00987461">
            <w:pPr>
              <w:jc w:val="center"/>
              <w:rPr>
                <w:rFonts w:asciiTheme="minorHAnsi" w:eastAsiaTheme="minorHAnsi" w:hAnsiTheme="minorHAnsi" w:cstheme="minorHAnsi"/>
              </w:rPr>
            </w:pPr>
            <w:r w:rsidRPr="00987461">
              <w:rPr>
                <w:rFonts w:asciiTheme="minorHAnsi" w:eastAsiaTheme="minorHAnsi" w:hAnsiTheme="minorHAnsi" w:cstheme="minorHAnsi"/>
              </w:rPr>
              <w:t>2</w:t>
            </w:r>
          </w:p>
        </w:tc>
        <w:tc>
          <w:tcPr>
            <w:tcW w:w="4650" w:type="dxa"/>
            <w:tcBorders>
              <w:bottom w:val="single" w:sz="4" w:space="0" w:color="000001"/>
              <w:right w:val="single" w:sz="4" w:space="0" w:color="000001"/>
            </w:tcBorders>
            <w:shd w:val="clear" w:color="auto" w:fill="auto"/>
            <w:vAlign w:val="center"/>
          </w:tcPr>
          <w:p w:rsidR="00987461" w:rsidRPr="00987461" w:rsidRDefault="00987461" w:rsidP="00987461">
            <w:pPr>
              <w:rPr>
                <w:rFonts w:asciiTheme="minorHAnsi" w:eastAsiaTheme="minorHAnsi" w:hAnsiTheme="minorHAnsi" w:cstheme="minorHAnsi"/>
              </w:rPr>
            </w:pPr>
            <w:r w:rsidRPr="00987461">
              <w:rPr>
                <w:rFonts w:asciiTheme="minorHAnsi" w:eastAsia="Batang" w:hAnsiTheme="minorHAnsi" w:cstheme="minorHAnsi"/>
                <w:sz w:val="18"/>
                <w:szCs w:val="18"/>
                <w:lang w:eastAsia="ko-KR"/>
              </w:rPr>
              <w:t>Pamięć minimum 100 zapisów EKG (12 odprowadzeń) i 250 zdarzeń (ilość defibrylacji, poziom energii, data, godzina)</w:t>
            </w:r>
          </w:p>
        </w:tc>
        <w:tc>
          <w:tcPr>
            <w:tcW w:w="1587"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Theme="minorHAnsi" w:hAnsiTheme="minorHAnsi" w:cstheme="minorHAnsi"/>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987461" w:rsidRPr="00987461" w:rsidRDefault="00987461" w:rsidP="00987461">
            <w:pPr>
              <w:jc w:val="center"/>
              <w:rPr>
                <w:rFonts w:asciiTheme="minorHAnsi" w:eastAsia="Batang" w:hAnsiTheme="minorHAnsi" w:cstheme="minorHAnsi"/>
                <w:b/>
                <w:sz w:val="18"/>
                <w:szCs w:val="18"/>
                <w:lang w:eastAsia="ko-KR"/>
              </w:rPr>
            </w:pPr>
            <w:r w:rsidRPr="00987461">
              <w:rPr>
                <w:rFonts w:asciiTheme="minorHAnsi" w:eastAsia="Batang" w:hAnsiTheme="minorHAnsi" w:cstheme="minorHAnsi"/>
                <w:b/>
                <w:sz w:val="18"/>
                <w:szCs w:val="18"/>
                <w:lang w:eastAsia="ko-KR"/>
              </w:rPr>
              <w:t>X</w:t>
            </w:r>
          </w:p>
        </w:tc>
        <w:tc>
          <w:tcPr>
            <w:tcW w:w="4650" w:type="dxa"/>
            <w:tcBorders>
              <w:bottom w:val="single" w:sz="4" w:space="0" w:color="000001"/>
              <w:right w:val="single" w:sz="4" w:space="0" w:color="000001"/>
            </w:tcBorders>
            <w:shd w:val="clear" w:color="auto" w:fill="auto"/>
            <w:vAlign w:val="center"/>
          </w:tcPr>
          <w:p w:rsidR="00987461" w:rsidRPr="00987461" w:rsidRDefault="00987461" w:rsidP="00987461">
            <w:pPr>
              <w:pStyle w:val="Bezodstpw"/>
              <w:rPr>
                <w:rFonts w:asciiTheme="minorHAnsi" w:hAnsiTheme="minorHAnsi" w:cstheme="minorHAnsi"/>
                <w:sz w:val="18"/>
                <w:lang w:eastAsia="ko-KR"/>
              </w:rPr>
            </w:pPr>
            <w:r w:rsidRPr="00987461">
              <w:rPr>
                <w:rFonts w:asciiTheme="minorHAnsi" w:hAnsiTheme="minorHAnsi" w:cstheme="minorHAnsi"/>
                <w:sz w:val="18"/>
                <w:lang w:eastAsia="ko-KR"/>
              </w:rPr>
              <w:t>Zintegrowana drukarka</w:t>
            </w:r>
          </w:p>
        </w:tc>
        <w:tc>
          <w:tcPr>
            <w:tcW w:w="1587"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1</w:t>
            </w:r>
          </w:p>
        </w:tc>
        <w:tc>
          <w:tcPr>
            <w:tcW w:w="4650" w:type="dxa"/>
            <w:tcBorders>
              <w:bottom w:val="single" w:sz="4" w:space="0" w:color="000001"/>
              <w:right w:val="single" w:sz="4" w:space="0" w:color="000001"/>
            </w:tcBorders>
            <w:shd w:val="clear" w:color="auto" w:fill="auto"/>
          </w:tcPr>
          <w:p w:rsidR="00987461" w:rsidRPr="00987461" w:rsidRDefault="00987461" w:rsidP="00987461">
            <w:pPr>
              <w:pStyle w:val="Bezodstpw"/>
              <w:rPr>
                <w:rFonts w:asciiTheme="minorHAnsi" w:eastAsia="TradeGothic" w:hAnsiTheme="minorHAnsi" w:cstheme="minorHAnsi"/>
                <w:sz w:val="18"/>
              </w:rPr>
            </w:pPr>
            <w:r w:rsidRPr="00987461">
              <w:rPr>
                <w:rFonts w:asciiTheme="minorHAnsi" w:eastAsia="TradeGothic" w:hAnsiTheme="minorHAnsi" w:cstheme="minorHAnsi"/>
                <w:sz w:val="18"/>
              </w:rPr>
              <w:t>Druk termiczny</w:t>
            </w:r>
          </w:p>
        </w:tc>
        <w:tc>
          <w:tcPr>
            <w:tcW w:w="1587"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2</w:t>
            </w:r>
          </w:p>
        </w:tc>
        <w:tc>
          <w:tcPr>
            <w:tcW w:w="4650" w:type="dxa"/>
            <w:tcBorders>
              <w:bottom w:val="single" w:sz="4" w:space="0" w:color="000001"/>
              <w:right w:val="single" w:sz="4" w:space="0" w:color="000001"/>
            </w:tcBorders>
            <w:shd w:val="clear" w:color="auto" w:fill="auto"/>
          </w:tcPr>
          <w:p w:rsidR="00987461" w:rsidRPr="00987461" w:rsidRDefault="00987461" w:rsidP="00987461">
            <w:pPr>
              <w:pStyle w:val="Bezodstpw"/>
              <w:rPr>
                <w:rFonts w:asciiTheme="minorHAnsi" w:eastAsiaTheme="minorHAnsi" w:hAnsiTheme="minorHAnsi" w:cstheme="minorHAnsi"/>
                <w:sz w:val="18"/>
              </w:rPr>
            </w:pPr>
            <w:r w:rsidRPr="00987461">
              <w:rPr>
                <w:rFonts w:asciiTheme="minorHAnsi" w:eastAsia="TradeGothic" w:hAnsiTheme="minorHAnsi" w:cstheme="minorHAnsi"/>
                <w:sz w:val="18"/>
              </w:rPr>
              <w:t xml:space="preserve">Liczba kanałów: min. </w:t>
            </w:r>
            <w:r w:rsidRPr="00987461">
              <w:rPr>
                <w:rFonts w:asciiTheme="minorHAnsi" w:hAnsiTheme="minorHAnsi" w:cstheme="minorHAnsi"/>
                <w:sz w:val="18"/>
                <w:lang w:eastAsia="ko-KR"/>
              </w:rPr>
              <w:t>3 kanały</w:t>
            </w:r>
          </w:p>
        </w:tc>
        <w:tc>
          <w:tcPr>
            <w:tcW w:w="1587"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987461" w:rsidRPr="00987461" w:rsidRDefault="00987461" w:rsidP="00987461">
            <w:pPr>
              <w:jc w:val="center"/>
              <w:rPr>
                <w:rFonts w:asciiTheme="minorHAnsi" w:eastAsiaTheme="minorHAnsi" w:hAnsiTheme="minorHAnsi" w:cstheme="minorHAnsi"/>
              </w:rPr>
            </w:pPr>
            <w:r w:rsidRPr="00987461">
              <w:rPr>
                <w:rFonts w:asciiTheme="minorHAnsi" w:eastAsia="Batang" w:hAnsiTheme="minorHAnsi" w:cstheme="minorHAnsi"/>
                <w:sz w:val="18"/>
                <w:szCs w:val="18"/>
                <w:lang w:eastAsia="ko-KR"/>
              </w:rPr>
              <w:t>3</w:t>
            </w:r>
          </w:p>
        </w:tc>
        <w:tc>
          <w:tcPr>
            <w:tcW w:w="4650" w:type="dxa"/>
            <w:tcBorders>
              <w:bottom w:val="single" w:sz="4" w:space="0" w:color="000001"/>
              <w:right w:val="single" w:sz="4" w:space="0" w:color="000001"/>
            </w:tcBorders>
            <w:shd w:val="clear" w:color="auto" w:fill="auto"/>
          </w:tcPr>
          <w:p w:rsidR="00987461" w:rsidRPr="00987461" w:rsidRDefault="00987461" w:rsidP="00987461">
            <w:pPr>
              <w:pStyle w:val="Bezodstpw"/>
              <w:rPr>
                <w:rFonts w:asciiTheme="minorHAnsi" w:eastAsia="TradeGothic" w:hAnsiTheme="minorHAnsi" w:cstheme="minorHAnsi"/>
                <w:sz w:val="18"/>
              </w:rPr>
            </w:pPr>
            <w:r w:rsidRPr="00987461">
              <w:rPr>
                <w:rFonts w:asciiTheme="minorHAnsi" w:eastAsia="TradeGothic" w:hAnsiTheme="minorHAnsi" w:cstheme="minorHAnsi"/>
                <w:sz w:val="18"/>
              </w:rPr>
              <w:t>Rozmiar papieru 80 mm</w:t>
            </w:r>
          </w:p>
        </w:tc>
        <w:tc>
          <w:tcPr>
            <w:tcW w:w="1587"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987461" w:rsidRPr="00987461" w:rsidRDefault="00987461" w:rsidP="00987461">
            <w:pPr>
              <w:jc w:val="center"/>
              <w:rPr>
                <w:rFonts w:asciiTheme="minorHAnsi" w:eastAsiaTheme="minorHAnsi" w:hAnsiTheme="minorHAnsi" w:cstheme="minorHAnsi"/>
              </w:rPr>
            </w:pPr>
            <w:r w:rsidRPr="00987461">
              <w:rPr>
                <w:rFonts w:asciiTheme="minorHAnsi" w:eastAsia="Batang" w:hAnsiTheme="minorHAnsi" w:cstheme="minorHAnsi"/>
                <w:sz w:val="18"/>
                <w:szCs w:val="18"/>
                <w:lang w:eastAsia="ko-KR"/>
              </w:rPr>
              <w:t>4</w:t>
            </w:r>
          </w:p>
        </w:tc>
        <w:tc>
          <w:tcPr>
            <w:tcW w:w="4650" w:type="dxa"/>
            <w:tcBorders>
              <w:bottom w:val="single" w:sz="4" w:space="0" w:color="000001"/>
              <w:right w:val="single" w:sz="4" w:space="0" w:color="000001"/>
            </w:tcBorders>
            <w:shd w:val="clear" w:color="auto" w:fill="auto"/>
            <w:vAlign w:val="center"/>
          </w:tcPr>
          <w:p w:rsidR="00987461" w:rsidRPr="00987461" w:rsidRDefault="00987461" w:rsidP="00987461">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Szybkość druku 25 lub 50 mm/s</w:t>
            </w:r>
          </w:p>
        </w:tc>
        <w:tc>
          <w:tcPr>
            <w:tcW w:w="1587" w:type="dxa"/>
            <w:tcBorders>
              <w:bottom w:val="single" w:sz="4" w:space="0" w:color="000001"/>
              <w:right w:val="single" w:sz="4" w:space="0" w:color="000001"/>
            </w:tcBorders>
            <w:shd w:val="clear" w:color="auto" w:fill="auto"/>
            <w:vAlign w:val="center"/>
          </w:tcPr>
          <w:p w:rsidR="00987461" w:rsidRPr="00987461" w:rsidRDefault="001E0326" w:rsidP="00987461">
            <w:pPr>
              <w:jc w:val="center"/>
              <w:rPr>
                <w:rFonts w:asciiTheme="minorHAnsi" w:eastAsia="Batang" w:hAnsiTheme="minorHAnsi" w:cstheme="minorHAnsi"/>
                <w:sz w:val="18"/>
                <w:szCs w:val="18"/>
                <w:lang w:eastAsia="ko-KR"/>
              </w:rPr>
            </w:pPr>
            <w:r>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987461" w:rsidRPr="00987461" w:rsidRDefault="00987461" w:rsidP="00987461">
            <w:pPr>
              <w:jc w:val="center"/>
              <w:rPr>
                <w:rFonts w:asciiTheme="minorHAnsi" w:eastAsia="Batang" w:hAnsiTheme="minorHAnsi" w:cstheme="minorHAnsi"/>
                <w:b/>
                <w:sz w:val="18"/>
                <w:szCs w:val="18"/>
                <w:lang w:eastAsia="ko-KR"/>
              </w:rPr>
            </w:pPr>
            <w:r w:rsidRPr="00987461">
              <w:rPr>
                <w:rFonts w:asciiTheme="minorHAnsi" w:eastAsia="Batang" w:hAnsiTheme="minorHAnsi" w:cstheme="minorHAnsi"/>
                <w:b/>
                <w:sz w:val="18"/>
                <w:szCs w:val="18"/>
                <w:lang w:eastAsia="ko-KR"/>
              </w:rPr>
              <w:t>XI</w:t>
            </w:r>
          </w:p>
        </w:tc>
        <w:tc>
          <w:tcPr>
            <w:tcW w:w="4650" w:type="dxa"/>
            <w:tcBorders>
              <w:bottom w:val="single" w:sz="4" w:space="0" w:color="000001"/>
              <w:right w:val="single" w:sz="4" w:space="0" w:color="000001"/>
            </w:tcBorders>
            <w:shd w:val="clear" w:color="auto" w:fill="auto"/>
            <w:vAlign w:val="center"/>
          </w:tcPr>
          <w:p w:rsidR="00987461" w:rsidRPr="00987461" w:rsidRDefault="00987461" w:rsidP="00987461">
            <w:pPr>
              <w:rPr>
                <w:rFonts w:asciiTheme="minorHAnsi" w:eastAsia="Batang" w:hAnsiTheme="minorHAnsi" w:cstheme="minorHAnsi"/>
                <w:b/>
                <w:sz w:val="18"/>
                <w:szCs w:val="18"/>
                <w:lang w:eastAsia="ko-KR"/>
              </w:rPr>
            </w:pPr>
            <w:r w:rsidRPr="00987461">
              <w:rPr>
                <w:rFonts w:asciiTheme="minorHAnsi" w:eastAsia="Batang" w:hAnsiTheme="minorHAnsi" w:cstheme="minorHAnsi"/>
                <w:b/>
                <w:sz w:val="18"/>
                <w:szCs w:val="18"/>
                <w:lang w:eastAsia="ko-KR"/>
              </w:rPr>
              <w:t>WYPOSAŻENIE</w:t>
            </w:r>
          </w:p>
        </w:tc>
        <w:tc>
          <w:tcPr>
            <w:tcW w:w="1587" w:type="dxa"/>
            <w:tcBorders>
              <w:top w:val="single" w:sz="4" w:space="0" w:color="00000A"/>
              <w:left w:val="single" w:sz="4" w:space="0" w:color="00000A"/>
              <w:bottom w:val="single" w:sz="4" w:space="0" w:color="00000A"/>
              <w:right w:val="single" w:sz="4" w:space="0" w:color="00000A"/>
            </w:tcBorders>
            <w:shd w:val="clear" w:color="auto" w:fill="auto"/>
            <w:tcMar>
              <w:left w:w="65" w:type="dxa"/>
            </w:tcMar>
            <w:vAlign w:val="center"/>
          </w:tcPr>
          <w:p w:rsidR="00987461" w:rsidRPr="00987461" w:rsidRDefault="001E0326" w:rsidP="00987461">
            <w:pPr>
              <w:jc w:val="center"/>
              <w:rPr>
                <w:rFonts w:asciiTheme="minorHAnsi" w:eastAsia="Batang" w:hAnsiTheme="minorHAnsi" w:cstheme="minorHAnsi"/>
                <w:sz w:val="18"/>
                <w:szCs w:val="18"/>
                <w:lang w:eastAsia="ko-KR"/>
              </w:rPr>
            </w:pPr>
            <w:r>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1</w:t>
            </w:r>
          </w:p>
        </w:tc>
        <w:tc>
          <w:tcPr>
            <w:tcW w:w="4650" w:type="dxa"/>
            <w:tcBorders>
              <w:bottom w:val="single" w:sz="4" w:space="0" w:color="000001"/>
              <w:right w:val="single" w:sz="4" w:space="0" w:color="000001"/>
            </w:tcBorders>
            <w:shd w:val="clear" w:color="auto" w:fill="auto"/>
            <w:vAlign w:val="center"/>
          </w:tcPr>
          <w:p w:rsidR="00987461" w:rsidRPr="00987461" w:rsidRDefault="00987461" w:rsidP="00987461">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Zoptymalizowane kieszenie do przechowywania akcesoriów po obu stronach urządzenia</w:t>
            </w:r>
          </w:p>
        </w:tc>
        <w:tc>
          <w:tcPr>
            <w:tcW w:w="1587" w:type="dxa"/>
            <w:tcBorders>
              <w:top w:val="single" w:sz="4" w:space="0" w:color="00000A"/>
              <w:left w:val="single" w:sz="4" w:space="0" w:color="00000A"/>
              <w:bottom w:val="single" w:sz="4" w:space="0" w:color="00000A"/>
              <w:right w:val="single" w:sz="4" w:space="0" w:color="00000A"/>
            </w:tcBorders>
            <w:shd w:val="clear" w:color="auto" w:fill="auto"/>
            <w:tcMar>
              <w:left w:w="65" w:type="dxa"/>
            </w:tcMar>
            <w:vAlign w:val="center"/>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375"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2</w:t>
            </w:r>
          </w:p>
        </w:tc>
        <w:tc>
          <w:tcPr>
            <w:tcW w:w="4650" w:type="dxa"/>
            <w:tcBorders>
              <w:bottom w:val="single" w:sz="4" w:space="0" w:color="000001"/>
              <w:right w:val="single" w:sz="4" w:space="0" w:color="000001"/>
            </w:tcBorders>
            <w:shd w:val="clear" w:color="auto" w:fill="auto"/>
            <w:vAlign w:val="center"/>
          </w:tcPr>
          <w:p w:rsidR="00987461" w:rsidRPr="00987461" w:rsidRDefault="00987461" w:rsidP="00987461">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Wózek pod defibrylator -reanimacyjny: 4x szuflada, 2x szyna instrumentalna,</w:t>
            </w:r>
            <w:r w:rsidRPr="00987461">
              <w:rPr>
                <w:rFonts w:asciiTheme="minorHAnsi" w:hAnsiTheme="minorHAnsi" w:cstheme="minorHAnsi"/>
              </w:rPr>
              <w:t xml:space="preserve"> </w:t>
            </w:r>
            <w:r w:rsidRPr="00987461">
              <w:rPr>
                <w:rFonts w:asciiTheme="minorHAnsi" w:eastAsia="Batang" w:hAnsiTheme="minorHAnsi" w:cstheme="minorHAnsi"/>
                <w:sz w:val="18"/>
                <w:szCs w:val="18"/>
                <w:lang w:eastAsia="ko-KR"/>
              </w:rPr>
              <w:t>1x nadstawka z 11 poj., 1x pojemnik na odpady z tworzywa sztucznego z pokrywa wahadłową, 1x pojemnik na zużyte igły z uchwytem na szynę, 4x wyciągane podziałki do szuflad wykonane z tworzywa ABS, dzielące szufladę na 9 części z możliwością dowolnej konfiguracji, 1x zamek centralny, 2x uchwyt do butli z tlenem, uchwyt do przetaczania Szafka stalowa lakierowana proszkowo na kolor wg palety RAL, blat i podstawa z tworzywa ABS WYPOSAŻENIE- blat z pogłębieniem- 4 szuflady (wysokość frontu 3x156mm</w:t>
            </w:r>
            <w:r w:rsidR="00D527BC">
              <w:rPr>
                <w:rFonts w:asciiTheme="minorHAnsi" w:eastAsia="Batang" w:hAnsiTheme="minorHAnsi" w:cstheme="minorHAnsi"/>
                <w:sz w:val="18"/>
                <w:szCs w:val="18"/>
                <w:lang w:eastAsia="ko-KR"/>
              </w:rPr>
              <w:t>(+/-5mm)</w:t>
            </w:r>
            <w:r w:rsidRPr="00987461">
              <w:rPr>
                <w:rFonts w:asciiTheme="minorHAnsi" w:eastAsia="Batang" w:hAnsiTheme="minorHAnsi" w:cstheme="minorHAnsi"/>
                <w:sz w:val="18"/>
                <w:szCs w:val="18"/>
                <w:lang w:eastAsia="ko-KR"/>
              </w:rPr>
              <w:t xml:space="preserve"> + 1x234mm</w:t>
            </w:r>
            <w:r w:rsidR="00D527BC">
              <w:rPr>
                <w:rFonts w:asciiTheme="minorHAnsi" w:eastAsia="Batang" w:hAnsiTheme="minorHAnsi" w:cstheme="minorHAnsi"/>
                <w:sz w:val="18"/>
                <w:szCs w:val="18"/>
                <w:lang w:eastAsia="ko-KR"/>
              </w:rPr>
              <w:t>(+/- 5 mm</w:t>
            </w:r>
            <w:r w:rsidRPr="00987461">
              <w:rPr>
                <w:rFonts w:asciiTheme="minorHAnsi" w:eastAsia="Batang" w:hAnsiTheme="minorHAnsi" w:cstheme="minorHAnsi"/>
                <w:sz w:val="18"/>
                <w:szCs w:val="18"/>
                <w:lang w:eastAsia="ko-KR"/>
              </w:rPr>
              <w:t>)</w:t>
            </w:r>
            <w:r w:rsidR="00D527BC">
              <w:rPr>
                <w:rFonts w:asciiTheme="minorHAnsi" w:eastAsia="Batang" w:hAnsiTheme="minorHAnsi" w:cstheme="minorHAnsi"/>
                <w:sz w:val="18"/>
                <w:szCs w:val="18"/>
                <w:lang w:eastAsia="ko-KR"/>
              </w:rPr>
              <w:t xml:space="preserve"> </w:t>
            </w:r>
            <w:r w:rsidRPr="00987461">
              <w:rPr>
                <w:rFonts w:asciiTheme="minorHAnsi" w:eastAsia="Batang" w:hAnsiTheme="minorHAnsi" w:cstheme="minorHAnsi"/>
                <w:sz w:val="18"/>
                <w:szCs w:val="18"/>
                <w:lang w:eastAsia="ko-KR"/>
              </w:rPr>
              <w:t xml:space="preserve">- podstawa </w:t>
            </w:r>
            <w:r w:rsidRPr="00987461">
              <w:rPr>
                <w:rFonts w:asciiTheme="minorHAnsi" w:eastAsia="Batang" w:hAnsiTheme="minorHAnsi" w:cstheme="minorHAnsi"/>
                <w:sz w:val="18"/>
                <w:szCs w:val="18"/>
                <w:lang w:eastAsia="ko-KR"/>
              </w:rPr>
              <w:lastRenderedPageBreak/>
              <w:t>z odbojami, na kołach o średnicy 125 mm, w tym 2 z blokadą, - uchwyt do przetaczania wymiary szafki: 700x500x1000 mm (+/- 20 mm)</w:t>
            </w:r>
          </w:p>
        </w:tc>
        <w:tc>
          <w:tcPr>
            <w:tcW w:w="1587" w:type="dxa"/>
            <w:tcBorders>
              <w:top w:val="single" w:sz="4" w:space="0" w:color="00000A"/>
              <w:left w:val="single" w:sz="4" w:space="0" w:color="00000A"/>
              <w:bottom w:val="single" w:sz="4" w:space="0" w:color="00000A"/>
              <w:right w:val="single" w:sz="4" w:space="0" w:color="00000A"/>
            </w:tcBorders>
            <w:shd w:val="clear" w:color="auto" w:fill="auto"/>
            <w:tcMar>
              <w:left w:w="65" w:type="dxa"/>
            </w:tcMar>
            <w:vAlign w:val="center"/>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lastRenderedPageBreak/>
              <w:t>TAK</w:t>
            </w:r>
          </w:p>
        </w:tc>
        <w:tc>
          <w:tcPr>
            <w:tcW w:w="1375"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987461" w:rsidRPr="00987461" w:rsidRDefault="00987461" w:rsidP="00987461">
            <w:pPr>
              <w:jc w:val="center"/>
              <w:rPr>
                <w:rFonts w:asciiTheme="minorHAnsi" w:eastAsiaTheme="minorHAnsi" w:hAnsiTheme="minorHAnsi" w:cstheme="minorHAnsi"/>
                <w:b/>
              </w:rPr>
            </w:pPr>
            <w:r w:rsidRPr="00987461">
              <w:rPr>
                <w:rFonts w:asciiTheme="minorHAnsi" w:eastAsiaTheme="minorHAnsi" w:hAnsiTheme="minorHAnsi" w:cstheme="minorHAnsi"/>
                <w:b/>
                <w:sz w:val="18"/>
              </w:rPr>
              <w:lastRenderedPageBreak/>
              <w:t>XII</w:t>
            </w:r>
          </w:p>
        </w:tc>
        <w:tc>
          <w:tcPr>
            <w:tcW w:w="4650" w:type="dxa"/>
            <w:tcBorders>
              <w:bottom w:val="single" w:sz="4" w:space="0" w:color="000001"/>
              <w:right w:val="single" w:sz="4" w:space="0" w:color="000001"/>
            </w:tcBorders>
            <w:shd w:val="clear" w:color="auto" w:fill="auto"/>
            <w:vAlign w:val="center"/>
          </w:tcPr>
          <w:p w:rsidR="00987461" w:rsidRPr="00987461" w:rsidRDefault="00987461" w:rsidP="00987461">
            <w:pPr>
              <w:rPr>
                <w:rFonts w:asciiTheme="minorHAnsi" w:eastAsiaTheme="minorHAnsi" w:hAnsiTheme="minorHAnsi" w:cstheme="minorHAnsi"/>
                <w:b/>
                <w:bCs/>
                <w:sz w:val="18"/>
                <w:szCs w:val="18"/>
              </w:rPr>
            </w:pPr>
            <w:r w:rsidRPr="00987461">
              <w:rPr>
                <w:rFonts w:asciiTheme="minorHAnsi" w:eastAsiaTheme="minorHAnsi" w:hAnsiTheme="minorHAnsi" w:cstheme="minorHAnsi"/>
                <w:b/>
                <w:bCs/>
                <w:sz w:val="18"/>
                <w:szCs w:val="18"/>
              </w:rPr>
              <w:t>Certyfikaty, normy</w:t>
            </w:r>
          </w:p>
        </w:tc>
        <w:tc>
          <w:tcPr>
            <w:tcW w:w="1587" w:type="dxa"/>
            <w:tcBorders>
              <w:left w:val="single" w:sz="4" w:space="0" w:color="00000A"/>
              <w:bottom w:val="single" w:sz="4" w:space="0" w:color="00000A"/>
              <w:right w:val="single" w:sz="4" w:space="0" w:color="00000A"/>
            </w:tcBorders>
            <w:shd w:val="clear" w:color="auto" w:fill="auto"/>
            <w:tcMar>
              <w:left w:w="65" w:type="dxa"/>
            </w:tcMar>
            <w:vAlign w:val="center"/>
          </w:tcPr>
          <w:p w:rsidR="00987461" w:rsidRPr="00987461" w:rsidRDefault="00987461" w:rsidP="00987461">
            <w:pPr>
              <w:jc w:val="center"/>
              <w:rPr>
                <w:rFonts w:asciiTheme="minorHAnsi" w:eastAsiaTheme="minorHAnsi" w:hAnsiTheme="minorHAnsi" w:cstheme="minorHAnsi"/>
              </w:rPr>
            </w:pPr>
          </w:p>
        </w:tc>
        <w:tc>
          <w:tcPr>
            <w:tcW w:w="1375"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55"/>
        </w:trPr>
        <w:tc>
          <w:tcPr>
            <w:tcW w:w="391" w:type="dxa"/>
            <w:tcBorders>
              <w:left w:val="single" w:sz="4" w:space="0" w:color="000001"/>
              <w:bottom w:val="single" w:sz="4" w:space="0" w:color="000001"/>
              <w:right w:val="single" w:sz="4" w:space="0" w:color="000001"/>
            </w:tcBorders>
            <w:shd w:val="clear" w:color="auto" w:fill="auto"/>
            <w:tcMar>
              <w:left w:w="65" w:type="dxa"/>
            </w:tcMar>
            <w:vAlign w:val="center"/>
          </w:tcPr>
          <w:p w:rsidR="00987461" w:rsidRPr="00987461" w:rsidRDefault="00987461" w:rsidP="00987461">
            <w:pPr>
              <w:jc w:val="center"/>
              <w:rPr>
                <w:rFonts w:asciiTheme="minorHAnsi" w:eastAsiaTheme="minorHAnsi" w:hAnsiTheme="minorHAnsi" w:cstheme="minorHAnsi"/>
              </w:rPr>
            </w:pPr>
          </w:p>
        </w:tc>
        <w:tc>
          <w:tcPr>
            <w:tcW w:w="4650" w:type="dxa"/>
            <w:tcBorders>
              <w:bottom w:val="single" w:sz="4" w:space="0" w:color="000001"/>
              <w:right w:val="single" w:sz="4" w:space="0" w:color="000001"/>
            </w:tcBorders>
            <w:shd w:val="clear" w:color="auto" w:fill="auto"/>
            <w:vAlign w:val="center"/>
          </w:tcPr>
          <w:p w:rsidR="00987461" w:rsidRPr="00987461" w:rsidRDefault="00987461" w:rsidP="00987461">
            <w:pPr>
              <w:rPr>
                <w:rFonts w:asciiTheme="minorHAnsi" w:eastAsiaTheme="minorHAnsi" w:hAnsiTheme="minorHAnsi" w:cstheme="minorHAnsi"/>
              </w:rPr>
            </w:pPr>
            <w:r w:rsidRPr="00987461">
              <w:rPr>
                <w:rFonts w:asciiTheme="minorHAnsi" w:eastAsia="Batang" w:hAnsiTheme="minorHAnsi" w:cstheme="minorHAnsi"/>
                <w:sz w:val="18"/>
                <w:szCs w:val="18"/>
                <w:lang w:eastAsia="ko-KR"/>
              </w:rPr>
              <w:t>Bezpieczeństwo defibrylatorów serca – IEC 60601-2-4:2002, EN60601-2-4:2003;</w:t>
            </w:r>
          </w:p>
          <w:p w:rsidR="00987461" w:rsidRPr="00987461" w:rsidRDefault="00987461" w:rsidP="00987461">
            <w:pPr>
              <w:rPr>
                <w:rFonts w:asciiTheme="minorHAnsi" w:eastAsiaTheme="minorHAnsi" w:hAnsiTheme="minorHAnsi" w:cstheme="minorHAnsi"/>
              </w:rPr>
            </w:pPr>
            <w:r w:rsidRPr="00987461">
              <w:rPr>
                <w:rFonts w:asciiTheme="minorHAnsi" w:eastAsia="Batang" w:hAnsiTheme="minorHAnsi" w:cstheme="minorHAnsi"/>
                <w:sz w:val="18"/>
                <w:szCs w:val="18"/>
                <w:lang w:eastAsia="ko-KR"/>
              </w:rPr>
              <w:t>- stopień ochrony - nie mniej niż klasa IP55;</w:t>
            </w:r>
          </w:p>
        </w:tc>
        <w:tc>
          <w:tcPr>
            <w:tcW w:w="1587" w:type="dxa"/>
            <w:tcBorders>
              <w:left w:val="single" w:sz="4" w:space="0" w:color="00000A"/>
              <w:bottom w:val="single" w:sz="4" w:space="0" w:color="00000A"/>
              <w:right w:val="single" w:sz="4" w:space="0" w:color="00000A"/>
            </w:tcBorders>
            <w:shd w:val="clear" w:color="auto" w:fill="auto"/>
            <w:tcMar>
              <w:left w:w="65" w:type="dxa"/>
            </w:tcMar>
            <w:vAlign w:val="center"/>
          </w:tcPr>
          <w:p w:rsidR="00987461" w:rsidRPr="00987461" w:rsidRDefault="00987461" w:rsidP="00987461">
            <w:pPr>
              <w:jc w:val="center"/>
              <w:rPr>
                <w:rFonts w:asciiTheme="minorHAnsi" w:eastAsiaTheme="minorHAnsi" w:hAnsiTheme="minorHAnsi" w:cstheme="minorHAnsi"/>
              </w:rPr>
            </w:pPr>
            <w:r w:rsidRPr="001E0326">
              <w:rPr>
                <w:rFonts w:asciiTheme="minorHAnsi" w:eastAsiaTheme="minorHAnsi" w:hAnsiTheme="minorHAnsi" w:cstheme="minorHAnsi"/>
                <w:sz w:val="18"/>
              </w:rPr>
              <w:t>TAK</w:t>
            </w:r>
          </w:p>
        </w:tc>
        <w:tc>
          <w:tcPr>
            <w:tcW w:w="1375" w:type="dxa"/>
            <w:tcBorders>
              <w:bottom w:val="single" w:sz="4" w:space="0" w:color="000001"/>
              <w:right w:val="single" w:sz="4" w:space="0" w:color="000001"/>
            </w:tcBorders>
            <w:shd w:val="clear" w:color="auto" w:fill="auto"/>
            <w:vAlign w:val="center"/>
          </w:tcPr>
          <w:p w:rsidR="00987461" w:rsidRPr="00987461" w:rsidRDefault="00987461" w:rsidP="00987461">
            <w:pPr>
              <w:jc w:val="center"/>
              <w:rPr>
                <w:rFonts w:asciiTheme="minorHAnsi" w:eastAsia="Batang" w:hAnsiTheme="minorHAnsi" w:cstheme="minorHAnsi"/>
                <w:sz w:val="18"/>
                <w:szCs w:val="18"/>
                <w:lang w:eastAsia="ko-KR"/>
              </w:rPr>
            </w:pPr>
          </w:p>
        </w:tc>
        <w:tc>
          <w:tcPr>
            <w:tcW w:w="1701" w:type="dxa"/>
            <w:tcBorders>
              <w:bottom w:val="single" w:sz="4" w:space="0" w:color="000001"/>
              <w:right w:val="single" w:sz="4" w:space="0" w:color="000001"/>
            </w:tcBorders>
          </w:tcPr>
          <w:p w:rsidR="00987461" w:rsidRPr="00987461" w:rsidRDefault="00987461" w:rsidP="00987461">
            <w:pPr>
              <w:jc w:val="center"/>
              <w:rPr>
                <w:rFonts w:asciiTheme="minorHAnsi" w:eastAsia="Batang" w:hAnsiTheme="minorHAnsi" w:cstheme="minorHAnsi"/>
                <w:sz w:val="18"/>
                <w:szCs w:val="18"/>
                <w:lang w:eastAsia="ko-KR"/>
              </w:rPr>
            </w:pPr>
          </w:p>
        </w:tc>
      </w:tr>
    </w:tbl>
    <w:p w:rsidR="00987461" w:rsidRPr="00987461" w:rsidRDefault="00987461" w:rsidP="00987461">
      <w:pPr>
        <w:ind w:right="-567"/>
        <w:rPr>
          <w:rFonts w:asciiTheme="minorHAnsi" w:eastAsiaTheme="minorHAnsi" w:hAnsiTheme="minorHAnsi" w:cstheme="minorHAnsi"/>
          <w:sz w:val="18"/>
          <w:szCs w:val="18"/>
        </w:rPr>
      </w:pPr>
    </w:p>
    <w:p w:rsidR="00987461" w:rsidRPr="00987461" w:rsidRDefault="00987461" w:rsidP="00987461">
      <w:pPr>
        <w:ind w:right="-567"/>
        <w:jc w:val="both"/>
        <w:rPr>
          <w:rFonts w:asciiTheme="minorHAnsi" w:hAnsiTheme="minorHAnsi" w:cstheme="minorHAnsi"/>
          <w:sz w:val="18"/>
          <w:szCs w:val="18"/>
        </w:rPr>
      </w:pPr>
      <w:r w:rsidRPr="00987461">
        <w:rPr>
          <w:rFonts w:asciiTheme="minorHAnsi" w:hAnsiTheme="minorHAnsi" w:cstheme="minorHAnsi"/>
          <w:sz w:val="18"/>
          <w:szCs w:val="18"/>
        </w:rPr>
        <w:t>Parametry określone w kolumnie nr 2 są parametrami granicznymi, których nie spełnienie spowoduje odrzucenie oferty. Wykonawca ma obowiązek zaoferować urządzenie przynajmniej o parametrach opisanych i równocześnie określić parametr oferowanego aparatu. Brak opisu w kolumnie 4 i 5 będzie traktowany jako brak danego parametru w oferowanej konfiguracji urządzeń.</w:t>
      </w:r>
    </w:p>
    <w:p w:rsidR="00987461" w:rsidRPr="00987461" w:rsidRDefault="00987461" w:rsidP="00987461">
      <w:pPr>
        <w:autoSpaceDE w:val="0"/>
        <w:autoSpaceDN w:val="0"/>
        <w:adjustRightInd w:val="0"/>
        <w:rPr>
          <w:rFonts w:asciiTheme="minorHAnsi" w:hAnsiTheme="minorHAnsi" w:cstheme="minorHAnsi"/>
          <w:sz w:val="18"/>
          <w:szCs w:val="18"/>
        </w:rPr>
      </w:pPr>
    </w:p>
    <w:p w:rsidR="00987461" w:rsidRPr="00987461" w:rsidRDefault="00987461" w:rsidP="00987461">
      <w:pPr>
        <w:autoSpaceDE w:val="0"/>
        <w:autoSpaceDN w:val="0"/>
        <w:adjustRightInd w:val="0"/>
        <w:rPr>
          <w:rFonts w:asciiTheme="minorHAnsi" w:hAnsiTheme="minorHAnsi" w:cstheme="minorHAnsi"/>
          <w:b/>
          <w:bCs/>
          <w:sz w:val="18"/>
          <w:szCs w:val="18"/>
        </w:rPr>
      </w:pPr>
      <w:r w:rsidRPr="00987461">
        <w:rPr>
          <w:rFonts w:asciiTheme="minorHAnsi" w:hAnsiTheme="minorHAnsi" w:cstheme="minorHAnsi"/>
          <w:b/>
          <w:bCs/>
          <w:sz w:val="18"/>
          <w:szCs w:val="18"/>
        </w:rPr>
        <w:t>Warunki gwarancji, serwisu i szkolenia</w:t>
      </w:r>
    </w:p>
    <w:tbl>
      <w:tblPr>
        <w:tblW w:w="9708" w:type="dxa"/>
        <w:tblInd w:w="-59" w:type="dxa"/>
        <w:tblLayout w:type="fixed"/>
        <w:tblCellMar>
          <w:left w:w="10" w:type="dxa"/>
          <w:right w:w="10" w:type="dxa"/>
        </w:tblCellMar>
        <w:tblLook w:val="0000"/>
      </w:tblPr>
      <w:tblGrid>
        <w:gridCol w:w="510"/>
        <w:gridCol w:w="4804"/>
        <w:gridCol w:w="2977"/>
        <w:gridCol w:w="1417"/>
      </w:tblGrid>
      <w:tr w:rsidR="00987461" w:rsidRPr="00987461" w:rsidTr="001008C7">
        <w:tc>
          <w:tcPr>
            <w:tcW w:w="510" w:type="dxa"/>
            <w:tcBorders>
              <w:top w:val="single" w:sz="4" w:space="0" w:color="000000"/>
              <w:left w:val="single" w:sz="4" w:space="0" w:color="000000"/>
              <w:bottom w:val="single" w:sz="4" w:space="0" w:color="000000"/>
            </w:tcBorders>
            <w:shd w:val="clear" w:color="auto" w:fill="auto"/>
            <w:vAlign w:val="center"/>
          </w:tcPr>
          <w:p w:rsidR="00987461" w:rsidRPr="00987461" w:rsidRDefault="00987461" w:rsidP="00987461">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L.p.</w:t>
            </w:r>
          </w:p>
        </w:tc>
        <w:tc>
          <w:tcPr>
            <w:tcW w:w="4804" w:type="dxa"/>
            <w:tcBorders>
              <w:top w:val="single" w:sz="4" w:space="0" w:color="000000"/>
              <w:left w:val="single" w:sz="4" w:space="0" w:color="000000"/>
              <w:bottom w:val="single" w:sz="4" w:space="0" w:color="000000"/>
            </w:tcBorders>
            <w:shd w:val="clear" w:color="auto" w:fill="auto"/>
            <w:vAlign w:val="center"/>
          </w:tcPr>
          <w:p w:rsidR="00987461" w:rsidRPr="00987461" w:rsidRDefault="00987461" w:rsidP="00987461">
            <w:pPr>
              <w:pStyle w:val="Heading1"/>
              <w:keepLines w:val="0"/>
              <w:tabs>
                <w:tab w:val="left" w:pos="3118"/>
              </w:tabs>
              <w:autoSpaceDE w:val="0"/>
              <w:snapToGrid w:val="0"/>
              <w:spacing w:before="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Warunki gwarancji i serwisu</w:t>
            </w:r>
          </w:p>
        </w:tc>
        <w:tc>
          <w:tcPr>
            <w:tcW w:w="2977" w:type="dxa"/>
            <w:tcBorders>
              <w:top w:val="single" w:sz="4" w:space="0" w:color="000000"/>
              <w:left w:val="single" w:sz="4" w:space="0" w:color="000000"/>
              <w:bottom w:val="single" w:sz="4" w:space="0" w:color="000000"/>
            </w:tcBorders>
            <w:shd w:val="clear" w:color="auto" w:fill="auto"/>
            <w:vAlign w:val="center"/>
          </w:tcPr>
          <w:p w:rsidR="00987461" w:rsidRPr="00987461" w:rsidRDefault="00987461" w:rsidP="00987461">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Warunek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7461" w:rsidRPr="00987461" w:rsidRDefault="00987461" w:rsidP="00987461">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Opis</w:t>
            </w:r>
          </w:p>
        </w:tc>
      </w:tr>
      <w:tr w:rsidR="00987461" w:rsidRPr="00987461" w:rsidTr="001008C7">
        <w:tc>
          <w:tcPr>
            <w:tcW w:w="510" w:type="dxa"/>
            <w:tcBorders>
              <w:top w:val="single" w:sz="4" w:space="0" w:color="000000"/>
              <w:left w:val="single" w:sz="4" w:space="0" w:color="000000"/>
              <w:bottom w:val="single" w:sz="4" w:space="0" w:color="000000"/>
            </w:tcBorders>
            <w:shd w:val="clear" w:color="auto" w:fill="auto"/>
            <w:vAlign w:val="center"/>
          </w:tcPr>
          <w:p w:rsidR="00987461" w:rsidRPr="00987461" w:rsidRDefault="00987461" w:rsidP="00987461">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1</w:t>
            </w:r>
          </w:p>
        </w:tc>
        <w:tc>
          <w:tcPr>
            <w:tcW w:w="4804" w:type="dxa"/>
            <w:tcBorders>
              <w:top w:val="single" w:sz="4" w:space="0" w:color="000000"/>
              <w:left w:val="single" w:sz="4" w:space="0" w:color="000000"/>
              <w:bottom w:val="single" w:sz="4" w:space="0" w:color="000000"/>
            </w:tcBorders>
            <w:shd w:val="clear" w:color="auto" w:fill="auto"/>
            <w:vAlign w:val="center"/>
          </w:tcPr>
          <w:p w:rsidR="00987461" w:rsidRPr="00987461" w:rsidRDefault="00987461" w:rsidP="00987461">
            <w:pPr>
              <w:pStyle w:val="Standard"/>
              <w:snapToGrid w:val="0"/>
              <w:jc w:val="both"/>
              <w:rPr>
                <w:rFonts w:asciiTheme="minorHAnsi" w:hAnsiTheme="minorHAnsi" w:cstheme="minorHAnsi"/>
                <w:color w:val="000000"/>
                <w:sz w:val="18"/>
                <w:szCs w:val="18"/>
              </w:rPr>
            </w:pPr>
            <w:r w:rsidRPr="00987461">
              <w:rPr>
                <w:rFonts w:asciiTheme="minorHAnsi" w:hAnsiTheme="minorHAnsi" w:cstheme="minorHAnsi"/>
                <w:color w:val="000000"/>
                <w:sz w:val="18"/>
                <w:szCs w:val="18"/>
              </w:rPr>
              <w:t>Okres gwarancji (bez żadnych wykluczeń i ograniczeń) na defibrylator z wyposażeniem</w:t>
            </w:r>
          </w:p>
        </w:tc>
        <w:tc>
          <w:tcPr>
            <w:tcW w:w="2977" w:type="dxa"/>
            <w:tcBorders>
              <w:top w:val="single" w:sz="4" w:space="0" w:color="000000"/>
              <w:left w:val="single" w:sz="4" w:space="0" w:color="000000"/>
              <w:bottom w:val="single" w:sz="4" w:space="0" w:color="000000"/>
            </w:tcBorders>
            <w:shd w:val="clear" w:color="auto" w:fill="auto"/>
            <w:vAlign w:val="center"/>
          </w:tcPr>
          <w:p w:rsidR="00987461" w:rsidRPr="00987461" w:rsidRDefault="00987461" w:rsidP="00987461">
            <w:pPr>
              <w:pStyle w:val="FR1"/>
              <w:autoSpaceDE w:val="0"/>
              <w:snapToGrid w:val="0"/>
              <w:spacing w:before="0"/>
              <w:rPr>
                <w:rFonts w:asciiTheme="minorHAnsi" w:hAnsiTheme="minorHAnsi" w:cstheme="minorHAnsi"/>
                <w:color w:val="000000"/>
                <w:sz w:val="18"/>
                <w:szCs w:val="18"/>
              </w:rPr>
            </w:pPr>
            <w:r w:rsidRPr="00987461">
              <w:rPr>
                <w:rFonts w:asciiTheme="minorHAnsi" w:hAnsiTheme="minorHAnsi" w:cstheme="minorHAnsi"/>
                <w:color w:val="000000"/>
                <w:sz w:val="18"/>
                <w:szCs w:val="18"/>
              </w:rPr>
              <w:t>Minimum 24 miesiące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7461" w:rsidRPr="00987461" w:rsidRDefault="00987461" w:rsidP="00987461">
            <w:pPr>
              <w:pStyle w:val="Standard"/>
              <w:snapToGrid w:val="0"/>
              <w:rPr>
                <w:rFonts w:asciiTheme="minorHAnsi" w:hAnsiTheme="minorHAnsi" w:cstheme="minorHAnsi"/>
                <w:color w:val="000000"/>
                <w:sz w:val="18"/>
                <w:szCs w:val="18"/>
              </w:rPr>
            </w:pPr>
          </w:p>
        </w:tc>
      </w:tr>
      <w:tr w:rsidR="00987461" w:rsidRPr="00987461" w:rsidTr="001008C7">
        <w:trPr>
          <w:trHeight w:val="446"/>
        </w:trPr>
        <w:tc>
          <w:tcPr>
            <w:tcW w:w="510" w:type="dxa"/>
            <w:tcBorders>
              <w:top w:val="single" w:sz="4" w:space="0" w:color="000000"/>
              <w:left w:val="single" w:sz="4" w:space="0" w:color="000000"/>
              <w:bottom w:val="single" w:sz="4" w:space="0" w:color="000000"/>
            </w:tcBorders>
            <w:shd w:val="clear" w:color="auto" w:fill="auto"/>
            <w:vAlign w:val="center"/>
          </w:tcPr>
          <w:p w:rsidR="00987461" w:rsidRPr="00987461" w:rsidRDefault="00987461" w:rsidP="00987461">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2</w:t>
            </w:r>
          </w:p>
        </w:tc>
        <w:tc>
          <w:tcPr>
            <w:tcW w:w="4804" w:type="dxa"/>
            <w:tcBorders>
              <w:top w:val="single" w:sz="4" w:space="0" w:color="000000"/>
              <w:left w:val="single" w:sz="4" w:space="0" w:color="000000"/>
              <w:bottom w:val="single" w:sz="4" w:space="0" w:color="000000"/>
            </w:tcBorders>
            <w:shd w:val="clear" w:color="auto" w:fill="auto"/>
            <w:vAlign w:val="center"/>
          </w:tcPr>
          <w:p w:rsidR="00987461" w:rsidRPr="00987461" w:rsidRDefault="00987461" w:rsidP="00987461">
            <w:pPr>
              <w:pStyle w:val="Standard"/>
              <w:snapToGrid w:val="0"/>
              <w:jc w:val="both"/>
              <w:rPr>
                <w:rFonts w:asciiTheme="minorHAnsi" w:hAnsiTheme="minorHAnsi" w:cstheme="minorHAnsi"/>
                <w:color w:val="000000"/>
                <w:sz w:val="18"/>
                <w:szCs w:val="18"/>
              </w:rPr>
            </w:pPr>
            <w:r w:rsidRPr="00987461">
              <w:rPr>
                <w:rFonts w:asciiTheme="minorHAnsi" w:hAnsiTheme="minorHAnsi" w:cstheme="minorHAnsi"/>
                <w:color w:val="000000"/>
                <w:sz w:val="18"/>
                <w:szCs w:val="18"/>
              </w:rPr>
              <w:t>Przeglądy gwarancyjne łącznie z wymianą części zalecanych przez producenta na koszt wykonawcy wraz z wystawieniem certyfikatu sprawności urządzenia</w:t>
            </w:r>
          </w:p>
        </w:tc>
        <w:tc>
          <w:tcPr>
            <w:tcW w:w="2977" w:type="dxa"/>
            <w:tcBorders>
              <w:top w:val="single" w:sz="4" w:space="0" w:color="000000"/>
              <w:left w:val="single" w:sz="4" w:space="0" w:color="000000"/>
              <w:bottom w:val="single" w:sz="4" w:space="0" w:color="000000"/>
            </w:tcBorders>
            <w:shd w:val="clear" w:color="auto" w:fill="auto"/>
            <w:vAlign w:val="center"/>
          </w:tcPr>
          <w:p w:rsidR="00987461" w:rsidRPr="00987461" w:rsidRDefault="00987461" w:rsidP="00987461">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7461" w:rsidRPr="00987461" w:rsidRDefault="00987461" w:rsidP="00987461">
            <w:pPr>
              <w:pStyle w:val="Standard"/>
              <w:snapToGrid w:val="0"/>
              <w:rPr>
                <w:rFonts w:asciiTheme="minorHAnsi" w:hAnsiTheme="minorHAnsi" w:cstheme="minorHAnsi"/>
                <w:color w:val="000000"/>
                <w:sz w:val="18"/>
                <w:szCs w:val="18"/>
              </w:rPr>
            </w:pPr>
          </w:p>
        </w:tc>
      </w:tr>
      <w:tr w:rsidR="00987461" w:rsidRPr="00987461" w:rsidTr="001008C7">
        <w:tc>
          <w:tcPr>
            <w:tcW w:w="510" w:type="dxa"/>
            <w:tcBorders>
              <w:top w:val="single" w:sz="4" w:space="0" w:color="000000"/>
              <w:left w:val="single" w:sz="4" w:space="0" w:color="000000"/>
              <w:bottom w:val="single" w:sz="4" w:space="0" w:color="000000"/>
            </w:tcBorders>
            <w:shd w:val="clear" w:color="auto" w:fill="auto"/>
            <w:vAlign w:val="center"/>
          </w:tcPr>
          <w:p w:rsidR="00987461" w:rsidRPr="00987461" w:rsidRDefault="00987461" w:rsidP="00987461">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3</w:t>
            </w:r>
          </w:p>
        </w:tc>
        <w:tc>
          <w:tcPr>
            <w:tcW w:w="4804" w:type="dxa"/>
            <w:tcBorders>
              <w:top w:val="single" w:sz="4" w:space="0" w:color="000000"/>
              <w:left w:val="single" w:sz="4" w:space="0" w:color="000000"/>
              <w:bottom w:val="single" w:sz="4" w:space="0" w:color="000000"/>
            </w:tcBorders>
            <w:shd w:val="clear" w:color="auto" w:fill="auto"/>
            <w:vAlign w:val="center"/>
          </w:tcPr>
          <w:p w:rsidR="00987461" w:rsidRPr="00987461" w:rsidRDefault="00987461" w:rsidP="00987461">
            <w:pPr>
              <w:pStyle w:val="Standard"/>
              <w:snapToGrid w:val="0"/>
              <w:jc w:val="both"/>
              <w:rPr>
                <w:rFonts w:asciiTheme="minorHAnsi" w:hAnsiTheme="minorHAnsi" w:cstheme="minorHAnsi"/>
                <w:color w:val="000000"/>
                <w:sz w:val="18"/>
                <w:szCs w:val="18"/>
              </w:rPr>
            </w:pPr>
            <w:r w:rsidRPr="00987461">
              <w:rPr>
                <w:rFonts w:asciiTheme="minorHAnsi" w:hAnsiTheme="minorHAnsi" w:cstheme="minorHAnsi"/>
                <w:color w:val="000000"/>
                <w:sz w:val="18"/>
                <w:szCs w:val="18"/>
              </w:rPr>
              <w:t>Podać terminy okresowych przeglądów gwarancyjnych niezbędnych do bezpiecznej pracy sprzętu</w:t>
            </w:r>
          </w:p>
        </w:tc>
        <w:tc>
          <w:tcPr>
            <w:tcW w:w="2977" w:type="dxa"/>
            <w:tcBorders>
              <w:top w:val="single" w:sz="4" w:space="0" w:color="000000"/>
              <w:left w:val="single" w:sz="4" w:space="0" w:color="000000"/>
              <w:bottom w:val="single" w:sz="4" w:space="0" w:color="000000"/>
            </w:tcBorders>
            <w:shd w:val="clear" w:color="auto" w:fill="auto"/>
            <w:vAlign w:val="center"/>
          </w:tcPr>
          <w:p w:rsidR="00987461" w:rsidRPr="00987461" w:rsidRDefault="00987461" w:rsidP="00987461">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Podać</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7461" w:rsidRPr="00987461" w:rsidRDefault="00987461" w:rsidP="00987461">
            <w:pPr>
              <w:pStyle w:val="Standard"/>
              <w:snapToGrid w:val="0"/>
              <w:rPr>
                <w:rFonts w:asciiTheme="minorHAnsi" w:hAnsiTheme="minorHAnsi" w:cstheme="minorHAnsi"/>
                <w:color w:val="000000"/>
                <w:sz w:val="18"/>
                <w:szCs w:val="18"/>
              </w:rPr>
            </w:pPr>
          </w:p>
        </w:tc>
      </w:tr>
      <w:tr w:rsidR="00987461" w:rsidRPr="00987461" w:rsidTr="001008C7">
        <w:tc>
          <w:tcPr>
            <w:tcW w:w="510" w:type="dxa"/>
            <w:tcBorders>
              <w:top w:val="single" w:sz="4" w:space="0" w:color="000000"/>
              <w:left w:val="single" w:sz="4" w:space="0" w:color="000000"/>
              <w:bottom w:val="single" w:sz="4" w:space="0" w:color="000000"/>
            </w:tcBorders>
            <w:shd w:val="clear" w:color="auto" w:fill="auto"/>
            <w:vAlign w:val="center"/>
          </w:tcPr>
          <w:p w:rsidR="00987461" w:rsidRPr="00987461" w:rsidRDefault="00987461" w:rsidP="00987461">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4</w:t>
            </w:r>
          </w:p>
        </w:tc>
        <w:tc>
          <w:tcPr>
            <w:tcW w:w="4804" w:type="dxa"/>
            <w:tcBorders>
              <w:top w:val="single" w:sz="4" w:space="0" w:color="000000"/>
              <w:left w:val="single" w:sz="4" w:space="0" w:color="000000"/>
              <w:bottom w:val="single" w:sz="4" w:space="0" w:color="000000"/>
            </w:tcBorders>
            <w:shd w:val="clear" w:color="auto" w:fill="auto"/>
            <w:vAlign w:val="center"/>
          </w:tcPr>
          <w:p w:rsidR="00987461" w:rsidRPr="00987461" w:rsidRDefault="00987461" w:rsidP="00987461">
            <w:pPr>
              <w:pStyle w:val="Standard"/>
              <w:snapToGrid w:val="0"/>
              <w:jc w:val="both"/>
              <w:rPr>
                <w:rFonts w:asciiTheme="minorHAnsi" w:hAnsiTheme="minorHAnsi" w:cstheme="minorHAnsi"/>
                <w:color w:val="000000"/>
                <w:sz w:val="18"/>
                <w:szCs w:val="18"/>
              </w:rPr>
            </w:pPr>
            <w:r w:rsidRPr="00987461">
              <w:rPr>
                <w:rFonts w:asciiTheme="minorHAnsi" w:hAnsiTheme="minorHAnsi" w:cstheme="minorHAnsi"/>
                <w:color w:val="000000"/>
                <w:sz w:val="18"/>
                <w:szCs w:val="18"/>
              </w:rPr>
              <w:t>Maksymalny czas reakcji na zgłoszenie od otrzymania zgłoszenia do umówienia się na przyjazd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987461" w:rsidRPr="00987461" w:rsidRDefault="00987461" w:rsidP="00987461">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&lt;=48 h w dni robocze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7461" w:rsidRPr="00987461" w:rsidRDefault="00987461" w:rsidP="00987461">
            <w:pPr>
              <w:pStyle w:val="Standard"/>
              <w:snapToGrid w:val="0"/>
              <w:rPr>
                <w:rFonts w:asciiTheme="minorHAnsi" w:hAnsiTheme="minorHAnsi" w:cstheme="minorHAnsi"/>
                <w:color w:val="000000"/>
                <w:sz w:val="18"/>
                <w:szCs w:val="18"/>
              </w:rPr>
            </w:pPr>
          </w:p>
        </w:tc>
      </w:tr>
      <w:tr w:rsidR="00987461" w:rsidRPr="00987461" w:rsidTr="001008C7">
        <w:tc>
          <w:tcPr>
            <w:tcW w:w="510" w:type="dxa"/>
            <w:tcBorders>
              <w:top w:val="single" w:sz="4" w:space="0" w:color="000000"/>
              <w:left w:val="single" w:sz="4" w:space="0" w:color="000000"/>
              <w:bottom w:val="single" w:sz="4" w:space="0" w:color="000000"/>
            </w:tcBorders>
            <w:shd w:val="clear" w:color="auto" w:fill="auto"/>
            <w:vAlign w:val="center"/>
          </w:tcPr>
          <w:p w:rsidR="00987461" w:rsidRPr="00987461" w:rsidRDefault="00987461" w:rsidP="00987461">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5</w:t>
            </w:r>
          </w:p>
        </w:tc>
        <w:tc>
          <w:tcPr>
            <w:tcW w:w="4804" w:type="dxa"/>
            <w:tcBorders>
              <w:top w:val="single" w:sz="4" w:space="0" w:color="000000"/>
              <w:left w:val="single" w:sz="4" w:space="0" w:color="000000"/>
              <w:bottom w:val="single" w:sz="4" w:space="0" w:color="000000"/>
            </w:tcBorders>
            <w:shd w:val="clear" w:color="auto" w:fill="auto"/>
            <w:vAlign w:val="center"/>
          </w:tcPr>
          <w:p w:rsidR="00987461" w:rsidRPr="00987461" w:rsidRDefault="00987461" w:rsidP="00987461">
            <w:pPr>
              <w:pStyle w:val="Standard"/>
              <w:snapToGrid w:val="0"/>
              <w:jc w:val="both"/>
              <w:rPr>
                <w:rFonts w:asciiTheme="minorHAnsi" w:hAnsiTheme="minorHAnsi" w:cstheme="minorHAnsi"/>
                <w:color w:val="000000"/>
                <w:sz w:val="18"/>
                <w:szCs w:val="18"/>
              </w:rPr>
            </w:pPr>
            <w:r w:rsidRPr="00987461">
              <w:rPr>
                <w:rFonts w:asciiTheme="minorHAnsi" w:hAnsiTheme="minorHAnsi" w:cstheme="minorHAnsi"/>
                <w:color w:val="000000"/>
                <w:sz w:val="18"/>
                <w:szCs w:val="18"/>
              </w:rPr>
              <w:t>Maksymalny czas naprawy nie wymagającej wymiany podzespołów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987461" w:rsidRPr="00987461" w:rsidRDefault="00987461" w:rsidP="00987461">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&lt;=72 h w dni robocze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7461" w:rsidRPr="00987461" w:rsidRDefault="00987461" w:rsidP="00987461">
            <w:pPr>
              <w:pStyle w:val="Standard"/>
              <w:snapToGrid w:val="0"/>
              <w:rPr>
                <w:rFonts w:asciiTheme="minorHAnsi" w:hAnsiTheme="minorHAnsi" w:cstheme="minorHAnsi"/>
                <w:color w:val="000000"/>
                <w:sz w:val="18"/>
                <w:szCs w:val="18"/>
              </w:rPr>
            </w:pPr>
          </w:p>
        </w:tc>
      </w:tr>
      <w:tr w:rsidR="00987461" w:rsidRPr="00987461" w:rsidTr="001008C7">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987461" w:rsidRPr="00987461" w:rsidRDefault="00987461" w:rsidP="00987461">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6</w:t>
            </w:r>
          </w:p>
        </w:tc>
        <w:tc>
          <w:tcPr>
            <w:tcW w:w="4804" w:type="dxa"/>
            <w:tcBorders>
              <w:top w:val="single" w:sz="4" w:space="0" w:color="000000"/>
              <w:left w:val="single" w:sz="4" w:space="0" w:color="000000"/>
              <w:bottom w:val="single" w:sz="4" w:space="0" w:color="000000"/>
            </w:tcBorders>
            <w:shd w:val="clear" w:color="auto" w:fill="auto"/>
            <w:vAlign w:val="center"/>
          </w:tcPr>
          <w:p w:rsidR="00987461" w:rsidRPr="00987461" w:rsidRDefault="00987461" w:rsidP="00987461">
            <w:pPr>
              <w:pStyle w:val="Standard"/>
              <w:snapToGrid w:val="0"/>
              <w:jc w:val="both"/>
              <w:rPr>
                <w:rFonts w:asciiTheme="minorHAnsi" w:hAnsiTheme="minorHAnsi" w:cstheme="minorHAnsi"/>
                <w:color w:val="000000"/>
                <w:sz w:val="18"/>
                <w:szCs w:val="18"/>
              </w:rPr>
            </w:pPr>
            <w:r w:rsidRPr="00987461">
              <w:rPr>
                <w:rFonts w:asciiTheme="minorHAnsi" w:hAnsiTheme="minorHAnsi" w:cstheme="minorHAnsi"/>
                <w:color w:val="000000"/>
                <w:sz w:val="18"/>
                <w:szCs w:val="18"/>
              </w:rPr>
              <w:t>Zapewnienie sprzętu zastępczego w przypadku konieczności wykonania naprawy gwarancyjnej poza siedzibą Zamawiającego w okresie dłuższym niż 72 godziny lub w przypadku trwania przeglądu dłużej niż 72 godziny</w:t>
            </w:r>
          </w:p>
        </w:tc>
        <w:tc>
          <w:tcPr>
            <w:tcW w:w="2977" w:type="dxa"/>
            <w:tcBorders>
              <w:top w:val="single" w:sz="4" w:space="0" w:color="000000"/>
              <w:left w:val="single" w:sz="4" w:space="0" w:color="000000"/>
              <w:bottom w:val="single" w:sz="4" w:space="0" w:color="000000"/>
            </w:tcBorders>
            <w:shd w:val="clear" w:color="auto" w:fill="auto"/>
            <w:vAlign w:val="center"/>
          </w:tcPr>
          <w:p w:rsidR="00987461" w:rsidRPr="00987461" w:rsidRDefault="00987461" w:rsidP="00987461">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7461" w:rsidRPr="00987461" w:rsidRDefault="00987461" w:rsidP="00987461">
            <w:pPr>
              <w:pStyle w:val="Standard"/>
              <w:snapToGrid w:val="0"/>
              <w:rPr>
                <w:rFonts w:asciiTheme="minorHAnsi" w:hAnsiTheme="minorHAnsi" w:cstheme="minorHAnsi"/>
                <w:color w:val="000000"/>
                <w:sz w:val="18"/>
                <w:szCs w:val="18"/>
              </w:rPr>
            </w:pPr>
          </w:p>
        </w:tc>
      </w:tr>
      <w:tr w:rsidR="00987461" w:rsidRPr="00987461" w:rsidTr="001008C7">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987461" w:rsidRPr="00987461" w:rsidRDefault="00987461" w:rsidP="00987461">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7</w:t>
            </w:r>
          </w:p>
        </w:tc>
        <w:tc>
          <w:tcPr>
            <w:tcW w:w="4804" w:type="dxa"/>
            <w:tcBorders>
              <w:top w:val="single" w:sz="4" w:space="0" w:color="000000"/>
              <w:left w:val="single" w:sz="4" w:space="0" w:color="000000"/>
              <w:bottom w:val="single" w:sz="4" w:space="0" w:color="000000"/>
            </w:tcBorders>
            <w:shd w:val="clear" w:color="auto" w:fill="auto"/>
            <w:vAlign w:val="center"/>
          </w:tcPr>
          <w:p w:rsidR="00987461" w:rsidRPr="00987461" w:rsidRDefault="00987461" w:rsidP="00987461">
            <w:pPr>
              <w:pStyle w:val="Standard"/>
              <w:snapToGrid w:val="0"/>
              <w:jc w:val="both"/>
              <w:rPr>
                <w:rFonts w:asciiTheme="minorHAnsi" w:hAnsiTheme="minorHAnsi" w:cstheme="minorHAnsi"/>
                <w:color w:val="000000"/>
                <w:sz w:val="18"/>
                <w:szCs w:val="18"/>
              </w:rPr>
            </w:pPr>
            <w:r w:rsidRPr="00987461">
              <w:rPr>
                <w:rFonts w:asciiTheme="minorHAnsi" w:hAnsiTheme="minorHAnsi" w:cstheme="minorHAnsi"/>
                <w:color w:val="000000"/>
                <w:sz w:val="18"/>
                <w:szCs w:val="18"/>
              </w:rPr>
              <w:t>Przedłużenie okresu gwarancji o każdorazowy czas awarii w okresie gwarancji zgodnie z zasadą – każdorazowy przestój aparatu choćby kilkugodzinny zostaje zaokrąglony do 1 dnia</w:t>
            </w:r>
          </w:p>
        </w:tc>
        <w:tc>
          <w:tcPr>
            <w:tcW w:w="2977" w:type="dxa"/>
            <w:tcBorders>
              <w:top w:val="single" w:sz="4" w:space="0" w:color="000000"/>
              <w:left w:val="single" w:sz="4" w:space="0" w:color="000000"/>
              <w:bottom w:val="single" w:sz="4" w:space="0" w:color="000000"/>
            </w:tcBorders>
            <w:shd w:val="clear" w:color="auto" w:fill="auto"/>
            <w:vAlign w:val="center"/>
          </w:tcPr>
          <w:p w:rsidR="00987461" w:rsidRPr="00987461" w:rsidRDefault="00987461" w:rsidP="00987461">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7461" w:rsidRPr="00987461" w:rsidRDefault="00987461" w:rsidP="00987461">
            <w:pPr>
              <w:pStyle w:val="Standard"/>
              <w:snapToGrid w:val="0"/>
              <w:rPr>
                <w:rFonts w:asciiTheme="minorHAnsi" w:hAnsiTheme="minorHAnsi" w:cstheme="minorHAnsi"/>
                <w:color w:val="000000"/>
                <w:sz w:val="18"/>
                <w:szCs w:val="18"/>
              </w:rPr>
            </w:pPr>
          </w:p>
        </w:tc>
      </w:tr>
      <w:tr w:rsidR="00987461" w:rsidRPr="00987461" w:rsidTr="001008C7">
        <w:trPr>
          <w:trHeight w:val="56"/>
        </w:trPr>
        <w:tc>
          <w:tcPr>
            <w:tcW w:w="510" w:type="dxa"/>
            <w:tcBorders>
              <w:left w:val="single" w:sz="4" w:space="0" w:color="000000"/>
              <w:bottom w:val="single" w:sz="4" w:space="0" w:color="000000"/>
            </w:tcBorders>
            <w:shd w:val="clear" w:color="auto" w:fill="auto"/>
            <w:vAlign w:val="center"/>
          </w:tcPr>
          <w:p w:rsidR="00987461" w:rsidRPr="00987461" w:rsidRDefault="00987461" w:rsidP="00987461">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8</w:t>
            </w:r>
          </w:p>
        </w:tc>
        <w:tc>
          <w:tcPr>
            <w:tcW w:w="4804" w:type="dxa"/>
            <w:tcBorders>
              <w:left w:val="single" w:sz="4" w:space="0" w:color="000000"/>
              <w:bottom w:val="single" w:sz="4" w:space="0" w:color="000000"/>
            </w:tcBorders>
            <w:shd w:val="clear" w:color="auto" w:fill="auto"/>
            <w:vAlign w:val="center"/>
          </w:tcPr>
          <w:p w:rsidR="00987461" w:rsidRPr="00987461" w:rsidRDefault="00987461" w:rsidP="00987461">
            <w:pPr>
              <w:pStyle w:val="Standard"/>
              <w:snapToGrid w:val="0"/>
              <w:jc w:val="both"/>
              <w:rPr>
                <w:rFonts w:asciiTheme="minorHAnsi" w:hAnsiTheme="minorHAnsi" w:cstheme="minorHAnsi"/>
                <w:color w:val="000000"/>
                <w:sz w:val="18"/>
                <w:szCs w:val="18"/>
              </w:rPr>
            </w:pPr>
            <w:r w:rsidRPr="00987461">
              <w:rPr>
                <w:rFonts w:asciiTheme="minorHAnsi" w:hAnsiTheme="minorHAnsi" w:cstheme="minorHAnsi"/>
                <w:color w:val="000000"/>
                <w:sz w:val="18"/>
                <w:szCs w:val="18"/>
              </w:rPr>
              <w:t>Okres gwarancji dla nowo zainstalowanych modułów/podzespołów po naprawie – minimum 24 miesiące</w:t>
            </w:r>
          </w:p>
        </w:tc>
        <w:tc>
          <w:tcPr>
            <w:tcW w:w="2977" w:type="dxa"/>
            <w:tcBorders>
              <w:left w:val="single" w:sz="4" w:space="0" w:color="000000"/>
              <w:bottom w:val="single" w:sz="4" w:space="0" w:color="000000"/>
            </w:tcBorders>
            <w:shd w:val="clear" w:color="auto" w:fill="auto"/>
            <w:vAlign w:val="center"/>
          </w:tcPr>
          <w:p w:rsidR="00987461" w:rsidRPr="00987461" w:rsidRDefault="001008C7" w:rsidP="00987461">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Tak</w:t>
            </w:r>
          </w:p>
        </w:tc>
        <w:tc>
          <w:tcPr>
            <w:tcW w:w="1417" w:type="dxa"/>
            <w:tcBorders>
              <w:left w:val="single" w:sz="4" w:space="0" w:color="000000"/>
              <w:bottom w:val="single" w:sz="4" w:space="0" w:color="000000"/>
              <w:right w:val="single" w:sz="4" w:space="0" w:color="000000"/>
            </w:tcBorders>
            <w:shd w:val="clear" w:color="auto" w:fill="auto"/>
            <w:vAlign w:val="center"/>
          </w:tcPr>
          <w:p w:rsidR="00987461" w:rsidRPr="00987461" w:rsidRDefault="00987461" w:rsidP="00987461">
            <w:pPr>
              <w:pStyle w:val="Standard"/>
              <w:snapToGrid w:val="0"/>
              <w:rPr>
                <w:rFonts w:asciiTheme="minorHAnsi" w:hAnsiTheme="minorHAnsi" w:cstheme="minorHAnsi"/>
                <w:color w:val="000000"/>
                <w:sz w:val="18"/>
                <w:szCs w:val="18"/>
              </w:rPr>
            </w:pPr>
          </w:p>
        </w:tc>
      </w:tr>
      <w:tr w:rsidR="00987461" w:rsidRPr="00987461" w:rsidTr="001008C7">
        <w:trPr>
          <w:trHeight w:val="56"/>
        </w:trPr>
        <w:tc>
          <w:tcPr>
            <w:tcW w:w="510" w:type="dxa"/>
            <w:tcBorders>
              <w:left w:val="single" w:sz="4" w:space="0" w:color="000000"/>
              <w:bottom w:val="single" w:sz="4" w:space="0" w:color="000000"/>
            </w:tcBorders>
            <w:shd w:val="clear" w:color="auto" w:fill="auto"/>
            <w:vAlign w:val="center"/>
          </w:tcPr>
          <w:p w:rsidR="00987461" w:rsidRPr="00987461" w:rsidRDefault="00987461" w:rsidP="00987461">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9</w:t>
            </w:r>
          </w:p>
        </w:tc>
        <w:tc>
          <w:tcPr>
            <w:tcW w:w="4804" w:type="dxa"/>
            <w:tcBorders>
              <w:left w:val="single" w:sz="4" w:space="0" w:color="000000"/>
              <w:bottom w:val="single" w:sz="4" w:space="0" w:color="000000"/>
            </w:tcBorders>
            <w:shd w:val="clear" w:color="auto" w:fill="auto"/>
            <w:vAlign w:val="center"/>
          </w:tcPr>
          <w:p w:rsidR="00987461" w:rsidRPr="00987461" w:rsidRDefault="00987461" w:rsidP="00987461">
            <w:pPr>
              <w:pStyle w:val="Standard"/>
              <w:snapToGrid w:val="0"/>
              <w:jc w:val="both"/>
              <w:rPr>
                <w:rFonts w:asciiTheme="minorHAnsi" w:hAnsiTheme="minorHAnsi" w:cstheme="minorHAnsi"/>
                <w:color w:val="000000"/>
                <w:sz w:val="18"/>
                <w:szCs w:val="18"/>
              </w:rPr>
            </w:pPr>
            <w:r w:rsidRPr="00987461">
              <w:rPr>
                <w:rFonts w:asciiTheme="minorHAnsi" w:hAnsiTheme="minorHAnsi" w:cstheme="minorHAnsi"/>
                <w:color w:val="000000"/>
                <w:sz w:val="18"/>
                <w:szCs w:val="18"/>
              </w:rPr>
              <w:t>Minimalna liczba napraw tego samego modułu/podzespołu powodująca wymianę modułu/podzespołu na nowy lub wymianę aparatu na nowy</w:t>
            </w:r>
          </w:p>
        </w:tc>
        <w:tc>
          <w:tcPr>
            <w:tcW w:w="2977" w:type="dxa"/>
            <w:tcBorders>
              <w:left w:val="single" w:sz="4" w:space="0" w:color="000000"/>
              <w:bottom w:val="single" w:sz="4" w:space="0" w:color="000000"/>
            </w:tcBorders>
            <w:shd w:val="clear" w:color="auto" w:fill="auto"/>
            <w:vAlign w:val="center"/>
          </w:tcPr>
          <w:p w:rsidR="00987461" w:rsidRPr="00987461" w:rsidRDefault="001008C7" w:rsidP="00987461">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3 naprawy</w:t>
            </w:r>
          </w:p>
        </w:tc>
        <w:tc>
          <w:tcPr>
            <w:tcW w:w="1417" w:type="dxa"/>
            <w:tcBorders>
              <w:left w:val="single" w:sz="4" w:space="0" w:color="000000"/>
              <w:bottom w:val="single" w:sz="4" w:space="0" w:color="000000"/>
              <w:right w:val="single" w:sz="4" w:space="0" w:color="000000"/>
            </w:tcBorders>
            <w:shd w:val="clear" w:color="auto" w:fill="auto"/>
            <w:vAlign w:val="center"/>
          </w:tcPr>
          <w:p w:rsidR="00987461" w:rsidRPr="00987461" w:rsidRDefault="00987461" w:rsidP="00987461">
            <w:pPr>
              <w:pStyle w:val="Standard"/>
              <w:snapToGrid w:val="0"/>
              <w:rPr>
                <w:rFonts w:asciiTheme="minorHAnsi" w:hAnsiTheme="minorHAnsi" w:cstheme="minorHAnsi"/>
                <w:color w:val="000000"/>
                <w:sz w:val="18"/>
                <w:szCs w:val="18"/>
              </w:rPr>
            </w:pPr>
          </w:p>
        </w:tc>
      </w:tr>
      <w:tr w:rsidR="00987461" w:rsidRPr="00987461" w:rsidTr="001008C7">
        <w:trPr>
          <w:trHeight w:val="56"/>
        </w:trPr>
        <w:tc>
          <w:tcPr>
            <w:tcW w:w="510" w:type="dxa"/>
            <w:tcBorders>
              <w:left w:val="single" w:sz="4" w:space="0" w:color="000000"/>
              <w:bottom w:val="single" w:sz="4" w:space="0" w:color="000000"/>
            </w:tcBorders>
            <w:shd w:val="clear" w:color="auto" w:fill="auto"/>
            <w:vAlign w:val="center"/>
          </w:tcPr>
          <w:p w:rsidR="00987461" w:rsidRPr="00987461" w:rsidRDefault="00987461" w:rsidP="00987461">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10</w:t>
            </w:r>
          </w:p>
        </w:tc>
        <w:tc>
          <w:tcPr>
            <w:tcW w:w="4804" w:type="dxa"/>
            <w:tcBorders>
              <w:left w:val="single" w:sz="4" w:space="0" w:color="000000"/>
              <w:bottom w:val="single" w:sz="4" w:space="0" w:color="000000"/>
            </w:tcBorders>
            <w:shd w:val="clear" w:color="auto" w:fill="auto"/>
            <w:vAlign w:val="center"/>
          </w:tcPr>
          <w:p w:rsidR="00987461" w:rsidRPr="00987461" w:rsidRDefault="00987461" w:rsidP="00987461">
            <w:pPr>
              <w:pStyle w:val="Standard"/>
              <w:snapToGrid w:val="0"/>
              <w:jc w:val="both"/>
              <w:rPr>
                <w:rFonts w:asciiTheme="minorHAnsi" w:hAnsiTheme="minorHAnsi" w:cstheme="minorHAnsi"/>
                <w:color w:val="000000"/>
                <w:sz w:val="18"/>
                <w:szCs w:val="18"/>
              </w:rPr>
            </w:pPr>
            <w:r w:rsidRPr="00987461">
              <w:rPr>
                <w:rFonts w:asciiTheme="minorHAnsi" w:hAnsiTheme="minorHAnsi" w:cstheme="minorHAnsi"/>
                <w:color w:val="000000"/>
                <w:sz w:val="18"/>
                <w:szCs w:val="18"/>
              </w:rPr>
              <w:t>Gwarantowany okres dostępności części zamiennych i wyposażenia (w latach) od daty przekazania przedmiotu umowy do eksploatacji</w:t>
            </w:r>
          </w:p>
        </w:tc>
        <w:tc>
          <w:tcPr>
            <w:tcW w:w="2977" w:type="dxa"/>
            <w:tcBorders>
              <w:left w:val="single" w:sz="4" w:space="0" w:color="000000"/>
              <w:bottom w:val="single" w:sz="4" w:space="0" w:color="000000"/>
            </w:tcBorders>
            <w:shd w:val="clear" w:color="auto" w:fill="auto"/>
            <w:vAlign w:val="center"/>
          </w:tcPr>
          <w:p w:rsidR="00987461" w:rsidRPr="00987461" w:rsidRDefault="00987461" w:rsidP="00987461">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Minimum 5 lat</w:t>
            </w:r>
          </w:p>
        </w:tc>
        <w:tc>
          <w:tcPr>
            <w:tcW w:w="1417" w:type="dxa"/>
            <w:tcBorders>
              <w:left w:val="single" w:sz="4" w:space="0" w:color="000000"/>
              <w:bottom w:val="single" w:sz="4" w:space="0" w:color="000000"/>
              <w:right w:val="single" w:sz="4" w:space="0" w:color="000000"/>
            </w:tcBorders>
            <w:shd w:val="clear" w:color="auto" w:fill="auto"/>
            <w:vAlign w:val="center"/>
          </w:tcPr>
          <w:p w:rsidR="00987461" w:rsidRPr="00987461" w:rsidRDefault="00987461" w:rsidP="00987461">
            <w:pPr>
              <w:pStyle w:val="Standard"/>
              <w:snapToGrid w:val="0"/>
              <w:rPr>
                <w:rFonts w:asciiTheme="minorHAnsi" w:hAnsiTheme="minorHAnsi" w:cstheme="minorHAnsi"/>
                <w:color w:val="000000"/>
                <w:sz w:val="18"/>
                <w:szCs w:val="18"/>
              </w:rPr>
            </w:pPr>
          </w:p>
        </w:tc>
      </w:tr>
      <w:tr w:rsidR="00987461" w:rsidRPr="00987461" w:rsidTr="001008C7">
        <w:trPr>
          <w:trHeight w:val="56"/>
        </w:trPr>
        <w:tc>
          <w:tcPr>
            <w:tcW w:w="510" w:type="dxa"/>
            <w:tcBorders>
              <w:left w:val="single" w:sz="4" w:space="0" w:color="000000"/>
              <w:bottom w:val="single" w:sz="4" w:space="0" w:color="000000"/>
            </w:tcBorders>
            <w:shd w:val="clear" w:color="auto" w:fill="auto"/>
            <w:vAlign w:val="center"/>
          </w:tcPr>
          <w:p w:rsidR="00987461" w:rsidRPr="00987461" w:rsidRDefault="00987461" w:rsidP="00987461">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11</w:t>
            </w:r>
          </w:p>
        </w:tc>
        <w:tc>
          <w:tcPr>
            <w:tcW w:w="4804" w:type="dxa"/>
            <w:tcBorders>
              <w:left w:val="single" w:sz="4" w:space="0" w:color="000000"/>
              <w:bottom w:val="single" w:sz="4" w:space="0" w:color="000000"/>
            </w:tcBorders>
            <w:shd w:val="clear" w:color="auto" w:fill="auto"/>
            <w:vAlign w:val="center"/>
          </w:tcPr>
          <w:p w:rsidR="00987461" w:rsidRPr="00987461" w:rsidRDefault="00987461" w:rsidP="00987461">
            <w:pPr>
              <w:pStyle w:val="Standard"/>
              <w:snapToGrid w:val="0"/>
              <w:jc w:val="both"/>
              <w:rPr>
                <w:rFonts w:asciiTheme="minorHAnsi" w:hAnsiTheme="minorHAnsi" w:cstheme="minorHAnsi"/>
                <w:color w:val="000000"/>
                <w:sz w:val="18"/>
                <w:szCs w:val="18"/>
              </w:rPr>
            </w:pPr>
            <w:r w:rsidRPr="00987461">
              <w:rPr>
                <w:rFonts w:asciiTheme="minorHAnsi" w:hAnsiTheme="minorHAnsi" w:cstheme="minorHAnsi"/>
                <w:color w:val="000000"/>
                <w:sz w:val="18"/>
                <w:szCs w:val="18"/>
              </w:rPr>
              <w:t>Gwarantowana bezpłatna aktualizacja oprogramowania (jeśli dotyczy)</w:t>
            </w:r>
          </w:p>
        </w:tc>
        <w:tc>
          <w:tcPr>
            <w:tcW w:w="2977" w:type="dxa"/>
            <w:tcBorders>
              <w:left w:val="single" w:sz="4" w:space="0" w:color="000000"/>
              <w:bottom w:val="single" w:sz="4" w:space="0" w:color="000000"/>
            </w:tcBorders>
            <w:shd w:val="clear" w:color="auto" w:fill="auto"/>
            <w:vAlign w:val="center"/>
          </w:tcPr>
          <w:p w:rsidR="00987461" w:rsidRPr="00987461" w:rsidRDefault="00987461" w:rsidP="00987461">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Minimum 5 lat</w:t>
            </w:r>
          </w:p>
        </w:tc>
        <w:tc>
          <w:tcPr>
            <w:tcW w:w="1417" w:type="dxa"/>
            <w:tcBorders>
              <w:left w:val="single" w:sz="4" w:space="0" w:color="000000"/>
              <w:bottom w:val="single" w:sz="4" w:space="0" w:color="000000"/>
              <w:right w:val="single" w:sz="4" w:space="0" w:color="000000"/>
            </w:tcBorders>
            <w:shd w:val="clear" w:color="auto" w:fill="auto"/>
            <w:vAlign w:val="center"/>
          </w:tcPr>
          <w:p w:rsidR="00987461" w:rsidRPr="00987461" w:rsidRDefault="00987461" w:rsidP="00987461">
            <w:pPr>
              <w:pStyle w:val="Standard"/>
              <w:snapToGrid w:val="0"/>
              <w:rPr>
                <w:rFonts w:asciiTheme="minorHAnsi" w:hAnsiTheme="minorHAnsi" w:cstheme="minorHAnsi"/>
                <w:color w:val="000000"/>
                <w:sz w:val="18"/>
                <w:szCs w:val="18"/>
              </w:rPr>
            </w:pPr>
          </w:p>
        </w:tc>
      </w:tr>
      <w:tr w:rsidR="00987461" w:rsidRPr="00987461" w:rsidTr="001008C7">
        <w:trPr>
          <w:trHeight w:val="56"/>
        </w:trPr>
        <w:tc>
          <w:tcPr>
            <w:tcW w:w="510" w:type="dxa"/>
            <w:tcBorders>
              <w:left w:val="single" w:sz="4" w:space="0" w:color="000000"/>
              <w:bottom w:val="single" w:sz="4" w:space="0" w:color="000000"/>
            </w:tcBorders>
            <w:shd w:val="clear" w:color="auto" w:fill="auto"/>
            <w:vAlign w:val="center"/>
          </w:tcPr>
          <w:p w:rsidR="00987461" w:rsidRPr="00987461" w:rsidRDefault="00987461" w:rsidP="00987461">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12</w:t>
            </w:r>
          </w:p>
        </w:tc>
        <w:tc>
          <w:tcPr>
            <w:tcW w:w="4804" w:type="dxa"/>
            <w:tcBorders>
              <w:left w:val="single" w:sz="4" w:space="0" w:color="000000"/>
              <w:bottom w:val="single" w:sz="4" w:space="0" w:color="000000"/>
            </w:tcBorders>
            <w:shd w:val="clear" w:color="auto" w:fill="auto"/>
            <w:vAlign w:val="center"/>
          </w:tcPr>
          <w:p w:rsidR="00987461" w:rsidRPr="00987461" w:rsidRDefault="00987461" w:rsidP="00987461">
            <w:pPr>
              <w:pStyle w:val="Standard"/>
              <w:snapToGrid w:val="0"/>
              <w:jc w:val="both"/>
              <w:rPr>
                <w:rFonts w:asciiTheme="minorHAnsi" w:hAnsiTheme="minorHAnsi" w:cstheme="minorHAnsi"/>
                <w:color w:val="000000"/>
                <w:sz w:val="18"/>
                <w:szCs w:val="18"/>
              </w:rPr>
            </w:pPr>
            <w:r w:rsidRPr="00987461">
              <w:rPr>
                <w:rFonts w:asciiTheme="minorHAnsi" w:hAnsiTheme="minorHAnsi" w:cstheme="minorHAnsi"/>
                <w:color w:val="000000"/>
                <w:sz w:val="18"/>
                <w:szCs w:val="18"/>
              </w:rPr>
              <w:t xml:space="preserve">Wykaz dostawców części zamiennych, części zużywalnych lub materiałów eksploatacyjnych niezbędnych do prawidłowego i bezpiecznego działania urządzenia art. 90 ust. 3 ustawy z dnia 20 maja 2010r. o wyrobach medycznych (Dz. U. Z 2017r. poz. 211) </w:t>
            </w:r>
          </w:p>
        </w:tc>
        <w:tc>
          <w:tcPr>
            <w:tcW w:w="2977" w:type="dxa"/>
            <w:tcBorders>
              <w:left w:val="single" w:sz="4" w:space="0" w:color="000000"/>
              <w:bottom w:val="single" w:sz="4" w:space="0" w:color="000000"/>
            </w:tcBorders>
            <w:shd w:val="clear" w:color="auto" w:fill="auto"/>
            <w:vAlign w:val="center"/>
          </w:tcPr>
          <w:p w:rsidR="00987461" w:rsidRPr="00987461" w:rsidRDefault="00987461" w:rsidP="00987461">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 xml:space="preserve">Podać </w:t>
            </w:r>
          </w:p>
        </w:tc>
        <w:tc>
          <w:tcPr>
            <w:tcW w:w="1417" w:type="dxa"/>
            <w:tcBorders>
              <w:left w:val="single" w:sz="4" w:space="0" w:color="000000"/>
              <w:bottom w:val="single" w:sz="4" w:space="0" w:color="000000"/>
              <w:right w:val="single" w:sz="4" w:space="0" w:color="000000"/>
            </w:tcBorders>
            <w:shd w:val="clear" w:color="auto" w:fill="auto"/>
            <w:vAlign w:val="center"/>
          </w:tcPr>
          <w:p w:rsidR="00987461" w:rsidRPr="00987461" w:rsidRDefault="00987461" w:rsidP="00987461">
            <w:pPr>
              <w:pStyle w:val="Standard"/>
              <w:snapToGrid w:val="0"/>
              <w:rPr>
                <w:rFonts w:asciiTheme="minorHAnsi" w:hAnsiTheme="minorHAnsi" w:cstheme="minorHAnsi"/>
                <w:color w:val="000000"/>
                <w:sz w:val="18"/>
                <w:szCs w:val="18"/>
              </w:rPr>
            </w:pPr>
          </w:p>
        </w:tc>
      </w:tr>
      <w:tr w:rsidR="00987461" w:rsidRPr="00987461" w:rsidTr="001008C7">
        <w:trPr>
          <w:trHeight w:val="56"/>
        </w:trPr>
        <w:tc>
          <w:tcPr>
            <w:tcW w:w="510" w:type="dxa"/>
            <w:tcBorders>
              <w:left w:val="single" w:sz="4" w:space="0" w:color="000000"/>
              <w:bottom w:val="single" w:sz="4" w:space="0" w:color="000000"/>
            </w:tcBorders>
            <w:shd w:val="clear" w:color="auto" w:fill="auto"/>
            <w:vAlign w:val="center"/>
          </w:tcPr>
          <w:p w:rsidR="00987461" w:rsidRPr="00987461" w:rsidRDefault="00987461" w:rsidP="00987461">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13</w:t>
            </w:r>
          </w:p>
        </w:tc>
        <w:tc>
          <w:tcPr>
            <w:tcW w:w="4804" w:type="dxa"/>
            <w:tcBorders>
              <w:left w:val="single" w:sz="4" w:space="0" w:color="000000"/>
              <w:bottom w:val="single" w:sz="4" w:space="0" w:color="000000"/>
            </w:tcBorders>
            <w:shd w:val="clear" w:color="auto" w:fill="auto"/>
            <w:vAlign w:val="center"/>
          </w:tcPr>
          <w:p w:rsidR="00987461" w:rsidRPr="00987461" w:rsidRDefault="00987461" w:rsidP="00987461">
            <w:pPr>
              <w:pStyle w:val="Standard"/>
              <w:snapToGrid w:val="0"/>
              <w:jc w:val="both"/>
              <w:rPr>
                <w:rFonts w:asciiTheme="minorHAnsi" w:hAnsiTheme="minorHAnsi" w:cstheme="minorHAnsi"/>
                <w:color w:val="000000"/>
                <w:sz w:val="18"/>
                <w:szCs w:val="18"/>
              </w:rPr>
            </w:pPr>
            <w:r w:rsidRPr="00987461">
              <w:rPr>
                <w:rFonts w:asciiTheme="minorHAnsi" w:hAnsiTheme="minorHAnsi" w:cstheme="minorHAnsi"/>
                <w:color w:val="000000"/>
                <w:sz w:val="18"/>
                <w:szCs w:val="18"/>
              </w:rPr>
              <w:t>Wykaz podmiotów upoważnionych przez wytwórcę lub autoryzowanego przedstawiciela do fachowej instalacji, okresowej kalibracji, okresowej lub doraźnej obsługi serwisowej, aktualizacji oprogramowania, okresowych lub doraźnych przeglądów, regulacji, kalibracji, wzorcowań, sprawdzeń lub kontroli bezpieczeństwa – które zgodnie z instrukcją użytkowania wyrobu nie modą być wykonane przez użytkownika art. 90 ust. 4 ustawy z dnia 20 maja 2010r. o wyrobach medycznych (Dz. U. z 2017r. poz. 211)</w:t>
            </w:r>
          </w:p>
        </w:tc>
        <w:tc>
          <w:tcPr>
            <w:tcW w:w="4394" w:type="dxa"/>
            <w:gridSpan w:val="2"/>
            <w:tcBorders>
              <w:left w:val="single" w:sz="4" w:space="0" w:color="000000"/>
              <w:bottom w:val="single" w:sz="4" w:space="0" w:color="000000"/>
              <w:right w:val="single" w:sz="4" w:space="0" w:color="000000"/>
            </w:tcBorders>
            <w:shd w:val="clear" w:color="auto" w:fill="auto"/>
            <w:vAlign w:val="center"/>
          </w:tcPr>
          <w:p w:rsidR="00987461" w:rsidRPr="00987461" w:rsidRDefault="00987461" w:rsidP="00987461">
            <w:pPr>
              <w:pStyle w:val="Tekstpodstawowy"/>
              <w:snapToGrid w:val="0"/>
              <w:spacing w:line="100" w:lineRule="atLeast"/>
              <w:rPr>
                <w:rFonts w:asciiTheme="minorHAnsi" w:hAnsiTheme="minorHAnsi" w:cstheme="minorHAnsi"/>
                <w:color w:val="000000"/>
                <w:sz w:val="18"/>
                <w:szCs w:val="18"/>
              </w:rPr>
            </w:pPr>
            <w:r w:rsidRPr="00987461">
              <w:rPr>
                <w:rFonts w:asciiTheme="minorHAnsi" w:hAnsiTheme="minorHAnsi" w:cstheme="minorHAnsi"/>
                <w:color w:val="000000"/>
                <w:sz w:val="18"/>
                <w:szCs w:val="18"/>
              </w:rPr>
              <w:t xml:space="preserve">Podać: </w:t>
            </w:r>
          </w:p>
          <w:p w:rsidR="00987461" w:rsidRPr="00987461" w:rsidRDefault="00987461" w:rsidP="00987461">
            <w:pPr>
              <w:pStyle w:val="Tekstpodstawowy"/>
              <w:snapToGrid w:val="0"/>
              <w:spacing w:line="100" w:lineRule="atLeast"/>
              <w:rPr>
                <w:rFonts w:asciiTheme="minorHAnsi" w:hAnsiTheme="minorHAnsi" w:cstheme="minorHAnsi"/>
                <w:color w:val="000000"/>
                <w:sz w:val="18"/>
                <w:szCs w:val="18"/>
              </w:rPr>
            </w:pPr>
            <w:r w:rsidRPr="00987461">
              <w:rPr>
                <w:rFonts w:asciiTheme="minorHAnsi" w:hAnsiTheme="minorHAnsi" w:cstheme="minorHAnsi"/>
                <w:color w:val="000000"/>
                <w:sz w:val="18"/>
                <w:szCs w:val="18"/>
              </w:rPr>
              <w:t>Nazwę oraz adres siedziby firmy odpowiedzialnej za przeglądy gwarancyjne …………………………………………………………………..</w:t>
            </w:r>
          </w:p>
          <w:p w:rsidR="00987461" w:rsidRPr="00987461" w:rsidRDefault="00987461" w:rsidP="00987461">
            <w:pPr>
              <w:pStyle w:val="Tekstpodstawowy"/>
              <w:spacing w:line="100" w:lineRule="atLeast"/>
              <w:rPr>
                <w:rFonts w:asciiTheme="minorHAnsi" w:hAnsiTheme="minorHAnsi" w:cstheme="minorHAnsi"/>
                <w:color w:val="000000"/>
                <w:sz w:val="18"/>
                <w:szCs w:val="18"/>
              </w:rPr>
            </w:pPr>
            <w:r w:rsidRPr="00987461">
              <w:rPr>
                <w:rFonts w:asciiTheme="minorHAnsi" w:hAnsiTheme="minorHAnsi" w:cstheme="minorHAnsi"/>
                <w:color w:val="000000"/>
                <w:sz w:val="18"/>
                <w:szCs w:val="18"/>
              </w:rPr>
              <w:t>Imię i nazwisko osoby odpowiedzialnej za przeglądy gwarancyjne ….. ….........................................................</w:t>
            </w:r>
          </w:p>
          <w:p w:rsidR="00987461" w:rsidRPr="00987461" w:rsidRDefault="00987461" w:rsidP="00987461">
            <w:pPr>
              <w:pStyle w:val="Tekstpodstawowy"/>
              <w:spacing w:line="100" w:lineRule="atLeast"/>
              <w:rPr>
                <w:rFonts w:asciiTheme="minorHAnsi" w:hAnsiTheme="minorHAnsi" w:cstheme="minorHAnsi"/>
                <w:color w:val="000000"/>
                <w:sz w:val="18"/>
                <w:szCs w:val="18"/>
              </w:rPr>
            </w:pPr>
            <w:r w:rsidRPr="00987461">
              <w:rPr>
                <w:rFonts w:asciiTheme="minorHAnsi" w:hAnsiTheme="minorHAnsi" w:cstheme="minorHAnsi"/>
                <w:color w:val="000000"/>
                <w:sz w:val="18"/>
                <w:szCs w:val="18"/>
              </w:rPr>
              <w:t>Numer telefonu …………………………………………………………..</w:t>
            </w:r>
          </w:p>
          <w:p w:rsidR="00987461" w:rsidRPr="00987461" w:rsidRDefault="00987461" w:rsidP="00987461">
            <w:pPr>
              <w:pStyle w:val="Tekstpodstawowy"/>
              <w:spacing w:line="100" w:lineRule="atLeast"/>
              <w:rPr>
                <w:rFonts w:asciiTheme="minorHAnsi" w:hAnsiTheme="minorHAnsi" w:cstheme="minorHAnsi"/>
                <w:color w:val="000000"/>
                <w:sz w:val="18"/>
                <w:szCs w:val="18"/>
              </w:rPr>
            </w:pPr>
            <w:r w:rsidRPr="00987461">
              <w:rPr>
                <w:rFonts w:asciiTheme="minorHAnsi" w:hAnsiTheme="minorHAnsi" w:cstheme="minorHAnsi"/>
                <w:color w:val="000000"/>
                <w:sz w:val="18"/>
                <w:szCs w:val="18"/>
              </w:rPr>
              <w:t>Numer fax ……………………………………………………………….</w:t>
            </w:r>
          </w:p>
          <w:p w:rsidR="00987461" w:rsidRPr="00987461" w:rsidRDefault="00987461" w:rsidP="00987461">
            <w:pPr>
              <w:pStyle w:val="Standard"/>
              <w:snapToGrid w:val="0"/>
              <w:rPr>
                <w:rFonts w:asciiTheme="minorHAnsi" w:hAnsiTheme="minorHAnsi" w:cstheme="minorHAnsi"/>
                <w:color w:val="000000"/>
                <w:sz w:val="18"/>
                <w:szCs w:val="18"/>
                <w:lang w:val="en-US"/>
              </w:rPr>
            </w:pPr>
            <w:r w:rsidRPr="00987461">
              <w:rPr>
                <w:rFonts w:asciiTheme="minorHAnsi" w:hAnsiTheme="minorHAnsi" w:cstheme="minorHAnsi"/>
                <w:color w:val="000000"/>
                <w:sz w:val="18"/>
                <w:szCs w:val="18"/>
              </w:rPr>
              <w:t>Adres e-mail ……………………………………………………………..</w:t>
            </w:r>
          </w:p>
        </w:tc>
      </w:tr>
      <w:tr w:rsidR="00987461" w:rsidRPr="00987461" w:rsidTr="001008C7">
        <w:trPr>
          <w:trHeight w:val="342"/>
        </w:trPr>
        <w:tc>
          <w:tcPr>
            <w:tcW w:w="510" w:type="dxa"/>
            <w:tcBorders>
              <w:top w:val="single" w:sz="4" w:space="0" w:color="000000"/>
              <w:left w:val="single" w:sz="4" w:space="0" w:color="000000"/>
              <w:bottom w:val="single" w:sz="4" w:space="0" w:color="000000"/>
            </w:tcBorders>
            <w:shd w:val="clear" w:color="auto" w:fill="auto"/>
            <w:vAlign w:val="center"/>
          </w:tcPr>
          <w:p w:rsidR="00987461" w:rsidRPr="00987461" w:rsidRDefault="00987461" w:rsidP="00987461">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14</w:t>
            </w:r>
          </w:p>
        </w:tc>
        <w:tc>
          <w:tcPr>
            <w:tcW w:w="4804" w:type="dxa"/>
            <w:tcBorders>
              <w:top w:val="single" w:sz="4" w:space="0" w:color="000000"/>
              <w:left w:val="single" w:sz="4" w:space="0" w:color="000000"/>
              <w:bottom w:val="single" w:sz="4" w:space="0" w:color="000000"/>
            </w:tcBorders>
            <w:shd w:val="clear" w:color="auto" w:fill="auto"/>
            <w:vAlign w:val="center"/>
          </w:tcPr>
          <w:p w:rsidR="00987461" w:rsidRPr="00987461" w:rsidRDefault="00987461" w:rsidP="00987461">
            <w:pPr>
              <w:pStyle w:val="Textbody"/>
              <w:snapToGrid w:val="0"/>
              <w:jc w:val="both"/>
              <w:rPr>
                <w:rFonts w:asciiTheme="minorHAnsi" w:hAnsiTheme="minorHAnsi" w:cstheme="minorHAnsi"/>
                <w:color w:val="000000"/>
                <w:sz w:val="18"/>
                <w:szCs w:val="18"/>
              </w:rPr>
            </w:pPr>
            <w:r w:rsidRPr="00987461">
              <w:rPr>
                <w:rFonts w:asciiTheme="minorHAnsi" w:hAnsiTheme="minorHAnsi" w:cstheme="minorHAnsi"/>
                <w:color w:val="000000"/>
                <w:sz w:val="18"/>
                <w:szCs w:val="18"/>
              </w:rPr>
              <w:t xml:space="preserve">Podać terminy okresowych przeglądów pogwarancyjnych wymaganych przez producenta sprzętu, niezbędnych do </w:t>
            </w:r>
            <w:r w:rsidRPr="00987461">
              <w:rPr>
                <w:rFonts w:asciiTheme="minorHAnsi" w:hAnsiTheme="minorHAnsi" w:cstheme="minorHAnsi"/>
                <w:color w:val="000000"/>
                <w:sz w:val="18"/>
                <w:szCs w:val="18"/>
              </w:rPr>
              <w:lastRenderedPageBreak/>
              <w:t>bezpiecznej pracy sprzętu – podać w latach lub miesiącach</w:t>
            </w:r>
          </w:p>
        </w:tc>
        <w:tc>
          <w:tcPr>
            <w:tcW w:w="2977" w:type="dxa"/>
            <w:tcBorders>
              <w:top w:val="single" w:sz="4" w:space="0" w:color="000000"/>
              <w:left w:val="single" w:sz="4" w:space="0" w:color="000000"/>
              <w:bottom w:val="single" w:sz="4" w:space="0" w:color="000000"/>
            </w:tcBorders>
            <w:shd w:val="clear" w:color="auto" w:fill="auto"/>
            <w:vAlign w:val="center"/>
          </w:tcPr>
          <w:p w:rsidR="00987461" w:rsidRPr="00987461" w:rsidRDefault="00987461" w:rsidP="00987461">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lastRenderedPageBreak/>
              <w:t>Podać</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7461" w:rsidRPr="00987461" w:rsidRDefault="00987461" w:rsidP="00987461">
            <w:pPr>
              <w:pStyle w:val="Standard"/>
              <w:snapToGrid w:val="0"/>
              <w:rPr>
                <w:rFonts w:asciiTheme="minorHAnsi" w:hAnsiTheme="minorHAnsi" w:cstheme="minorHAnsi"/>
                <w:color w:val="000000"/>
                <w:sz w:val="18"/>
                <w:szCs w:val="18"/>
              </w:rPr>
            </w:pPr>
          </w:p>
        </w:tc>
      </w:tr>
    </w:tbl>
    <w:p w:rsidR="00987461" w:rsidRPr="00987461" w:rsidRDefault="00987461" w:rsidP="00987461">
      <w:pPr>
        <w:autoSpaceDE w:val="0"/>
        <w:autoSpaceDN w:val="0"/>
        <w:adjustRightInd w:val="0"/>
        <w:rPr>
          <w:rFonts w:asciiTheme="minorHAnsi" w:hAnsiTheme="minorHAnsi" w:cstheme="minorHAnsi"/>
          <w:b/>
          <w:bCs/>
          <w:sz w:val="18"/>
          <w:szCs w:val="18"/>
        </w:rPr>
      </w:pPr>
    </w:p>
    <w:p w:rsidR="00987461" w:rsidRPr="00987461" w:rsidRDefault="00987461" w:rsidP="00987461">
      <w:pPr>
        <w:autoSpaceDE w:val="0"/>
        <w:autoSpaceDN w:val="0"/>
        <w:adjustRightInd w:val="0"/>
        <w:rPr>
          <w:rFonts w:asciiTheme="minorHAnsi" w:hAnsiTheme="minorHAnsi" w:cstheme="minorHAnsi"/>
          <w:b/>
          <w:bCs/>
          <w:sz w:val="18"/>
          <w:szCs w:val="18"/>
        </w:rPr>
      </w:pPr>
      <w:r w:rsidRPr="00987461">
        <w:rPr>
          <w:rFonts w:asciiTheme="minorHAnsi" w:hAnsiTheme="minorHAnsi" w:cstheme="minorHAnsi"/>
          <w:b/>
          <w:bCs/>
          <w:sz w:val="18"/>
          <w:szCs w:val="18"/>
        </w:rPr>
        <w:t>SZKOLENIA</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253"/>
        <w:gridCol w:w="1843"/>
        <w:gridCol w:w="2835"/>
      </w:tblGrid>
      <w:tr w:rsidR="00987461" w:rsidRPr="00987461" w:rsidTr="00987461">
        <w:tc>
          <w:tcPr>
            <w:tcW w:w="675" w:type="dxa"/>
            <w:shd w:val="clear" w:color="auto" w:fill="auto"/>
          </w:tcPr>
          <w:p w:rsidR="00987461" w:rsidRPr="00987461" w:rsidRDefault="00987461" w:rsidP="00987461">
            <w:pPr>
              <w:autoSpaceDE w:val="0"/>
              <w:autoSpaceDN w:val="0"/>
              <w:adjustRightInd w:val="0"/>
              <w:rPr>
                <w:rFonts w:asciiTheme="minorHAnsi" w:hAnsiTheme="minorHAnsi" w:cstheme="minorHAnsi"/>
                <w:bCs/>
                <w:sz w:val="18"/>
                <w:szCs w:val="18"/>
              </w:rPr>
            </w:pPr>
            <w:r w:rsidRPr="00987461">
              <w:rPr>
                <w:rFonts w:asciiTheme="minorHAnsi" w:hAnsiTheme="minorHAnsi" w:cstheme="minorHAnsi"/>
                <w:bCs/>
                <w:sz w:val="18"/>
                <w:szCs w:val="18"/>
              </w:rPr>
              <w:t>L.p.</w:t>
            </w:r>
          </w:p>
        </w:tc>
        <w:tc>
          <w:tcPr>
            <w:tcW w:w="4253" w:type="dxa"/>
            <w:shd w:val="clear" w:color="auto" w:fill="auto"/>
          </w:tcPr>
          <w:p w:rsidR="00987461" w:rsidRPr="00987461" w:rsidRDefault="00987461" w:rsidP="00987461">
            <w:pPr>
              <w:autoSpaceDE w:val="0"/>
              <w:autoSpaceDN w:val="0"/>
              <w:adjustRightInd w:val="0"/>
              <w:rPr>
                <w:rFonts w:asciiTheme="minorHAnsi" w:hAnsiTheme="minorHAnsi" w:cstheme="minorHAnsi"/>
                <w:b/>
                <w:bCs/>
                <w:sz w:val="18"/>
                <w:szCs w:val="18"/>
              </w:rPr>
            </w:pPr>
            <w:r w:rsidRPr="00987461">
              <w:rPr>
                <w:rFonts w:asciiTheme="minorHAnsi" w:hAnsiTheme="minorHAnsi" w:cstheme="minorHAnsi"/>
                <w:b/>
                <w:bCs/>
                <w:sz w:val="18"/>
                <w:szCs w:val="18"/>
              </w:rPr>
              <w:t>Szkolenia</w:t>
            </w:r>
          </w:p>
        </w:tc>
        <w:tc>
          <w:tcPr>
            <w:tcW w:w="1843" w:type="dxa"/>
            <w:shd w:val="clear" w:color="auto" w:fill="auto"/>
          </w:tcPr>
          <w:p w:rsidR="00987461" w:rsidRPr="00987461" w:rsidRDefault="00987461" w:rsidP="00987461">
            <w:pPr>
              <w:autoSpaceDE w:val="0"/>
              <w:autoSpaceDN w:val="0"/>
              <w:adjustRightInd w:val="0"/>
              <w:rPr>
                <w:rFonts w:asciiTheme="minorHAnsi" w:hAnsiTheme="minorHAnsi" w:cstheme="minorHAnsi"/>
                <w:bCs/>
                <w:sz w:val="18"/>
                <w:szCs w:val="18"/>
              </w:rPr>
            </w:pPr>
            <w:r w:rsidRPr="00987461">
              <w:rPr>
                <w:rFonts w:asciiTheme="minorHAnsi" w:hAnsiTheme="minorHAnsi" w:cstheme="minorHAnsi"/>
                <w:bCs/>
                <w:sz w:val="18"/>
                <w:szCs w:val="18"/>
              </w:rPr>
              <w:t>Potwierdzenie</w:t>
            </w:r>
          </w:p>
        </w:tc>
        <w:tc>
          <w:tcPr>
            <w:tcW w:w="2835" w:type="dxa"/>
            <w:shd w:val="clear" w:color="auto" w:fill="auto"/>
          </w:tcPr>
          <w:p w:rsidR="00987461" w:rsidRPr="00987461" w:rsidRDefault="00987461" w:rsidP="00987461">
            <w:pPr>
              <w:autoSpaceDE w:val="0"/>
              <w:autoSpaceDN w:val="0"/>
              <w:adjustRightInd w:val="0"/>
              <w:rPr>
                <w:rFonts w:asciiTheme="minorHAnsi" w:hAnsiTheme="minorHAnsi" w:cstheme="minorHAnsi"/>
                <w:bCs/>
                <w:sz w:val="18"/>
                <w:szCs w:val="18"/>
              </w:rPr>
            </w:pPr>
            <w:r w:rsidRPr="00987461">
              <w:rPr>
                <w:rFonts w:asciiTheme="minorHAnsi" w:hAnsiTheme="minorHAnsi" w:cstheme="minorHAnsi"/>
                <w:bCs/>
                <w:sz w:val="18"/>
                <w:szCs w:val="18"/>
              </w:rPr>
              <w:t>Warunki oferowane</w:t>
            </w:r>
          </w:p>
        </w:tc>
      </w:tr>
      <w:tr w:rsidR="00987461" w:rsidRPr="00987461" w:rsidTr="00987461">
        <w:tc>
          <w:tcPr>
            <w:tcW w:w="675" w:type="dxa"/>
            <w:shd w:val="clear" w:color="auto" w:fill="auto"/>
          </w:tcPr>
          <w:p w:rsidR="00987461" w:rsidRPr="00987461" w:rsidRDefault="00987461" w:rsidP="00987461">
            <w:pPr>
              <w:autoSpaceDE w:val="0"/>
              <w:autoSpaceDN w:val="0"/>
              <w:adjustRightInd w:val="0"/>
              <w:rPr>
                <w:rFonts w:asciiTheme="minorHAnsi" w:hAnsiTheme="minorHAnsi" w:cstheme="minorHAnsi"/>
                <w:bCs/>
                <w:sz w:val="18"/>
                <w:szCs w:val="18"/>
              </w:rPr>
            </w:pPr>
            <w:r w:rsidRPr="00987461">
              <w:rPr>
                <w:rFonts w:asciiTheme="minorHAnsi" w:hAnsiTheme="minorHAnsi" w:cstheme="minorHAnsi"/>
                <w:bCs/>
                <w:sz w:val="18"/>
                <w:szCs w:val="18"/>
              </w:rPr>
              <w:t>1.</w:t>
            </w:r>
          </w:p>
        </w:tc>
        <w:tc>
          <w:tcPr>
            <w:tcW w:w="4253" w:type="dxa"/>
            <w:shd w:val="clear" w:color="auto" w:fill="auto"/>
          </w:tcPr>
          <w:p w:rsidR="00987461" w:rsidRPr="00987461" w:rsidRDefault="00987461" w:rsidP="00987461">
            <w:pPr>
              <w:autoSpaceDE w:val="0"/>
              <w:autoSpaceDN w:val="0"/>
              <w:adjustRightInd w:val="0"/>
              <w:rPr>
                <w:rFonts w:asciiTheme="minorHAnsi" w:hAnsiTheme="minorHAnsi" w:cstheme="minorHAnsi"/>
                <w:sz w:val="18"/>
                <w:szCs w:val="18"/>
              </w:rPr>
            </w:pPr>
            <w:r w:rsidRPr="00987461">
              <w:rPr>
                <w:rFonts w:asciiTheme="minorHAnsi" w:hAnsiTheme="minorHAnsi" w:cstheme="minorHAnsi"/>
                <w:sz w:val="18"/>
                <w:szCs w:val="18"/>
              </w:rPr>
              <w:t>Szkolenie w zakresie obsługi dla personelu medycznego oraz obsługi technicznej</w:t>
            </w:r>
          </w:p>
        </w:tc>
        <w:tc>
          <w:tcPr>
            <w:tcW w:w="1843" w:type="dxa"/>
            <w:shd w:val="clear" w:color="auto" w:fill="auto"/>
          </w:tcPr>
          <w:p w:rsidR="00987461" w:rsidRPr="00987461" w:rsidRDefault="00987461" w:rsidP="00987461">
            <w:pPr>
              <w:autoSpaceDE w:val="0"/>
              <w:autoSpaceDN w:val="0"/>
              <w:adjustRightInd w:val="0"/>
              <w:rPr>
                <w:rFonts w:asciiTheme="minorHAnsi" w:hAnsiTheme="minorHAnsi" w:cstheme="minorHAnsi"/>
                <w:bCs/>
                <w:sz w:val="18"/>
                <w:szCs w:val="18"/>
              </w:rPr>
            </w:pPr>
            <w:r w:rsidRPr="00987461">
              <w:rPr>
                <w:rFonts w:asciiTheme="minorHAnsi" w:hAnsiTheme="minorHAnsi" w:cstheme="minorHAnsi"/>
                <w:bCs/>
                <w:sz w:val="18"/>
                <w:szCs w:val="18"/>
              </w:rPr>
              <w:t>TAK</w:t>
            </w:r>
          </w:p>
        </w:tc>
        <w:tc>
          <w:tcPr>
            <w:tcW w:w="2835" w:type="dxa"/>
            <w:shd w:val="clear" w:color="auto" w:fill="auto"/>
          </w:tcPr>
          <w:p w:rsidR="00987461" w:rsidRPr="00987461" w:rsidRDefault="00987461" w:rsidP="00987461">
            <w:pPr>
              <w:autoSpaceDE w:val="0"/>
              <w:autoSpaceDN w:val="0"/>
              <w:adjustRightInd w:val="0"/>
              <w:rPr>
                <w:rFonts w:asciiTheme="minorHAnsi" w:hAnsiTheme="minorHAnsi" w:cstheme="minorHAnsi"/>
                <w:b/>
                <w:bCs/>
                <w:sz w:val="18"/>
                <w:szCs w:val="18"/>
              </w:rPr>
            </w:pPr>
          </w:p>
        </w:tc>
      </w:tr>
      <w:tr w:rsidR="00987461" w:rsidRPr="00987461" w:rsidTr="00987461">
        <w:tc>
          <w:tcPr>
            <w:tcW w:w="675" w:type="dxa"/>
            <w:shd w:val="clear" w:color="auto" w:fill="auto"/>
          </w:tcPr>
          <w:p w:rsidR="00987461" w:rsidRPr="00987461" w:rsidRDefault="00987461" w:rsidP="00987461">
            <w:pPr>
              <w:autoSpaceDE w:val="0"/>
              <w:autoSpaceDN w:val="0"/>
              <w:adjustRightInd w:val="0"/>
              <w:rPr>
                <w:rFonts w:asciiTheme="minorHAnsi" w:hAnsiTheme="minorHAnsi" w:cstheme="minorHAnsi"/>
                <w:bCs/>
                <w:sz w:val="18"/>
                <w:szCs w:val="18"/>
              </w:rPr>
            </w:pPr>
            <w:r w:rsidRPr="00987461">
              <w:rPr>
                <w:rFonts w:asciiTheme="minorHAnsi" w:hAnsiTheme="minorHAnsi" w:cstheme="minorHAnsi"/>
                <w:bCs/>
                <w:sz w:val="18"/>
                <w:szCs w:val="18"/>
              </w:rPr>
              <w:t>2.</w:t>
            </w:r>
          </w:p>
        </w:tc>
        <w:tc>
          <w:tcPr>
            <w:tcW w:w="4253" w:type="dxa"/>
            <w:shd w:val="clear" w:color="auto" w:fill="auto"/>
          </w:tcPr>
          <w:p w:rsidR="00987461" w:rsidRPr="00987461" w:rsidRDefault="00987461" w:rsidP="00987461">
            <w:pPr>
              <w:autoSpaceDE w:val="0"/>
              <w:autoSpaceDN w:val="0"/>
              <w:adjustRightInd w:val="0"/>
              <w:rPr>
                <w:rFonts w:asciiTheme="minorHAnsi" w:hAnsiTheme="minorHAnsi" w:cstheme="minorHAnsi"/>
                <w:sz w:val="18"/>
                <w:szCs w:val="18"/>
              </w:rPr>
            </w:pPr>
            <w:r w:rsidRPr="00987461">
              <w:rPr>
                <w:rFonts w:asciiTheme="minorHAnsi" w:hAnsiTheme="minorHAnsi" w:cstheme="minorHAnsi"/>
                <w:sz w:val="18"/>
                <w:szCs w:val="18"/>
              </w:rPr>
              <w:t>Potwierdzenie dokumentem uprawnionego przedstawiciela Wykonawcy dla osób przeszkolonych</w:t>
            </w:r>
          </w:p>
        </w:tc>
        <w:tc>
          <w:tcPr>
            <w:tcW w:w="1843" w:type="dxa"/>
            <w:shd w:val="clear" w:color="auto" w:fill="auto"/>
          </w:tcPr>
          <w:p w:rsidR="00987461" w:rsidRPr="00987461" w:rsidRDefault="00987461" w:rsidP="00987461">
            <w:pPr>
              <w:autoSpaceDE w:val="0"/>
              <w:autoSpaceDN w:val="0"/>
              <w:adjustRightInd w:val="0"/>
              <w:rPr>
                <w:rFonts w:asciiTheme="minorHAnsi" w:hAnsiTheme="minorHAnsi" w:cstheme="minorHAnsi"/>
                <w:bCs/>
                <w:sz w:val="18"/>
                <w:szCs w:val="18"/>
              </w:rPr>
            </w:pPr>
            <w:r w:rsidRPr="00987461">
              <w:rPr>
                <w:rFonts w:asciiTheme="minorHAnsi" w:hAnsiTheme="minorHAnsi" w:cstheme="minorHAnsi"/>
                <w:bCs/>
                <w:sz w:val="18"/>
                <w:szCs w:val="18"/>
              </w:rPr>
              <w:t>TAK</w:t>
            </w:r>
          </w:p>
        </w:tc>
        <w:tc>
          <w:tcPr>
            <w:tcW w:w="2835" w:type="dxa"/>
            <w:shd w:val="clear" w:color="auto" w:fill="auto"/>
          </w:tcPr>
          <w:p w:rsidR="00987461" w:rsidRPr="00987461" w:rsidRDefault="00987461" w:rsidP="00987461">
            <w:pPr>
              <w:autoSpaceDE w:val="0"/>
              <w:autoSpaceDN w:val="0"/>
              <w:adjustRightInd w:val="0"/>
              <w:rPr>
                <w:rFonts w:asciiTheme="minorHAnsi" w:hAnsiTheme="minorHAnsi" w:cstheme="minorHAnsi"/>
                <w:b/>
                <w:bCs/>
                <w:sz w:val="18"/>
                <w:szCs w:val="18"/>
              </w:rPr>
            </w:pPr>
          </w:p>
        </w:tc>
      </w:tr>
      <w:tr w:rsidR="00987461" w:rsidRPr="00987461" w:rsidTr="00987461">
        <w:tc>
          <w:tcPr>
            <w:tcW w:w="675" w:type="dxa"/>
            <w:shd w:val="clear" w:color="auto" w:fill="auto"/>
          </w:tcPr>
          <w:p w:rsidR="00987461" w:rsidRPr="00987461" w:rsidRDefault="00987461" w:rsidP="00987461">
            <w:pPr>
              <w:autoSpaceDE w:val="0"/>
              <w:autoSpaceDN w:val="0"/>
              <w:adjustRightInd w:val="0"/>
              <w:rPr>
                <w:rFonts w:asciiTheme="minorHAnsi" w:hAnsiTheme="minorHAnsi" w:cstheme="minorHAnsi"/>
                <w:bCs/>
                <w:sz w:val="18"/>
                <w:szCs w:val="18"/>
              </w:rPr>
            </w:pPr>
            <w:r w:rsidRPr="00987461">
              <w:rPr>
                <w:rFonts w:asciiTheme="minorHAnsi" w:hAnsiTheme="minorHAnsi" w:cstheme="minorHAnsi"/>
                <w:bCs/>
                <w:sz w:val="18"/>
                <w:szCs w:val="18"/>
              </w:rPr>
              <w:t>3.</w:t>
            </w:r>
          </w:p>
        </w:tc>
        <w:tc>
          <w:tcPr>
            <w:tcW w:w="4253" w:type="dxa"/>
            <w:shd w:val="clear" w:color="auto" w:fill="auto"/>
          </w:tcPr>
          <w:p w:rsidR="00987461" w:rsidRPr="00987461" w:rsidRDefault="00987461" w:rsidP="00987461">
            <w:pPr>
              <w:autoSpaceDE w:val="0"/>
              <w:autoSpaceDN w:val="0"/>
              <w:adjustRightInd w:val="0"/>
              <w:rPr>
                <w:rFonts w:asciiTheme="minorHAnsi" w:hAnsiTheme="minorHAnsi" w:cstheme="minorHAnsi"/>
                <w:sz w:val="18"/>
                <w:szCs w:val="18"/>
              </w:rPr>
            </w:pPr>
            <w:r w:rsidRPr="00987461">
              <w:rPr>
                <w:rFonts w:asciiTheme="minorHAnsi" w:hAnsiTheme="minorHAnsi" w:cstheme="minorHAnsi"/>
                <w:sz w:val="18"/>
                <w:szCs w:val="18"/>
              </w:rPr>
              <w:t>Szczegółowa instrukcja obsługi i eksploatacji dostarczona w języku polskim</w:t>
            </w:r>
          </w:p>
        </w:tc>
        <w:tc>
          <w:tcPr>
            <w:tcW w:w="1843" w:type="dxa"/>
            <w:shd w:val="clear" w:color="auto" w:fill="auto"/>
          </w:tcPr>
          <w:p w:rsidR="00987461" w:rsidRPr="00987461" w:rsidRDefault="00987461" w:rsidP="00987461">
            <w:pPr>
              <w:autoSpaceDE w:val="0"/>
              <w:autoSpaceDN w:val="0"/>
              <w:adjustRightInd w:val="0"/>
              <w:rPr>
                <w:rFonts w:asciiTheme="minorHAnsi" w:hAnsiTheme="minorHAnsi" w:cstheme="minorHAnsi"/>
                <w:bCs/>
                <w:sz w:val="18"/>
                <w:szCs w:val="18"/>
              </w:rPr>
            </w:pPr>
            <w:r w:rsidRPr="00987461">
              <w:rPr>
                <w:rFonts w:asciiTheme="minorHAnsi" w:hAnsiTheme="minorHAnsi" w:cstheme="minorHAnsi"/>
                <w:bCs/>
                <w:sz w:val="18"/>
                <w:szCs w:val="18"/>
              </w:rPr>
              <w:t>TAK, dostarczy wybrany Wykonawca</w:t>
            </w:r>
          </w:p>
        </w:tc>
        <w:tc>
          <w:tcPr>
            <w:tcW w:w="2835" w:type="dxa"/>
            <w:shd w:val="clear" w:color="auto" w:fill="auto"/>
          </w:tcPr>
          <w:p w:rsidR="00987461" w:rsidRPr="00987461" w:rsidRDefault="00987461" w:rsidP="00987461">
            <w:pPr>
              <w:autoSpaceDE w:val="0"/>
              <w:autoSpaceDN w:val="0"/>
              <w:adjustRightInd w:val="0"/>
              <w:rPr>
                <w:rFonts w:asciiTheme="minorHAnsi" w:hAnsiTheme="minorHAnsi" w:cstheme="minorHAnsi"/>
                <w:b/>
                <w:bCs/>
                <w:sz w:val="18"/>
                <w:szCs w:val="18"/>
              </w:rPr>
            </w:pPr>
          </w:p>
        </w:tc>
      </w:tr>
      <w:tr w:rsidR="00987461" w:rsidRPr="00987461" w:rsidTr="00987461">
        <w:tc>
          <w:tcPr>
            <w:tcW w:w="675" w:type="dxa"/>
            <w:shd w:val="clear" w:color="auto" w:fill="auto"/>
          </w:tcPr>
          <w:p w:rsidR="00987461" w:rsidRPr="00987461" w:rsidRDefault="00987461" w:rsidP="00987461">
            <w:pPr>
              <w:autoSpaceDE w:val="0"/>
              <w:autoSpaceDN w:val="0"/>
              <w:adjustRightInd w:val="0"/>
              <w:rPr>
                <w:rFonts w:asciiTheme="minorHAnsi" w:hAnsiTheme="minorHAnsi" w:cstheme="minorHAnsi"/>
                <w:bCs/>
                <w:sz w:val="18"/>
                <w:szCs w:val="18"/>
              </w:rPr>
            </w:pPr>
            <w:r w:rsidRPr="00987461">
              <w:rPr>
                <w:rFonts w:asciiTheme="minorHAnsi" w:hAnsiTheme="minorHAnsi" w:cstheme="minorHAnsi"/>
                <w:bCs/>
                <w:sz w:val="18"/>
                <w:szCs w:val="18"/>
              </w:rPr>
              <w:t>4.</w:t>
            </w:r>
          </w:p>
        </w:tc>
        <w:tc>
          <w:tcPr>
            <w:tcW w:w="4253" w:type="dxa"/>
            <w:shd w:val="clear" w:color="auto" w:fill="auto"/>
          </w:tcPr>
          <w:p w:rsidR="00987461" w:rsidRPr="00987461" w:rsidRDefault="00987461" w:rsidP="00987461">
            <w:pPr>
              <w:autoSpaceDE w:val="0"/>
              <w:autoSpaceDN w:val="0"/>
              <w:adjustRightInd w:val="0"/>
              <w:rPr>
                <w:rFonts w:asciiTheme="minorHAnsi" w:hAnsiTheme="minorHAnsi" w:cstheme="minorHAnsi"/>
                <w:sz w:val="18"/>
                <w:szCs w:val="18"/>
              </w:rPr>
            </w:pPr>
            <w:r w:rsidRPr="00987461">
              <w:rPr>
                <w:rFonts w:asciiTheme="minorHAnsi" w:hAnsiTheme="minorHAnsi" w:cstheme="minorHAnsi"/>
                <w:sz w:val="18"/>
                <w:szCs w:val="18"/>
              </w:rPr>
              <w:t>Dokumenty o</w:t>
            </w:r>
            <w:r w:rsidR="00153972">
              <w:rPr>
                <w:rFonts w:asciiTheme="minorHAnsi" w:hAnsiTheme="minorHAnsi" w:cstheme="minorHAnsi"/>
                <w:sz w:val="18"/>
                <w:szCs w:val="18"/>
              </w:rPr>
              <w:t xml:space="preserve">pisane w SIWZ - rozdz. VI ust. </w:t>
            </w:r>
            <w:r w:rsidRPr="00987461">
              <w:rPr>
                <w:rFonts w:asciiTheme="minorHAnsi" w:hAnsiTheme="minorHAnsi" w:cstheme="minorHAnsi"/>
                <w:sz w:val="18"/>
                <w:szCs w:val="18"/>
              </w:rPr>
              <w:t>1</w:t>
            </w:r>
            <w:r w:rsidR="00153972">
              <w:rPr>
                <w:rFonts w:asciiTheme="minorHAnsi" w:hAnsiTheme="minorHAnsi" w:cstheme="minorHAnsi"/>
                <w:sz w:val="18"/>
                <w:szCs w:val="18"/>
              </w:rPr>
              <w:t>9</w:t>
            </w:r>
            <w:r w:rsidRPr="00987461">
              <w:rPr>
                <w:rFonts w:asciiTheme="minorHAnsi" w:hAnsiTheme="minorHAnsi" w:cstheme="minorHAnsi"/>
                <w:sz w:val="18"/>
                <w:szCs w:val="18"/>
              </w:rPr>
              <w:t xml:space="preserve"> pkt a) -g) + certyfikaty i normy z Lp. XII (opis parametru -wymagane parametry)</w:t>
            </w:r>
          </w:p>
        </w:tc>
        <w:tc>
          <w:tcPr>
            <w:tcW w:w="1843" w:type="dxa"/>
            <w:shd w:val="clear" w:color="auto" w:fill="auto"/>
          </w:tcPr>
          <w:p w:rsidR="00987461" w:rsidRPr="00987461" w:rsidRDefault="00987461" w:rsidP="00987461">
            <w:pPr>
              <w:autoSpaceDE w:val="0"/>
              <w:autoSpaceDN w:val="0"/>
              <w:adjustRightInd w:val="0"/>
              <w:rPr>
                <w:rFonts w:asciiTheme="minorHAnsi" w:hAnsiTheme="minorHAnsi" w:cstheme="minorHAnsi"/>
                <w:bCs/>
                <w:sz w:val="18"/>
                <w:szCs w:val="18"/>
              </w:rPr>
            </w:pPr>
            <w:r w:rsidRPr="00987461">
              <w:rPr>
                <w:rFonts w:asciiTheme="minorHAnsi" w:hAnsiTheme="minorHAnsi" w:cstheme="minorHAnsi"/>
                <w:bCs/>
                <w:sz w:val="18"/>
                <w:szCs w:val="18"/>
              </w:rPr>
              <w:t>TAK, dostarczy wybrany Wykonawca</w:t>
            </w:r>
          </w:p>
        </w:tc>
        <w:tc>
          <w:tcPr>
            <w:tcW w:w="2835" w:type="dxa"/>
            <w:shd w:val="clear" w:color="auto" w:fill="auto"/>
          </w:tcPr>
          <w:p w:rsidR="00987461" w:rsidRPr="00987461" w:rsidRDefault="00987461" w:rsidP="00987461">
            <w:pPr>
              <w:autoSpaceDE w:val="0"/>
              <w:autoSpaceDN w:val="0"/>
              <w:adjustRightInd w:val="0"/>
              <w:rPr>
                <w:rFonts w:asciiTheme="minorHAnsi" w:hAnsiTheme="minorHAnsi" w:cstheme="minorHAnsi"/>
                <w:b/>
                <w:bCs/>
                <w:sz w:val="18"/>
                <w:szCs w:val="18"/>
              </w:rPr>
            </w:pPr>
          </w:p>
        </w:tc>
      </w:tr>
    </w:tbl>
    <w:p w:rsidR="00987461" w:rsidRPr="00987461" w:rsidRDefault="00987461" w:rsidP="00987461">
      <w:pPr>
        <w:autoSpaceDE w:val="0"/>
        <w:autoSpaceDN w:val="0"/>
        <w:adjustRightInd w:val="0"/>
        <w:rPr>
          <w:rFonts w:asciiTheme="minorHAnsi" w:hAnsiTheme="minorHAnsi" w:cstheme="minorHAnsi"/>
          <w:b/>
          <w:bCs/>
          <w:sz w:val="18"/>
          <w:szCs w:val="18"/>
        </w:rPr>
      </w:pPr>
    </w:p>
    <w:p w:rsidR="00987461" w:rsidRPr="00987461" w:rsidRDefault="00987461" w:rsidP="00987461">
      <w:pPr>
        <w:ind w:left="6521" w:hanging="284"/>
        <w:rPr>
          <w:rFonts w:asciiTheme="minorHAnsi" w:hAnsiTheme="minorHAnsi" w:cstheme="minorHAnsi"/>
          <w:sz w:val="18"/>
          <w:szCs w:val="18"/>
        </w:rPr>
      </w:pPr>
      <w:r w:rsidRPr="00987461">
        <w:rPr>
          <w:rFonts w:asciiTheme="minorHAnsi" w:hAnsiTheme="minorHAnsi" w:cstheme="minorHAnsi"/>
          <w:sz w:val="18"/>
          <w:szCs w:val="18"/>
        </w:rPr>
        <w:t xml:space="preserve">Podpis osoby /osób upoważnionych do reprezentacji Wykonawcy </w:t>
      </w:r>
    </w:p>
    <w:p w:rsidR="00987461" w:rsidRPr="00987461" w:rsidRDefault="00987461" w:rsidP="00987461">
      <w:pPr>
        <w:ind w:left="6946" w:hanging="425"/>
        <w:rPr>
          <w:rFonts w:asciiTheme="minorHAnsi" w:hAnsiTheme="minorHAnsi" w:cstheme="minorHAnsi"/>
          <w:sz w:val="18"/>
          <w:szCs w:val="18"/>
        </w:rPr>
      </w:pPr>
      <w:r w:rsidRPr="00987461">
        <w:rPr>
          <w:rFonts w:asciiTheme="minorHAnsi" w:hAnsiTheme="minorHAnsi" w:cstheme="minorHAnsi"/>
          <w:sz w:val="18"/>
          <w:szCs w:val="18"/>
        </w:rPr>
        <w:t>………………..…………………………………</w:t>
      </w:r>
      <w:r w:rsidRPr="00987461">
        <w:rPr>
          <w:rFonts w:asciiTheme="minorHAnsi" w:hAnsiTheme="minorHAnsi" w:cstheme="minorHAnsi"/>
          <w:sz w:val="18"/>
          <w:szCs w:val="18"/>
        </w:rPr>
        <w:br/>
        <w:t>(pieczątka imienna)</w:t>
      </w:r>
    </w:p>
    <w:p w:rsidR="00987461" w:rsidRPr="00987461" w:rsidRDefault="00987461" w:rsidP="00987461">
      <w:pPr>
        <w:autoSpaceDE w:val="0"/>
        <w:autoSpaceDN w:val="0"/>
        <w:adjustRightInd w:val="0"/>
        <w:rPr>
          <w:rFonts w:asciiTheme="minorHAnsi" w:hAnsiTheme="minorHAnsi" w:cstheme="minorHAnsi"/>
          <w:sz w:val="18"/>
          <w:szCs w:val="18"/>
        </w:rPr>
      </w:pPr>
      <w:r w:rsidRPr="00987461">
        <w:rPr>
          <w:rFonts w:asciiTheme="minorHAnsi" w:hAnsiTheme="minorHAnsi" w:cstheme="minorHAnsi"/>
          <w:sz w:val="18"/>
          <w:szCs w:val="18"/>
        </w:rPr>
        <w:t>Miejscowość i data …………………………………..</w:t>
      </w:r>
    </w:p>
    <w:p w:rsidR="00987461" w:rsidRPr="00987461" w:rsidRDefault="00987461" w:rsidP="00987461">
      <w:pPr>
        <w:rPr>
          <w:rFonts w:asciiTheme="minorHAnsi" w:hAnsiTheme="minorHAnsi" w:cstheme="minorHAnsi"/>
        </w:rPr>
      </w:pPr>
    </w:p>
    <w:p w:rsidR="00987461" w:rsidRDefault="00987461" w:rsidP="009E0F7C">
      <w:pPr>
        <w:autoSpaceDE w:val="0"/>
        <w:autoSpaceDN w:val="0"/>
        <w:adjustRightInd w:val="0"/>
        <w:rPr>
          <w:rFonts w:asciiTheme="minorHAnsi" w:hAnsiTheme="minorHAnsi" w:cstheme="minorHAnsi"/>
          <w:sz w:val="18"/>
          <w:szCs w:val="18"/>
        </w:rPr>
      </w:pPr>
    </w:p>
    <w:p w:rsidR="00987461" w:rsidRDefault="00987461" w:rsidP="009E0F7C">
      <w:pPr>
        <w:autoSpaceDE w:val="0"/>
        <w:autoSpaceDN w:val="0"/>
        <w:adjustRightInd w:val="0"/>
        <w:rPr>
          <w:rFonts w:asciiTheme="minorHAnsi" w:hAnsiTheme="minorHAnsi" w:cstheme="minorHAnsi"/>
          <w:sz w:val="18"/>
          <w:szCs w:val="18"/>
        </w:rPr>
      </w:pPr>
    </w:p>
    <w:p w:rsidR="00987461" w:rsidRDefault="00987461" w:rsidP="009E0F7C">
      <w:pPr>
        <w:autoSpaceDE w:val="0"/>
        <w:autoSpaceDN w:val="0"/>
        <w:adjustRightInd w:val="0"/>
        <w:rPr>
          <w:rFonts w:asciiTheme="minorHAnsi" w:hAnsiTheme="minorHAnsi" w:cstheme="minorHAnsi"/>
          <w:sz w:val="18"/>
          <w:szCs w:val="18"/>
        </w:rPr>
      </w:pPr>
    </w:p>
    <w:p w:rsidR="00987461" w:rsidRDefault="00987461" w:rsidP="009E0F7C">
      <w:pPr>
        <w:autoSpaceDE w:val="0"/>
        <w:autoSpaceDN w:val="0"/>
        <w:adjustRightInd w:val="0"/>
        <w:rPr>
          <w:rFonts w:asciiTheme="minorHAnsi" w:hAnsiTheme="minorHAnsi" w:cstheme="minorHAnsi"/>
          <w:sz w:val="18"/>
          <w:szCs w:val="18"/>
        </w:rPr>
      </w:pPr>
    </w:p>
    <w:p w:rsidR="00987461" w:rsidRDefault="00987461" w:rsidP="009E0F7C">
      <w:pPr>
        <w:autoSpaceDE w:val="0"/>
        <w:autoSpaceDN w:val="0"/>
        <w:adjustRightInd w:val="0"/>
        <w:rPr>
          <w:rFonts w:asciiTheme="minorHAnsi" w:hAnsiTheme="minorHAnsi" w:cstheme="minorHAnsi"/>
          <w:sz w:val="18"/>
          <w:szCs w:val="18"/>
        </w:rPr>
      </w:pPr>
    </w:p>
    <w:p w:rsidR="00987461" w:rsidRDefault="00987461" w:rsidP="009E0F7C">
      <w:pPr>
        <w:autoSpaceDE w:val="0"/>
        <w:autoSpaceDN w:val="0"/>
        <w:adjustRightInd w:val="0"/>
        <w:rPr>
          <w:rFonts w:asciiTheme="minorHAnsi" w:hAnsiTheme="minorHAnsi" w:cstheme="minorHAnsi"/>
          <w:sz w:val="18"/>
          <w:szCs w:val="18"/>
        </w:rPr>
      </w:pPr>
    </w:p>
    <w:p w:rsidR="00987461" w:rsidRDefault="00987461" w:rsidP="009E0F7C">
      <w:pPr>
        <w:autoSpaceDE w:val="0"/>
        <w:autoSpaceDN w:val="0"/>
        <w:adjustRightInd w:val="0"/>
        <w:rPr>
          <w:rFonts w:asciiTheme="minorHAnsi" w:hAnsiTheme="minorHAnsi" w:cstheme="minorHAnsi"/>
          <w:sz w:val="18"/>
          <w:szCs w:val="18"/>
        </w:rPr>
      </w:pPr>
    </w:p>
    <w:p w:rsidR="00987461" w:rsidRDefault="00987461" w:rsidP="009E0F7C">
      <w:pPr>
        <w:autoSpaceDE w:val="0"/>
        <w:autoSpaceDN w:val="0"/>
        <w:adjustRightInd w:val="0"/>
        <w:rPr>
          <w:rFonts w:asciiTheme="minorHAnsi" w:hAnsiTheme="minorHAnsi" w:cstheme="minorHAnsi"/>
          <w:sz w:val="18"/>
          <w:szCs w:val="18"/>
        </w:rPr>
      </w:pPr>
    </w:p>
    <w:p w:rsidR="00987461" w:rsidRDefault="00987461" w:rsidP="009E0F7C">
      <w:pPr>
        <w:autoSpaceDE w:val="0"/>
        <w:autoSpaceDN w:val="0"/>
        <w:adjustRightInd w:val="0"/>
        <w:rPr>
          <w:rFonts w:asciiTheme="minorHAnsi" w:hAnsiTheme="minorHAnsi" w:cstheme="minorHAnsi"/>
          <w:sz w:val="18"/>
          <w:szCs w:val="18"/>
        </w:rPr>
      </w:pPr>
    </w:p>
    <w:p w:rsidR="00987461" w:rsidRDefault="00987461" w:rsidP="009E0F7C">
      <w:pPr>
        <w:autoSpaceDE w:val="0"/>
        <w:autoSpaceDN w:val="0"/>
        <w:adjustRightInd w:val="0"/>
        <w:rPr>
          <w:rFonts w:asciiTheme="minorHAnsi" w:hAnsiTheme="minorHAnsi" w:cstheme="minorHAnsi"/>
          <w:sz w:val="18"/>
          <w:szCs w:val="18"/>
        </w:rPr>
      </w:pPr>
    </w:p>
    <w:p w:rsidR="00987461" w:rsidRDefault="00987461" w:rsidP="009E0F7C">
      <w:pPr>
        <w:autoSpaceDE w:val="0"/>
        <w:autoSpaceDN w:val="0"/>
        <w:adjustRightInd w:val="0"/>
        <w:rPr>
          <w:rFonts w:asciiTheme="minorHAnsi" w:hAnsiTheme="minorHAnsi" w:cstheme="minorHAnsi"/>
          <w:sz w:val="18"/>
          <w:szCs w:val="18"/>
        </w:rPr>
      </w:pPr>
    </w:p>
    <w:p w:rsidR="00987461" w:rsidRDefault="00987461" w:rsidP="009E0F7C">
      <w:pPr>
        <w:autoSpaceDE w:val="0"/>
        <w:autoSpaceDN w:val="0"/>
        <w:adjustRightInd w:val="0"/>
        <w:rPr>
          <w:rFonts w:asciiTheme="minorHAnsi" w:hAnsiTheme="minorHAnsi" w:cstheme="minorHAnsi"/>
          <w:sz w:val="18"/>
          <w:szCs w:val="18"/>
        </w:rPr>
      </w:pPr>
    </w:p>
    <w:p w:rsidR="00987461" w:rsidRDefault="00987461" w:rsidP="009E0F7C">
      <w:pPr>
        <w:autoSpaceDE w:val="0"/>
        <w:autoSpaceDN w:val="0"/>
        <w:adjustRightInd w:val="0"/>
        <w:rPr>
          <w:rFonts w:asciiTheme="minorHAnsi" w:hAnsiTheme="minorHAnsi" w:cstheme="minorHAnsi"/>
          <w:sz w:val="18"/>
          <w:szCs w:val="18"/>
        </w:rPr>
      </w:pPr>
    </w:p>
    <w:p w:rsidR="00987461" w:rsidRDefault="00987461" w:rsidP="009E0F7C">
      <w:pPr>
        <w:autoSpaceDE w:val="0"/>
        <w:autoSpaceDN w:val="0"/>
        <w:adjustRightInd w:val="0"/>
        <w:rPr>
          <w:rFonts w:asciiTheme="minorHAnsi" w:hAnsiTheme="minorHAnsi" w:cstheme="minorHAnsi"/>
          <w:sz w:val="18"/>
          <w:szCs w:val="18"/>
        </w:rPr>
      </w:pPr>
    </w:p>
    <w:p w:rsidR="00987461" w:rsidRDefault="00987461" w:rsidP="009E0F7C">
      <w:pPr>
        <w:autoSpaceDE w:val="0"/>
        <w:autoSpaceDN w:val="0"/>
        <w:adjustRightInd w:val="0"/>
        <w:rPr>
          <w:rFonts w:asciiTheme="minorHAnsi" w:hAnsiTheme="minorHAnsi" w:cstheme="minorHAnsi"/>
          <w:sz w:val="18"/>
          <w:szCs w:val="18"/>
        </w:rPr>
      </w:pPr>
    </w:p>
    <w:p w:rsidR="00987461" w:rsidRDefault="00987461" w:rsidP="009E0F7C">
      <w:pPr>
        <w:autoSpaceDE w:val="0"/>
        <w:autoSpaceDN w:val="0"/>
        <w:adjustRightInd w:val="0"/>
        <w:rPr>
          <w:rFonts w:asciiTheme="minorHAnsi" w:hAnsiTheme="minorHAnsi" w:cstheme="minorHAnsi"/>
          <w:sz w:val="18"/>
          <w:szCs w:val="18"/>
        </w:rPr>
      </w:pPr>
    </w:p>
    <w:p w:rsidR="00987461" w:rsidRDefault="00987461" w:rsidP="009E0F7C">
      <w:pPr>
        <w:autoSpaceDE w:val="0"/>
        <w:autoSpaceDN w:val="0"/>
        <w:adjustRightInd w:val="0"/>
        <w:rPr>
          <w:rFonts w:asciiTheme="minorHAnsi" w:hAnsiTheme="minorHAnsi" w:cstheme="minorHAnsi"/>
          <w:sz w:val="18"/>
          <w:szCs w:val="18"/>
        </w:rPr>
      </w:pPr>
    </w:p>
    <w:p w:rsidR="00987461" w:rsidRDefault="00987461" w:rsidP="009E0F7C">
      <w:pPr>
        <w:autoSpaceDE w:val="0"/>
        <w:autoSpaceDN w:val="0"/>
        <w:adjustRightInd w:val="0"/>
        <w:rPr>
          <w:rFonts w:asciiTheme="minorHAnsi" w:hAnsiTheme="minorHAnsi" w:cstheme="minorHAnsi"/>
          <w:sz w:val="18"/>
          <w:szCs w:val="18"/>
        </w:rPr>
      </w:pPr>
    </w:p>
    <w:p w:rsidR="00987461" w:rsidRDefault="00987461" w:rsidP="009E0F7C">
      <w:pPr>
        <w:autoSpaceDE w:val="0"/>
        <w:autoSpaceDN w:val="0"/>
        <w:adjustRightInd w:val="0"/>
        <w:rPr>
          <w:rFonts w:asciiTheme="minorHAnsi" w:hAnsiTheme="minorHAnsi" w:cstheme="minorHAnsi"/>
          <w:sz w:val="18"/>
          <w:szCs w:val="18"/>
        </w:rPr>
      </w:pPr>
    </w:p>
    <w:p w:rsidR="00987461" w:rsidRDefault="00987461" w:rsidP="009E0F7C">
      <w:pPr>
        <w:autoSpaceDE w:val="0"/>
        <w:autoSpaceDN w:val="0"/>
        <w:adjustRightInd w:val="0"/>
        <w:rPr>
          <w:rFonts w:asciiTheme="minorHAnsi" w:hAnsiTheme="minorHAnsi" w:cstheme="minorHAnsi"/>
          <w:sz w:val="18"/>
          <w:szCs w:val="18"/>
        </w:rPr>
      </w:pPr>
    </w:p>
    <w:p w:rsidR="00987461" w:rsidRDefault="00987461" w:rsidP="009E0F7C">
      <w:pPr>
        <w:autoSpaceDE w:val="0"/>
        <w:autoSpaceDN w:val="0"/>
        <w:adjustRightInd w:val="0"/>
        <w:rPr>
          <w:rFonts w:asciiTheme="minorHAnsi" w:hAnsiTheme="minorHAnsi" w:cstheme="minorHAnsi"/>
          <w:sz w:val="18"/>
          <w:szCs w:val="18"/>
        </w:rPr>
      </w:pPr>
    </w:p>
    <w:p w:rsidR="00987461" w:rsidRDefault="00987461" w:rsidP="009E0F7C">
      <w:pPr>
        <w:autoSpaceDE w:val="0"/>
        <w:autoSpaceDN w:val="0"/>
        <w:adjustRightInd w:val="0"/>
        <w:rPr>
          <w:rFonts w:asciiTheme="minorHAnsi" w:hAnsiTheme="minorHAnsi" w:cstheme="minorHAnsi"/>
          <w:sz w:val="18"/>
          <w:szCs w:val="18"/>
        </w:rPr>
      </w:pPr>
    </w:p>
    <w:p w:rsidR="00987461" w:rsidRDefault="00987461" w:rsidP="009E0F7C">
      <w:pPr>
        <w:autoSpaceDE w:val="0"/>
        <w:autoSpaceDN w:val="0"/>
        <w:adjustRightInd w:val="0"/>
        <w:rPr>
          <w:rFonts w:asciiTheme="minorHAnsi" w:hAnsiTheme="minorHAnsi" w:cstheme="minorHAnsi"/>
          <w:sz w:val="18"/>
          <w:szCs w:val="18"/>
        </w:rPr>
      </w:pPr>
    </w:p>
    <w:p w:rsidR="00987461" w:rsidRDefault="00987461" w:rsidP="009E0F7C">
      <w:pPr>
        <w:autoSpaceDE w:val="0"/>
        <w:autoSpaceDN w:val="0"/>
        <w:adjustRightInd w:val="0"/>
        <w:rPr>
          <w:rFonts w:asciiTheme="minorHAnsi" w:hAnsiTheme="minorHAnsi" w:cstheme="minorHAnsi"/>
          <w:sz w:val="18"/>
          <w:szCs w:val="18"/>
        </w:rPr>
      </w:pPr>
    </w:p>
    <w:p w:rsidR="00987461" w:rsidRDefault="00987461" w:rsidP="009E0F7C">
      <w:pPr>
        <w:autoSpaceDE w:val="0"/>
        <w:autoSpaceDN w:val="0"/>
        <w:adjustRightInd w:val="0"/>
        <w:rPr>
          <w:rFonts w:asciiTheme="minorHAnsi" w:hAnsiTheme="minorHAnsi" w:cstheme="minorHAnsi"/>
          <w:sz w:val="18"/>
          <w:szCs w:val="18"/>
        </w:rPr>
      </w:pPr>
    </w:p>
    <w:p w:rsidR="00987461" w:rsidRDefault="00987461" w:rsidP="009E0F7C">
      <w:pPr>
        <w:autoSpaceDE w:val="0"/>
        <w:autoSpaceDN w:val="0"/>
        <w:adjustRightInd w:val="0"/>
        <w:rPr>
          <w:rFonts w:asciiTheme="minorHAnsi" w:hAnsiTheme="minorHAnsi" w:cstheme="minorHAnsi"/>
          <w:sz w:val="18"/>
          <w:szCs w:val="18"/>
        </w:rPr>
      </w:pPr>
    </w:p>
    <w:p w:rsidR="00987461" w:rsidRDefault="00987461" w:rsidP="009E0F7C">
      <w:pPr>
        <w:autoSpaceDE w:val="0"/>
        <w:autoSpaceDN w:val="0"/>
        <w:adjustRightInd w:val="0"/>
        <w:rPr>
          <w:rFonts w:asciiTheme="minorHAnsi" w:hAnsiTheme="minorHAnsi" w:cstheme="minorHAnsi"/>
          <w:sz w:val="18"/>
          <w:szCs w:val="18"/>
        </w:rPr>
      </w:pPr>
    </w:p>
    <w:p w:rsidR="00987461" w:rsidRDefault="00987461" w:rsidP="009E0F7C">
      <w:pPr>
        <w:autoSpaceDE w:val="0"/>
        <w:autoSpaceDN w:val="0"/>
        <w:adjustRightInd w:val="0"/>
        <w:rPr>
          <w:rFonts w:asciiTheme="minorHAnsi" w:hAnsiTheme="minorHAnsi" w:cstheme="minorHAnsi"/>
          <w:sz w:val="18"/>
          <w:szCs w:val="18"/>
        </w:rPr>
      </w:pPr>
    </w:p>
    <w:p w:rsidR="00987461" w:rsidRDefault="00987461" w:rsidP="009E0F7C">
      <w:pPr>
        <w:autoSpaceDE w:val="0"/>
        <w:autoSpaceDN w:val="0"/>
        <w:adjustRightInd w:val="0"/>
        <w:rPr>
          <w:rFonts w:asciiTheme="minorHAnsi" w:hAnsiTheme="minorHAnsi" w:cstheme="minorHAnsi"/>
          <w:sz w:val="18"/>
          <w:szCs w:val="18"/>
        </w:rPr>
      </w:pPr>
    </w:p>
    <w:p w:rsidR="00987461" w:rsidRDefault="00987461" w:rsidP="009E0F7C">
      <w:pPr>
        <w:autoSpaceDE w:val="0"/>
        <w:autoSpaceDN w:val="0"/>
        <w:adjustRightInd w:val="0"/>
        <w:rPr>
          <w:rFonts w:asciiTheme="minorHAnsi" w:hAnsiTheme="minorHAnsi" w:cstheme="minorHAnsi"/>
          <w:sz w:val="18"/>
          <w:szCs w:val="18"/>
        </w:rPr>
      </w:pPr>
    </w:p>
    <w:p w:rsidR="00987461" w:rsidRDefault="00987461" w:rsidP="009E0F7C">
      <w:pPr>
        <w:autoSpaceDE w:val="0"/>
        <w:autoSpaceDN w:val="0"/>
        <w:adjustRightInd w:val="0"/>
        <w:rPr>
          <w:rFonts w:asciiTheme="minorHAnsi" w:hAnsiTheme="minorHAnsi" w:cstheme="minorHAnsi"/>
          <w:sz w:val="18"/>
          <w:szCs w:val="18"/>
        </w:rPr>
      </w:pPr>
    </w:p>
    <w:p w:rsidR="00987461" w:rsidRDefault="00987461" w:rsidP="009E0F7C">
      <w:pPr>
        <w:autoSpaceDE w:val="0"/>
        <w:autoSpaceDN w:val="0"/>
        <w:adjustRightInd w:val="0"/>
        <w:rPr>
          <w:rFonts w:asciiTheme="minorHAnsi" w:hAnsiTheme="minorHAnsi" w:cstheme="minorHAnsi"/>
          <w:sz w:val="18"/>
          <w:szCs w:val="18"/>
        </w:rPr>
      </w:pPr>
    </w:p>
    <w:p w:rsidR="00987461" w:rsidRDefault="00987461" w:rsidP="009E0F7C">
      <w:pPr>
        <w:autoSpaceDE w:val="0"/>
        <w:autoSpaceDN w:val="0"/>
        <w:adjustRightInd w:val="0"/>
        <w:rPr>
          <w:rFonts w:asciiTheme="minorHAnsi" w:hAnsiTheme="minorHAnsi" w:cstheme="minorHAnsi"/>
          <w:sz w:val="18"/>
          <w:szCs w:val="18"/>
        </w:rPr>
      </w:pPr>
    </w:p>
    <w:p w:rsidR="00987461" w:rsidRDefault="00987461" w:rsidP="009E0F7C">
      <w:pPr>
        <w:autoSpaceDE w:val="0"/>
        <w:autoSpaceDN w:val="0"/>
        <w:adjustRightInd w:val="0"/>
        <w:rPr>
          <w:rFonts w:asciiTheme="minorHAnsi" w:hAnsiTheme="minorHAnsi" w:cstheme="minorHAnsi"/>
          <w:sz w:val="18"/>
          <w:szCs w:val="18"/>
        </w:rPr>
      </w:pPr>
    </w:p>
    <w:p w:rsidR="00987461" w:rsidRDefault="00987461" w:rsidP="009E0F7C">
      <w:pPr>
        <w:autoSpaceDE w:val="0"/>
        <w:autoSpaceDN w:val="0"/>
        <w:adjustRightInd w:val="0"/>
        <w:rPr>
          <w:rFonts w:asciiTheme="minorHAnsi" w:hAnsiTheme="minorHAnsi" w:cstheme="minorHAnsi"/>
          <w:sz w:val="18"/>
          <w:szCs w:val="18"/>
        </w:rPr>
      </w:pPr>
    </w:p>
    <w:p w:rsidR="00987461" w:rsidRDefault="00987461" w:rsidP="009E0F7C">
      <w:pPr>
        <w:autoSpaceDE w:val="0"/>
        <w:autoSpaceDN w:val="0"/>
        <w:adjustRightInd w:val="0"/>
        <w:rPr>
          <w:rFonts w:asciiTheme="minorHAnsi" w:hAnsiTheme="minorHAnsi" w:cstheme="minorHAnsi"/>
          <w:sz w:val="18"/>
          <w:szCs w:val="18"/>
        </w:rPr>
      </w:pPr>
    </w:p>
    <w:p w:rsidR="00987461" w:rsidRDefault="00987461" w:rsidP="009E0F7C">
      <w:pPr>
        <w:autoSpaceDE w:val="0"/>
        <w:autoSpaceDN w:val="0"/>
        <w:adjustRightInd w:val="0"/>
        <w:rPr>
          <w:rFonts w:asciiTheme="minorHAnsi" w:hAnsiTheme="minorHAnsi" w:cstheme="minorHAnsi"/>
          <w:sz w:val="18"/>
          <w:szCs w:val="18"/>
        </w:rPr>
      </w:pPr>
    </w:p>
    <w:p w:rsidR="00987461" w:rsidRDefault="00987461" w:rsidP="009E0F7C">
      <w:pPr>
        <w:autoSpaceDE w:val="0"/>
        <w:autoSpaceDN w:val="0"/>
        <w:adjustRightInd w:val="0"/>
        <w:rPr>
          <w:rFonts w:asciiTheme="minorHAnsi" w:hAnsiTheme="minorHAnsi" w:cstheme="minorHAnsi"/>
          <w:sz w:val="18"/>
          <w:szCs w:val="18"/>
        </w:rPr>
      </w:pPr>
    </w:p>
    <w:p w:rsidR="00987461" w:rsidRPr="00987461" w:rsidRDefault="00987461" w:rsidP="00987461">
      <w:pPr>
        <w:pStyle w:val="Nagwek8"/>
        <w:widowControl w:val="0"/>
        <w:tabs>
          <w:tab w:val="left" w:pos="1440"/>
          <w:tab w:val="left" w:pos="3118"/>
        </w:tabs>
        <w:rPr>
          <w:rFonts w:asciiTheme="minorHAnsi" w:hAnsiTheme="minorHAnsi" w:cstheme="minorHAnsi"/>
          <w:b/>
          <w:color w:val="auto"/>
          <w:sz w:val="24"/>
          <w:szCs w:val="24"/>
        </w:rPr>
      </w:pPr>
      <w:r w:rsidRPr="00987461">
        <w:rPr>
          <w:rFonts w:asciiTheme="minorHAnsi" w:hAnsiTheme="minorHAnsi" w:cstheme="minorHAnsi"/>
          <w:color w:val="auto"/>
          <w:sz w:val="24"/>
          <w:szCs w:val="24"/>
        </w:rPr>
        <w:lastRenderedPageBreak/>
        <w:t xml:space="preserve">Nr postępowania: </w:t>
      </w:r>
      <w:r w:rsidR="00F90ECF">
        <w:rPr>
          <w:rFonts w:asciiTheme="minorHAnsi" w:hAnsiTheme="minorHAnsi" w:cstheme="minorHAnsi"/>
          <w:color w:val="auto"/>
          <w:sz w:val="24"/>
          <w:szCs w:val="24"/>
        </w:rPr>
        <w:t>1/</w:t>
      </w:r>
      <w:r w:rsidRPr="00987461">
        <w:rPr>
          <w:rFonts w:asciiTheme="minorHAnsi" w:hAnsiTheme="minorHAnsi" w:cstheme="minorHAnsi"/>
          <w:color w:val="auto"/>
          <w:sz w:val="24"/>
          <w:szCs w:val="24"/>
        </w:rPr>
        <w:t>XII/2017</w:t>
      </w:r>
      <w:r w:rsidR="00F90ECF">
        <w:rPr>
          <w:rFonts w:asciiTheme="minorHAnsi" w:hAnsiTheme="minorHAnsi" w:cstheme="minorHAnsi"/>
          <w:color w:val="auto"/>
          <w:sz w:val="24"/>
          <w:szCs w:val="24"/>
        </w:rPr>
        <w:t>/13</w:t>
      </w:r>
      <w:r w:rsidR="00F90ECF">
        <w:rPr>
          <w:rFonts w:asciiTheme="minorHAnsi" w:hAnsiTheme="minorHAnsi" w:cstheme="minorHAnsi"/>
          <w:color w:val="auto"/>
          <w:sz w:val="24"/>
          <w:szCs w:val="24"/>
        </w:rPr>
        <w:tab/>
      </w:r>
      <w:r w:rsidR="00F90ECF">
        <w:rPr>
          <w:rFonts w:asciiTheme="minorHAnsi" w:hAnsiTheme="minorHAnsi" w:cstheme="minorHAnsi"/>
          <w:color w:val="auto"/>
          <w:sz w:val="24"/>
          <w:szCs w:val="24"/>
        </w:rPr>
        <w:tab/>
      </w:r>
      <w:r w:rsidR="00F90ECF">
        <w:rPr>
          <w:rFonts w:asciiTheme="minorHAnsi" w:hAnsiTheme="minorHAnsi" w:cstheme="minorHAnsi"/>
          <w:color w:val="auto"/>
          <w:sz w:val="24"/>
          <w:szCs w:val="24"/>
        </w:rPr>
        <w:tab/>
      </w:r>
      <w:r w:rsidR="00F90ECF">
        <w:rPr>
          <w:rFonts w:asciiTheme="minorHAnsi" w:hAnsiTheme="minorHAnsi" w:cstheme="minorHAnsi"/>
          <w:color w:val="auto"/>
          <w:sz w:val="24"/>
          <w:szCs w:val="24"/>
        </w:rPr>
        <w:tab/>
      </w:r>
      <w:r w:rsidR="00F90ECF">
        <w:rPr>
          <w:rFonts w:asciiTheme="minorHAnsi" w:hAnsiTheme="minorHAnsi" w:cstheme="minorHAnsi"/>
          <w:color w:val="auto"/>
          <w:sz w:val="24"/>
          <w:szCs w:val="24"/>
        </w:rPr>
        <w:tab/>
      </w:r>
      <w:r w:rsidR="004403EF">
        <w:rPr>
          <w:rFonts w:asciiTheme="minorHAnsi" w:hAnsiTheme="minorHAnsi" w:cstheme="minorHAnsi"/>
          <w:color w:val="auto"/>
          <w:sz w:val="24"/>
          <w:szCs w:val="24"/>
        </w:rPr>
        <w:t>Załącznik nr 3/5</w:t>
      </w:r>
      <w:r w:rsidRPr="00987461">
        <w:rPr>
          <w:rFonts w:asciiTheme="minorHAnsi" w:hAnsiTheme="minorHAnsi" w:cstheme="minorHAnsi"/>
          <w:color w:val="auto"/>
          <w:sz w:val="24"/>
          <w:szCs w:val="24"/>
        </w:rPr>
        <w:t xml:space="preserve"> do SIWZ</w:t>
      </w:r>
    </w:p>
    <w:p w:rsidR="00987461" w:rsidRPr="00987461" w:rsidRDefault="00987461" w:rsidP="009E0F7C">
      <w:pPr>
        <w:autoSpaceDE w:val="0"/>
        <w:autoSpaceDN w:val="0"/>
        <w:adjustRightInd w:val="0"/>
        <w:rPr>
          <w:rFonts w:asciiTheme="minorHAnsi" w:hAnsiTheme="minorHAnsi" w:cstheme="minorHAnsi"/>
          <w:sz w:val="18"/>
          <w:szCs w:val="18"/>
        </w:rPr>
      </w:pPr>
    </w:p>
    <w:p w:rsidR="00987461" w:rsidRPr="00987461" w:rsidRDefault="00987461" w:rsidP="00987461">
      <w:pPr>
        <w:autoSpaceDE w:val="0"/>
        <w:autoSpaceDN w:val="0"/>
        <w:adjustRightInd w:val="0"/>
        <w:jc w:val="center"/>
        <w:rPr>
          <w:rFonts w:asciiTheme="minorHAnsi" w:hAnsiTheme="minorHAnsi" w:cstheme="minorHAnsi"/>
          <w:b/>
          <w:bCs/>
        </w:rPr>
      </w:pPr>
      <w:r w:rsidRPr="00987461">
        <w:rPr>
          <w:rFonts w:asciiTheme="minorHAnsi" w:hAnsiTheme="minorHAnsi" w:cstheme="minorHAnsi"/>
          <w:b/>
          <w:bCs/>
        </w:rPr>
        <w:t xml:space="preserve">OPIS </w:t>
      </w:r>
      <w:r w:rsidR="004403EF">
        <w:rPr>
          <w:rFonts w:asciiTheme="minorHAnsi" w:hAnsiTheme="minorHAnsi" w:cstheme="minorHAnsi"/>
          <w:b/>
          <w:bCs/>
        </w:rPr>
        <w:t>PRZEDMIOTU ZAMÓWIENIA Część nr 5</w:t>
      </w:r>
    </w:p>
    <w:p w:rsidR="00987461" w:rsidRPr="00987461" w:rsidRDefault="00987461" w:rsidP="00987461">
      <w:pPr>
        <w:autoSpaceDE w:val="0"/>
        <w:autoSpaceDN w:val="0"/>
        <w:adjustRightInd w:val="0"/>
        <w:jc w:val="center"/>
        <w:rPr>
          <w:rFonts w:asciiTheme="minorHAnsi" w:hAnsiTheme="minorHAnsi" w:cstheme="minorHAnsi"/>
          <w:b/>
          <w:bCs/>
          <w:sz w:val="18"/>
          <w:szCs w:val="18"/>
        </w:rPr>
      </w:pPr>
      <w:r w:rsidRPr="00987461">
        <w:rPr>
          <w:rFonts w:asciiTheme="minorHAnsi" w:hAnsiTheme="minorHAnsi" w:cstheme="minorHAnsi"/>
          <w:b/>
          <w:bCs/>
          <w:sz w:val="18"/>
          <w:szCs w:val="18"/>
        </w:rPr>
        <w:t>Parametry wymagane, wyposażenie, warunki gwarancji, serwisu oraz szkoleń</w:t>
      </w:r>
    </w:p>
    <w:p w:rsidR="00987461" w:rsidRPr="00987461" w:rsidRDefault="00987461" w:rsidP="00987461">
      <w:pPr>
        <w:autoSpaceDE w:val="0"/>
        <w:autoSpaceDN w:val="0"/>
        <w:adjustRightInd w:val="0"/>
        <w:rPr>
          <w:rFonts w:asciiTheme="minorHAnsi" w:hAnsiTheme="minorHAnsi" w:cstheme="minorHAnsi"/>
          <w:sz w:val="18"/>
          <w:szCs w:val="18"/>
        </w:rPr>
      </w:pPr>
    </w:p>
    <w:p w:rsidR="00987461" w:rsidRPr="00987461" w:rsidRDefault="00987461" w:rsidP="00987461">
      <w:pPr>
        <w:autoSpaceDE w:val="0"/>
        <w:autoSpaceDN w:val="0"/>
        <w:adjustRightInd w:val="0"/>
        <w:rPr>
          <w:rFonts w:asciiTheme="minorHAnsi" w:hAnsiTheme="minorHAnsi" w:cstheme="minorHAnsi"/>
          <w:b/>
          <w:bCs/>
        </w:rPr>
      </w:pPr>
      <w:r w:rsidRPr="00987461">
        <w:rPr>
          <w:rFonts w:asciiTheme="minorHAnsi" w:hAnsiTheme="minorHAnsi" w:cstheme="minorHAnsi"/>
          <w:b/>
          <w:bCs/>
        </w:rPr>
        <w:t>Laser ze skanerem 1 zestaw</w:t>
      </w:r>
    </w:p>
    <w:p w:rsidR="00987461" w:rsidRPr="00987461" w:rsidRDefault="00987461" w:rsidP="00987461">
      <w:pPr>
        <w:tabs>
          <w:tab w:val="left" w:pos="5700"/>
        </w:tabs>
        <w:autoSpaceDE w:val="0"/>
        <w:autoSpaceDN w:val="0"/>
        <w:adjustRightInd w:val="0"/>
        <w:rPr>
          <w:rFonts w:asciiTheme="minorHAnsi" w:hAnsiTheme="minorHAnsi" w:cstheme="minorHAnsi"/>
          <w:sz w:val="18"/>
          <w:szCs w:val="18"/>
        </w:rPr>
      </w:pPr>
      <w:r w:rsidRPr="00987461">
        <w:rPr>
          <w:rFonts w:asciiTheme="minorHAnsi" w:hAnsiTheme="minorHAnsi" w:cstheme="minorHAnsi"/>
          <w:sz w:val="18"/>
          <w:szCs w:val="18"/>
        </w:rPr>
        <w:t>Nazwa Wykonawcy: ……………………………………………</w:t>
      </w:r>
    </w:p>
    <w:p w:rsidR="00987461" w:rsidRPr="00987461" w:rsidRDefault="00987461" w:rsidP="00987461">
      <w:pPr>
        <w:autoSpaceDE w:val="0"/>
        <w:autoSpaceDN w:val="0"/>
        <w:adjustRightInd w:val="0"/>
        <w:rPr>
          <w:rFonts w:asciiTheme="minorHAnsi" w:hAnsiTheme="minorHAnsi" w:cstheme="minorHAnsi"/>
          <w:sz w:val="18"/>
          <w:szCs w:val="18"/>
        </w:rPr>
      </w:pPr>
      <w:r w:rsidRPr="00987461">
        <w:rPr>
          <w:rFonts w:asciiTheme="minorHAnsi" w:hAnsiTheme="minorHAnsi" w:cstheme="minorHAnsi"/>
          <w:sz w:val="18"/>
          <w:szCs w:val="18"/>
        </w:rPr>
        <w:t>Nazwa - typ urządzenia: ……………..………………………</w:t>
      </w:r>
    </w:p>
    <w:p w:rsidR="00987461" w:rsidRPr="00987461" w:rsidRDefault="00987461" w:rsidP="00987461">
      <w:pPr>
        <w:autoSpaceDE w:val="0"/>
        <w:autoSpaceDN w:val="0"/>
        <w:adjustRightInd w:val="0"/>
        <w:rPr>
          <w:rFonts w:asciiTheme="minorHAnsi" w:hAnsiTheme="minorHAnsi" w:cstheme="minorHAnsi"/>
          <w:sz w:val="18"/>
          <w:szCs w:val="18"/>
        </w:rPr>
      </w:pPr>
      <w:r w:rsidRPr="00987461">
        <w:rPr>
          <w:rFonts w:asciiTheme="minorHAnsi" w:hAnsiTheme="minorHAnsi" w:cstheme="minorHAnsi"/>
          <w:sz w:val="18"/>
          <w:szCs w:val="18"/>
        </w:rPr>
        <w:t>Producent: ………………………………………………………..</w:t>
      </w:r>
    </w:p>
    <w:p w:rsidR="00987461" w:rsidRPr="00987461" w:rsidRDefault="00987461" w:rsidP="00987461">
      <w:pPr>
        <w:autoSpaceDE w:val="0"/>
        <w:autoSpaceDN w:val="0"/>
        <w:adjustRightInd w:val="0"/>
        <w:rPr>
          <w:rFonts w:asciiTheme="minorHAnsi" w:hAnsiTheme="minorHAnsi" w:cstheme="minorHAnsi"/>
          <w:sz w:val="18"/>
          <w:szCs w:val="18"/>
        </w:rPr>
      </w:pPr>
      <w:r w:rsidRPr="00987461">
        <w:rPr>
          <w:rFonts w:asciiTheme="minorHAnsi" w:hAnsiTheme="minorHAnsi" w:cstheme="minorHAnsi"/>
          <w:sz w:val="18"/>
          <w:szCs w:val="18"/>
        </w:rPr>
        <w:t>Kraj pochodzenia: ……………………………………………..</w:t>
      </w:r>
    </w:p>
    <w:p w:rsidR="00987461" w:rsidRPr="00987461" w:rsidRDefault="00987461" w:rsidP="00987461">
      <w:pPr>
        <w:autoSpaceDE w:val="0"/>
        <w:autoSpaceDN w:val="0"/>
        <w:adjustRightInd w:val="0"/>
        <w:rPr>
          <w:rFonts w:asciiTheme="minorHAnsi" w:hAnsiTheme="minorHAnsi" w:cstheme="minorHAnsi"/>
          <w:sz w:val="18"/>
          <w:szCs w:val="18"/>
        </w:rPr>
      </w:pPr>
      <w:r w:rsidRPr="00987461">
        <w:rPr>
          <w:rFonts w:asciiTheme="minorHAnsi" w:hAnsiTheme="minorHAnsi" w:cstheme="minorHAnsi"/>
          <w:sz w:val="18"/>
          <w:szCs w:val="18"/>
        </w:rPr>
        <w:t>Rok produkcji:  ………………………………………………….</w:t>
      </w:r>
    </w:p>
    <w:tbl>
      <w:tblPr>
        <w:tblStyle w:val="Tabela-Siatka"/>
        <w:tblW w:w="9672" w:type="dxa"/>
        <w:tblLook w:val="0000"/>
      </w:tblPr>
      <w:tblGrid>
        <w:gridCol w:w="399"/>
        <w:gridCol w:w="4678"/>
        <w:gridCol w:w="1559"/>
        <w:gridCol w:w="1522"/>
        <w:gridCol w:w="1514"/>
      </w:tblGrid>
      <w:tr w:rsidR="00987461" w:rsidRPr="00987461" w:rsidTr="00987461">
        <w:trPr>
          <w:trHeight w:val="1157"/>
        </w:trPr>
        <w:tc>
          <w:tcPr>
            <w:tcW w:w="391" w:type="dxa"/>
            <w:noWrap/>
          </w:tcPr>
          <w:p w:rsidR="00987461" w:rsidRPr="00987461" w:rsidRDefault="00987461" w:rsidP="00987461">
            <w:pPr>
              <w:jc w:val="center"/>
              <w:rPr>
                <w:rFonts w:asciiTheme="minorHAnsi" w:eastAsia="Batang" w:hAnsiTheme="minorHAnsi" w:cstheme="minorHAnsi"/>
                <w:b/>
                <w:bCs/>
                <w:sz w:val="18"/>
                <w:szCs w:val="18"/>
                <w:lang w:eastAsia="ko-KR"/>
              </w:rPr>
            </w:pPr>
            <w:r w:rsidRPr="00987461">
              <w:rPr>
                <w:rFonts w:asciiTheme="minorHAnsi" w:eastAsia="Batang" w:hAnsiTheme="minorHAnsi" w:cstheme="minorHAnsi"/>
                <w:b/>
                <w:bCs/>
                <w:sz w:val="18"/>
                <w:szCs w:val="18"/>
                <w:lang w:eastAsia="ko-KR"/>
              </w:rPr>
              <w:t>Lp</w:t>
            </w:r>
          </w:p>
        </w:tc>
        <w:tc>
          <w:tcPr>
            <w:tcW w:w="4678" w:type="dxa"/>
            <w:noWrap/>
          </w:tcPr>
          <w:p w:rsidR="00987461" w:rsidRPr="00987461" w:rsidRDefault="00987461" w:rsidP="00987461">
            <w:pPr>
              <w:jc w:val="center"/>
              <w:rPr>
                <w:rFonts w:asciiTheme="minorHAnsi" w:eastAsia="Batang" w:hAnsiTheme="minorHAnsi" w:cstheme="minorHAnsi"/>
                <w:b/>
                <w:bCs/>
                <w:sz w:val="18"/>
                <w:szCs w:val="18"/>
                <w:lang w:eastAsia="ko-KR"/>
              </w:rPr>
            </w:pPr>
            <w:r w:rsidRPr="00987461">
              <w:rPr>
                <w:rFonts w:asciiTheme="minorHAnsi" w:eastAsia="Batang" w:hAnsiTheme="minorHAnsi" w:cstheme="minorHAnsi"/>
                <w:b/>
                <w:bCs/>
                <w:sz w:val="18"/>
                <w:szCs w:val="18"/>
                <w:lang w:eastAsia="ko-KR"/>
              </w:rPr>
              <w:t>Opis parametru - Parametry wymagane</w:t>
            </w:r>
          </w:p>
        </w:tc>
        <w:tc>
          <w:tcPr>
            <w:tcW w:w="1559" w:type="dxa"/>
          </w:tcPr>
          <w:p w:rsidR="00987461" w:rsidRPr="00987461" w:rsidRDefault="00987461" w:rsidP="00987461">
            <w:pPr>
              <w:jc w:val="center"/>
              <w:rPr>
                <w:rFonts w:asciiTheme="minorHAnsi" w:eastAsia="Batang" w:hAnsiTheme="minorHAnsi" w:cstheme="minorHAnsi"/>
                <w:b/>
                <w:bCs/>
                <w:sz w:val="18"/>
                <w:szCs w:val="18"/>
                <w:lang w:eastAsia="ko-KR"/>
              </w:rPr>
            </w:pPr>
            <w:r w:rsidRPr="00987461">
              <w:rPr>
                <w:rFonts w:asciiTheme="minorHAnsi" w:eastAsia="Batang" w:hAnsiTheme="minorHAnsi" w:cstheme="minorHAnsi"/>
                <w:b/>
                <w:bCs/>
                <w:sz w:val="18"/>
                <w:szCs w:val="18"/>
                <w:lang w:eastAsia="ko-KR"/>
              </w:rPr>
              <w:t>Wymogi graniczne TAK</w:t>
            </w:r>
          </w:p>
        </w:tc>
        <w:tc>
          <w:tcPr>
            <w:tcW w:w="1522" w:type="dxa"/>
          </w:tcPr>
          <w:p w:rsidR="00987461" w:rsidRPr="00987461" w:rsidRDefault="00987461" w:rsidP="00987461">
            <w:pPr>
              <w:jc w:val="center"/>
              <w:rPr>
                <w:rFonts w:asciiTheme="minorHAnsi" w:eastAsia="Batang" w:hAnsiTheme="minorHAnsi" w:cstheme="minorHAnsi"/>
                <w:b/>
                <w:bCs/>
                <w:sz w:val="18"/>
                <w:szCs w:val="18"/>
                <w:lang w:eastAsia="ko-KR"/>
              </w:rPr>
            </w:pPr>
            <w:r w:rsidRPr="00987461">
              <w:rPr>
                <w:rFonts w:asciiTheme="minorHAnsi" w:eastAsia="Batang" w:hAnsiTheme="minorHAnsi" w:cstheme="minorHAnsi"/>
                <w:b/>
                <w:bCs/>
                <w:sz w:val="18"/>
                <w:szCs w:val="18"/>
                <w:lang w:eastAsia="ko-KR"/>
              </w:rPr>
              <w:t>Odpowiedź Wykonawcy TAK/NIE</w:t>
            </w:r>
          </w:p>
        </w:tc>
        <w:tc>
          <w:tcPr>
            <w:tcW w:w="1522" w:type="dxa"/>
          </w:tcPr>
          <w:p w:rsidR="00987461" w:rsidRPr="00987461" w:rsidRDefault="00987461" w:rsidP="00987461">
            <w:pPr>
              <w:jc w:val="center"/>
              <w:rPr>
                <w:rFonts w:asciiTheme="minorHAnsi" w:eastAsia="Batang" w:hAnsiTheme="minorHAnsi" w:cstheme="minorHAnsi"/>
                <w:b/>
                <w:bCs/>
                <w:sz w:val="18"/>
                <w:szCs w:val="18"/>
                <w:lang w:eastAsia="ko-KR"/>
              </w:rPr>
            </w:pPr>
            <w:r w:rsidRPr="00987461">
              <w:rPr>
                <w:rFonts w:asciiTheme="minorHAnsi" w:eastAsia="Batang" w:hAnsiTheme="minorHAnsi" w:cstheme="minorHAnsi"/>
                <w:b/>
                <w:bCs/>
                <w:sz w:val="18"/>
                <w:szCs w:val="18"/>
                <w:lang w:eastAsia="ko-KR"/>
              </w:rPr>
              <w:t>Parametr oferowany</w:t>
            </w:r>
          </w:p>
        </w:tc>
      </w:tr>
      <w:tr w:rsidR="00987461" w:rsidRPr="00987461" w:rsidTr="00987461">
        <w:trPr>
          <w:trHeight w:val="267"/>
        </w:trPr>
        <w:tc>
          <w:tcPr>
            <w:tcW w:w="391" w:type="dxa"/>
            <w:noWrap/>
          </w:tcPr>
          <w:p w:rsidR="00987461" w:rsidRPr="00987461" w:rsidRDefault="00987461" w:rsidP="00987461">
            <w:pPr>
              <w:jc w:val="center"/>
              <w:rPr>
                <w:rFonts w:asciiTheme="minorHAnsi" w:eastAsia="Batang" w:hAnsiTheme="minorHAnsi" w:cstheme="minorHAnsi"/>
                <w:b/>
                <w:bCs/>
                <w:sz w:val="18"/>
                <w:szCs w:val="18"/>
                <w:lang w:eastAsia="ko-KR"/>
              </w:rPr>
            </w:pPr>
            <w:r w:rsidRPr="00987461">
              <w:rPr>
                <w:rFonts w:asciiTheme="minorHAnsi" w:eastAsia="Batang" w:hAnsiTheme="minorHAnsi" w:cstheme="minorHAnsi"/>
                <w:b/>
                <w:bCs/>
                <w:sz w:val="18"/>
                <w:szCs w:val="18"/>
                <w:lang w:eastAsia="ko-KR"/>
              </w:rPr>
              <w:t>I</w:t>
            </w:r>
          </w:p>
        </w:tc>
        <w:tc>
          <w:tcPr>
            <w:tcW w:w="4678" w:type="dxa"/>
          </w:tcPr>
          <w:p w:rsidR="00987461" w:rsidRPr="00987461" w:rsidRDefault="00987461" w:rsidP="00987461">
            <w:pPr>
              <w:rPr>
                <w:rFonts w:asciiTheme="minorHAnsi" w:eastAsia="Batang" w:hAnsiTheme="minorHAnsi" w:cstheme="minorHAnsi"/>
                <w:b/>
                <w:bCs/>
                <w:sz w:val="18"/>
                <w:szCs w:val="18"/>
                <w:lang w:eastAsia="ko-KR"/>
              </w:rPr>
            </w:pPr>
            <w:r w:rsidRPr="00987461">
              <w:rPr>
                <w:rFonts w:asciiTheme="minorHAnsi" w:eastAsia="Batang" w:hAnsiTheme="minorHAnsi" w:cstheme="minorHAnsi"/>
                <w:b/>
                <w:bCs/>
                <w:sz w:val="18"/>
                <w:szCs w:val="18"/>
                <w:lang w:eastAsia="ko-KR"/>
              </w:rPr>
              <w:t>WYMAGANIA OGÓLNE             laser skanujący 2 szt.</w:t>
            </w:r>
          </w:p>
        </w:tc>
        <w:tc>
          <w:tcPr>
            <w:tcW w:w="1559"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tcPr>
          <w:p w:rsidR="00987461" w:rsidRPr="00987461" w:rsidRDefault="00987461" w:rsidP="00987461">
            <w:pPr>
              <w:rPr>
                <w:rFonts w:asciiTheme="minorHAnsi" w:eastAsia="Batang" w:hAnsiTheme="minorHAnsi" w:cstheme="minorHAnsi"/>
                <w:sz w:val="18"/>
                <w:szCs w:val="18"/>
                <w:lang w:eastAsia="ko-KR"/>
              </w:rPr>
            </w:pPr>
          </w:p>
        </w:tc>
        <w:tc>
          <w:tcPr>
            <w:tcW w:w="1522" w:type="dxa"/>
          </w:tcPr>
          <w:p w:rsidR="00987461" w:rsidRPr="00987461" w:rsidRDefault="00987461" w:rsidP="00987461">
            <w:pPr>
              <w:rPr>
                <w:rFonts w:asciiTheme="minorHAnsi" w:eastAsia="Batang" w:hAnsiTheme="minorHAnsi" w:cstheme="minorHAnsi"/>
                <w:sz w:val="18"/>
                <w:szCs w:val="18"/>
                <w:lang w:eastAsia="ko-KR"/>
              </w:rPr>
            </w:pPr>
          </w:p>
        </w:tc>
      </w:tr>
      <w:tr w:rsidR="00987461" w:rsidRPr="00987461" w:rsidTr="00987461">
        <w:trPr>
          <w:trHeight w:val="252"/>
        </w:trPr>
        <w:tc>
          <w:tcPr>
            <w:tcW w:w="391"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1</w:t>
            </w:r>
          </w:p>
        </w:tc>
        <w:tc>
          <w:tcPr>
            <w:tcW w:w="4678" w:type="dxa"/>
          </w:tcPr>
          <w:p w:rsidR="00987461" w:rsidRPr="00987461" w:rsidRDefault="00987461" w:rsidP="00987461">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3 niezależne kanały zabiegowe</w:t>
            </w:r>
          </w:p>
        </w:tc>
        <w:tc>
          <w:tcPr>
            <w:tcW w:w="1559"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987461" w:rsidRPr="00987461" w:rsidRDefault="00987461" w:rsidP="00987461">
            <w:pPr>
              <w:jc w:val="center"/>
              <w:rPr>
                <w:rFonts w:asciiTheme="minorHAnsi" w:eastAsia="Batang" w:hAnsiTheme="minorHAnsi" w:cstheme="minorHAnsi"/>
                <w:sz w:val="18"/>
                <w:szCs w:val="18"/>
                <w:lang w:eastAsia="ko-KR"/>
              </w:rPr>
            </w:pPr>
          </w:p>
        </w:tc>
        <w:tc>
          <w:tcPr>
            <w:tcW w:w="1522" w:type="dxa"/>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90"/>
        </w:trPr>
        <w:tc>
          <w:tcPr>
            <w:tcW w:w="391"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2</w:t>
            </w:r>
          </w:p>
        </w:tc>
        <w:tc>
          <w:tcPr>
            <w:tcW w:w="4678" w:type="dxa"/>
          </w:tcPr>
          <w:p w:rsidR="00987461" w:rsidRPr="00987461" w:rsidRDefault="00987461" w:rsidP="00987461">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Min. 7 kolorowy wyświetlacz z panelem dotykowym</w:t>
            </w:r>
          </w:p>
        </w:tc>
        <w:tc>
          <w:tcPr>
            <w:tcW w:w="1559"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987461" w:rsidRPr="00987461" w:rsidRDefault="00987461" w:rsidP="00987461">
            <w:pPr>
              <w:jc w:val="center"/>
              <w:rPr>
                <w:rFonts w:asciiTheme="minorHAnsi" w:eastAsia="Batang" w:hAnsiTheme="minorHAnsi" w:cstheme="minorHAnsi"/>
                <w:sz w:val="18"/>
                <w:szCs w:val="18"/>
                <w:lang w:eastAsia="ko-KR"/>
              </w:rPr>
            </w:pPr>
          </w:p>
        </w:tc>
        <w:tc>
          <w:tcPr>
            <w:tcW w:w="1522" w:type="dxa"/>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90"/>
        </w:trPr>
        <w:tc>
          <w:tcPr>
            <w:tcW w:w="391"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3</w:t>
            </w:r>
          </w:p>
        </w:tc>
        <w:tc>
          <w:tcPr>
            <w:tcW w:w="4678" w:type="dxa"/>
          </w:tcPr>
          <w:p w:rsidR="00987461" w:rsidRPr="00987461" w:rsidRDefault="00987461" w:rsidP="00987461">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Tryb pracy: programowy/ manualny</w:t>
            </w:r>
          </w:p>
        </w:tc>
        <w:tc>
          <w:tcPr>
            <w:tcW w:w="1559"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987461" w:rsidRPr="00987461" w:rsidRDefault="00987461" w:rsidP="00987461">
            <w:pPr>
              <w:jc w:val="center"/>
              <w:rPr>
                <w:rFonts w:asciiTheme="minorHAnsi" w:eastAsia="Batang" w:hAnsiTheme="minorHAnsi" w:cstheme="minorHAnsi"/>
                <w:sz w:val="18"/>
                <w:szCs w:val="18"/>
                <w:lang w:eastAsia="ko-KR"/>
              </w:rPr>
            </w:pPr>
          </w:p>
        </w:tc>
        <w:tc>
          <w:tcPr>
            <w:tcW w:w="1522" w:type="dxa"/>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90"/>
        </w:trPr>
        <w:tc>
          <w:tcPr>
            <w:tcW w:w="391"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4</w:t>
            </w:r>
          </w:p>
        </w:tc>
        <w:tc>
          <w:tcPr>
            <w:tcW w:w="4678" w:type="dxa"/>
          </w:tcPr>
          <w:p w:rsidR="00987461" w:rsidRPr="00987461" w:rsidRDefault="00987461" w:rsidP="00987461">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Baza wbudowanych programów zabiegowych</w:t>
            </w:r>
          </w:p>
        </w:tc>
        <w:tc>
          <w:tcPr>
            <w:tcW w:w="1559"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987461" w:rsidRPr="00987461" w:rsidRDefault="00987461" w:rsidP="00987461">
            <w:pPr>
              <w:jc w:val="center"/>
              <w:rPr>
                <w:rFonts w:asciiTheme="minorHAnsi" w:eastAsia="Batang" w:hAnsiTheme="minorHAnsi" w:cstheme="minorHAnsi"/>
                <w:sz w:val="18"/>
                <w:szCs w:val="18"/>
                <w:lang w:eastAsia="ko-KR"/>
              </w:rPr>
            </w:pPr>
          </w:p>
        </w:tc>
        <w:tc>
          <w:tcPr>
            <w:tcW w:w="1522" w:type="dxa"/>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90"/>
        </w:trPr>
        <w:tc>
          <w:tcPr>
            <w:tcW w:w="391" w:type="dxa"/>
            <w:noWrap/>
          </w:tcPr>
          <w:p w:rsidR="00987461" w:rsidRPr="00987461" w:rsidRDefault="00987461" w:rsidP="00987461">
            <w:pPr>
              <w:jc w:val="center"/>
              <w:rPr>
                <w:rFonts w:asciiTheme="minorHAnsi" w:eastAsia="Batang" w:hAnsiTheme="minorHAnsi" w:cstheme="minorHAnsi"/>
                <w:b/>
                <w:sz w:val="18"/>
                <w:szCs w:val="18"/>
                <w:lang w:eastAsia="ko-KR"/>
              </w:rPr>
            </w:pPr>
            <w:r w:rsidRPr="00987461">
              <w:rPr>
                <w:rFonts w:asciiTheme="minorHAnsi" w:eastAsia="Batang" w:hAnsiTheme="minorHAnsi" w:cstheme="minorHAnsi"/>
                <w:b/>
                <w:sz w:val="18"/>
                <w:szCs w:val="18"/>
                <w:lang w:eastAsia="ko-KR"/>
              </w:rPr>
              <w:t>5</w:t>
            </w:r>
          </w:p>
        </w:tc>
        <w:tc>
          <w:tcPr>
            <w:tcW w:w="4678" w:type="dxa"/>
          </w:tcPr>
          <w:p w:rsidR="00987461" w:rsidRPr="00987461" w:rsidRDefault="00987461" w:rsidP="00987461">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Statystyki prowadzonych zabiegów</w:t>
            </w:r>
          </w:p>
        </w:tc>
        <w:tc>
          <w:tcPr>
            <w:tcW w:w="1559"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987461" w:rsidRPr="00987461" w:rsidRDefault="00987461" w:rsidP="00987461">
            <w:pPr>
              <w:jc w:val="center"/>
              <w:rPr>
                <w:rFonts w:asciiTheme="minorHAnsi" w:eastAsia="Batang" w:hAnsiTheme="minorHAnsi" w:cstheme="minorHAnsi"/>
                <w:sz w:val="18"/>
                <w:szCs w:val="18"/>
                <w:lang w:eastAsia="ko-KR"/>
              </w:rPr>
            </w:pPr>
          </w:p>
        </w:tc>
        <w:tc>
          <w:tcPr>
            <w:tcW w:w="1522" w:type="dxa"/>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55"/>
        </w:trPr>
        <w:tc>
          <w:tcPr>
            <w:tcW w:w="391"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6</w:t>
            </w:r>
          </w:p>
        </w:tc>
        <w:tc>
          <w:tcPr>
            <w:tcW w:w="4678" w:type="dxa"/>
          </w:tcPr>
          <w:p w:rsidR="00987461" w:rsidRPr="00987461" w:rsidRDefault="00987461" w:rsidP="00987461">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Encyklopedia z opisem metodyki zabiegu</w:t>
            </w:r>
          </w:p>
        </w:tc>
        <w:tc>
          <w:tcPr>
            <w:tcW w:w="1559"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987461" w:rsidRPr="00987461" w:rsidRDefault="00987461" w:rsidP="00987461">
            <w:pPr>
              <w:jc w:val="center"/>
              <w:rPr>
                <w:rFonts w:asciiTheme="minorHAnsi" w:eastAsia="Batang" w:hAnsiTheme="minorHAnsi" w:cstheme="minorHAnsi"/>
                <w:sz w:val="18"/>
                <w:szCs w:val="18"/>
                <w:lang w:eastAsia="ko-KR"/>
              </w:rPr>
            </w:pPr>
          </w:p>
        </w:tc>
        <w:tc>
          <w:tcPr>
            <w:tcW w:w="1522" w:type="dxa"/>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55"/>
        </w:trPr>
        <w:tc>
          <w:tcPr>
            <w:tcW w:w="391"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7</w:t>
            </w:r>
          </w:p>
        </w:tc>
        <w:tc>
          <w:tcPr>
            <w:tcW w:w="4678" w:type="dxa"/>
          </w:tcPr>
          <w:p w:rsidR="00987461" w:rsidRPr="00987461" w:rsidRDefault="00987461" w:rsidP="00987461">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Jednostki chorobowe wybierane po nazwie lub po dziedzinie</w:t>
            </w:r>
          </w:p>
        </w:tc>
        <w:tc>
          <w:tcPr>
            <w:tcW w:w="1559"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987461" w:rsidRPr="00987461" w:rsidRDefault="00987461" w:rsidP="00987461">
            <w:pPr>
              <w:jc w:val="center"/>
              <w:rPr>
                <w:rFonts w:asciiTheme="minorHAnsi" w:eastAsia="Batang" w:hAnsiTheme="minorHAnsi" w:cstheme="minorHAnsi"/>
                <w:sz w:val="18"/>
                <w:szCs w:val="18"/>
                <w:lang w:eastAsia="ko-KR"/>
              </w:rPr>
            </w:pPr>
          </w:p>
        </w:tc>
        <w:tc>
          <w:tcPr>
            <w:tcW w:w="1522" w:type="dxa"/>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55"/>
        </w:trPr>
        <w:tc>
          <w:tcPr>
            <w:tcW w:w="391"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8</w:t>
            </w:r>
          </w:p>
        </w:tc>
        <w:tc>
          <w:tcPr>
            <w:tcW w:w="4678" w:type="dxa"/>
          </w:tcPr>
          <w:p w:rsidR="00987461" w:rsidRPr="00987461" w:rsidRDefault="00987461" w:rsidP="00987461">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 xml:space="preserve">Podręczna lista programów </w:t>
            </w:r>
          </w:p>
        </w:tc>
        <w:tc>
          <w:tcPr>
            <w:tcW w:w="1559"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987461" w:rsidRPr="00987461" w:rsidRDefault="00987461" w:rsidP="00987461">
            <w:pPr>
              <w:jc w:val="center"/>
              <w:rPr>
                <w:rFonts w:asciiTheme="minorHAnsi" w:eastAsia="Batang" w:hAnsiTheme="minorHAnsi" w:cstheme="minorHAnsi"/>
                <w:sz w:val="18"/>
                <w:szCs w:val="18"/>
                <w:lang w:eastAsia="ko-KR"/>
              </w:rPr>
            </w:pPr>
          </w:p>
        </w:tc>
        <w:tc>
          <w:tcPr>
            <w:tcW w:w="1522" w:type="dxa"/>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44"/>
        </w:trPr>
        <w:tc>
          <w:tcPr>
            <w:tcW w:w="391"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9</w:t>
            </w:r>
          </w:p>
        </w:tc>
        <w:tc>
          <w:tcPr>
            <w:tcW w:w="4678" w:type="dxa"/>
          </w:tcPr>
          <w:p w:rsidR="00987461" w:rsidRPr="00987461" w:rsidRDefault="00987461" w:rsidP="00987461">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Regulacja głośności sygnalizatora dźwiękowego</w:t>
            </w:r>
          </w:p>
        </w:tc>
        <w:tc>
          <w:tcPr>
            <w:tcW w:w="1559"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987461" w:rsidRPr="00987461" w:rsidRDefault="00987461" w:rsidP="00987461">
            <w:pPr>
              <w:jc w:val="center"/>
              <w:rPr>
                <w:rFonts w:asciiTheme="minorHAnsi" w:eastAsia="Batang" w:hAnsiTheme="minorHAnsi" w:cstheme="minorHAnsi"/>
                <w:sz w:val="18"/>
                <w:szCs w:val="18"/>
                <w:lang w:eastAsia="ko-KR"/>
              </w:rPr>
            </w:pPr>
          </w:p>
        </w:tc>
        <w:tc>
          <w:tcPr>
            <w:tcW w:w="1522" w:type="dxa"/>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55"/>
        </w:trPr>
        <w:tc>
          <w:tcPr>
            <w:tcW w:w="391"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10</w:t>
            </w:r>
          </w:p>
        </w:tc>
        <w:tc>
          <w:tcPr>
            <w:tcW w:w="4678" w:type="dxa"/>
          </w:tcPr>
          <w:p w:rsidR="00987461" w:rsidRPr="00987461" w:rsidRDefault="00987461" w:rsidP="00987461">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Autotest – bieżąca kontrola sprawności aparatu</w:t>
            </w:r>
          </w:p>
        </w:tc>
        <w:tc>
          <w:tcPr>
            <w:tcW w:w="1559"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987461" w:rsidRPr="00987461" w:rsidRDefault="00987461" w:rsidP="00987461">
            <w:pPr>
              <w:jc w:val="center"/>
              <w:rPr>
                <w:rFonts w:asciiTheme="minorHAnsi" w:eastAsia="Batang" w:hAnsiTheme="minorHAnsi" w:cstheme="minorHAnsi"/>
                <w:sz w:val="18"/>
                <w:szCs w:val="18"/>
                <w:lang w:eastAsia="ko-KR"/>
              </w:rPr>
            </w:pPr>
          </w:p>
        </w:tc>
        <w:tc>
          <w:tcPr>
            <w:tcW w:w="1522" w:type="dxa"/>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55"/>
        </w:trPr>
        <w:tc>
          <w:tcPr>
            <w:tcW w:w="391"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11</w:t>
            </w:r>
          </w:p>
        </w:tc>
        <w:tc>
          <w:tcPr>
            <w:tcW w:w="4678" w:type="dxa"/>
          </w:tcPr>
          <w:p w:rsidR="00987461" w:rsidRPr="00987461" w:rsidRDefault="00987461" w:rsidP="00987461">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Zegar czasu rzeczywistego</w:t>
            </w:r>
          </w:p>
        </w:tc>
        <w:tc>
          <w:tcPr>
            <w:tcW w:w="1559"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987461" w:rsidRPr="00987461" w:rsidRDefault="00987461" w:rsidP="00987461">
            <w:pPr>
              <w:jc w:val="center"/>
              <w:rPr>
                <w:rFonts w:asciiTheme="minorHAnsi" w:eastAsia="Batang" w:hAnsiTheme="minorHAnsi" w:cstheme="minorHAnsi"/>
                <w:sz w:val="18"/>
                <w:szCs w:val="18"/>
                <w:lang w:eastAsia="ko-KR"/>
              </w:rPr>
            </w:pPr>
          </w:p>
        </w:tc>
        <w:tc>
          <w:tcPr>
            <w:tcW w:w="1522" w:type="dxa"/>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55"/>
        </w:trPr>
        <w:tc>
          <w:tcPr>
            <w:tcW w:w="391" w:type="dxa"/>
            <w:noWrap/>
          </w:tcPr>
          <w:p w:rsidR="00987461" w:rsidRPr="00987461" w:rsidRDefault="00987461" w:rsidP="00987461">
            <w:pPr>
              <w:jc w:val="center"/>
              <w:rPr>
                <w:rFonts w:asciiTheme="minorHAnsi" w:eastAsia="Batang" w:hAnsiTheme="minorHAnsi" w:cstheme="minorHAnsi"/>
                <w:sz w:val="18"/>
                <w:szCs w:val="18"/>
                <w:lang w:eastAsia="ko-KR"/>
              </w:rPr>
            </w:pPr>
          </w:p>
        </w:tc>
        <w:tc>
          <w:tcPr>
            <w:tcW w:w="4678" w:type="dxa"/>
          </w:tcPr>
          <w:p w:rsidR="00987461" w:rsidRPr="00987461" w:rsidRDefault="00987461" w:rsidP="00987461">
            <w:pPr>
              <w:rPr>
                <w:rFonts w:asciiTheme="minorHAnsi" w:eastAsia="Batang" w:hAnsiTheme="minorHAnsi" w:cstheme="minorHAnsi"/>
                <w:b/>
                <w:sz w:val="18"/>
                <w:szCs w:val="18"/>
                <w:lang w:eastAsia="ko-KR"/>
              </w:rPr>
            </w:pPr>
            <w:r w:rsidRPr="00987461">
              <w:rPr>
                <w:rFonts w:asciiTheme="minorHAnsi" w:eastAsia="Batang" w:hAnsiTheme="minorHAnsi" w:cstheme="minorHAnsi"/>
                <w:b/>
                <w:sz w:val="18"/>
                <w:szCs w:val="18"/>
                <w:lang w:eastAsia="ko-KR"/>
              </w:rPr>
              <w:t>LASEROTERAPIA</w:t>
            </w:r>
          </w:p>
        </w:tc>
        <w:tc>
          <w:tcPr>
            <w:tcW w:w="1559"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987461" w:rsidRPr="00987461" w:rsidRDefault="00987461" w:rsidP="00987461">
            <w:pPr>
              <w:jc w:val="center"/>
              <w:rPr>
                <w:rFonts w:asciiTheme="minorHAnsi" w:eastAsia="Batang" w:hAnsiTheme="minorHAnsi" w:cstheme="minorHAnsi"/>
                <w:sz w:val="18"/>
                <w:szCs w:val="18"/>
                <w:lang w:eastAsia="ko-KR"/>
              </w:rPr>
            </w:pPr>
          </w:p>
        </w:tc>
        <w:tc>
          <w:tcPr>
            <w:tcW w:w="1522" w:type="dxa"/>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55"/>
        </w:trPr>
        <w:tc>
          <w:tcPr>
            <w:tcW w:w="391"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12</w:t>
            </w:r>
          </w:p>
        </w:tc>
        <w:tc>
          <w:tcPr>
            <w:tcW w:w="4678" w:type="dxa"/>
          </w:tcPr>
          <w:p w:rsidR="00987461" w:rsidRPr="00987461" w:rsidRDefault="00987461" w:rsidP="00987461">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Emisja promieniowania w trybie impulsowym i ciągłym</w:t>
            </w:r>
          </w:p>
        </w:tc>
        <w:tc>
          <w:tcPr>
            <w:tcW w:w="1559"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987461" w:rsidRPr="00987461" w:rsidRDefault="00987461" w:rsidP="00987461">
            <w:pPr>
              <w:jc w:val="center"/>
              <w:rPr>
                <w:rFonts w:asciiTheme="minorHAnsi" w:eastAsia="Batang" w:hAnsiTheme="minorHAnsi" w:cstheme="minorHAnsi"/>
                <w:sz w:val="18"/>
                <w:szCs w:val="18"/>
                <w:lang w:eastAsia="ko-KR"/>
              </w:rPr>
            </w:pPr>
          </w:p>
        </w:tc>
        <w:tc>
          <w:tcPr>
            <w:tcW w:w="1522" w:type="dxa"/>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55"/>
        </w:trPr>
        <w:tc>
          <w:tcPr>
            <w:tcW w:w="391"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13</w:t>
            </w:r>
          </w:p>
        </w:tc>
        <w:tc>
          <w:tcPr>
            <w:tcW w:w="4678" w:type="dxa"/>
          </w:tcPr>
          <w:p w:rsidR="00987461" w:rsidRPr="00987461" w:rsidRDefault="00987461" w:rsidP="00987461">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Regulacja mocy promieniowania laserowego</w:t>
            </w:r>
          </w:p>
        </w:tc>
        <w:tc>
          <w:tcPr>
            <w:tcW w:w="1559"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987461" w:rsidRPr="00987461" w:rsidRDefault="00987461" w:rsidP="00987461">
            <w:pPr>
              <w:jc w:val="center"/>
              <w:rPr>
                <w:rFonts w:asciiTheme="minorHAnsi" w:eastAsia="Batang" w:hAnsiTheme="minorHAnsi" w:cstheme="minorHAnsi"/>
                <w:sz w:val="18"/>
                <w:szCs w:val="18"/>
                <w:lang w:eastAsia="ko-KR"/>
              </w:rPr>
            </w:pPr>
          </w:p>
        </w:tc>
        <w:tc>
          <w:tcPr>
            <w:tcW w:w="1522" w:type="dxa"/>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55"/>
        </w:trPr>
        <w:tc>
          <w:tcPr>
            <w:tcW w:w="391"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14</w:t>
            </w:r>
          </w:p>
        </w:tc>
        <w:tc>
          <w:tcPr>
            <w:tcW w:w="4678" w:type="dxa"/>
          </w:tcPr>
          <w:p w:rsidR="00987461" w:rsidRPr="00987461" w:rsidRDefault="00987461" w:rsidP="00987461">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Automatyczny test mocy promieniowania laserowego</w:t>
            </w:r>
          </w:p>
        </w:tc>
        <w:tc>
          <w:tcPr>
            <w:tcW w:w="1559"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987461" w:rsidRPr="00987461" w:rsidRDefault="00987461" w:rsidP="00987461">
            <w:pPr>
              <w:jc w:val="center"/>
              <w:rPr>
                <w:rFonts w:asciiTheme="minorHAnsi" w:eastAsia="Batang" w:hAnsiTheme="minorHAnsi" w:cstheme="minorHAnsi"/>
                <w:sz w:val="18"/>
                <w:szCs w:val="18"/>
                <w:lang w:eastAsia="ko-KR"/>
              </w:rPr>
            </w:pPr>
          </w:p>
        </w:tc>
        <w:tc>
          <w:tcPr>
            <w:tcW w:w="1522" w:type="dxa"/>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55"/>
        </w:trPr>
        <w:tc>
          <w:tcPr>
            <w:tcW w:w="391"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15</w:t>
            </w:r>
          </w:p>
        </w:tc>
        <w:tc>
          <w:tcPr>
            <w:tcW w:w="4678" w:type="dxa"/>
          </w:tcPr>
          <w:p w:rsidR="00987461" w:rsidRPr="00987461" w:rsidRDefault="00987461" w:rsidP="00987461">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Końcówki światłowodowe do laseropunktury i zastosowań specjalnych</w:t>
            </w:r>
          </w:p>
        </w:tc>
        <w:tc>
          <w:tcPr>
            <w:tcW w:w="1559"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987461" w:rsidRPr="00987461" w:rsidRDefault="00987461" w:rsidP="00987461">
            <w:pPr>
              <w:jc w:val="center"/>
              <w:rPr>
                <w:rFonts w:asciiTheme="minorHAnsi" w:eastAsia="Batang" w:hAnsiTheme="minorHAnsi" w:cstheme="minorHAnsi"/>
                <w:sz w:val="18"/>
                <w:szCs w:val="18"/>
                <w:lang w:eastAsia="ko-KR"/>
              </w:rPr>
            </w:pPr>
          </w:p>
        </w:tc>
        <w:tc>
          <w:tcPr>
            <w:tcW w:w="1522" w:type="dxa"/>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55"/>
        </w:trPr>
        <w:tc>
          <w:tcPr>
            <w:tcW w:w="391"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16</w:t>
            </w:r>
          </w:p>
        </w:tc>
        <w:tc>
          <w:tcPr>
            <w:tcW w:w="4678" w:type="dxa"/>
          </w:tcPr>
          <w:p w:rsidR="00987461" w:rsidRPr="00987461" w:rsidRDefault="00987461" w:rsidP="00987461">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Regulacja częstotliwości i wypełnienia w trybie impulsowym dla sond punktowych i aplikatora prysznicowego</w:t>
            </w:r>
          </w:p>
        </w:tc>
        <w:tc>
          <w:tcPr>
            <w:tcW w:w="1559"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987461" w:rsidRPr="00987461" w:rsidRDefault="00987461" w:rsidP="00987461">
            <w:pPr>
              <w:jc w:val="center"/>
              <w:rPr>
                <w:rFonts w:asciiTheme="minorHAnsi" w:eastAsia="Batang" w:hAnsiTheme="minorHAnsi" w:cstheme="minorHAnsi"/>
                <w:sz w:val="18"/>
                <w:szCs w:val="18"/>
                <w:lang w:eastAsia="ko-KR"/>
              </w:rPr>
            </w:pPr>
          </w:p>
        </w:tc>
        <w:tc>
          <w:tcPr>
            <w:tcW w:w="1522" w:type="dxa"/>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55"/>
        </w:trPr>
        <w:tc>
          <w:tcPr>
            <w:tcW w:w="391"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17</w:t>
            </w:r>
          </w:p>
        </w:tc>
        <w:tc>
          <w:tcPr>
            <w:tcW w:w="4678" w:type="dxa"/>
          </w:tcPr>
          <w:p w:rsidR="00987461" w:rsidRPr="00987461" w:rsidRDefault="00987461" w:rsidP="00987461">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Regulacja częstotliwości w aplikatorach skanujących</w:t>
            </w:r>
          </w:p>
        </w:tc>
        <w:tc>
          <w:tcPr>
            <w:tcW w:w="1559"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987461" w:rsidRPr="00987461" w:rsidRDefault="00987461" w:rsidP="00987461">
            <w:pPr>
              <w:jc w:val="center"/>
              <w:rPr>
                <w:rFonts w:asciiTheme="minorHAnsi" w:eastAsia="Batang" w:hAnsiTheme="minorHAnsi" w:cstheme="minorHAnsi"/>
                <w:sz w:val="18"/>
                <w:szCs w:val="18"/>
                <w:lang w:eastAsia="ko-KR"/>
              </w:rPr>
            </w:pPr>
          </w:p>
        </w:tc>
        <w:tc>
          <w:tcPr>
            <w:tcW w:w="1522" w:type="dxa"/>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55"/>
        </w:trPr>
        <w:tc>
          <w:tcPr>
            <w:tcW w:w="391"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18</w:t>
            </w:r>
          </w:p>
        </w:tc>
        <w:tc>
          <w:tcPr>
            <w:tcW w:w="4678" w:type="dxa"/>
          </w:tcPr>
          <w:p w:rsidR="00987461" w:rsidRPr="00987461" w:rsidRDefault="00987461" w:rsidP="00987461">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Trzy tryby naświetlania pola zabiegowego w aplikatorach skanujących</w:t>
            </w:r>
          </w:p>
        </w:tc>
        <w:tc>
          <w:tcPr>
            <w:tcW w:w="1559"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987461" w:rsidRPr="00987461" w:rsidRDefault="00987461" w:rsidP="00987461">
            <w:pPr>
              <w:jc w:val="center"/>
              <w:rPr>
                <w:rFonts w:asciiTheme="minorHAnsi" w:eastAsia="Batang" w:hAnsiTheme="minorHAnsi" w:cstheme="minorHAnsi"/>
                <w:sz w:val="18"/>
                <w:szCs w:val="18"/>
                <w:lang w:eastAsia="ko-KR"/>
              </w:rPr>
            </w:pPr>
          </w:p>
        </w:tc>
        <w:tc>
          <w:tcPr>
            <w:tcW w:w="1522" w:type="dxa"/>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55"/>
        </w:trPr>
        <w:tc>
          <w:tcPr>
            <w:tcW w:w="391"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19</w:t>
            </w:r>
          </w:p>
        </w:tc>
        <w:tc>
          <w:tcPr>
            <w:tcW w:w="4678" w:type="dxa"/>
          </w:tcPr>
          <w:p w:rsidR="00987461" w:rsidRPr="00987461" w:rsidRDefault="00987461" w:rsidP="00987461">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Automatycznie przeliczanie czasu względem parametrów zabiegowych – dawki, mocy, wypełnienie, pola zabiegowego</w:t>
            </w:r>
          </w:p>
        </w:tc>
        <w:tc>
          <w:tcPr>
            <w:tcW w:w="1559"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987461" w:rsidRPr="00987461" w:rsidRDefault="00987461" w:rsidP="00987461">
            <w:pPr>
              <w:jc w:val="center"/>
              <w:rPr>
                <w:rFonts w:asciiTheme="minorHAnsi" w:eastAsia="Batang" w:hAnsiTheme="minorHAnsi" w:cstheme="minorHAnsi"/>
                <w:sz w:val="18"/>
                <w:szCs w:val="18"/>
                <w:lang w:eastAsia="ko-KR"/>
              </w:rPr>
            </w:pPr>
          </w:p>
        </w:tc>
        <w:tc>
          <w:tcPr>
            <w:tcW w:w="1522" w:type="dxa"/>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55"/>
        </w:trPr>
        <w:tc>
          <w:tcPr>
            <w:tcW w:w="391"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20</w:t>
            </w:r>
          </w:p>
        </w:tc>
        <w:tc>
          <w:tcPr>
            <w:tcW w:w="4678" w:type="dxa"/>
          </w:tcPr>
          <w:p w:rsidR="00987461" w:rsidRPr="00987461" w:rsidRDefault="00987461" w:rsidP="00987461">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PROGRAMY ZABIEGOWE</w:t>
            </w:r>
          </w:p>
        </w:tc>
        <w:tc>
          <w:tcPr>
            <w:tcW w:w="1559"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987461" w:rsidRPr="00987461" w:rsidRDefault="00987461" w:rsidP="00987461">
            <w:pPr>
              <w:jc w:val="center"/>
              <w:rPr>
                <w:rFonts w:asciiTheme="minorHAnsi" w:eastAsia="Batang" w:hAnsiTheme="minorHAnsi" w:cstheme="minorHAnsi"/>
                <w:sz w:val="18"/>
                <w:szCs w:val="18"/>
                <w:lang w:eastAsia="ko-KR"/>
              </w:rPr>
            </w:pPr>
          </w:p>
        </w:tc>
        <w:tc>
          <w:tcPr>
            <w:tcW w:w="1522" w:type="dxa"/>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55"/>
        </w:trPr>
        <w:tc>
          <w:tcPr>
            <w:tcW w:w="391"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21</w:t>
            </w:r>
          </w:p>
        </w:tc>
        <w:tc>
          <w:tcPr>
            <w:tcW w:w="4678" w:type="dxa"/>
          </w:tcPr>
          <w:p w:rsidR="00987461" w:rsidRPr="00987461" w:rsidRDefault="00987461" w:rsidP="00987461">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Min. 130 wbudowanych programów zabiegowych</w:t>
            </w:r>
          </w:p>
        </w:tc>
        <w:tc>
          <w:tcPr>
            <w:tcW w:w="1559"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987461" w:rsidRPr="00987461" w:rsidRDefault="00987461" w:rsidP="00987461">
            <w:pPr>
              <w:jc w:val="center"/>
              <w:rPr>
                <w:rFonts w:asciiTheme="minorHAnsi" w:eastAsia="Batang" w:hAnsiTheme="minorHAnsi" w:cstheme="minorHAnsi"/>
                <w:sz w:val="18"/>
                <w:szCs w:val="18"/>
                <w:lang w:eastAsia="ko-KR"/>
              </w:rPr>
            </w:pPr>
          </w:p>
        </w:tc>
        <w:tc>
          <w:tcPr>
            <w:tcW w:w="1522" w:type="dxa"/>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55"/>
        </w:trPr>
        <w:tc>
          <w:tcPr>
            <w:tcW w:w="391"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22</w:t>
            </w:r>
          </w:p>
        </w:tc>
        <w:tc>
          <w:tcPr>
            <w:tcW w:w="4678" w:type="dxa"/>
          </w:tcPr>
          <w:p w:rsidR="00987461" w:rsidRPr="00987461" w:rsidRDefault="00987461" w:rsidP="00987461">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200 programów użytkownika</w:t>
            </w:r>
          </w:p>
        </w:tc>
        <w:tc>
          <w:tcPr>
            <w:tcW w:w="1559"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987461" w:rsidRPr="00987461" w:rsidRDefault="00987461" w:rsidP="00987461">
            <w:pPr>
              <w:jc w:val="center"/>
              <w:rPr>
                <w:rFonts w:asciiTheme="minorHAnsi" w:eastAsia="Batang" w:hAnsiTheme="minorHAnsi" w:cstheme="minorHAnsi"/>
                <w:sz w:val="18"/>
                <w:szCs w:val="18"/>
                <w:lang w:eastAsia="ko-KR"/>
              </w:rPr>
            </w:pPr>
          </w:p>
        </w:tc>
        <w:tc>
          <w:tcPr>
            <w:tcW w:w="1522" w:type="dxa"/>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55"/>
        </w:trPr>
        <w:tc>
          <w:tcPr>
            <w:tcW w:w="391"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23</w:t>
            </w:r>
          </w:p>
        </w:tc>
        <w:tc>
          <w:tcPr>
            <w:tcW w:w="4678" w:type="dxa"/>
          </w:tcPr>
          <w:p w:rsidR="00987461" w:rsidRPr="00987461" w:rsidRDefault="00987461" w:rsidP="00987461">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30 programów akupunkturowych Volla</w:t>
            </w:r>
          </w:p>
        </w:tc>
        <w:tc>
          <w:tcPr>
            <w:tcW w:w="1559"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987461" w:rsidRPr="00987461" w:rsidRDefault="00987461" w:rsidP="00987461">
            <w:pPr>
              <w:jc w:val="center"/>
              <w:rPr>
                <w:rFonts w:asciiTheme="minorHAnsi" w:eastAsia="Batang" w:hAnsiTheme="minorHAnsi" w:cstheme="minorHAnsi"/>
                <w:sz w:val="18"/>
                <w:szCs w:val="18"/>
                <w:lang w:eastAsia="ko-KR"/>
              </w:rPr>
            </w:pPr>
          </w:p>
        </w:tc>
        <w:tc>
          <w:tcPr>
            <w:tcW w:w="1522" w:type="dxa"/>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186"/>
        </w:trPr>
        <w:tc>
          <w:tcPr>
            <w:tcW w:w="391"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24</w:t>
            </w:r>
          </w:p>
        </w:tc>
        <w:tc>
          <w:tcPr>
            <w:tcW w:w="4678" w:type="dxa"/>
          </w:tcPr>
          <w:p w:rsidR="00987461" w:rsidRPr="00987461" w:rsidRDefault="00987461" w:rsidP="00987461">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8 programów akupunkturowych Nogiera</w:t>
            </w:r>
          </w:p>
        </w:tc>
        <w:tc>
          <w:tcPr>
            <w:tcW w:w="1559"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987461" w:rsidRPr="00987461" w:rsidRDefault="00987461" w:rsidP="00987461">
            <w:pPr>
              <w:jc w:val="center"/>
              <w:rPr>
                <w:rFonts w:asciiTheme="minorHAnsi" w:eastAsia="Batang" w:hAnsiTheme="minorHAnsi" w:cstheme="minorHAnsi"/>
                <w:sz w:val="18"/>
                <w:szCs w:val="18"/>
                <w:lang w:eastAsia="ko-KR"/>
              </w:rPr>
            </w:pPr>
          </w:p>
        </w:tc>
        <w:tc>
          <w:tcPr>
            <w:tcW w:w="1522" w:type="dxa"/>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55"/>
        </w:trPr>
        <w:tc>
          <w:tcPr>
            <w:tcW w:w="391"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25</w:t>
            </w:r>
          </w:p>
        </w:tc>
        <w:tc>
          <w:tcPr>
            <w:tcW w:w="4678" w:type="dxa"/>
          </w:tcPr>
          <w:p w:rsidR="00987461" w:rsidRPr="00987461" w:rsidRDefault="00987461" w:rsidP="00987461">
            <w:pPr>
              <w:rPr>
                <w:rFonts w:asciiTheme="minorHAnsi" w:eastAsia="Batang" w:hAnsiTheme="minorHAnsi" w:cstheme="minorHAnsi"/>
                <w:b/>
                <w:sz w:val="18"/>
                <w:szCs w:val="18"/>
                <w:lang w:eastAsia="ko-KR"/>
              </w:rPr>
            </w:pPr>
            <w:r w:rsidRPr="00987461">
              <w:rPr>
                <w:rFonts w:asciiTheme="minorHAnsi" w:eastAsia="Batang" w:hAnsiTheme="minorHAnsi" w:cstheme="minorHAnsi"/>
                <w:b/>
                <w:sz w:val="18"/>
                <w:szCs w:val="18"/>
                <w:lang w:eastAsia="ko-KR"/>
              </w:rPr>
              <w:t>PARAMETRY TECHNICZNE</w:t>
            </w:r>
          </w:p>
        </w:tc>
        <w:tc>
          <w:tcPr>
            <w:tcW w:w="1559"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987461" w:rsidRPr="00987461" w:rsidRDefault="00987461" w:rsidP="00987461">
            <w:pPr>
              <w:jc w:val="center"/>
              <w:rPr>
                <w:rFonts w:asciiTheme="minorHAnsi" w:eastAsia="Batang" w:hAnsiTheme="minorHAnsi" w:cstheme="minorHAnsi"/>
                <w:sz w:val="18"/>
                <w:szCs w:val="18"/>
                <w:lang w:eastAsia="ko-KR"/>
              </w:rPr>
            </w:pPr>
          </w:p>
        </w:tc>
        <w:tc>
          <w:tcPr>
            <w:tcW w:w="1522" w:type="dxa"/>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55"/>
        </w:trPr>
        <w:tc>
          <w:tcPr>
            <w:tcW w:w="391"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26</w:t>
            </w:r>
          </w:p>
        </w:tc>
        <w:tc>
          <w:tcPr>
            <w:tcW w:w="4678" w:type="dxa"/>
          </w:tcPr>
          <w:p w:rsidR="00987461" w:rsidRPr="00987461" w:rsidRDefault="00987461" w:rsidP="00987461">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Klasa urządzenia laserowego 3B</w:t>
            </w:r>
          </w:p>
        </w:tc>
        <w:tc>
          <w:tcPr>
            <w:tcW w:w="1559"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987461" w:rsidRPr="00987461" w:rsidRDefault="00987461" w:rsidP="00987461">
            <w:pPr>
              <w:jc w:val="center"/>
              <w:rPr>
                <w:rFonts w:asciiTheme="minorHAnsi" w:eastAsia="Batang" w:hAnsiTheme="minorHAnsi" w:cstheme="minorHAnsi"/>
                <w:sz w:val="18"/>
                <w:szCs w:val="18"/>
                <w:lang w:eastAsia="ko-KR"/>
              </w:rPr>
            </w:pPr>
          </w:p>
        </w:tc>
        <w:tc>
          <w:tcPr>
            <w:tcW w:w="1522" w:type="dxa"/>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55"/>
        </w:trPr>
        <w:tc>
          <w:tcPr>
            <w:tcW w:w="391"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27</w:t>
            </w:r>
          </w:p>
        </w:tc>
        <w:tc>
          <w:tcPr>
            <w:tcW w:w="4678" w:type="dxa"/>
          </w:tcPr>
          <w:p w:rsidR="00987461" w:rsidRPr="00987461" w:rsidRDefault="00987461" w:rsidP="00987461">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Wypełnienie przebiegu dla pracy impulsowej skanera: 75 %</w:t>
            </w:r>
          </w:p>
        </w:tc>
        <w:tc>
          <w:tcPr>
            <w:tcW w:w="1559"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987461" w:rsidRPr="00987461" w:rsidRDefault="00987461" w:rsidP="00987461">
            <w:pPr>
              <w:jc w:val="center"/>
              <w:rPr>
                <w:rFonts w:asciiTheme="minorHAnsi" w:eastAsia="Batang" w:hAnsiTheme="minorHAnsi" w:cstheme="minorHAnsi"/>
                <w:sz w:val="18"/>
                <w:szCs w:val="18"/>
                <w:lang w:eastAsia="ko-KR"/>
              </w:rPr>
            </w:pPr>
          </w:p>
        </w:tc>
        <w:tc>
          <w:tcPr>
            <w:tcW w:w="1522" w:type="dxa"/>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55"/>
        </w:trPr>
        <w:tc>
          <w:tcPr>
            <w:tcW w:w="391"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28</w:t>
            </w:r>
          </w:p>
        </w:tc>
        <w:tc>
          <w:tcPr>
            <w:tcW w:w="4678" w:type="dxa"/>
          </w:tcPr>
          <w:p w:rsidR="00987461" w:rsidRPr="00987461" w:rsidRDefault="00987461" w:rsidP="00987461">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Akumulator Li‐lon</w:t>
            </w:r>
          </w:p>
        </w:tc>
        <w:tc>
          <w:tcPr>
            <w:tcW w:w="1559"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987461" w:rsidRPr="00987461" w:rsidRDefault="00987461" w:rsidP="00987461">
            <w:pPr>
              <w:jc w:val="center"/>
              <w:rPr>
                <w:rFonts w:asciiTheme="minorHAnsi" w:eastAsia="Batang" w:hAnsiTheme="minorHAnsi" w:cstheme="minorHAnsi"/>
                <w:sz w:val="18"/>
                <w:szCs w:val="18"/>
                <w:lang w:eastAsia="ko-KR"/>
              </w:rPr>
            </w:pPr>
          </w:p>
        </w:tc>
        <w:tc>
          <w:tcPr>
            <w:tcW w:w="1522" w:type="dxa"/>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55"/>
        </w:trPr>
        <w:tc>
          <w:tcPr>
            <w:tcW w:w="391"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29</w:t>
            </w:r>
          </w:p>
        </w:tc>
        <w:tc>
          <w:tcPr>
            <w:tcW w:w="4678" w:type="dxa"/>
          </w:tcPr>
          <w:p w:rsidR="00987461" w:rsidRPr="00987461" w:rsidRDefault="00987461" w:rsidP="00987461">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Pojemność akumulatora 2250 mAh</w:t>
            </w:r>
          </w:p>
        </w:tc>
        <w:tc>
          <w:tcPr>
            <w:tcW w:w="1559"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987461" w:rsidRPr="00987461" w:rsidRDefault="00987461" w:rsidP="00987461">
            <w:pPr>
              <w:jc w:val="center"/>
              <w:rPr>
                <w:rFonts w:asciiTheme="minorHAnsi" w:eastAsia="Batang" w:hAnsiTheme="minorHAnsi" w:cstheme="minorHAnsi"/>
                <w:sz w:val="18"/>
                <w:szCs w:val="18"/>
                <w:lang w:eastAsia="ko-KR"/>
              </w:rPr>
            </w:pPr>
          </w:p>
        </w:tc>
        <w:tc>
          <w:tcPr>
            <w:tcW w:w="1522" w:type="dxa"/>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55"/>
        </w:trPr>
        <w:tc>
          <w:tcPr>
            <w:tcW w:w="391"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30</w:t>
            </w:r>
          </w:p>
        </w:tc>
        <w:tc>
          <w:tcPr>
            <w:tcW w:w="4678" w:type="dxa"/>
          </w:tcPr>
          <w:p w:rsidR="00987461" w:rsidRPr="00987461" w:rsidRDefault="00987461" w:rsidP="00987461">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Zasilanie, pobór mocy 230 V, 50/60 Hz, max 75W, 90VA</w:t>
            </w:r>
          </w:p>
        </w:tc>
        <w:tc>
          <w:tcPr>
            <w:tcW w:w="1559"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987461" w:rsidRPr="00987461" w:rsidRDefault="00987461" w:rsidP="00987461">
            <w:pPr>
              <w:jc w:val="center"/>
              <w:rPr>
                <w:rFonts w:asciiTheme="minorHAnsi" w:eastAsia="Batang" w:hAnsiTheme="minorHAnsi" w:cstheme="minorHAnsi"/>
                <w:sz w:val="18"/>
                <w:szCs w:val="18"/>
                <w:lang w:eastAsia="ko-KR"/>
              </w:rPr>
            </w:pPr>
          </w:p>
        </w:tc>
        <w:tc>
          <w:tcPr>
            <w:tcW w:w="1522" w:type="dxa"/>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55"/>
        </w:trPr>
        <w:tc>
          <w:tcPr>
            <w:tcW w:w="391"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lastRenderedPageBreak/>
              <w:t>31</w:t>
            </w:r>
          </w:p>
        </w:tc>
        <w:tc>
          <w:tcPr>
            <w:tcW w:w="4678" w:type="dxa"/>
          </w:tcPr>
          <w:p w:rsidR="00987461" w:rsidRPr="00987461" w:rsidRDefault="00987461" w:rsidP="00987461">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Wymiary 34 cm x 28 cm  x 11‐16 cm  (+/- 2 cm)</w:t>
            </w:r>
          </w:p>
        </w:tc>
        <w:tc>
          <w:tcPr>
            <w:tcW w:w="1559"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987461" w:rsidRPr="00987461" w:rsidRDefault="00987461" w:rsidP="00987461">
            <w:pPr>
              <w:jc w:val="center"/>
              <w:rPr>
                <w:rFonts w:asciiTheme="minorHAnsi" w:eastAsia="Batang" w:hAnsiTheme="minorHAnsi" w:cstheme="minorHAnsi"/>
                <w:sz w:val="18"/>
                <w:szCs w:val="18"/>
                <w:lang w:eastAsia="ko-KR"/>
              </w:rPr>
            </w:pPr>
          </w:p>
        </w:tc>
        <w:tc>
          <w:tcPr>
            <w:tcW w:w="1522" w:type="dxa"/>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55"/>
        </w:trPr>
        <w:tc>
          <w:tcPr>
            <w:tcW w:w="391"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32</w:t>
            </w:r>
          </w:p>
        </w:tc>
        <w:tc>
          <w:tcPr>
            <w:tcW w:w="4678" w:type="dxa"/>
          </w:tcPr>
          <w:p w:rsidR="00987461" w:rsidRPr="00987461" w:rsidRDefault="00987461" w:rsidP="00987461">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Masa 5-6 kg</w:t>
            </w:r>
          </w:p>
        </w:tc>
        <w:tc>
          <w:tcPr>
            <w:tcW w:w="1559"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987461" w:rsidRPr="00987461" w:rsidRDefault="00987461" w:rsidP="00987461">
            <w:pPr>
              <w:jc w:val="center"/>
              <w:rPr>
                <w:rFonts w:asciiTheme="minorHAnsi" w:eastAsia="Batang" w:hAnsiTheme="minorHAnsi" w:cstheme="minorHAnsi"/>
                <w:sz w:val="18"/>
                <w:szCs w:val="18"/>
                <w:lang w:eastAsia="ko-KR"/>
              </w:rPr>
            </w:pPr>
          </w:p>
        </w:tc>
        <w:tc>
          <w:tcPr>
            <w:tcW w:w="1522" w:type="dxa"/>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55"/>
        </w:trPr>
        <w:tc>
          <w:tcPr>
            <w:tcW w:w="391"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33</w:t>
            </w:r>
          </w:p>
        </w:tc>
        <w:tc>
          <w:tcPr>
            <w:tcW w:w="4678" w:type="dxa"/>
          </w:tcPr>
          <w:p w:rsidR="00987461" w:rsidRPr="00987461" w:rsidRDefault="00987461" w:rsidP="00987461">
            <w:pPr>
              <w:rPr>
                <w:rFonts w:asciiTheme="minorHAnsi" w:eastAsia="Batang" w:hAnsiTheme="minorHAnsi" w:cstheme="minorHAnsi"/>
                <w:b/>
                <w:sz w:val="18"/>
                <w:szCs w:val="18"/>
                <w:lang w:eastAsia="ko-KR"/>
              </w:rPr>
            </w:pPr>
            <w:r w:rsidRPr="00987461">
              <w:rPr>
                <w:rFonts w:asciiTheme="minorHAnsi" w:eastAsia="Batang" w:hAnsiTheme="minorHAnsi" w:cstheme="minorHAnsi"/>
                <w:b/>
                <w:sz w:val="18"/>
                <w:szCs w:val="18"/>
                <w:lang w:eastAsia="ko-KR"/>
              </w:rPr>
              <w:t>WYPOSAŻENIE</w:t>
            </w:r>
          </w:p>
        </w:tc>
        <w:tc>
          <w:tcPr>
            <w:tcW w:w="1559"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987461" w:rsidRPr="00987461" w:rsidRDefault="00987461" w:rsidP="00987461">
            <w:pPr>
              <w:jc w:val="center"/>
              <w:rPr>
                <w:rFonts w:asciiTheme="minorHAnsi" w:eastAsia="Batang" w:hAnsiTheme="minorHAnsi" w:cstheme="minorHAnsi"/>
                <w:sz w:val="18"/>
                <w:szCs w:val="18"/>
                <w:lang w:eastAsia="ko-KR"/>
              </w:rPr>
            </w:pPr>
          </w:p>
        </w:tc>
        <w:tc>
          <w:tcPr>
            <w:tcW w:w="1522" w:type="dxa"/>
          </w:tcPr>
          <w:p w:rsidR="00987461" w:rsidRPr="001008C7" w:rsidRDefault="00987461" w:rsidP="00987461">
            <w:pPr>
              <w:jc w:val="center"/>
              <w:rPr>
                <w:rFonts w:asciiTheme="minorHAnsi" w:eastAsia="Batang" w:hAnsiTheme="minorHAnsi" w:cstheme="minorHAnsi"/>
                <w:bCs/>
                <w:sz w:val="18"/>
                <w:szCs w:val="18"/>
                <w:lang w:eastAsia="ko-KR"/>
              </w:rPr>
            </w:pPr>
          </w:p>
        </w:tc>
      </w:tr>
      <w:tr w:rsidR="00987461" w:rsidRPr="00987461" w:rsidTr="00987461">
        <w:trPr>
          <w:trHeight w:val="255"/>
        </w:trPr>
        <w:tc>
          <w:tcPr>
            <w:tcW w:w="391"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34</w:t>
            </w:r>
          </w:p>
        </w:tc>
        <w:tc>
          <w:tcPr>
            <w:tcW w:w="4678" w:type="dxa"/>
          </w:tcPr>
          <w:p w:rsidR="00987461" w:rsidRPr="00987461" w:rsidRDefault="00987461" w:rsidP="00987461">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Przewód sieciowy</w:t>
            </w:r>
          </w:p>
        </w:tc>
        <w:tc>
          <w:tcPr>
            <w:tcW w:w="1559"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987461" w:rsidRPr="00987461" w:rsidRDefault="00987461" w:rsidP="00987461">
            <w:pPr>
              <w:jc w:val="center"/>
              <w:rPr>
                <w:rFonts w:asciiTheme="minorHAnsi" w:eastAsia="Batang" w:hAnsiTheme="minorHAnsi" w:cstheme="minorHAnsi"/>
                <w:sz w:val="18"/>
                <w:szCs w:val="18"/>
                <w:lang w:eastAsia="ko-KR"/>
              </w:rPr>
            </w:pPr>
          </w:p>
        </w:tc>
        <w:tc>
          <w:tcPr>
            <w:tcW w:w="1522" w:type="dxa"/>
          </w:tcPr>
          <w:p w:rsidR="00987461" w:rsidRPr="00987461" w:rsidRDefault="00987461" w:rsidP="007338A2">
            <w:pPr>
              <w:tabs>
                <w:tab w:val="left" w:pos="645"/>
              </w:tabs>
              <w:ind w:left="478"/>
              <w:rPr>
                <w:rFonts w:asciiTheme="minorHAnsi" w:eastAsia="Batang" w:hAnsiTheme="minorHAnsi" w:cstheme="minorHAnsi"/>
                <w:sz w:val="18"/>
                <w:szCs w:val="18"/>
                <w:lang w:eastAsia="ko-KR"/>
              </w:rPr>
            </w:pPr>
          </w:p>
        </w:tc>
      </w:tr>
      <w:tr w:rsidR="00987461" w:rsidRPr="00987461" w:rsidTr="00987461">
        <w:trPr>
          <w:trHeight w:val="255"/>
        </w:trPr>
        <w:tc>
          <w:tcPr>
            <w:tcW w:w="391"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35</w:t>
            </w:r>
          </w:p>
        </w:tc>
        <w:tc>
          <w:tcPr>
            <w:tcW w:w="4678" w:type="dxa"/>
          </w:tcPr>
          <w:p w:rsidR="00987461" w:rsidRPr="00987461" w:rsidRDefault="00987461" w:rsidP="00987461">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Okulary ochronne (2 szt.)</w:t>
            </w:r>
          </w:p>
        </w:tc>
        <w:tc>
          <w:tcPr>
            <w:tcW w:w="1559"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987461" w:rsidRPr="00987461" w:rsidRDefault="00987461" w:rsidP="00987461">
            <w:pPr>
              <w:jc w:val="center"/>
              <w:rPr>
                <w:rFonts w:asciiTheme="minorHAnsi" w:eastAsia="Batang" w:hAnsiTheme="minorHAnsi" w:cstheme="minorHAnsi"/>
                <w:sz w:val="18"/>
                <w:szCs w:val="18"/>
                <w:lang w:eastAsia="ko-KR"/>
              </w:rPr>
            </w:pPr>
          </w:p>
        </w:tc>
        <w:tc>
          <w:tcPr>
            <w:tcW w:w="1522" w:type="dxa"/>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55"/>
        </w:trPr>
        <w:tc>
          <w:tcPr>
            <w:tcW w:w="391"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36</w:t>
            </w:r>
          </w:p>
        </w:tc>
        <w:tc>
          <w:tcPr>
            <w:tcW w:w="4678" w:type="dxa"/>
          </w:tcPr>
          <w:p w:rsidR="00987461" w:rsidRPr="00987461" w:rsidRDefault="00987461" w:rsidP="00987461">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Łącznik zdalnej blokady DOOR</w:t>
            </w:r>
          </w:p>
        </w:tc>
        <w:tc>
          <w:tcPr>
            <w:tcW w:w="1559"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987461" w:rsidRPr="00987461" w:rsidRDefault="00987461" w:rsidP="00987461">
            <w:pPr>
              <w:jc w:val="center"/>
              <w:rPr>
                <w:rFonts w:asciiTheme="minorHAnsi" w:eastAsia="Batang" w:hAnsiTheme="minorHAnsi" w:cstheme="minorHAnsi"/>
                <w:sz w:val="18"/>
                <w:szCs w:val="18"/>
                <w:lang w:eastAsia="ko-KR"/>
              </w:rPr>
            </w:pPr>
          </w:p>
        </w:tc>
        <w:tc>
          <w:tcPr>
            <w:tcW w:w="1522" w:type="dxa"/>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55"/>
        </w:trPr>
        <w:tc>
          <w:tcPr>
            <w:tcW w:w="391"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37</w:t>
            </w:r>
          </w:p>
        </w:tc>
        <w:tc>
          <w:tcPr>
            <w:tcW w:w="4678" w:type="dxa"/>
          </w:tcPr>
          <w:p w:rsidR="00987461" w:rsidRPr="00987461" w:rsidRDefault="00987461" w:rsidP="00987461">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Etykiety ostrzegawcze (1 kpl.)</w:t>
            </w:r>
          </w:p>
        </w:tc>
        <w:tc>
          <w:tcPr>
            <w:tcW w:w="1559"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987461" w:rsidRPr="00987461" w:rsidRDefault="00987461" w:rsidP="00987461">
            <w:pPr>
              <w:jc w:val="center"/>
              <w:rPr>
                <w:rFonts w:asciiTheme="minorHAnsi" w:eastAsia="Batang" w:hAnsiTheme="minorHAnsi" w:cstheme="minorHAnsi"/>
                <w:sz w:val="18"/>
                <w:szCs w:val="18"/>
                <w:lang w:eastAsia="ko-KR"/>
              </w:rPr>
            </w:pPr>
          </w:p>
        </w:tc>
        <w:tc>
          <w:tcPr>
            <w:tcW w:w="1522" w:type="dxa"/>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55"/>
        </w:trPr>
        <w:tc>
          <w:tcPr>
            <w:tcW w:w="391"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38</w:t>
            </w:r>
          </w:p>
        </w:tc>
        <w:tc>
          <w:tcPr>
            <w:tcW w:w="4678" w:type="dxa"/>
          </w:tcPr>
          <w:p w:rsidR="00987461" w:rsidRPr="00987461" w:rsidRDefault="00987461" w:rsidP="00987461">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Aplikator skanujący R+IR 100 mW + 450 mW ze statywem</w:t>
            </w:r>
          </w:p>
        </w:tc>
        <w:tc>
          <w:tcPr>
            <w:tcW w:w="1559"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987461" w:rsidRPr="00987461" w:rsidRDefault="00987461" w:rsidP="00987461">
            <w:pPr>
              <w:jc w:val="center"/>
              <w:rPr>
                <w:rFonts w:asciiTheme="minorHAnsi" w:eastAsia="Batang" w:hAnsiTheme="minorHAnsi" w:cstheme="minorHAnsi"/>
                <w:sz w:val="18"/>
                <w:szCs w:val="18"/>
                <w:lang w:eastAsia="ko-KR"/>
              </w:rPr>
            </w:pPr>
          </w:p>
        </w:tc>
        <w:tc>
          <w:tcPr>
            <w:tcW w:w="1522" w:type="dxa"/>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55"/>
        </w:trPr>
        <w:tc>
          <w:tcPr>
            <w:tcW w:w="391"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39</w:t>
            </w:r>
          </w:p>
        </w:tc>
        <w:tc>
          <w:tcPr>
            <w:tcW w:w="4678" w:type="dxa"/>
          </w:tcPr>
          <w:p w:rsidR="00987461" w:rsidRPr="00987461" w:rsidRDefault="00987461" w:rsidP="00987461">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Sonda punktowa IR 808 nm/400 mW z uchwytem</w:t>
            </w:r>
          </w:p>
        </w:tc>
        <w:tc>
          <w:tcPr>
            <w:tcW w:w="1559"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987461" w:rsidRPr="00987461" w:rsidRDefault="00987461" w:rsidP="00987461">
            <w:pPr>
              <w:jc w:val="center"/>
              <w:rPr>
                <w:rFonts w:asciiTheme="minorHAnsi" w:eastAsia="Batang" w:hAnsiTheme="minorHAnsi" w:cstheme="minorHAnsi"/>
                <w:sz w:val="18"/>
                <w:szCs w:val="18"/>
                <w:lang w:eastAsia="ko-KR"/>
              </w:rPr>
            </w:pPr>
          </w:p>
        </w:tc>
        <w:tc>
          <w:tcPr>
            <w:tcW w:w="1522" w:type="dxa"/>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55"/>
        </w:trPr>
        <w:tc>
          <w:tcPr>
            <w:tcW w:w="391"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40</w:t>
            </w:r>
          </w:p>
        </w:tc>
        <w:tc>
          <w:tcPr>
            <w:tcW w:w="4678" w:type="dxa"/>
          </w:tcPr>
          <w:p w:rsidR="00987461" w:rsidRPr="00987461" w:rsidRDefault="00987461" w:rsidP="00987461">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Rysik pojemnościowy do ekranu LCD (1 szt.)</w:t>
            </w:r>
          </w:p>
        </w:tc>
        <w:tc>
          <w:tcPr>
            <w:tcW w:w="1559"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987461" w:rsidRPr="00987461" w:rsidRDefault="00987461" w:rsidP="00987461">
            <w:pPr>
              <w:jc w:val="center"/>
              <w:rPr>
                <w:rFonts w:asciiTheme="minorHAnsi" w:eastAsia="Batang" w:hAnsiTheme="minorHAnsi" w:cstheme="minorHAnsi"/>
                <w:sz w:val="18"/>
                <w:szCs w:val="18"/>
                <w:lang w:eastAsia="ko-KR"/>
              </w:rPr>
            </w:pPr>
          </w:p>
        </w:tc>
        <w:tc>
          <w:tcPr>
            <w:tcW w:w="1522" w:type="dxa"/>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55"/>
        </w:trPr>
        <w:tc>
          <w:tcPr>
            <w:tcW w:w="391" w:type="dxa"/>
            <w:noWrap/>
          </w:tcPr>
          <w:p w:rsidR="00987461" w:rsidRPr="00987461" w:rsidRDefault="00987461" w:rsidP="00987461">
            <w:pPr>
              <w:jc w:val="center"/>
              <w:rPr>
                <w:rFonts w:asciiTheme="minorHAnsi" w:eastAsia="Batang" w:hAnsiTheme="minorHAnsi" w:cstheme="minorHAnsi"/>
                <w:b/>
                <w:sz w:val="18"/>
                <w:szCs w:val="18"/>
                <w:lang w:eastAsia="ko-KR"/>
              </w:rPr>
            </w:pPr>
            <w:r w:rsidRPr="00987461">
              <w:rPr>
                <w:rFonts w:asciiTheme="minorHAnsi" w:eastAsia="Batang" w:hAnsiTheme="minorHAnsi" w:cstheme="minorHAnsi"/>
                <w:b/>
                <w:sz w:val="18"/>
                <w:szCs w:val="18"/>
                <w:lang w:eastAsia="ko-KR"/>
              </w:rPr>
              <w:t>II</w:t>
            </w:r>
          </w:p>
        </w:tc>
        <w:tc>
          <w:tcPr>
            <w:tcW w:w="4678" w:type="dxa"/>
          </w:tcPr>
          <w:p w:rsidR="00987461" w:rsidRPr="00987461" w:rsidRDefault="00987461" w:rsidP="00987461">
            <w:pPr>
              <w:rPr>
                <w:rFonts w:asciiTheme="minorHAnsi" w:eastAsia="Batang" w:hAnsiTheme="minorHAnsi" w:cstheme="minorHAnsi"/>
                <w:b/>
                <w:sz w:val="18"/>
                <w:szCs w:val="18"/>
                <w:lang w:eastAsia="ko-KR"/>
              </w:rPr>
            </w:pPr>
            <w:r w:rsidRPr="00987461">
              <w:rPr>
                <w:rFonts w:asciiTheme="minorHAnsi" w:eastAsia="Batang" w:hAnsiTheme="minorHAnsi" w:cstheme="minorHAnsi"/>
                <w:b/>
                <w:sz w:val="18"/>
                <w:szCs w:val="18"/>
                <w:lang w:eastAsia="ko-KR"/>
              </w:rPr>
              <w:t xml:space="preserve">WYMAGANIA OGÓLNE      </w:t>
            </w:r>
            <w:r w:rsidR="001008C7">
              <w:rPr>
                <w:rFonts w:asciiTheme="minorHAnsi" w:eastAsia="Batang" w:hAnsiTheme="minorHAnsi" w:cstheme="minorHAnsi"/>
                <w:b/>
                <w:sz w:val="18"/>
                <w:szCs w:val="18"/>
                <w:lang w:eastAsia="ko-KR"/>
              </w:rPr>
              <w:t xml:space="preserve">       fala uderzeniowa 1 szt.</w:t>
            </w:r>
          </w:p>
        </w:tc>
        <w:tc>
          <w:tcPr>
            <w:tcW w:w="1559"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987461" w:rsidRPr="00987461" w:rsidRDefault="00987461" w:rsidP="00987461">
            <w:pPr>
              <w:jc w:val="center"/>
              <w:rPr>
                <w:rFonts w:asciiTheme="minorHAnsi" w:eastAsia="Batang" w:hAnsiTheme="minorHAnsi" w:cstheme="minorHAnsi"/>
                <w:sz w:val="18"/>
                <w:szCs w:val="18"/>
                <w:lang w:eastAsia="ko-KR"/>
              </w:rPr>
            </w:pPr>
          </w:p>
        </w:tc>
        <w:tc>
          <w:tcPr>
            <w:tcW w:w="1522" w:type="dxa"/>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55"/>
        </w:trPr>
        <w:tc>
          <w:tcPr>
            <w:tcW w:w="391"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1</w:t>
            </w:r>
          </w:p>
        </w:tc>
        <w:tc>
          <w:tcPr>
            <w:tcW w:w="4678" w:type="dxa"/>
          </w:tcPr>
          <w:p w:rsidR="00987461" w:rsidRPr="00987461" w:rsidRDefault="007338A2" w:rsidP="00987461">
            <w:pPr>
              <w:rPr>
                <w:rFonts w:asciiTheme="minorHAnsi" w:eastAsia="Batang" w:hAnsiTheme="minorHAnsi" w:cstheme="minorHAnsi"/>
                <w:sz w:val="18"/>
                <w:szCs w:val="18"/>
                <w:lang w:eastAsia="ko-KR"/>
              </w:rPr>
            </w:pPr>
            <w:r>
              <w:rPr>
                <w:rFonts w:asciiTheme="minorHAnsi" w:eastAsia="Batang" w:hAnsiTheme="minorHAnsi" w:cstheme="minorHAnsi"/>
                <w:sz w:val="18"/>
                <w:szCs w:val="18"/>
                <w:lang w:eastAsia="ko-KR"/>
              </w:rPr>
              <w:t xml:space="preserve">Wymiary aparatu szerokość </w:t>
            </w:r>
            <w:r w:rsidR="00987461" w:rsidRPr="00987461">
              <w:rPr>
                <w:rFonts w:asciiTheme="minorHAnsi" w:eastAsia="Batang" w:hAnsiTheme="minorHAnsi" w:cstheme="minorHAnsi"/>
                <w:sz w:val="18"/>
                <w:szCs w:val="18"/>
                <w:lang w:eastAsia="ko-KR"/>
              </w:rPr>
              <w:t>x wysokość x głęboko</w:t>
            </w:r>
            <w:r>
              <w:rPr>
                <w:rFonts w:asciiTheme="minorHAnsi" w:eastAsia="Batang" w:hAnsiTheme="minorHAnsi" w:cstheme="minorHAnsi"/>
                <w:sz w:val="18"/>
                <w:szCs w:val="18"/>
                <w:lang w:eastAsia="ko-KR"/>
              </w:rPr>
              <w:t>ść (</w:t>
            </w:r>
            <w:r w:rsidR="00987461" w:rsidRPr="00987461">
              <w:rPr>
                <w:rFonts w:asciiTheme="minorHAnsi" w:eastAsia="Batang" w:hAnsiTheme="minorHAnsi" w:cstheme="minorHAnsi"/>
                <w:sz w:val="18"/>
                <w:szCs w:val="18"/>
                <w:lang w:eastAsia="ko-KR"/>
              </w:rPr>
              <w:t>320 x 200 x 300 mm</w:t>
            </w:r>
            <w:r>
              <w:rPr>
                <w:rFonts w:asciiTheme="minorHAnsi" w:eastAsia="Batang" w:hAnsiTheme="minorHAnsi" w:cstheme="minorHAnsi"/>
                <w:sz w:val="18"/>
                <w:szCs w:val="18"/>
                <w:lang w:eastAsia="ko-KR"/>
              </w:rPr>
              <w:t>)</w:t>
            </w:r>
            <w:r w:rsidR="00987461" w:rsidRPr="00987461">
              <w:rPr>
                <w:rFonts w:asciiTheme="minorHAnsi" w:eastAsia="Batang" w:hAnsiTheme="minorHAnsi" w:cstheme="minorHAnsi"/>
                <w:sz w:val="18"/>
                <w:szCs w:val="18"/>
                <w:lang w:eastAsia="ko-KR"/>
              </w:rPr>
              <w:t xml:space="preserve"> (+/- 20 mm)</w:t>
            </w:r>
          </w:p>
        </w:tc>
        <w:tc>
          <w:tcPr>
            <w:tcW w:w="1559"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987461" w:rsidRPr="00987461" w:rsidRDefault="00987461" w:rsidP="00987461">
            <w:pPr>
              <w:jc w:val="center"/>
              <w:rPr>
                <w:rFonts w:asciiTheme="minorHAnsi" w:eastAsia="Batang" w:hAnsiTheme="minorHAnsi" w:cstheme="minorHAnsi"/>
                <w:sz w:val="18"/>
                <w:szCs w:val="18"/>
                <w:lang w:eastAsia="ko-KR"/>
              </w:rPr>
            </w:pPr>
          </w:p>
        </w:tc>
        <w:tc>
          <w:tcPr>
            <w:tcW w:w="1522" w:type="dxa"/>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55"/>
        </w:trPr>
        <w:tc>
          <w:tcPr>
            <w:tcW w:w="391"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2</w:t>
            </w:r>
          </w:p>
        </w:tc>
        <w:tc>
          <w:tcPr>
            <w:tcW w:w="4678" w:type="dxa"/>
          </w:tcPr>
          <w:p w:rsidR="00987461" w:rsidRPr="00987461" w:rsidRDefault="00987461" w:rsidP="00987461">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Tryb pracy ciągły</w:t>
            </w:r>
          </w:p>
        </w:tc>
        <w:tc>
          <w:tcPr>
            <w:tcW w:w="1559"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987461" w:rsidRPr="00987461" w:rsidRDefault="00987461" w:rsidP="00987461">
            <w:pPr>
              <w:jc w:val="center"/>
              <w:rPr>
                <w:rFonts w:asciiTheme="minorHAnsi" w:eastAsia="Batang" w:hAnsiTheme="minorHAnsi" w:cstheme="minorHAnsi"/>
                <w:sz w:val="18"/>
                <w:szCs w:val="18"/>
                <w:lang w:eastAsia="ko-KR"/>
              </w:rPr>
            </w:pPr>
          </w:p>
        </w:tc>
        <w:tc>
          <w:tcPr>
            <w:tcW w:w="1522" w:type="dxa"/>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55"/>
        </w:trPr>
        <w:tc>
          <w:tcPr>
            <w:tcW w:w="391"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3</w:t>
            </w:r>
          </w:p>
        </w:tc>
        <w:tc>
          <w:tcPr>
            <w:tcW w:w="4678" w:type="dxa"/>
          </w:tcPr>
          <w:p w:rsidR="00987461" w:rsidRPr="00987461" w:rsidRDefault="00987461" w:rsidP="00987461">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Wymiary aplikatora 40 x 280 x 140 mm (+/- 20 mm)</w:t>
            </w:r>
          </w:p>
        </w:tc>
        <w:tc>
          <w:tcPr>
            <w:tcW w:w="1559"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987461" w:rsidRPr="00987461" w:rsidRDefault="00987461" w:rsidP="00987461">
            <w:pPr>
              <w:jc w:val="center"/>
              <w:rPr>
                <w:rFonts w:asciiTheme="minorHAnsi" w:eastAsia="Batang" w:hAnsiTheme="minorHAnsi" w:cstheme="minorHAnsi"/>
                <w:sz w:val="18"/>
                <w:szCs w:val="18"/>
                <w:lang w:eastAsia="ko-KR"/>
              </w:rPr>
            </w:pPr>
          </w:p>
        </w:tc>
        <w:tc>
          <w:tcPr>
            <w:tcW w:w="1522" w:type="dxa"/>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55"/>
        </w:trPr>
        <w:tc>
          <w:tcPr>
            <w:tcW w:w="391"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4</w:t>
            </w:r>
          </w:p>
        </w:tc>
        <w:tc>
          <w:tcPr>
            <w:tcW w:w="4678" w:type="dxa"/>
          </w:tcPr>
          <w:p w:rsidR="00987461" w:rsidRPr="00987461" w:rsidRDefault="00987461" w:rsidP="00987461">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Waga aparatu do 7,0 kg</w:t>
            </w:r>
          </w:p>
        </w:tc>
        <w:tc>
          <w:tcPr>
            <w:tcW w:w="1559"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987461" w:rsidRPr="00987461" w:rsidRDefault="00987461" w:rsidP="00987461">
            <w:pPr>
              <w:jc w:val="center"/>
              <w:rPr>
                <w:rFonts w:asciiTheme="minorHAnsi" w:eastAsia="Batang" w:hAnsiTheme="minorHAnsi" w:cstheme="minorHAnsi"/>
                <w:sz w:val="18"/>
                <w:szCs w:val="18"/>
                <w:lang w:eastAsia="ko-KR"/>
              </w:rPr>
            </w:pPr>
          </w:p>
        </w:tc>
        <w:tc>
          <w:tcPr>
            <w:tcW w:w="1522" w:type="dxa"/>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55"/>
        </w:trPr>
        <w:tc>
          <w:tcPr>
            <w:tcW w:w="391"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5</w:t>
            </w:r>
          </w:p>
        </w:tc>
        <w:tc>
          <w:tcPr>
            <w:tcW w:w="4678" w:type="dxa"/>
          </w:tcPr>
          <w:p w:rsidR="00987461" w:rsidRPr="00987461" w:rsidRDefault="00987461" w:rsidP="00987461">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Waga aplikatora wraz z kablem do 1,0 kg</w:t>
            </w:r>
          </w:p>
        </w:tc>
        <w:tc>
          <w:tcPr>
            <w:tcW w:w="1559"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987461" w:rsidRPr="00987461" w:rsidRDefault="00987461" w:rsidP="00987461">
            <w:pPr>
              <w:jc w:val="center"/>
              <w:rPr>
                <w:rFonts w:asciiTheme="minorHAnsi" w:eastAsia="Batang" w:hAnsiTheme="minorHAnsi" w:cstheme="minorHAnsi"/>
                <w:sz w:val="18"/>
                <w:szCs w:val="18"/>
                <w:lang w:eastAsia="ko-KR"/>
              </w:rPr>
            </w:pPr>
          </w:p>
        </w:tc>
        <w:tc>
          <w:tcPr>
            <w:tcW w:w="1522" w:type="dxa"/>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55"/>
        </w:trPr>
        <w:tc>
          <w:tcPr>
            <w:tcW w:w="391"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6</w:t>
            </w:r>
          </w:p>
        </w:tc>
        <w:tc>
          <w:tcPr>
            <w:tcW w:w="4678" w:type="dxa"/>
          </w:tcPr>
          <w:p w:rsidR="00987461" w:rsidRPr="00987461" w:rsidRDefault="00987461" w:rsidP="00987461">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Kolorowy ekran dotykowy o rozdz. min 640 x 480 pikseli</w:t>
            </w:r>
          </w:p>
        </w:tc>
        <w:tc>
          <w:tcPr>
            <w:tcW w:w="1559"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987461" w:rsidRPr="00987461" w:rsidRDefault="00987461" w:rsidP="00987461">
            <w:pPr>
              <w:jc w:val="center"/>
              <w:rPr>
                <w:rFonts w:asciiTheme="minorHAnsi" w:eastAsia="Batang" w:hAnsiTheme="minorHAnsi" w:cstheme="minorHAnsi"/>
                <w:sz w:val="18"/>
                <w:szCs w:val="18"/>
                <w:lang w:eastAsia="ko-KR"/>
              </w:rPr>
            </w:pPr>
          </w:p>
        </w:tc>
        <w:tc>
          <w:tcPr>
            <w:tcW w:w="1522" w:type="dxa"/>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55"/>
        </w:trPr>
        <w:tc>
          <w:tcPr>
            <w:tcW w:w="391"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7</w:t>
            </w:r>
          </w:p>
        </w:tc>
        <w:tc>
          <w:tcPr>
            <w:tcW w:w="4678" w:type="dxa"/>
          </w:tcPr>
          <w:p w:rsidR="00987461" w:rsidRPr="00987461" w:rsidRDefault="00987461" w:rsidP="00987461">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Przekątna ekranu min. 14,5 cm</w:t>
            </w:r>
          </w:p>
        </w:tc>
        <w:tc>
          <w:tcPr>
            <w:tcW w:w="1559"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987461" w:rsidRPr="00987461" w:rsidRDefault="00987461" w:rsidP="00987461">
            <w:pPr>
              <w:jc w:val="center"/>
              <w:rPr>
                <w:rFonts w:asciiTheme="minorHAnsi" w:eastAsia="Batang" w:hAnsiTheme="minorHAnsi" w:cstheme="minorHAnsi"/>
                <w:sz w:val="18"/>
                <w:szCs w:val="18"/>
                <w:lang w:eastAsia="ko-KR"/>
              </w:rPr>
            </w:pPr>
          </w:p>
        </w:tc>
        <w:tc>
          <w:tcPr>
            <w:tcW w:w="1522" w:type="dxa"/>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55"/>
        </w:trPr>
        <w:tc>
          <w:tcPr>
            <w:tcW w:w="391"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8</w:t>
            </w:r>
          </w:p>
        </w:tc>
        <w:tc>
          <w:tcPr>
            <w:tcW w:w="4678" w:type="dxa"/>
          </w:tcPr>
          <w:p w:rsidR="00987461" w:rsidRPr="00987461" w:rsidRDefault="007338A2" w:rsidP="00987461">
            <w:pPr>
              <w:rPr>
                <w:rFonts w:asciiTheme="minorHAnsi" w:eastAsia="Batang" w:hAnsiTheme="minorHAnsi" w:cstheme="minorHAnsi"/>
                <w:sz w:val="18"/>
                <w:szCs w:val="18"/>
                <w:lang w:eastAsia="ko-KR"/>
              </w:rPr>
            </w:pPr>
            <w:r>
              <w:rPr>
                <w:rFonts w:asciiTheme="minorHAnsi" w:eastAsia="Batang" w:hAnsiTheme="minorHAnsi" w:cstheme="minorHAnsi"/>
                <w:sz w:val="18"/>
                <w:szCs w:val="18"/>
                <w:lang w:eastAsia="ko-KR"/>
              </w:rPr>
              <w:t>Klasa ochrony</w:t>
            </w:r>
            <w:r w:rsidR="00987461" w:rsidRPr="00987461">
              <w:rPr>
                <w:rFonts w:asciiTheme="minorHAnsi" w:eastAsia="Batang" w:hAnsiTheme="minorHAnsi" w:cstheme="minorHAnsi"/>
                <w:sz w:val="18"/>
                <w:szCs w:val="18"/>
                <w:lang w:eastAsia="ko-KR"/>
              </w:rPr>
              <w:t xml:space="preserve"> IP 20</w:t>
            </w:r>
          </w:p>
        </w:tc>
        <w:tc>
          <w:tcPr>
            <w:tcW w:w="1559"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987461" w:rsidRPr="00987461" w:rsidRDefault="00987461" w:rsidP="00987461">
            <w:pPr>
              <w:jc w:val="center"/>
              <w:rPr>
                <w:rFonts w:asciiTheme="minorHAnsi" w:eastAsia="Batang" w:hAnsiTheme="minorHAnsi" w:cstheme="minorHAnsi"/>
                <w:sz w:val="18"/>
                <w:szCs w:val="18"/>
                <w:lang w:eastAsia="ko-KR"/>
              </w:rPr>
            </w:pPr>
          </w:p>
        </w:tc>
        <w:tc>
          <w:tcPr>
            <w:tcW w:w="1522" w:type="dxa"/>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55"/>
        </w:trPr>
        <w:tc>
          <w:tcPr>
            <w:tcW w:w="391"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9</w:t>
            </w:r>
          </w:p>
        </w:tc>
        <w:tc>
          <w:tcPr>
            <w:tcW w:w="4678" w:type="dxa"/>
          </w:tcPr>
          <w:p w:rsidR="00987461" w:rsidRPr="00987461" w:rsidRDefault="00987461" w:rsidP="00987461">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Klasa według MDD 93/42/EEC IIb</w:t>
            </w:r>
          </w:p>
        </w:tc>
        <w:tc>
          <w:tcPr>
            <w:tcW w:w="1559"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987461" w:rsidRPr="00987461" w:rsidRDefault="00987461" w:rsidP="00987461">
            <w:pPr>
              <w:jc w:val="center"/>
              <w:rPr>
                <w:rFonts w:asciiTheme="minorHAnsi" w:eastAsia="Batang" w:hAnsiTheme="minorHAnsi" w:cstheme="minorHAnsi"/>
                <w:sz w:val="18"/>
                <w:szCs w:val="18"/>
                <w:lang w:eastAsia="ko-KR"/>
              </w:rPr>
            </w:pPr>
          </w:p>
        </w:tc>
        <w:tc>
          <w:tcPr>
            <w:tcW w:w="1522" w:type="dxa"/>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55"/>
        </w:trPr>
        <w:tc>
          <w:tcPr>
            <w:tcW w:w="391"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10</w:t>
            </w:r>
          </w:p>
        </w:tc>
        <w:tc>
          <w:tcPr>
            <w:tcW w:w="4678" w:type="dxa"/>
          </w:tcPr>
          <w:p w:rsidR="00987461" w:rsidRPr="00987461" w:rsidRDefault="00987461" w:rsidP="00987461">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Zasilanie maksymalna moc wejścia 120 W</w:t>
            </w:r>
          </w:p>
        </w:tc>
        <w:tc>
          <w:tcPr>
            <w:tcW w:w="1559"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987461" w:rsidRPr="00987461" w:rsidRDefault="00987461" w:rsidP="00987461">
            <w:pPr>
              <w:jc w:val="center"/>
              <w:rPr>
                <w:rFonts w:asciiTheme="minorHAnsi" w:eastAsia="Batang" w:hAnsiTheme="minorHAnsi" w:cstheme="minorHAnsi"/>
                <w:sz w:val="18"/>
                <w:szCs w:val="18"/>
                <w:lang w:eastAsia="ko-KR"/>
              </w:rPr>
            </w:pPr>
          </w:p>
        </w:tc>
        <w:tc>
          <w:tcPr>
            <w:tcW w:w="1522" w:type="dxa"/>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55"/>
        </w:trPr>
        <w:tc>
          <w:tcPr>
            <w:tcW w:w="391"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11</w:t>
            </w:r>
          </w:p>
        </w:tc>
        <w:tc>
          <w:tcPr>
            <w:tcW w:w="4678" w:type="dxa"/>
          </w:tcPr>
          <w:p w:rsidR="00987461" w:rsidRPr="00987461" w:rsidRDefault="00987461" w:rsidP="00987461">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Napięcie zasilania 24 V DC</w:t>
            </w:r>
          </w:p>
        </w:tc>
        <w:tc>
          <w:tcPr>
            <w:tcW w:w="1559"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987461" w:rsidRPr="00987461" w:rsidRDefault="00987461" w:rsidP="00987461">
            <w:pPr>
              <w:jc w:val="center"/>
              <w:rPr>
                <w:rFonts w:asciiTheme="minorHAnsi" w:eastAsia="Batang" w:hAnsiTheme="minorHAnsi" w:cstheme="minorHAnsi"/>
                <w:sz w:val="18"/>
                <w:szCs w:val="18"/>
                <w:lang w:eastAsia="ko-KR"/>
              </w:rPr>
            </w:pPr>
          </w:p>
        </w:tc>
        <w:tc>
          <w:tcPr>
            <w:tcW w:w="1522" w:type="dxa"/>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55"/>
        </w:trPr>
        <w:tc>
          <w:tcPr>
            <w:tcW w:w="391"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12</w:t>
            </w:r>
          </w:p>
        </w:tc>
        <w:tc>
          <w:tcPr>
            <w:tcW w:w="4678" w:type="dxa"/>
          </w:tcPr>
          <w:p w:rsidR="00987461" w:rsidRPr="00987461" w:rsidRDefault="00987461" w:rsidP="00987461">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Natężenie uderzeń 1,5-5 Bar</w:t>
            </w:r>
          </w:p>
        </w:tc>
        <w:tc>
          <w:tcPr>
            <w:tcW w:w="1559"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987461" w:rsidRPr="00987461" w:rsidRDefault="00987461" w:rsidP="00987461">
            <w:pPr>
              <w:jc w:val="center"/>
              <w:rPr>
                <w:rFonts w:asciiTheme="minorHAnsi" w:eastAsia="Batang" w:hAnsiTheme="minorHAnsi" w:cstheme="minorHAnsi"/>
                <w:sz w:val="18"/>
                <w:szCs w:val="18"/>
                <w:lang w:eastAsia="ko-KR"/>
              </w:rPr>
            </w:pPr>
          </w:p>
        </w:tc>
        <w:tc>
          <w:tcPr>
            <w:tcW w:w="1522" w:type="dxa"/>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55"/>
        </w:trPr>
        <w:tc>
          <w:tcPr>
            <w:tcW w:w="391"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13</w:t>
            </w:r>
          </w:p>
        </w:tc>
        <w:tc>
          <w:tcPr>
            <w:tcW w:w="4678" w:type="dxa"/>
          </w:tcPr>
          <w:p w:rsidR="00987461" w:rsidRPr="00987461" w:rsidRDefault="00987461" w:rsidP="00987461">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Częstotliwość uderzeń 1-20 Hz</w:t>
            </w:r>
          </w:p>
        </w:tc>
        <w:tc>
          <w:tcPr>
            <w:tcW w:w="1559"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987461" w:rsidRPr="00987461" w:rsidRDefault="00987461" w:rsidP="00987461">
            <w:pPr>
              <w:jc w:val="center"/>
              <w:rPr>
                <w:rFonts w:asciiTheme="minorHAnsi" w:eastAsia="Batang" w:hAnsiTheme="minorHAnsi" w:cstheme="minorHAnsi"/>
                <w:sz w:val="18"/>
                <w:szCs w:val="18"/>
                <w:lang w:eastAsia="ko-KR"/>
              </w:rPr>
            </w:pPr>
          </w:p>
        </w:tc>
        <w:tc>
          <w:tcPr>
            <w:tcW w:w="1522" w:type="dxa"/>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55"/>
        </w:trPr>
        <w:tc>
          <w:tcPr>
            <w:tcW w:w="391"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14</w:t>
            </w:r>
          </w:p>
        </w:tc>
        <w:tc>
          <w:tcPr>
            <w:tcW w:w="4678" w:type="dxa"/>
          </w:tcPr>
          <w:p w:rsidR="00987461" w:rsidRPr="00987461" w:rsidRDefault="00987461" w:rsidP="00987461">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Okres terapii 0-9999 uderzeń</w:t>
            </w:r>
          </w:p>
        </w:tc>
        <w:tc>
          <w:tcPr>
            <w:tcW w:w="1559"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987461" w:rsidRPr="00987461" w:rsidRDefault="00987461" w:rsidP="00987461">
            <w:pPr>
              <w:jc w:val="center"/>
              <w:rPr>
                <w:rFonts w:asciiTheme="minorHAnsi" w:eastAsia="Batang" w:hAnsiTheme="minorHAnsi" w:cstheme="minorHAnsi"/>
                <w:sz w:val="18"/>
                <w:szCs w:val="18"/>
                <w:lang w:eastAsia="ko-KR"/>
              </w:rPr>
            </w:pPr>
          </w:p>
        </w:tc>
        <w:tc>
          <w:tcPr>
            <w:tcW w:w="1522" w:type="dxa"/>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55"/>
        </w:trPr>
        <w:tc>
          <w:tcPr>
            <w:tcW w:w="391"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15</w:t>
            </w:r>
          </w:p>
        </w:tc>
        <w:tc>
          <w:tcPr>
            <w:tcW w:w="4678" w:type="dxa"/>
          </w:tcPr>
          <w:p w:rsidR="00987461" w:rsidRPr="00987461" w:rsidRDefault="00987461" w:rsidP="00987461">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Minimalna zmienność regulowanych wartości natężenie 0,1 Bar</w:t>
            </w:r>
          </w:p>
        </w:tc>
        <w:tc>
          <w:tcPr>
            <w:tcW w:w="1559"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987461" w:rsidRPr="00987461" w:rsidRDefault="00987461" w:rsidP="00987461">
            <w:pPr>
              <w:jc w:val="center"/>
              <w:rPr>
                <w:rFonts w:asciiTheme="minorHAnsi" w:eastAsia="Batang" w:hAnsiTheme="minorHAnsi" w:cstheme="minorHAnsi"/>
                <w:sz w:val="18"/>
                <w:szCs w:val="18"/>
                <w:lang w:eastAsia="ko-KR"/>
              </w:rPr>
            </w:pPr>
          </w:p>
        </w:tc>
        <w:tc>
          <w:tcPr>
            <w:tcW w:w="1522" w:type="dxa"/>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55"/>
        </w:trPr>
        <w:tc>
          <w:tcPr>
            <w:tcW w:w="391"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16</w:t>
            </w:r>
          </w:p>
        </w:tc>
        <w:tc>
          <w:tcPr>
            <w:tcW w:w="4678" w:type="dxa"/>
          </w:tcPr>
          <w:p w:rsidR="00987461" w:rsidRPr="00987461" w:rsidRDefault="00987461" w:rsidP="00987461">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Minimalna zmienność regulowanych wartości  częstotliwość 1 Hz</w:t>
            </w:r>
          </w:p>
        </w:tc>
        <w:tc>
          <w:tcPr>
            <w:tcW w:w="1559"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987461" w:rsidRPr="00987461" w:rsidRDefault="00987461" w:rsidP="00987461">
            <w:pPr>
              <w:jc w:val="center"/>
              <w:rPr>
                <w:rFonts w:asciiTheme="minorHAnsi" w:eastAsia="Batang" w:hAnsiTheme="minorHAnsi" w:cstheme="minorHAnsi"/>
                <w:sz w:val="18"/>
                <w:szCs w:val="18"/>
                <w:lang w:eastAsia="ko-KR"/>
              </w:rPr>
            </w:pPr>
          </w:p>
        </w:tc>
        <w:tc>
          <w:tcPr>
            <w:tcW w:w="1522" w:type="dxa"/>
          </w:tcPr>
          <w:p w:rsidR="00987461" w:rsidRPr="00987461" w:rsidRDefault="00987461" w:rsidP="00987461">
            <w:pPr>
              <w:jc w:val="center"/>
              <w:rPr>
                <w:rFonts w:asciiTheme="minorHAnsi" w:eastAsia="Batang" w:hAnsiTheme="minorHAnsi" w:cstheme="minorHAnsi"/>
                <w:sz w:val="18"/>
                <w:szCs w:val="18"/>
                <w:lang w:eastAsia="ko-KR"/>
              </w:rPr>
            </w:pPr>
          </w:p>
        </w:tc>
      </w:tr>
      <w:tr w:rsidR="00987461" w:rsidRPr="00987461" w:rsidTr="00987461">
        <w:trPr>
          <w:trHeight w:val="255"/>
        </w:trPr>
        <w:tc>
          <w:tcPr>
            <w:tcW w:w="391"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17</w:t>
            </w:r>
          </w:p>
        </w:tc>
        <w:tc>
          <w:tcPr>
            <w:tcW w:w="4678" w:type="dxa"/>
          </w:tcPr>
          <w:p w:rsidR="00987461" w:rsidRPr="00987461" w:rsidRDefault="00987461" w:rsidP="00987461">
            <w:pP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 xml:space="preserve">Całkowita liczba impulsów </w:t>
            </w:r>
            <w:r w:rsidR="007338A2">
              <w:rPr>
                <w:rFonts w:asciiTheme="minorHAnsi" w:eastAsia="Batang" w:hAnsiTheme="minorHAnsi" w:cstheme="minorHAnsi"/>
                <w:sz w:val="18"/>
                <w:szCs w:val="18"/>
                <w:lang w:eastAsia="ko-KR"/>
              </w:rPr>
              <w:t>w terap</w:t>
            </w:r>
            <w:r w:rsidRPr="00987461">
              <w:rPr>
                <w:rFonts w:asciiTheme="minorHAnsi" w:eastAsia="Batang" w:hAnsiTheme="minorHAnsi" w:cstheme="minorHAnsi"/>
                <w:sz w:val="18"/>
                <w:szCs w:val="18"/>
                <w:lang w:eastAsia="ko-KR"/>
              </w:rPr>
              <w:t>ii dynamicznie od 1 do 50 uderzeń</w:t>
            </w:r>
          </w:p>
        </w:tc>
        <w:tc>
          <w:tcPr>
            <w:tcW w:w="1559" w:type="dxa"/>
            <w:noWrap/>
          </w:tcPr>
          <w:p w:rsidR="00987461" w:rsidRPr="00987461" w:rsidRDefault="00987461" w:rsidP="00987461">
            <w:pPr>
              <w:jc w:val="center"/>
              <w:rPr>
                <w:rFonts w:asciiTheme="minorHAnsi" w:eastAsia="Batang" w:hAnsiTheme="minorHAnsi" w:cstheme="minorHAnsi"/>
                <w:sz w:val="18"/>
                <w:szCs w:val="18"/>
                <w:lang w:eastAsia="ko-KR"/>
              </w:rPr>
            </w:pPr>
            <w:r w:rsidRPr="00987461">
              <w:rPr>
                <w:rFonts w:asciiTheme="minorHAnsi" w:eastAsia="Batang" w:hAnsiTheme="minorHAnsi" w:cstheme="minorHAnsi"/>
                <w:sz w:val="18"/>
                <w:szCs w:val="18"/>
                <w:lang w:eastAsia="ko-KR"/>
              </w:rPr>
              <w:t>TAK</w:t>
            </w:r>
          </w:p>
        </w:tc>
        <w:tc>
          <w:tcPr>
            <w:tcW w:w="1522" w:type="dxa"/>
            <w:noWrap/>
          </w:tcPr>
          <w:p w:rsidR="00987461" w:rsidRPr="00987461" w:rsidRDefault="00987461" w:rsidP="00987461">
            <w:pPr>
              <w:jc w:val="center"/>
              <w:rPr>
                <w:rFonts w:asciiTheme="minorHAnsi" w:eastAsia="Batang" w:hAnsiTheme="minorHAnsi" w:cstheme="minorHAnsi"/>
                <w:sz w:val="18"/>
                <w:szCs w:val="18"/>
                <w:lang w:eastAsia="ko-KR"/>
              </w:rPr>
            </w:pPr>
          </w:p>
        </w:tc>
        <w:tc>
          <w:tcPr>
            <w:tcW w:w="1522" w:type="dxa"/>
          </w:tcPr>
          <w:p w:rsidR="00987461" w:rsidRPr="00987461" w:rsidRDefault="00987461" w:rsidP="00987461">
            <w:pPr>
              <w:jc w:val="center"/>
              <w:rPr>
                <w:rFonts w:asciiTheme="minorHAnsi" w:eastAsia="Batang" w:hAnsiTheme="minorHAnsi" w:cstheme="minorHAnsi"/>
                <w:sz w:val="18"/>
                <w:szCs w:val="18"/>
                <w:lang w:eastAsia="ko-KR"/>
              </w:rPr>
            </w:pPr>
          </w:p>
        </w:tc>
      </w:tr>
    </w:tbl>
    <w:p w:rsidR="00987461" w:rsidRPr="00987461" w:rsidRDefault="00987461" w:rsidP="00987461">
      <w:pPr>
        <w:rPr>
          <w:rFonts w:asciiTheme="minorHAnsi" w:hAnsiTheme="minorHAnsi" w:cstheme="minorHAnsi"/>
          <w:sz w:val="18"/>
          <w:szCs w:val="18"/>
        </w:rPr>
      </w:pPr>
    </w:p>
    <w:p w:rsidR="00987461" w:rsidRPr="00987461" w:rsidRDefault="00987461" w:rsidP="00987461">
      <w:pPr>
        <w:ind w:right="-567"/>
        <w:jc w:val="both"/>
        <w:rPr>
          <w:rFonts w:asciiTheme="minorHAnsi" w:hAnsiTheme="minorHAnsi" w:cstheme="minorHAnsi"/>
          <w:sz w:val="18"/>
          <w:szCs w:val="18"/>
        </w:rPr>
      </w:pPr>
      <w:r w:rsidRPr="00987461">
        <w:rPr>
          <w:rFonts w:asciiTheme="minorHAnsi" w:hAnsiTheme="minorHAnsi" w:cstheme="minorHAnsi"/>
          <w:sz w:val="18"/>
          <w:szCs w:val="18"/>
        </w:rPr>
        <w:t>Parametry określone w kolumnie nr 2 są parametrami granicznymi, których nie spełnienie spowoduje odrzucenie oferty. Wykonawca ma obowiązek zaoferować urządzenie przynajmniej o parametrach opisanych i równocześnie określić parametr oferowanego aparatu. Brak opisu w kolumnie 4 i 5 będzie traktowany jako brak danego parametru w oferowanej konfiguracji urządzeń.</w:t>
      </w:r>
    </w:p>
    <w:p w:rsidR="00987461" w:rsidRPr="00987461" w:rsidRDefault="00987461" w:rsidP="00987461">
      <w:pPr>
        <w:autoSpaceDE w:val="0"/>
        <w:autoSpaceDN w:val="0"/>
        <w:adjustRightInd w:val="0"/>
        <w:rPr>
          <w:rFonts w:asciiTheme="minorHAnsi" w:hAnsiTheme="minorHAnsi" w:cstheme="minorHAnsi"/>
          <w:b/>
          <w:bCs/>
          <w:sz w:val="18"/>
          <w:szCs w:val="18"/>
        </w:rPr>
      </w:pPr>
    </w:p>
    <w:p w:rsidR="00987461" w:rsidRPr="00987461" w:rsidRDefault="00987461" w:rsidP="00987461">
      <w:pPr>
        <w:autoSpaceDE w:val="0"/>
        <w:autoSpaceDN w:val="0"/>
        <w:adjustRightInd w:val="0"/>
        <w:rPr>
          <w:rFonts w:asciiTheme="minorHAnsi" w:hAnsiTheme="minorHAnsi" w:cstheme="minorHAnsi"/>
          <w:b/>
          <w:bCs/>
          <w:sz w:val="18"/>
          <w:szCs w:val="18"/>
        </w:rPr>
      </w:pPr>
      <w:r w:rsidRPr="00987461">
        <w:rPr>
          <w:rFonts w:asciiTheme="minorHAnsi" w:hAnsiTheme="minorHAnsi" w:cstheme="minorHAnsi"/>
          <w:b/>
          <w:bCs/>
          <w:sz w:val="18"/>
          <w:szCs w:val="18"/>
        </w:rPr>
        <w:t>Warunki gwarancji, serwisu i szkolenia</w:t>
      </w:r>
    </w:p>
    <w:tbl>
      <w:tblPr>
        <w:tblW w:w="9708" w:type="dxa"/>
        <w:tblInd w:w="-59" w:type="dxa"/>
        <w:tblLayout w:type="fixed"/>
        <w:tblCellMar>
          <w:left w:w="10" w:type="dxa"/>
          <w:right w:w="10" w:type="dxa"/>
        </w:tblCellMar>
        <w:tblLook w:val="0000"/>
      </w:tblPr>
      <w:tblGrid>
        <w:gridCol w:w="510"/>
        <w:gridCol w:w="4804"/>
        <w:gridCol w:w="2977"/>
        <w:gridCol w:w="1417"/>
      </w:tblGrid>
      <w:tr w:rsidR="00987461" w:rsidRPr="00987461" w:rsidTr="00987461">
        <w:tc>
          <w:tcPr>
            <w:tcW w:w="510" w:type="dxa"/>
            <w:tcBorders>
              <w:top w:val="single" w:sz="4" w:space="0" w:color="000000"/>
              <w:left w:val="single" w:sz="4" w:space="0" w:color="000000"/>
              <w:bottom w:val="single" w:sz="4" w:space="0" w:color="000000"/>
            </w:tcBorders>
            <w:shd w:val="clear" w:color="auto" w:fill="auto"/>
            <w:vAlign w:val="center"/>
          </w:tcPr>
          <w:p w:rsidR="00987461" w:rsidRPr="00987461" w:rsidRDefault="00987461" w:rsidP="00987461">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L.p.</w:t>
            </w:r>
          </w:p>
        </w:tc>
        <w:tc>
          <w:tcPr>
            <w:tcW w:w="4804" w:type="dxa"/>
            <w:tcBorders>
              <w:top w:val="single" w:sz="4" w:space="0" w:color="000000"/>
              <w:left w:val="single" w:sz="4" w:space="0" w:color="000000"/>
              <w:bottom w:val="single" w:sz="4" w:space="0" w:color="000000"/>
            </w:tcBorders>
            <w:shd w:val="clear" w:color="auto" w:fill="auto"/>
            <w:vAlign w:val="center"/>
          </w:tcPr>
          <w:p w:rsidR="00987461" w:rsidRPr="00987461" w:rsidRDefault="00987461" w:rsidP="00987461">
            <w:pPr>
              <w:pStyle w:val="Heading1"/>
              <w:keepLines w:val="0"/>
              <w:tabs>
                <w:tab w:val="left" w:pos="3118"/>
              </w:tabs>
              <w:autoSpaceDE w:val="0"/>
              <w:snapToGrid w:val="0"/>
              <w:spacing w:before="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Warunki gwarancji i serwisu</w:t>
            </w:r>
          </w:p>
        </w:tc>
        <w:tc>
          <w:tcPr>
            <w:tcW w:w="2977" w:type="dxa"/>
            <w:tcBorders>
              <w:top w:val="single" w:sz="4" w:space="0" w:color="000000"/>
              <w:left w:val="single" w:sz="4" w:space="0" w:color="000000"/>
              <w:bottom w:val="single" w:sz="4" w:space="0" w:color="000000"/>
            </w:tcBorders>
            <w:shd w:val="clear" w:color="auto" w:fill="auto"/>
            <w:vAlign w:val="center"/>
          </w:tcPr>
          <w:p w:rsidR="00987461" w:rsidRPr="00987461" w:rsidRDefault="00987461" w:rsidP="00987461">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Warunek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7461" w:rsidRPr="00987461" w:rsidRDefault="00987461" w:rsidP="00987461">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Opis</w:t>
            </w:r>
          </w:p>
        </w:tc>
      </w:tr>
      <w:tr w:rsidR="00987461" w:rsidRPr="00987461" w:rsidTr="00987461">
        <w:tc>
          <w:tcPr>
            <w:tcW w:w="510" w:type="dxa"/>
            <w:tcBorders>
              <w:top w:val="single" w:sz="4" w:space="0" w:color="000000"/>
              <w:left w:val="single" w:sz="4" w:space="0" w:color="000000"/>
              <w:bottom w:val="single" w:sz="4" w:space="0" w:color="000000"/>
            </w:tcBorders>
            <w:shd w:val="clear" w:color="auto" w:fill="auto"/>
            <w:vAlign w:val="center"/>
          </w:tcPr>
          <w:p w:rsidR="00987461" w:rsidRPr="00987461" w:rsidRDefault="00987461" w:rsidP="00987461">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1</w:t>
            </w:r>
          </w:p>
        </w:tc>
        <w:tc>
          <w:tcPr>
            <w:tcW w:w="4804" w:type="dxa"/>
            <w:tcBorders>
              <w:top w:val="single" w:sz="4" w:space="0" w:color="000000"/>
              <w:left w:val="single" w:sz="4" w:space="0" w:color="000000"/>
              <w:bottom w:val="single" w:sz="4" w:space="0" w:color="000000"/>
            </w:tcBorders>
            <w:shd w:val="clear" w:color="auto" w:fill="auto"/>
            <w:vAlign w:val="center"/>
          </w:tcPr>
          <w:p w:rsidR="001008C7" w:rsidRPr="00987461" w:rsidRDefault="00987461" w:rsidP="001008C7">
            <w:pPr>
              <w:pStyle w:val="Standard"/>
              <w:snapToGrid w:val="0"/>
              <w:jc w:val="both"/>
              <w:rPr>
                <w:rFonts w:asciiTheme="minorHAnsi" w:hAnsiTheme="minorHAnsi" w:cstheme="minorHAnsi"/>
                <w:color w:val="000000"/>
                <w:sz w:val="18"/>
                <w:szCs w:val="18"/>
              </w:rPr>
            </w:pPr>
            <w:r w:rsidRPr="00987461">
              <w:rPr>
                <w:rFonts w:asciiTheme="minorHAnsi" w:hAnsiTheme="minorHAnsi" w:cstheme="minorHAnsi"/>
                <w:color w:val="000000"/>
                <w:sz w:val="18"/>
                <w:szCs w:val="18"/>
              </w:rPr>
              <w:t xml:space="preserve">Okres gwarancji (bez żadnych wykluczeń i ograniczeń) na </w:t>
            </w:r>
            <w:r w:rsidR="001008C7">
              <w:rPr>
                <w:rFonts w:asciiTheme="minorHAnsi" w:hAnsiTheme="minorHAnsi" w:cstheme="minorHAnsi"/>
                <w:color w:val="000000"/>
                <w:sz w:val="18"/>
                <w:szCs w:val="18"/>
              </w:rPr>
              <w:t>laser ze skanerem</w:t>
            </w:r>
          </w:p>
        </w:tc>
        <w:tc>
          <w:tcPr>
            <w:tcW w:w="2977" w:type="dxa"/>
            <w:tcBorders>
              <w:top w:val="single" w:sz="4" w:space="0" w:color="000000"/>
              <w:left w:val="single" w:sz="4" w:space="0" w:color="000000"/>
              <w:bottom w:val="single" w:sz="4" w:space="0" w:color="000000"/>
            </w:tcBorders>
            <w:shd w:val="clear" w:color="auto" w:fill="auto"/>
            <w:vAlign w:val="center"/>
          </w:tcPr>
          <w:p w:rsidR="00987461" w:rsidRPr="00987461" w:rsidRDefault="00987461" w:rsidP="00987461">
            <w:pPr>
              <w:pStyle w:val="FR1"/>
              <w:autoSpaceDE w:val="0"/>
              <w:snapToGrid w:val="0"/>
              <w:spacing w:before="0"/>
              <w:rPr>
                <w:rFonts w:asciiTheme="minorHAnsi" w:hAnsiTheme="minorHAnsi" w:cstheme="minorHAnsi"/>
                <w:color w:val="000000"/>
                <w:sz w:val="18"/>
                <w:szCs w:val="18"/>
              </w:rPr>
            </w:pPr>
            <w:r w:rsidRPr="00987461">
              <w:rPr>
                <w:rFonts w:asciiTheme="minorHAnsi" w:hAnsiTheme="minorHAnsi" w:cstheme="minorHAnsi"/>
                <w:color w:val="000000"/>
                <w:sz w:val="18"/>
                <w:szCs w:val="18"/>
              </w:rPr>
              <w:t>Minimum 24 miesiące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7461" w:rsidRPr="00987461" w:rsidRDefault="00987461" w:rsidP="00987461">
            <w:pPr>
              <w:pStyle w:val="Standard"/>
              <w:snapToGrid w:val="0"/>
              <w:rPr>
                <w:rFonts w:asciiTheme="minorHAnsi" w:hAnsiTheme="minorHAnsi" w:cstheme="minorHAnsi"/>
                <w:color w:val="000000"/>
                <w:sz w:val="18"/>
                <w:szCs w:val="18"/>
              </w:rPr>
            </w:pPr>
          </w:p>
        </w:tc>
      </w:tr>
      <w:tr w:rsidR="00987461" w:rsidRPr="00987461" w:rsidTr="00987461">
        <w:trPr>
          <w:trHeight w:val="446"/>
        </w:trPr>
        <w:tc>
          <w:tcPr>
            <w:tcW w:w="510" w:type="dxa"/>
            <w:tcBorders>
              <w:top w:val="single" w:sz="4" w:space="0" w:color="000000"/>
              <w:left w:val="single" w:sz="4" w:space="0" w:color="000000"/>
              <w:bottom w:val="single" w:sz="4" w:space="0" w:color="000000"/>
            </w:tcBorders>
            <w:shd w:val="clear" w:color="auto" w:fill="auto"/>
            <w:vAlign w:val="center"/>
          </w:tcPr>
          <w:p w:rsidR="00987461" w:rsidRPr="00987461" w:rsidRDefault="00987461" w:rsidP="00987461">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2</w:t>
            </w:r>
          </w:p>
        </w:tc>
        <w:tc>
          <w:tcPr>
            <w:tcW w:w="4804" w:type="dxa"/>
            <w:tcBorders>
              <w:top w:val="single" w:sz="4" w:space="0" w:color="000000"/>
              <w:left w:val="single" w:sz="4" w:space="0" w:color="000000"/>
              <w:bottom w:val="single" w:sz="4" w:space="0" w:color="000000"/>
            </w:tcBorders>
            <w:shd w:val="clear" w:color="auto" w:fill="auto"/>
            <w:vAlign w:val="center"/>
          </w:tcPr>
          <w:p w:rsidR="00987461" w:rsidRPr="00987461" w:rsidRDefault="00987461" w:rsidP="00987461">
            <w:pPr>
              <w:pStyle w:val="Standard"/>
              <w:snapToGrid w:val="0"/>
              <w:jc w:val="both"/>
              <w:rPr>
                <w:rFonts w:asciiTheme="minorHAnsi" w:hAnsiTheme="minorHAnsi" w:cstheme="minorHAnsi"/>
                <w:color w:val="000000"/>
                <w:sz w:val="18"/>
                <w:szCs w:val="18"/>
              </w:rPr>
            </w:pPr>
            <w:r w:rsidRPr="00987461">
              <w:rPr>
                <w:rFonts w:asciiTheme="minorHAnsi" w:hAnsiTheme="minorHAnsi" w:cstheme="minorHAnsi"/>
                <w:color w:val="000000"/>
                <w:sz w:val="18"/>
                <w:szCs w:val="18"/>
              </w:rPr>
              <w:t>Przeglądy gwarancyjne łącznie z wymianą części zalecanych przez producenta na koszt wykonawcy wraz z wystawieniem certyfikatu sprawności urządzenia</w:t>
            </w:r>
          </w:p>
        </w:tc>
        <w:tc>
          <w:tcPr>
            <w:tcW w:w="2977" w:type="dxa"/>
            <w:tcBorders>
              <w:top w:val="single" w:sz="4" w:space="0" w:color="000000"/>
              <w:left w:val="single" w:sz="4" w:space="0" w:color="000000"/>
              <w:bottom w:val="single" w:sz="4" w:space="0" w:color="000000"/>
            </w:tcBorders>
            <w:shd w:val="clear" w:color="auto" w:fill="auto"/>
            <w:vAlign w:val="center"/>
          </w:tcPr>
          <w:p w:rsidR="00987461" w:rsidRPr="00987461" w:rsidRDefault="00987461" w:rsidP="00987461">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7461" w:rsidRPr="00987461" w:rsidRDefault="00987461" w:rsidP="00987461">
            <w:pPr>
              <w:pStyle w:val="Standard"/>
              <w:snapToGrid w:val="0"/>
              <w:rPr>
                <w:rFonts w:asciiTheme="minorHAnsi" w:hAnsiTheme="minorHAnsi" w:cstheme="minorHAnsi"/>
                <w:color w:val="000000"/>
                <w:sz w:val="18"/>
                <w:szCs w:val="18"/>
              </w:rPr>
            </w:pPr>
          </w:p>
        </w:tc>
      </w:tr>
      <w:tr w:rsidR="00987461" w:rsidRPr="00987461" w:rsidTr="00987461">
        <w:tc>
          <w:tcPr>
            <w:tcW w:w="510" w:type="dxa"/>
            <w:tcBorders>
              <w:top w:val="single" w:sz="4" w:space="0" w:color="000000"/>
              <w:left w:val="single" w:sz="4" w:space="0" w:color="000000"/>
              <w:bottom w:val="single" w:sz="4" w:space="0" w:color="000000"/>
            </w:tcBorders>
            <w:shd w:val="clear" w:color="auto" w:fill="auto"/>
            <w:vAlign w:val="center"/>
          </w:tcPr>
          <w:p w:rsidR="00987461" w:rsidRPr="00987461" w:rsidRDefault="00987461" w:rsidP="00987461">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3</w:t>
            </w:r>
          </w:p>
        </w:tc>
        <w:tc>
          <w:tcPr>
            <w:tcW w:w="4804" w:type="dxa"/>
            <w:tcBorders>
              <w:top w:val="single" w:sz="4" w:space="0" w:color="000000"/>
              <w:left w:val="single" w:sz="4" w:space="0" w:color="000000"/>
              <w:bottom w:val="single" w:sz="4" w:space="0" w:color="000000"/>
            </w:tcBorders>
            <w:shd w:val="clear" w:color="auto" w:fill="auto"/>
            <w:vAlign w:val="center"/>
          </w:tcPr>
          <w:p w:rsidR="00987461" w:rsidRPr="00987461" w:rsidRDefault="00987461" w:rsidP="00987461">
            <w:pPr>
              <w:pStyle w:val="Standard"/>
              <w:snapToGrid w:val="0"/>
              <w:jc w:val="both"/>
              <w:rPr>
                <w:rFonts w:asciiTheme="minorHAnsi" w:hAnsiTheme="minorHAnsi" w:cstheme="minorHAnsi"/>
                <w:color w:val="000000"/>
                <w:sz w:val="18"/>
                <w:szCs w:val="18"/>
              </w:rPr>
            </w:pPr>
            <w:r w:rsidRPr="00987461">
              <w:rPr>
                <w:rFonts w:asciiTheme="minorHAnsi" w:hAnsiTheme="minorHAnsi" w:cstheme="minorHAnsi"/>
                <w:color w:val="000000"/>
                <w:sz w:val="18"/>
                <w:szCs w:val="18"/>
              </w:rPr>
              <w:t>Podać terminy okresowych przeglądów gwarancyjnych niezbędnych do bezpiecznej pracy sprzętu</w:t>
            </w:r>
          </w:p>
        </w:tc>
        <w:tc>
          <w:tcPr>
            <w:tcW w:w="2977" w:type="dxa"/>
            <w:tcBorders>
              <w:top w:val="single" w:sz="4" w:space="0" w:color="000000"/>
              <w:left w:val="single" w:sz="4" w:space="0" w:color="000000"/>
              <w:bottom w:val="single" w:sz="4" w:space="0" w:color="000000"/>
            </w:tcBorders>
            <w:shd w:val="clear" w:color="auto" w:fill="auto"/>
            <w:vAlign w:val="center"/>
          </w:tcPr>
          <w:p w:rsidR="00987461" w:rsidRPr="00987461" w:rsidRDefault="00987461" w:rsidP="00987461">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Podać</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7461" w:rsidRPr="00987461" w:rsidRDefault="00987461" w:rsidP="00987461">
            <w:pPr>
              <w:pStyle w:val="Standard"/>
              <w:snapToGrid w:val="0"/>
              <w:rPr>
                <w:rFonts w:asciiTheme="minorHAnsi" w:hAnsiTheme="minorHAnsi" w:cstheme="minorHAnsi"/>
                <w:color w:val="000000"/>
                <w:sz w:val="18"/>
                <w:szCs w:val="18"/>
              </w:rPr>
            </w:pPr>
          </w:p>
        </w:tc>
      </w:tr>
      <w:tr w:rsidR="00987461" w:rsidRPr="00987461" w:rsidTr="00987461">
        <w:tc>
          <w:tcPr>
            <w:tcW w:w="510" w:type="dxa"/>
            <w:tcBorders>
              <w:top w:val="single" w:sz="4" w:space="0" w:color="000000"/>
              <w:left w:val="single" w:sz="4" w:space="0" w:color="000000"/>
              <w:bottom w:val="single" w:sz="4" w:space="0" w:color="000000"/>
            </w:tcBorders>
            <w:shd w:val="clear" w:color="auto" w:fill="auto"/>
            <w:vAlign w:val="center"/>
          </w:tcPr>
          <w:p w:rsidR="00987461" w:rsidRPr="00987461" w:rsidRDefault="00987461" w:rsidP="00987461">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4</w:t>
            </w:r>
          </w:p>
        </w:tc>
        <w:tc>
          <w:tcPr>
            <w:tcW w:w="4804" w:type="dxa"/>
            <w:tcBorders>
              <w:top w:val="single" w:sz="4" w:space="0" w:color="000000"/>
              <w:left w:val="single" w:sz="4" w:space="0" w:color="000000"/>
              <w:bottom w:val="single" w:sz="4" w:space="0" w:color="000000"/>
            </w:tcBorders>
            <w:shd w:val="clear" w:color="auto" w:fill="auto"/>
            <w:vAlign w:val="center"/>
          </w:tcPr>
          <w:p w:rsidR="00987461" w:rsidRPr="00987461" w:rsidRDefault="00987461" w:rsidP="00987461">
            <w:pPr>
              <w:pStyle w:val="Standard"/>
              <w:snapToGrid w:val="0"/>
              <w:jc w:val="both"/>
              <w:rPr>
                <w:rFonts w:asciiTheme="minorHAnsi" w:hAnsiTheme="minorHAnsi" w:cstheme="minorHAnsi"/>
                <w:color w:val="000000"/>
                <w:sz w:val="18"/>
                <w:szCs w:val="18"/>
              </w:rPr>
            </w:pPr>
            <w:r w:rsidRPr="00987461">
              <w:rPr>
                <w:rFonts w:asciiTheme="minorHAnsi" w:hAnsiTheme="minorHAnsi" w:cstheme="minorHAnsi"/>
                <w:color w:val="000000"/>
                <w:sz w:val="18"/>
                <w:szCs w:val="18"/>
              </w:rPr>
              <w:t>Maksymalny czas reakcji na zgłoszenie od otrzymania zgłoszenia do umówienia się na przyjazd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987461" w:rsidRPr="00987461" w:rsidRDefault="00987461" w:rsidP="00987461">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&lt;=48 h w dni robocze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7461" w:rsidRPr="00987461" w:rsidRDefault="00987461" w:rsidP="00987461">
            <w:pPr>
              <w:pStyle w:val="Standard"/>
              <w:snapToGrid w:val="0"/>
              <w:rPr>
                <w:rFonts w:asciiTheme="minorHAnsi" w:hAnsiTheme="minorHAnsi" w:cstheme="minorHAnsi"/>
                <w:color w:val="000000"/>
                <w:sz w:val="18"/>
                <w:szCs w:val="18"/>
              </w:rPr>
            </w:pPr>
          </w:p>
        </w:tc>
      </w:tr>
      <w:tr w:rsidR="00987461" w:rsidRPr="00987461" w:rsidTr="00987461">
        <w:tc>
          <w:tcPr>
            <w:tcW w:w="510" w:type="dxa"/>
            <w:tcBorders>
              <w:top w:val="single" w:sz="4" w:space="0" w:color="000000"/>
              <w:left w:val="single" w:sz="4" w:space="0" w:color="000000"/>
              <w:bottom w:val="single" w:sz="4" w:space="0" w:color="000000"/>
            </w:tcBorders>
            <w:shd w:val="clear" w:color="auto" w:fill="auto"/>
            <w:vAlign w:val="center"/>
          </w:tcPr>
          <w:p w:rsidR="00987461" w:rsidRPr="00987461" w:rsidRDefault="00987461" w:rsidP="00987461">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5</w:t>
            </w:r>
          </w:p>
        </w:tc>
        <w:tc>
          <w:tcPr>
            <w:tcW w:w="4804" w:type="dxa"/>
            <w:tcBorders>
              <w:top w:val="single" w:sz="4" w:space="0" w:color="000000"/>
              <w:left w:val="single" w:sz="4" w:space="0" w:color="000000"/>
              <w:bottom w:val="single" w:sz="4" w:space="0" w:color="000000"/>
            </w:tcBorders>
            <w:shd w:val="clear" w:color="auto" w:fill="auto"/>
            <w:vAlign w:val="center"/>
          </w:tcPr>
          <w:p w:rsidR="00987461" w:rsidRPr="00987461" w:rsidRDefault="00987461" w:rsidP="00987461">
            <w:pPr>
              <w:pStyle w:val="Standard"/>
              <w:snapToGrid w:val="0"/>
              <w:jc w:val="both"/>
              <w:rPr>
                <w:rFonts w:asciiTheme="minorHAnsi" w:hAnsiTheme="minorHAnsi" w:cstheme="minorHAnsi"/>
                <w:color w:val="000000"/>
                <w:sz w:val="18"/>
                <w:szCs w:val="18"/>
              </w:rPr>
            </w:pPr>
            <w:r w:rsidRPr="00987461">
              <w:rPr>
                <w:rFonts w:asciiTheme="minorHAnsi" w:hAnsiTheme="minorHAnsi" w:cstheme="minorHAnsi"/>
                <w:color w:val="000000"/>
                <w:sz w:val="18"/>
                <w:szCs w:val="18"/>
              </w:rPr>
              <w:t>Maksymalny czas naprawy nie wymagającej wymiany podzespołów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987461" w:rsidRPr="00987461" w:rsidRDefault="00987461" w:rsidP="00987461">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&lt;=72 h w dni robocze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7461" w:rsidRPr="00987461" w:rsidRDefault="00987461" w:rsidP="00987461">
            <w:pPr>
              <w:pStyle w:val="Standard"/>
              <w:snapToGrid w:val="0"/>
              <w:rPr>
                <w:rFonts w:asciiTheme="minorHAnsi" w:hAnsiTheme="minorHAnsi" w:cstheme="minorHAnsi"/>
                <w:color w:val="000000"/>
                <w:sz w:val="18"/>
                <w:szCs w:val="18"/>
              </w:rPr>
            </w:pPr>
          </w:p>
        </w:tc>
      </w:tr>
      <w:tr w:rsidR="00987461" w:rsidRPr="00987461" w:rsidTr="00987461">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987461" w:rsidRPr="00987461" w:rsidRDefault="00987461" w:rsidP="00987461">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6</w:t>
            </w:r>
          </w:p>
        </w:tc>
        <w:tc>
          <w:tcPr>
            <w:tcW w:w="4804" w:type="dxa"/>
            <w:tcBorders>
              <w:top w:val="single" w:sz="4" w:space="0" w:color="000000"/>
              <w:left w:val="single" w:sz="4" w:space="0" w:color="000000"/>
              <w:bottom w:val="single" w:sz="4" w:space="0" w:color="000000"/>
            </w:tcBorders>
            <w:shd w:val="clear" w:color="auto" w:fill="auto"/>
            <w:vAlign w:val="center"/>
          </w:tcPr>
          <w:p w:rsidR="00987461" w:rsidRPr="00987461" w:rsidRDefault="00987461" w:rsidP="00987461">
            <w:pPr>
              <w:pStyle w:val="Standard"/>
              <w:snapToGrid w:val="0"/>
              <w:jc w:val="both"/>
              <w:rPr>
                <w:rFonts w:asciiTheme="minorHAnsi" w:hAnsiTheme="minorHAnsi" w:cstheme="minorHAnsi"/>
                <w:color w:val="000000"/>
                <w:sz w:val="18"/>
                <w:szCs w:val="18"/>
              </w:rPr>
            </w:pPr>
            <w:r w:rsidRPr="00987461">
              <w:rPr>
                <w:rFonts w:asciiTheme="minorHAnsi" w:hAnsiTheme="minorHAnsi" w:cstheme="minorHAnsi"/>
                <w:color w:val="000000"/>
                <w:sz w:val="18"/>
                <w:szCs w:val="18"/>
              </w:rPr>
              <w:t xml:space="preserve">Zapewnienie sprzętu zastępczego w przypadku konieczności wykonania naprawy gwarancyjnej poza siedzibą Zamawiającego w okresie dłuższym niż 72 godziny lub w przypadku trwania </w:t>
            </w:r>
            <w:r w:rsidRPr="00987461">
              <w:rPr>
                <w:rFonts w:asciiTheme="minorHAnsi" w:hAnsiTheme="minorHAnsi" w:cstheme="minorHAnsi"/>
                <w:color w:val="000000"/>
                <w:sz w:val="18"/>
                <w:szCs w:val="18"/>
              </w:rPr>
              <w:lastRenderedPageBreak/>
              <w:t>przeglądu dłużej niż 72 godziny</w:t>
            </w:r>
          </w:p>
        </w:tc>
        <w:tc>
          <w:tcPr>
            <w:tcW w:w="2977" w:type="dxa"/>
            <w:tcBorders>
              <w:top w:val="single" w:sz="4" w:space="0" w:color="000000"/>
              <w:left w:val="single" w:sz="4" w:space="0" w:color="000000"/>
              <w:bottom w:val="single" w:sz="4" w:space="0" w:color="000000"/>
            </w:tcBorders>
            <w:shd w:val="clear" w:color="auto" w:fill="auto"/>
            <w:vAlign w:val="center"/>
          </w:tcPr>
          <w:p w:rsidR="00987461" w:rsidRPr="00987461" w:rsidRDefault="00987461" w:rsidP="00987461">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lastRenderedPageBreak/>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7461" w:rsidRPr="00987461" w:rsidRDefault="00987461" w:rsidP="00987461">
            <w:pPr>
              <w:pStyle w:val="Standard"/>
              <w:snapToGrid w:val="0"/>
              <w:rPr>
                <w:rFonts w:asciiTheme="minorHAnsi" w:hAnsiTheme="minorHAnsi" w:cstheme="minorHAnsi"/>
                <w:color w:val="000000"/>
                <w:sz w:val="18"/>
                <w:szCs w:val="18"/>
              </w:rPr>
            </w:pPr>
          </w:p>
        </w:tc>
      </w:tr>
      <w:tr w:rsidR="00987461" w:rsidRPr="00987461" w:rsidTr="00987461">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987461" w:rsidRPr="00987461" w:rsidRDefault="00987461" w:rsidP="00987461">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lastRenderedPageBreak/>
              <w:t>7</w:t>
            </w:r>
          </w:p>
        </w:tc>
        <w:tc>
          <w:tcPr>
            <w:tcW w:w="4804" w:type="dxa"/>
            <w:tcBorders>
              <w:top w:val="single" w:sz="4" w:space="0" w:color="000000"/>
              <w:left w:val="single" w:sz="4" w:space="0" w:color="000000"/>
              <w:bottom w:val="single" w:sz="4" w:space="0" w:color="000000"/>
            </w:tcBorders>
            <w:shd w:val="clear" w:color="auto" w:fill="auto"/>
            <w:vAlign w:val="center"/>
          </w:tcPr>
          <w:p w:rsidR="00987461" w:rsidRPr="00987461" w:rsidRDefault="00987461" w:rsidP="00987461">
            <w:pPr>
              <w:pStyle w:val="Standard"/>
              <w:snapToGrid w:val="0"/>
              <w:jc w:val="both"/>
              <w:rPr>
                <w:rFonts w:asciiTheme="minorHAnsi" w:hAnsiTheme="minorHAnsi" w:cstheme="minorHAnsi"/>
                <w:color w:val="000000"/>
                <w:sz w:val="18"/>
                <w:szCs w:val="18"/>
              </w:rPr>
            </w:pPr>
            <w:r w:rsidRPr="00987461">
              <w:rPr>
                <w:rFonts w:asciiTheme="minorHAnsi" w:hAnsiTheme="minorHAnsi" w:cstheme="minorHAnsi"/>
                <w:color w:val="000000"/>
                <w:sz w:val="18"/>
                <w:szCs w:val="18"/>
              </w:rPr>
              <w:t>Przedłużenie okresu gwarancji o każdorazowy czas awarii w okresie gwarancji zgodnie z zasadą – każdorazowy przestój aparatu choćby kilkugodzinny zostaje zaokrąglony do 1 dnia</w:t>
            </w:r>
          </w:p>
        </w:tc>
        <w:tc>
          <w:tcPr>
            <w:tcW w:w="2977" w:type="dxa"/>
            <w:tcBorders>
              <w:top w:val="single" w:sz="4" w:space="0" w:color="000000"/>
              <w:left w:val="single" w:sz="4" w:space="0" w:color="000000"/>
              <w:bottom w:val="single" w:sz="4" w:space="0" w:color="000000"/>
            </w:tcBorders>
            <w:shd w:val="clear" w:color="auto" w:fill="auto"/>
            <w:vAlign w:val="center"/>
          </w:tcPr>
          <w:p w:rsidR="00987461" w:rsidRPr="00987461" w:rsidRDefault="00987461" w:rsidP="00987461">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7461" w:rsidRPr="00987461" w:rsidRDefault="00987461" w:rsidP="00987461">
            <w:pPr>
              <w:pStyle w:val="Standard"/>
              <w:snapToGrid w:val="0"/>
              <w:rPr>
                <w:rFonts w:asciiTheme="minorHAnsi" w:hAnsiTheme="minorHAnsi" w:cstheme="minorHAnsi"/>
                <w:color w:val="000000"/>
                <w:sz w:val="18"/>
                <w:szCs w:val="18"/>
              </w:rPr>
            </w:pPr>
          </w:p>
        </w:tc>
      </w:tr>
      <w:tr w:rsidR="00987461" w:rsidRPr="00987461" w:rsidTr="00987461">
        <w:trPr>
          <w:trHeight w:val="56"/>
        </w:trPr>
        <w:tc>
          <w:tcPr>
            <w:tcW w:w="510" w:type="dxa"/>
            <w:tcBorders>
              <w:left w:val="single" w:sz="4" w:space="0" w:color="000000"/>
              <w:bottom w:val="single" w:sz="4" w:space="0" w:color="000000"/>
            </w:tcBorders>
            <w:shd w:val="clear" w:color="auto" w:fill="auto"/>
            <w:vAlign w:val="center"/>
          </w:tcPr>
          <w:p w:rsidR="00987461" w:rsidRPr="00987461" w:rsidRDefault="00987461" w:rsidP="00987461">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8</w:t>
            </w:r>
          </w:p>
        </w:tc>
        <w:tc>
          <w:tcPr>
            <w:tcW w:w="4804" w:type="dxa"/>
            <w:tcBorders>
              <w:left w:val="single" w:sz="4" w:space="0" w:color="000000"/>
              <w:bottom w:val="single" w:sz="4" w:space="0" w:color="000000"/>
            </w:tcBorders>
            <w:shd w:val="clear" w:color="auto" w:fill="auto"/>
            <w:vAlign w:val="center"/>
          </w:tcPr>
          <w:p w:rsidR="00987461" w:rsidRPr="00987461" w:rsidRDefault="00987461" w:rsidP="00987461">
            <w:pPr>
              <w:pStyle w:val="Standard"/>
              <w:snapToGrid w:val="0"/>
              <w:jc w:val="both"/>
              <w:rPr>
                <w:rFonts w:asciiTheme="minorHAnsi" w:hAnsiTheme="minorHAnsi" w:cstheme="minorHAnsi"/>
                <w:color w:val="000000"/>
                <w:sz w:val="18"/>
                <w:szCs w:val="18"/>
              </w:rPr>
            </w:pPr>
            <w:r w:rsidRPr="00987461">
              <w:rPr>
                <w:rFonts w:asciiTheme="minorHAnsi" w:hAnsiTheme="minorHAnsi" w:cstheme="minorHAnsi"/>
                <w:color w:val="000000"/>
                <w:sz w:val="18"/>
                <w:szCs w:val="18"/>
              </w:rPr>
              <w:t>Okres gwarancji dla nowo zainstalowanych modułów/podzespołów po naprawie – minimum 24 miesiące</w:t>
            </w:r>
          </w:p>
        </w:tc>
        <w:tc>
          <w:tcPr>
            <w:tcW w:w="2977" w:type="dxa"/>
            <w:tcBorders>
              <w:left w:val="single" w:sz="4" w:space="0" w:color="000000"/>
              <w:bottom w:val="single" w:sz="4" w:space="0" w:color="000000"/>
            </w:tcBorders>
            <w:shd w:val="clear" w:color="auto" w:fill="auto"/>
            <w:vAlign w:val="center"/>
          </w:tcPr>
          <w:p w:rsidR="00987461" w:rsidRPr="00987461" w:rsidRDefault="00987461" w:rsidP="00987461">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 xml:space="preserve">Tak </w:t>
            </w:r>
          </w:p>
        </w:tc>
        <w:tc>
          <w:tcPr>
            <w:tcW w:w="1417" w:type="dxa"/>
            <w:tcBorders>
              <w:left w:val="single" w:sz="4" w:space="0" w:color="000000"/>
              <w:bottom w:val="single" w:sz="4" w:space="0" w:color="000000"/>
              <w:right w:val="single" w:sz="4" w:space="0" w:color="000000"/>
            </w:tcBorders>
            <w:shd w:val="clear" w:color="auto" w:fill="auto"/>
            <w:vAlign w:val="center"/>
          </w:tcPr>
          <w:p w:rsidR="00987461" w:rsidRPr="00987461" w:rsidRDefault="00987461" w:rsidP="00987461">
            <w:pPr>
              <w:pStyle w:val="Standard"/>
              <w:snapToGrid w:val="0"/>
              <w:rPr>
                <w:rFonts w:asciiTheme="minorHAnsi" w:hAnsiTheme="minorHAnsi" w:cstheme="minorHAnsi"/>
                <w:color w:val="000000"/>
                <w:sz w:val="18"/>
                <w:szCs w:val="18"/>
              </w:rPr>
            </w:pPr>
          </w:p>
        </w:tc>
      </w:tr>
      <w:tr w:rsidR="00987461" w:rsidRPr="00987461" w:rsidTr="00987461">
        <w:trPr>
          <w:trHeight w:val="56"/>
        </w:trPr>
        <w:tc>
          <w:tcPr>
            <w:tcW w:w="510" w:type="dxa"/>
            <w:tcBorders>
              <w:left w:val="single" w:sz="4" w:space="0" w:color="000000"/>
              <w:bottom w:val="single" w:sz="4" w:space="0" w:color="000000"/>
            </w:tcBorders>
            <w:shd w:val="clear" w:color="auto" w:fill="auto"/>
            <w:vAlign w:val="center"/>
          </w:tcPr>
          <w:p w:rsidR="00987461" w:rsidRPr="00987461" w:rsidRDefault="00987461" w:rsidP="00987461">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9</w:t>
            </w:r>
          </w:p>
        </w:tc>
        <w:tc>
          <w:tcPr>
            <w:tcW w:w="4804" w:type="dxa"/>
            <w:tcBorders>
              <w:left w:val="single" w:sz="4" w:space="0" w:color="000000"/>
              <w:bottom w:val="single" w:sz="4" w:space="0" w:color="000000"/>
            </w:tcBorders>
            <w:shd w:val="clear" w:color="auto" w:fill="auto"/>
            <w:vAlign w:val="center"/>
          </w:tcPr>
          <w:p w:rsidR="00987461" w:rsidRPr="00987461" w:rsidRDefault="00987461" w:rsidP="00987461">
            <w:pPr>
              <w:pStyle w:val="Standard"/>
              <w:snapToGrid w:val="0"/>
              <w:jc w:val="both"/>
              <w:rPr>
                <w:rFonts w:asciiTheme="minorHAnsi" w:hAnsiTheme="minorHAnsi" w:cstheme="minorHAnsi"/>
                <w:color w:val="000000"/>
                <w:sz w:val="18"/>
                <w:szCs w:val="18"/>
              </w:rPr>
            </w:pPr>
            <w:r w:rsidRPr="00987461">
              <w:rPr>
                <w:rFonts w:asciiTheme="minorHAnsi" w:hAnsiTheme="minorHAnsi" w:cstheme="minorHAnsi"/>
                <w:color w:val="000000"/>
                <w:sz w:val="18"/>
                <w:szCs w:val="18"/>
              </w:rPr>
              <w:t>Minimalna liczba napraw tego samego modułu/podzespołu powodująca wymianę modułu/podzespołu na nowy lub wymianę aparatu na nowy</w:t>
            </w:r>
          </w:p>
        </w:tc>
        <w:tc>
          <w:tcPr>
            <w:tcW w:w="2977" w:type="dxa"/>
            <w:tcBorders>
              <w:left w:val="single" w:sz="4" w:space="0" w:color="000000"/>
              <w:bottom w:val="single" w:sz="4" w:space="0" w:color="000000"/>
            </w:tcBorders>
            <w:shd w:val="clear" w:color="auto" w:fill="auto"/>
            <w:vAlign w:val="center"/>
          </w:tcPr>
          <w:p w:rsidR="00987461" w:rsidRPr="00987461" w:rsidRDefault="00987461" w:rsidP="00987461">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 xml:space="preserve">3 naprawy </w:t>
            </w:r>
          </w:p>
        </w:tc>
        <w:tc>
          <w:tcPr>
            <w:tcW w:w="1417" w:type="dxa"/>
            <w:tcBorders>
              <w:left w:val="single" w:sz="4" w:space="0" w:color="000000"/>
              <w:bottom w:val="single" w:sz="4" w:space="0" w:color="000000"/>
              <w:right w:val="single" w:sz="4" w:space="0" w:color="000000"/>
            </w:tcBorders>
            <w:shd w:val="clear" w:color="auto" w:fill="auto"/>
            <w:vAlign w:val="center"/>
          </w:tcPr>
          <w:p w:rsidR="00987461" w:rsidRPr="00987461" w:rsidRDefault="00987461" w:rsidP="00987461">
            <w:pPr>
              <w:pStyle w:val="Standard"/>
              <w:snapToGrid w:val="0"/>
              <w:rPr>
                <w:rFonts w:asciiTheme="minorHAnsi" w:hAnsiTheme="minorHAnsi" w:cstheme="minorHAnsi"/>
                <w:color w:val="000000"/>
                <w:sz w:val="18"/>
                <w:szCs w:val="18"/>
              </w:rPr>
            </w:pPr>
          </w:p>
        </w:tc>
      </w:tr>
      <w:tr w:rsidR="00987461" w:rsidRPr="00987461" w:rsidTr="00987461">
        <w:trPr>
          <w:trHeight w:val="56"/>
        </w:trPr>
        <w:tc>
          <w:tcPr>
            <w:tcW w:w="510" w:type="dxa"/>
            <w:tcBorders>
              <w:left w:val="single" w:sz="4" w:space="0" w:color="000000"/>
              <w:bottom w:val="single" w:sz="4" w:space="0" w:color="000000"/>
            </w:tcBorders>
            <w:shd w:val="clear" w:color="auto" w:fill="auto"/>
            <w:vAlign w:val="center"/>
          </w:tcPr>
          <w:p w:rsidR="00987461" w:rsidRPr="00987461" w:rsidRDefault="00987461" w:rsidP="00987461">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10</w:t>
            </w:r>
          </w:p>
        </w:tc>
        <w:tc>
          <w:tcPr>
            <w:tcW w:w="4804" w:type="dxa"/>
            <w:tcBorders>
              <w:left w:val="single" w:sz="4" w:space="0" w:color="000000"/>
              <w:bottom w:val="single" w:sz="4" w:space="0" w:color="000000"/>
            </w:tcBorders>
            <w:shd w:val="clear" w:color="auto" w:fill="auto"/>
            <w:vAlign w:val="center"/>
          </w:tcPr>
          <w:p w:rsidR="00987461" w:rsidRPr="00987461" w:rsidRDefault="00987461" w:rsidP="00987461">
            <w:pPr>
              <w:pStyle w:val="Standard"/>
              <w:snapToGrid w:val="0"/>
              <w:jc w:val="both"/>
              <w:rPr>
                <w:rFonts w:asciiTheme="minorHAnsi" w:hAnsiTheme="minorHAnsi" w:cstheme="minorHAnsi"/>
                <w:color w:val="000000"/>
                <w:sz w:val="18"/>
                <w:szCs w:val="18"/>
              </w:rPr>
            </w:pPr>
            <w:r w:rsidRPr="00987461">
              <w:rPr>
                <w:rFonts w:asciiTheme="minorHAnsi" w:hAnsiTheme="minorHAnsi" w:cstheme="minorHAnsi"/>
                <w:color w:val="000000"/>
                <w:sz w:val="18"/>
                <w:szCs w:val="18"/>
              </w:rPr>
              <w:t>Gwarantowany okres dostępności części zamiennych i wyposażenia (w latach) od daty przekazania przedmiotu umowy do eksploatacji</w:t>
            </w:r>
          </w:p>
        </w:tc>
        <w:tc>
          <w:tcPr>
            <w:tcW w:w="2977" w:type="dxa"/>
            <w:tcBorders>
              <w:left w:val="single" w:sz="4" w:space="0" w:color="000000"/>
              <w:bottom w:val="single" w:sz="4" w:space="0" w:color="000000"/>
            </w:tcBorders>
            <w:shd w:val="clear" w:color="auto" w:fill="auto"/>
            <w:vAlign w:val="center"/>
          </w:tcPr>
          <w:p w:rsidR="00987461" w:rsidRPr="00987461" w:rsidRDefault="00987461" w:rsidP="00987461">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Minimum 5 lat</w:t>
            </w:r>
          </w:p>
        </w:tc>
        <w:tc>
          <w:tcPr>
            <w:tcW w:w="1417" w:type="dxa"/>
            <w:tcBorders>
              <w:left w:val="single" w:sz="4" w:space="0" w:color="000000"/>
              <w:bottom w:val="single" w:sz="4" w:space="0" w:color="000000"/>
              <w:right w:val="single" w:sz="4" w:space="0" w:color="000000"/>
            </w:tcBorders>
            <w:shd w:val="clear" w:color="auto" w:fill="auto"/>
            <w:vAlign w:val="center"/>
          </w:tcPr>
          <w:p w:rsidR="00987461" w:rsidRPr="00987461" w:rsidRDefault="00987461" w:rsidP="00987461">
            <w:pPr>
              <w:pStyle w:val="Standard"/>
              <w:snapToGrid w:val="0"/>
              <w:rPr>
                <w:rFonts w:asciiTheme="minorHAnsi" w:hAnsiTheme="minorHAnsi" w:cstheme="minorHAnsi"/>
                <w:color w:val="000000"/>
                <w:sz w:val="18"/>
                <w:szCs w:val="18"/>
              </w:rPr>
            </w:pPr>
          </w:p>
        </w:tc>
      </w:tr>
      <w:tr w:rsidR="00987461" w:rsidRPr="00987461" w:rsidTr="00987461">
        <w:trPr>
          <w:trHeight w:val="56"/>
        </w:trPr>
        <w:tc>
          <w:tcPr>
            <w:tcW w:w="510" w:type="dxa"/>
            <w:tcBorders>
              <w:left w:val="single" w:sz="4" w:space="0" w:color="000000"/>
              <w:bottom w:val="single" w:sz="4" w:space="0" w:color="000000"/>
            </w:tcBorders>
            <w:shd w:val="clear" w:color="auto" w:fill="auto"/>
            <w:vAlign w:val="center"/>
          </w:tcPr>
          <w:p w:rsidR="00987461" w:rsidRPr="00987461" w:rsidRDefault="00987461" w:rsidP="00987461">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11</w:t>
            </w:r>
          </w:p>
        </w:tc>
        <w:tc>
          <w:tcPr>
            <w:tcW w:w="4804" w:type="dxa"/>
            <w:tcBorders>
              <w:left w:val="single" w:sz="4" w:space="0" w:color="000000"/>
              <w:bottom w:val="single" w:sz="4" w:space="0" w:color="000000"/>
            </w:tcBorders>
            <w:shd w:val="clear" w:color="auto" w:fill="auto"/>
            <w:vAlign w:val="center"/>
          </w:tcPr>
          <w:p w:rsidR="00987461" w:rsidRPr="00987461" w:rsidRDefault="00987461" w:rsidP="00987461">
            <w:pPr>
              <w:pStyle w:val="Standard"/>
              <w:snapToGrid w:val="0"/>
              <w:jc w:val="both"/>
              <w:rPr>
                <w:rFonts w:asciiTheme="minorHAnsi" w:hAnsiTheme="minorHAnsi" w:cstheme="minorHAnsi"/>
                <w:color w:val="000000"/>
                <w:sz w:val="18"/>
                <w:szCs w:val="18"/>
              </w:rPr>
            </w:pPr>
            <w:r w:rsidRPr="00987461">
              <w:rPr>
                <w:rFonts w:asciiTheme="minorHAnsi" w:hAnsiTheme="minorHAnsi" w:cstheme="minorHAnsi"/>
                <w:color w:val="000000"/>
                <w:sz w:val="18"/>
                <w:szCs w:val="18"/>
              </w:rPr>
              <w:t>Gwarantowana bezpłatna aktualizacja oprogramowania (jeśli dotyczy)</w:t>
            </w:r>
          </w:p>
        </w:tc>
        <w:tc>
          <w:tcPr>
            <w:tcW w:w="2977" w:type="dxa"/>
            <w:tcBorders>
              <w:left w:val="single" w:sz="4" w:space="0" w:color="000000"/>
              <w:bottom w:val="single" w:sz="4" w:space="0" w:color="000000"/>
            </w:tcBorders>
            <w:shd w:val="clear" w:color="auto" w:fill="auto"/>
            <w:vAlign w:val="center"/>
          </w:tcPr>
          <w:p w:rsidR="00987461" w:rsidRPr="00987461" w:rsidRDefault="00987461" w:rsidP="00987461">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Minimum 5 lat</w:t>
            </w:r>
          </w:p>
        </w:tc>
        <w:tc>
          <w:tcPr>
            <w:tcW w:w="1417" w:type="dxa"/>
            <w:tcBorders>
              <w:left w:val="single" w:sz="4" w:space="0" w:color="000000"/>
              <w:bottom w:val="single" w:sz="4" w:space="0" w:color="000000"/>
              <w:right w:val="single" w:sz="4" w:space="0" w:color="000000"/>
            </w:tcBorders>
            <w:shd w:val="clear" w:color="auto" w:fill="auto"/>
            <w:vAlign w:val="center"/>
          </w:tcPr>
          <w:p w:rsidR="00987461" w:rsidRPr="00987461" w:rsidRDefault="00987461" w:rsidP="00987461">
            <w:pPr>
              <w:pStyle w:val="Standard"/>
              <w:snapToGrid w:val="0"/>
              <w:rPr>
                <w:rFonts w:asciiTheme="minorHAnsi" w:hAnsiTheme="minorHAnsi" w:cstheme="minorHAnsi"/>
                <w:color w:val="000000"/>
                <w:sz w:val="18"/>
                <w:szCs w:val="18"/>
              </w:rPr>
            </w:pPr>
          </w:p>
        </w:tc>
      </w:tr>
      <w:tr w:rsidR="00987461" w:rsidRPr="00987461" w:rsidTr="00987461">
        <w:trPr>
          <w:trHeight w:val="56"/>
        </w:trPr>
        <w:tc>
          <w:tcPr>
            <w:tcW w:w="510" w:type="dxa"/>
            <w:tcBorders>
              <w:left w:val="single" w:sz="4" w:space="0" w:color="000000"/>
              <w:bottom w:val="single" w:sz="4" w:space="0" w:color="000000"/>
            </w:tcBorders>
            <w:shd w:val="clear" w:color="auto" w:fill="auto"/>
            <w:vAlign w:val="center"/>
          </w:tcPr>
          <w:p w:rsidR="00987461" w:rsidRPr="00987461" w:rsidRDefault="00987461" w:rsidP="00987461">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12</w:t>
            </w:r>
          </w:p>
        </w:tc>
        <w:tc>
          <w:tcPr>
            <w:tcW w:w="4804" w:type="dxa"/>
            <w:tcBorders>
              <w:left w:val="single" w:sz="4" w:space="0" w:color="000000"/>
              <w:bottom w:val="single" w:sz="4" w:space="0" w:color="000000"/>
            </w:tcBorders>
            <w:shd w:val="clear" w:color="auto" w:fill="auto"/>
            <w:vAlign w:val="center"/>
          </w:tcPr>
          <w:p w:rsidR="00987461" w:rsidRPr="00987461" w:rsidRDefault="00987461" w:rsidP="00987461">
            <w:pPr>
              <w:pStyle w:val="Standard"/>
              <w:snapToGrid w:val="0"/>
              <w:jc w:val="both"/>
              <w:rPr>
                <w:rFonts w:asciiTheme="minorHAnsi" w:hAnsiTheme="minorHAnsi" w:cstheme="minorHAnsi"/>
                <w:color w:val="000000"/>
                <w:sz w:val="18"/>
                <w:szCs w:val="18"/>
              </w:rPr>
            </w:pPr>
            <w:r w:rsidRPr="00987461">
              <w:rPr>
                <w:rFonts w:asciiTheme="minorHAnsi" w:hAnsiTheme="minorHAnsi" w:cstheme="minorHAnsi"/>
                <w:color w:val="000000"/>
                <w:sz w:val="18"/>
                <w:szCs w:val="18"/>
              </w:rPr>
              <w:t xml:space="preserve">Wykaz dostawców części zamiennych, części zużywalnych lub materiałów eksploatacyjnych niezbędnych do prawidłowego i bezpiecznego działania urządzenia art. 90 ust. 3 ustawy z dnia 20 maja 2010r. o wyrobach medycznych (Dz. U. Z 2017r. poz. 211) </w:t>
            </w:r>
          </w:p>
        </w:tc>
        <w:tc>
          <w:tcPr>
            <w:tcW w:w="2977" w:type="dxa"/>
            <w:tcBorders>
              <w:left w:val="single" w:sz="4" w:space="0" w:color="000000"/>
              <w:bottom w:val="single" w:sz="4" w:space="0" w:color="000000"/>
            </w:tcBorders>
            <w:shd w:val="clear" w:color="auto" w:fill="auto"/>
            <w:vAlign w:val="center"/>
          </w:tcPr>
          <w:p w:rsidR="00987461" w:rsidRPr="00987461" w:rsidRDefault="00987461" w:rsidP="00987461">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 xml:space="preserve">Podać </w:t>
            </w:r>
          </w:p>
        </w:tc>
        <w:tc>
          <w:tcPr>
            <w:tcW w:w="1417" w:type="dxa"/>
            <w:tcBorders>
              <w:left w:val="single" w:sz="4" w:space="0" w:color="000000"/>
              <w:bottom w:val="single" w:sz="4" w:space="0" w:color="000000"/>
              <w:right w:val="single" w:sz="4" w:space="0" w:color="000000"/>
            </w:tcBorders>
            <w:shd w:val="clear" w:color="auto" w:fill="auto"/>
            <w:vAlign w:val="center"/>
          </w:tcPr>
          <w:p w:rsidR="00987461" w:rsidRPr="00987461" w:rsidRDefault="00987461" w:rsidP="00987461">
            <w:pPr>
              <w:pStyle w:val="Standard"/>
              <w:snapToGrid w:val="0"/>
              <w:rPr>
                <w:rFonts w:asciiTheme="minorHAnsi" w:hAnsiTheme="minorHAnsi" w:cstheme="minorHAnsi"/>
                <w:color w:val="000000"/>
                <w:sz w:val="18"/>
                <w:szCs w:val="18"/>
              </w:rPr>
            </w:pPr>
          </w:p>
        </w:tc>
      </w:tr>
      <w:tr w:rsidR="00987461" w:rsidRPr="00987461" w:rsidTr="00987461">
        <w:trPr>
          <w:trHeight w:val="56"/>
        </w:trPr>
        <w:tc>
          <w:tcPr>
            <w:tcW w:w="510" w:type="dxa"/>
            <w:tcBorders>
              <w:left w:val="single" w:sz="4" w:space="0" w:color="000000"/>
              <w:bottom w:val="single" w:sz="4" w:space="0" w:color="000000"/>
            </w:tcBorders>
            <w:shd w:val="clear" w:color="auto" w:fill="auto"/>
            <w:vAlign w:val="center"/>
          </w:tcPr>
          <w:p w:rsidR="00987461" w:rsidRPr="00987461" w:rsidRDefault="00987461" w:rsidP="00987461">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13</w:t>
            </w:r>
          </w:p>
        </w:tc>
        <w:tc>
          <w:tcPr>
            <w:tcW w:w="4804" w:type="dxa"/>
            <w:tcBorders>
              <w:left w:val="single" w:sz="4" w:space="0" w:color="000000"/>
              <w:bottom w:val="single" w:sz="4" w:space="0" w:color="000000"/>
            </w:tcBorders>
            <w:shd w:val="clear" w:color="auto" w:fill="auto"/>
            <w:vAlign w:val="center"/>
          </w:tcPr>
          <w:p w:rsidR="00987461" w:rsidRPr="00987461" w:rsidRDefault="00987461" w:rsidP="00987461">
            <w:pPr>
              <w:pStyle w:val="Standard"/>
              <w:snapToGrid w:val="0"/>
              <w:jc w:val="both"/>
              <w:rPr>
                <w:rFonts w:asciiTheme="minorHAnsi" w:hAnsiTheme="minorHAnsi" w:cstheme="minorHAnsi"/>
                <w:color w:val="000000"/>
                <w:sz w:val="18"/>
                <w:szCs w:val="18"/>
              </w:rPr>
            </w:pPr>
            <w:r w:rsidRPr="00987461">
              <w:rPr>
                <w:rFonts w:asciiTheme="minorHAnsi" w:hAnsiTheme="minorHAnsi" w:cstheme="minorHAnsi"/>
                <w:color w:val="000000"/>
                <w:sz w:val="18"/>
                <w:szCs w:val="18"/>
              </w:rPr>
              <w:t>Wykaz podmiotów upoważnionych przez wytwórcę lub autoryzowanego przedstawiciela do fachowej instalacji, okresowej kalibracji, okresowej lub doraźnej obsługi serwisowej, aktualizacji oprogramowania, okresowych lub doraźnych przeglądów, regulacji, kalibracji, wzorcowań, sprawdzeń lub kontroli bezpieczeństwa – które zgodnie z instrukcją użytkowania wyrobu nie modą być wykonane przez użytkownika art. 90 ust. 4 ustawy z dnia 20 maja 2010r. o wyrobach medycznych (Dz. U. z 2017r. poz. 211)</w:t>
            </w:r>
          </w:p>
        </w:tc>
        <w:tc>
          <w:tcPr>
            <w:tcW w:w="4394" w:type="dxa"/>
            <w:gridSpan w:val="2"/>
            <w:tcBorders>
              <w:left w:val="single" w:sz="4" w:space="0" w:color="000000"/>
              <w:bottom w:val="single" w:sz="4" w:space="0" w:color="000000"/>
              <w:right w:val="single" w:sz="4" w:space="0" w:color="000000"/>
            </w:tcBorders>
            <w:shd w:val="clear" w:color="auto" w:fill="auto"/>
            <w:vAlign w:val="center"/>
          </w:tcPr>
          <w:p w:rsidR="00987461" w:rsidRPr="00987461" w:rsidRDefault="00987461" w:rsidP="00987461">
            <w:pPr>
              <w:pStyle w:val="Tekstpodstawowy"/>
              <w:snapToGrid w:val="0"/>
              <w:spacing w:line="100" w:lineRule="atLeast"/>
              <w:rPr>
                <w:rFonts w:asciiTheme="minorHAnsi" w:hAnsiTheme="minorHAnsi" w:cstheme="minorHAnsi"/>
                <w:color w:val="000000"/>
                <w:sz w:val="18"/>
                <w:szCs w:val="18"/>
              </w:rPr>
            </w:pPr>
            <w:r w:rsidRPr="00987461">
              <w:rPr>
                <w:rFonts w:asciiTheme="minorHAnsi" w:hAnsiTheme="minorHAnsi" w:cstheme="minorHAnsi"/>
                <w:color w:val="000000"/>
                <w:sz w:val="18"/>
                <w:szCs w:val="18"/>
              </w:rPr>
              <w:t xml:space="preserve">Podać: </w:t>
            </w:r>
          </w:p>
          <w:p w:rsidR="00987461" w:rsidRPr="00987461" w:rsidRDefault="00987461" w:rsidP="00987461">
            <w:pPr>
              <w:pStyle w:val="Tekstpodstawowy"/>
              <w:snapToGrid w:val="0"/>
              <w:spacing w:line="100" w:lineRule="atLeast"/>
              <w:rPr>
                <w:rFonts w:asciiTheme="minorHAnsi" w:hAnsiTheme="minorHAnsi" w:cstheme="minorHAnsi"/>
                <w:color w:val="000000"/>
                <w:sz w:val="18"/>
                <w:szCs w:val="18"/>
              </w:rPr>
            </w:pPr>
            <w:r w:rsidRPr="00987461">
              <w:rPr>
                <w:rFonts w:asciiTheme="minorHAnsi" w:hAnsiTheme="minorHAnsi" w:cstheme="minorHAnsi"/>
                <w:color w:val="000000"/>
                <w:sz w:val="18"/>
                <w:szCs w:val="18"/>
              </w:rPr>
              <w:t>Nazwę oraz adres siedziby firmy odpowiedzialnej za przeglądy gwarancyjne ……………………………………………………………………………….</w:t>
            </w:r>
          </w:p>
          <w:p w:rsidR="00987461" w:rsidRPr="00987461" w:rsidRDefault="00987461" w:rsidP="00987461">
            <w:pPr>
              <w:pStyle w:val="Tekstpodstawowy"/>
              <w:spacing w:line="100" w:lineRule="atLeast"/>
              <w:rPr>
                <w:rFonts w:asciiTheme="minorHAnsi" w:hAnsiTheme="minorHAnsi" w:cstheme="minorHAnsi"/>
                <w:color w:val="000000"/>
                <w:sz w:val="18"/>
                <w:szCs w:val="18"/>
              </w:rPr>
            </w:pPr>
            <w:r w:rsidRPr="00987461">
              <w:rPr>
                <w:rFonts w:asciiTheme="minorHAnsi" w:hAnsiTheme="minorHAnsi" w:cstheme="minorHAnsi"/>
                <w:color w:val="000000"/>
                <w:sz w:val="18"/>
                <w:szCs w:val="18"/>
              </w:rPr>
              <w:t>Imię i nazwisko osoby odpowiedzialnej za przeglądy gwarancyjne ….. ….........................................................</w:t>
            </w:r>
          </w:p>
          <w:p w:rsidR="00987461" w:rsidRPr="00987461" w:rsidRDefault="00987461" w:rsidP="00987461">
            <w:pPr>
              <w:pStyle w:val="Tekstpodstawowy"/>
              <w:spacing w:line="100" w:lineRule="atLeast"/>
              <w:rPr>
                <w:rFonts w:asciiTheme="minorHAnsi" w:hAnsiTheme="minorHAnsi" w:cstheme="minorHAnsi"/>
                <w:color w:val="000000"/>
                <w:sz w:val="18"/>
                <w:szCs w:val="18"/>
              </w:rPr>
            </w:pPr>
            <w:r w:rsidRPr="00987461">
              <w:rPr>
                <w:rFonts w:asciiTheme="minorHAnsi" w:hAnsiTheme="minorHAnsi" w:cstheme="minorHAnsi"/>
                <w:color w:val="000000"/>
                <w:sz w:val="18"/>
                <w:szCs w:val="18"/>
              </w:rPr>
              <w:t>Numer telefonu …………………………………………………………..</w:t>
            </w:r>
          </w:p>
          <w:p w:rsidR="00987461" w:rsidRPr="00987461" w:rsidRDefault="00987461" w:rsidP="00987461">
            <w:pPr>
              <w:pStyle w:val="Tekstpodstawowy"/>
              <w:spacing w:line="100" w:lineRule="atLeast"/>
              <w:rPr>
                <w:rFonts w:asciiTheme="minorHAnsi" w:hAnsiTheme="minorHAnsi" w:cstheme="minorHAnsi"/>
                <w:color w:val="000000"/>
                <w:sz w:val="18"/>
                <w:szCs w:val="18"/>
              </w:rPr>
            </w:pPr>
            <w:r w:rsidRPr="00987461">
              <w:rPr>
                <w:rFonts w:asciiTheme="minorHAnsi" w:hAnsiTheme="minorHAnsi" w:cstheme="minorHAnsi"/>
                <w:color w:val="000000"/>
                <w:sz w:val="18"/>
                <w:szCs w:val="18"/>
              </w:rPr>
              <w:t>Numer fax ……………………………………………………………….</w:t>
            </w:r>
          </w:p>
          <w:p w:rsidR="00987461" w:rsidRPr="00987461" w:rsidRDefault="00987461" w:rsidP="00987461">
            <w:pPr>
              <w:pStyle w:val="Standard"/>
              <w:snapToGrid w:val="0"/>
              <w:rPr>
                <w:rFonts w:asciiTheme="minorHAnsi" w:hAnsiTheme="minorHAnsi" w:cstheme="minorHAnsi"/>
                <w:color w:val="000000"/>
                <w:sz w:val="18"/>
                <w:szCs w:val="18"/>
                <w:lang w:val="en-US"/>
              </w:rPr>
            </w:pPr>
            <w:r w:rsidRPr="00987461">
              <w:rPr>
                <w:rFonts w:asciiTheme="minorHAnsi" w:hAnsiTheme="minorHAnsi" w:cstheme="minorHAnsi"/>
                <w:color w:val="000000"/>
                <w:sz w:val="18"/>
                <w:szCs w:val="18"/>
              </w:rPr>
              <w:t>Adres e-mail ……………………………………………………………..</w:t>
            </w:r>
          </w:p>
        </w:tc>
      </w:tr>
      <w:tr w:rsidR="00987461" w:rsidRPr="00987461" w:rsidTr="00987461">
        <w:trPr>
          <w:trHeight w:val="342"/>
        </w:trPr>
        <w:tc>
          <w:tcPr>
            <w:tcW w:w="510" w:type="dxa"/>
            <w:tcBorders>
              <w:top w:val="single" w:sz="4" w:space="0" w:color="000000"/>
              <w:left w:val="single" w:sz="4" w:space="0" w:color="000000"/>
              <w:bottom w:val="single" w:sz="4" w:space="0" w:color="000000"/>
            </w:tcBorders>
            <w:shd w:val="clear" w:color="auto" w:fill="auto"/>
            <w:vAlign w:val="center"/>
          </w:tcPr>
          <w:p w:rsidR="00987461" w:rsidRPr="00987461" w:rsidRDefault="00987461" w:rsidP="00987461">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14</w:t>
            </w:r>
          </w:p>
        </w:tc>
        <w:tc>
          <w:tcPr>
            <w:tcW w:w="4804" w:type="dxa"/>
            <w:tcBorders>
              <w:top w:val="single" w:sz="4" w:space="0" w:color="000000"/>
              <w:left w:val="single" w:sz="4" w:space="0" w:color="000000"/>
              <w:bottom w:val="single" w:sz="4" w:space="0" w:color="000000"/>
            </w:tcBorders>
            <w:shd w:val="clear" w:color="auto" w:fill="auto"/>
            <w:vAlign w:val="center"/>
          </w:tcPr>
          <w:p w:rsidR="00987461" w:rsidRPr="00987461" w:rsidRDefault="00987461" w:rsidP="00987461">
            <w:pPr>
              <w:pStyle w:val="Textbody"/>
              <w:snapToGrid w:val="0"/>
              <w:jc w:val="both"/>
              <w:rPr>
                <w:rFonts w:asciiTheme="minorHAnsi" w:hAnsiTheme="minorHAnsi" w:cstheme="minorHAnsi"/>
                <w:color w:val="000000"/>
                <w:sz w:val="18"/>
                <w:szCs w:val="18"/>
              </w:rPr>
            </w:pPr>
            <w:r w:rsidRPr="00987461">
              <w:rPr>
                <w:rFonts w:asciiTheme="minorHAnsi" w:hAnsiTheme="minorHAnsi" w:cstheme="minorHAnsi"/>
                <w:color w:val="000000"/>
                <w:sz w:val="18"/>
                <w:szCs w:val="18"/>
              </w:rPr>
              <w:t>Podać terminy okresowych przeglądów pogwarancyjnych wymaganych przez producenta sprzętu, niezbędnych do bezpiecznej pracy sprzętu – podać w latach lub miesiącach</w:t>
            </w:r>
          </w:p>
        </w:tc>
        <w:tc>
          <w:tcPr>
            <w:tcW w:w="2977" w:type="dxa"/>
            <w:tcBorders>
              <w:top w:val="single" w:sz="4" w:space="0" w:color="000000"/>
              <w:left w:val="single" w:sz="4" w:space="0" w:color="000000"/>
              <w:bottom w:val="single" w:sz="4" w:space="0" w:color="000000"/>
            </w:tcBorders>
            <w:shd w:val="clear" w:color="auto" w:fill="auto"/>
            <w:vAlign w:val="center"/>
          </w:tcPr>
          <w:p w:rsidR="00987461" w:rsidRPr="00987461" w:rsidRDefault="00987461" w:rsidP="00987461">
            <w:pPr>
              <w:pStyle w:val="Standard"/>
              <w:snapToGrid w:val="0"/>
              <w:jc w:val="center"/>
              <w:rPr>
                <w:rFonts w:asciiTheme="minorHAnsi" w:hAnsiTheme="minorHAnsi" w:cstheme="minorHAnsi"/>
                <w:color w:val="000000"/>
                <w:sz w:val="18"/>
                <w:szCs w:val="18"/>
              </w:rPr>
            </w:pPr>
            <w:r w:rsidRPr="00987461">
              <w:rPr>
                <w:rFonts w:asciiTheme="minorHAnsi" w:hAnsiTheme="minorHAnsi" w:cstheme="minorHAnsi"/>
                <w:color w:val="000000"/>
                <w:sz w:val="18"/>
                <w:szCs w:val="18"/>
              </w:rPr>
              <w:t>Podać</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7461" w:rsidRPr="00987461" w:rsidRDefault="00987461" w:rsidP="00987461">
            <w:pPr>
              <w:pStyle w:val="Standard"/>
              <w:snapToGrid w:val="0"/>
              <w:rPr>
                <w:rFonts w:asciiTheme="minorHAnsi" w:hAnsiTheme="minorHAnsi" w:cstheme="minorHAnsi"/>
                <w:color w:val="000000"/>
                <w:sz w:val="18"/>
                <w:szCs w:val="18"/>
              </w:rPr>
            </w:pPr>
          </w:p>
        </w:tc>
      </w:tr>
    </w:tbl>
    <w:p w:rsidR="00987461" w:rsidRPr="00987461" w:rsidRDefault="00987461" w:rsidP="00987461">
      <w:pPr>
        <w:autoSpaceDE w:val="0"/>
        <w:autoSpaceDN w:val="0"/>
        <w:adjustRightInd w:val="0"/>
        <w:rPr>
          <w:rFonts w:asciiTheme="minorHAnsi" w:hAnsiTheme="minorHAnsi" w:cstheme="minorHAnsi"/>
          <w:b/>
          <w:bCs/>
          <w:sz w:val="18"/>
          <w:szCs w:val="18"/>
        </w:rPr>
      </w:pPr>
    </w:p>
    <w:p w:rsidR="00987461" w:rsidRPr="00987461" w:rsidRDefault="00987461" w:rsidP="00987461">
      <w:pPr>
        <w:autoSpaceDE w:val="0"/>
        <w:autoSpaceDN w:val="0"/>
        <w:adjustRightInd w:val="0"/>
        <w:rPr>
          <w:rFonts w:asciiTheme="minorHAnsi" w:hAnsiTheme="minorHAnsi" w:cstheme="minorHAnsi"/>
          <w:b/>
          <w:bCs/>
          <w:sz w:val="18"/>
          <w:szCs w:val="18"/>
        </w:rPr>
      </w:pPr>
      <w:r w:rsidRPr="00987461">
        <w:rPr>
          <w:rFonts w:asciiTheme="minorHAnsi" w:hAnsiTheme="minorHAnsi" w:cstheme="minorHAnsi"/>
          <w:b/>
          <w:bCs/>
          <w:sz w:val="18"/>
          <w:szCs w:val="18"/>
        </w:rPr>
        <w:t>SZKOLENIA</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253"/>
        <w:gridCol w:w="1843"/>
        <w:gridCol w:w="2976"/>
      </w:tblGrid>
      <w:tr w:rsidR="00987461" w:rsidRPr="00987461" w:rsidTr="00987461">
        <w:tc>
          <w:tcPr>
            <w:tcW w:w="675" w:type="dxa"/>
            <w:shd w:val="clear" w:color="auto" w:fill="auto"/>
          </w:tcPr>
          <w:p w:rsidR="00987461" w:rsidRPr="00987461" w:rsidRDefault="00987461" w:rsidP="00987461">
            <w:pPr>
              <w:autoSpaceDE w:val="0"/>
              <w:autoSpaceDN w:val="0"/>
              <w:adjustRightInd w:val="0"/>
              <w:rPr>
                <w:rFonts w:asciiTheme="minorHAnsi" w:hAnsiTheme="minorHAnsi" w:cstheme="minorHAnsi"/>
                <w:bCs/>
                <w:sz w:val="18"/>
                <w:szCs w:val="18"/>
              </w:rPr>
            </w:pPr>
            <w:r w:rsidRPr="00987461">
              <w:rPr>
                <w:rFonts w:asciiTheme="minorHAnsi" w:hAnsiTheme="minorHAnsi" w:cstheme="minorHAnsi"/>
                <w:bCs/>
                <w:sz w:val="18"/>
                <w:szCs w:val="18"/>
              </w:rPr>
              <w:t>L.p.</w:t>
            </w:r>
          </w:p>
        </w:tc>
        <w:tc>
          <w:tcPr>
            <w:tcW w:w="4253" w:type="dxa"/>
            <w:shd w:val="clear" w:color="auto" w:fill="auto"/>
          </w:tcPr>
          <w:p w:rsidR="00987461" w:rsidRPr="00987461" w:rsidRDefault="00987461" w:rsidP="00987461">
            <w:pPr>
              <w:autoSpaceDE w:val="0"/>
              <w:autoSpaceDN w:val="0"/>
              <w:adjustRightInd w:val="0"/>
              <w:rPr>
                <w:rFonts w:asciiTheme="minorHAnsi" w:hAnsiTheme="minorHAnsi" w:cstheme="minorHAnsi"/>
                <w:b/>
                <w:bCs/>
                <w:sz w:val="18"/>
                <w:szCs w:val="18"/>
              </w:rPr>
            </w:pPr>
            <w:r w:rsidRPr="00987461">
              <w:rPr>
                <w:rFonts w:asciiTheme="minorHAnsi" w:hAnsiTheme="minorHAnsi" w:cstheme="minorHAnsi"/>
                <w:b/>
                <w:bCs/>
                <w:sz w:val="18"/>
                <w:szCs w:val="18"/>
              </w:rPr>
              <w:t>Szkolenia</w:t>
            </w:r>
          </w:p>
        </w:tc>
        <w:tc>
          <w:tcPr>
            <w:tcW w:w="1843" w:type="dxa"/>
            <w:shd w:val="clear" w:color="auto" w:fill="auto"/>
          </w:tcPr>
          <w:p w:rsidR="00987461" w:rsidRPr="00987461" w:rsidRDefault="00987461" w:rsidP="00987461">
            <w:pPr>
              <w:autoSpaceDE w:val="0"/>
              <w:autoSpaceDN w:val="0"/>
              <w:adjustRightInd w:val="0"/>
              <w:rPr>
                <w:rFonts w:asciiTheme="minorHAnsi" w:hAnsiTheme="minorHAnsi" w:cstheme="minorHAnsi"/>
                <w:bCs/>
                <w:sz w:val="18"/>
                <w:szCs w:val="18"/>
              </w:rPr>
            </w:pPr>
            <w:r w:rsidRPr="00987461">
              <w:rPr>
                <w:rFonts w:asciiTheme="minorHAnsi" w:hAnsiTheme="minorHAnsi" w:cstheme="minorHAnsi"/>
                <w:bCs/>
                <w:sz w:val="18"/>
                <w:szCs w:val="18"/>
              </w:rPr>
              <w:t>Potwierdzenie</w:t>
            </w:r>
          </w:p>
        </w:tc>
        <w:tc>
          <w:tcPr>
            <w:tcW w:w="2976" w:type="dxa"/>
            <w:shd w:val="clear" w:color="auto" w:fill="auto"/>
          </w:tcPr>
          <w:p w:rsidR="00987461" w:rsidRPr="00987461" w:rsidRDefault="00987461" w:rsidP="00987461">
            <w:pPr>
              <w:autoSpaceDE w:val="0"/>
              <w:autoSpaceDN w:val="0"/>
              <w:adjustRightInd w:val="0"/>
              <w:rPr>
                <w:rFonts w:asciiTheme="minorHAnsi" w:hAnsiTheme="minorHAnsi" w:cstheme="minorHAnsi"/>
                <w:bCs/>
                <w:sz w:val="18"/>
                <w:szCs w:val="18"/>
              </w:rPr>
            </w:pPr>
            <w:r w:rsidRPr="00987461">
              <w:rPr>
                <w:rFonts w:asciiTheme="minorHAnsi" w:hAnsiTheme="minorHAnsi" w:cstheme="minorHAnsi"/>
                <w:bCs/>
                <w:sz w:val="18"/>
                <w:szCs w:val="18"/>
              </w:rPr>
              <w:t>Warunki oferowane</w:t>
            </w:r>
          </w:p>
        </w:tc>
      </w:tr>
      <w:tr w:rsidR="00987461" w:rsidRPr="00987461" w:rsidTr="00987461">
        <w:tc>
          <w:tcPr>
            <w:tcW w:w="675" w:type="dxa"/>
            <w:shd w:val="clear" w:color="auto" w:fill="auto"/>
          </w:tcPr>
          <w:p w:rsidR="00987461" w:rsidRPr="00987461" w:rsidRDefault="00987461" w:rsidP="00987461">
            <w:pPr>
              <w:autoSpaceDE w:val="0"/>
              <w:autoSpaceDN w:val="0"/>
              <w:adjustRightInd w:val="0"/>
              <w:rPr>
                <w:rFonts w:asciiTheme="minorHAnsi" w:hAnsiTheme="minorHAnsi" w:cstheme="minorHAnsi"/>
                <w:bCs/>
                <w:sz w:val="18"/>
                <w:szCs w:val="18"/>
              </w:rPr>
            </w:pPr>
            <w:r w:rsidRPr="00987461">
              <w:rPr>
                <w:rFonts w:asciiTheme="minorHAnsi" w:hAnsiTheme="minorHAnsi" w:cstheme="minorHAnsi"/>
                <w:bCs/>
                <w:sz w:val="18"/>
                <w:szCs w:val="18"/>
              </w:rPr>
              <w:t>1.</w:t>
            </w:r>
          </w:p>
        </w:tc>
        <w:tc>
          <w:tcPr>
            <w:tcW w:w="4253" w:type="dxa"/>
            <w:shd w:val="clear" w:color="auto" w:fill="auto"/>
          </w:tcPr>
          <w:p w:rsidR="00987461" w:rsidRPr="00987461" w:rsidRDefault="00987461" w:rsidP="00987461">
            <w:pPr>
              <w:autoSpaceDE w:val="0"/>
              <w:autoSpaceDN w:val="0"/>
              <w:adjustRightInd w:val="0"/>
              <w:rPr>
                <w:rFonts w:asciiTheme="minorHAnsi" w:hAnsiTheme="minorHAnsi" w:cstheme="minorHAnsi"/>
                <w:sz w:val="18"/>
                <w:szCs w:val="18"/>
              </w:rPr>
            </w:pPr>
            <w:r w:rsidRPr="00987461">
              <w:rPr>
                <w:rFonts w:asciiTheme="minorHAnsi" w:hAnsiTheme="minorHAnsi" w:cstheme="minorHAnsi"/>
                <w:sz w:val="18"/>
                <w:szCs w:val="18"/>
              </w:rPr>
              <w:t>Szkolenie w zakresie obsługi dla personelu medy</w:t>
            </w:r>
            <w:r w:rsidR="006768DF">
              <w:rPr>
                <w:rFonts w:asciiTheme="minorHAnsi" w:hAnsiTheme="minorHAnsi" w:cstheme="minorHAnsi"/>
                <w:sz w:val="18"/>
                <w:szCs w:val="18"/>
              </w:rPr>
              <w:t>cznego oraz obsługi technicznej</w:t>
            </w:r>
          </w:p>
        </w:tc>
        <w:tc>
          <w:tcPr>
            <w:tcW w:w="1843" w:type="dxa"/>
            <w:shd w:val="clear" w:color="auto" w:fill="auto"/>
          </w:tcPr>
          <w:p w:rsidR="00987461" w:rsidRPr="00987461" w:rsidRDefault="00987461" w:rsidP="00987461">
            <w:pPr>
              <w:autoSpaceDE w:val="0"/>
              <w:autoSpaceDN w:val="0"/>
              <w:adjustRightInd w:val="0"/>
              <w:rPr>
                <w:rFonts w:asciiTheme="minorHAnsi" w:hAnsiTheme="minorHAnsi" w:cstheme="minorHAnsi"/>
                <w:bCs/>
                <w:sz w:val="18"/>
                <w:szCs w:val="18"/>
              </w:rPr>
            </w:pPr>
            <w:r w:rsidRPr="00987461">
              <w:rPr>
                <w:rFonts w:asciiTheme="minorHAnsi" w:hAnsiTheme="minorHAnsi" w:cstheme="minorHAnsi"/>
                <w:bCs/>
                <w:sz w:val="18"/>
                <w:szCs w:val="18"/>
              </w:rPr>
              <w:t>TAK</w:t>
            </w:r>
          </w:p>
        </w:tc>
        <w:tc>
          <w:tcPr>
            <w:tcW w:w="2976" w:type="dxa"/>
            <w:shd w:val="clear" w:color="auto" w:fill="auto"/>
          </w:tcPr>
          <w:p w:rsidR="00987461" w:rsidRPr="00987461" w:rsidRDefault="00987461" w:rsidP="00987461">
            <w:pPr>
              <w:autoSpaceDE w:val="0"/>
              <w:autoSpaceDN w:val="0"/>
              <w:adjustRightInd w:val="0"/>
              <w:rPr>
                <w:rFonts w:asciiTheme="minorHAnsi" w:hAnsiTheme="minorHAnsi" w:cstheme="minorHAnsi"/>
                <w:b/>
                <w:bCs/>
                <w:sz w:val="18"/>
                <w:szCs w:val="18"/>
              </w:rPr>
            </w:pPr>
          </w:p>
        </w:tc>
      </w:tr>
      <w:tr w:rsidR="00987461" w:rsidRPr="00987461" w:rsidTr="00987461">
        <w:tc>
          <w:tcPr>
            <w:tcW w:w="675" w:type="dxa"/>
            <w:shd w:val="clear" w:color="auto" w:fill="auto"/>
          </w:tcPr>
          <w:p w:rsidR="00987461" w:rsidRPr="00987461" w:rsidRDefault="00987461" w:rsidP="00987461">
            <w:pPr>
              <w:autoSpaceDE w:val="0"/>
              <w:autoSpaceDN w:val="0"/>
              <w:adjustRightInd w:val="0"/>
              <w:rPr>
                <w:rFonts w:asciiTheme="minorHAnsi" w:hAnsiTheme="minorHAnsi" w:cstheme="minorHAnsi"/>
                <w:bCs/>
                <w:sz w:val="18"/>
                <w:szCs w:val="18"/>
              </w:rPr>
            </w:pPr>
            <w:r w:rsidRPr="00987461">
              <w:rPr>
                <w:rFonts w:asciiTheme="minorHAnsi" w:hAnsiTheme="minorHAnsi" w:cstheme="minorHAnsi"/>
                <w:bCs/>
                <w:sz w:val="18"/>
                <w:szCs w:val="18"/>
              </w:rPr>
              <w:t>2.</w:t>
            </w:r>
          </w:p>
        </w:tc>
        <w:tc>
          <w:tcPr>
            <w:tcW w:w="4253" w:type="dxa"/>
            <w:shd w:val="clear" w:color="auto" w:fill="auto"/>
          </w:tcPr>
          <w:p w:rsidR="00987461" w:rsidRPr="00987461" w:rsidRDefault="00987461" w:rsidP="00987461">
            <w:pPr>
              <w:autoSpaceDE w:val="0"/>
              <w:autoSpaceDN w:val="0"/>
              <w:adjustRightInd w:val="0"/>
              <w:rPr>
                <w:rFonts w:asciiTheme="minorHAnsi" w:hAnsiTheme="minorHAnsi" w:cstheme="minorHAnsi"/>
                <w:sz w:val="18"/>
                <w:szCs w:val="18"/>
              </w:rPr>
            </w:pPr>
            <w:r w:rsidRPr="00987461">
              <w:rPr>
                <w:rFonts w:asciiTheme="minorHAnsi" w:hAnsiTheme="minorHAnsi" w:cstheme="minorHAnsi"/>
                <w:sz w:val="18"/>
                <w:szCs w:val="18"/>
              </w:rPr>
              <w:t>Potwierdzenie dokumentem uprawnionego przedstawiciela Wyk</w:t>
            </w:r>
            <w:r w:rsidR="006768DF">
              <w:rPr>
                <w:rFonts w:asciiTheme="minorHAnsi" w:hAnsiTheme="minorHAnsi" w:cstheme="minorHAnsi"/>
                <w:sz w:val="18"/>
                <w:szCs w:val="18"/>
              </w:rPr>
              <w:t>onawcy dla osób przeszkolonych.</w:t>
            </w:r>
          </w:p>
        </w:tc>
        <w:tc>
          <w:tcPr>
            <w:tcW w:w="1843" w:type="dxa"/>
            <w:shd w:val="clear" w:color="auto" w:fill="auto"/>
          </w:tcPr>
          <w:p w:rsidR="00987461" w:rsidRPr="00987461" w:rsidRDefault="00987461" w:rsidP="00987461">
            <w:pPr>
              <w:autoSpaceDE w:val="0"/>
              <w:autoSpaceDN w:val="0"/>
              <w:adjustRightInd w:val="0"/>
              <w:rPr>
                <w:rFonts w:asciiTheme="minorHAnsi" w:hAnsiTheme="minorHAnsi" w:cstheme="minorHAnsi"/>
                <w:bCs/>
                <w:sz w:val="18"/>
                <w:szCs w:val="18"/>
              </w:rPr>
            </w:pPr>
            <w:r w:rsidRPr="00987461">
              <w:rPr>
                <w:rFonts w:asciiTheme="minorHAnsi" w:hAnsiTheme="minorHAnsi" w:cstheme="minorHAnsi"/>
                <w:bCs/>
                <w:sz w:val="18"/>
                <w:szCs w:val="18"/>
              </w:rPr>
              <w:t>TAK</w:t>
            </w:r>
          </w:p>
        </w:tc>
        <w:tc>
          <w:tcPr>
            <w:tcW w:w="2976" w:type="dxa"/>
            <w:shd w:val="clear" w:color="auto" w:fill="auto"/>
          </w:tcPr>
          <w:p w:rsidR="00987461" w:rsidRPr="00987461" w:rsidRDefault="00987461" w:rsidP="00987461">
            <w:pPr>
              <w:autoSpaceDE w:val="0"/>
              <w:autoSpaceDN w:val="0"/>
              <w:adjustRightInd w:val="0"/>
              <w:rPr>
                <w:rFonts w:asciiTheme="minorHAnsi" w:hAnsiTheme="minorHAnsi" w:cstheme="minorHAnsi"/>
                <w:b/>
                <w:bCs/>
                <w:sz w:val="18"/>
                <w:szCs w:val="18"/>
              </w:rPr>
            </w:pPr>
          </w:p>
        </w:tc>
      </w:tr>
      <w:tr w:rsidR="00987461" w:rsidRPr="00987461" w:rsidTr="00987461">
        <w:tc>
          <w:tcPr>
            <w:tcW w:w="675" w:type="dxa"/>
            <w:shd w:val="clear" w:color="auto" w:fill="auto"/>
          </w:tcPr>
          <w:p w:rsidR="00987461" w:rsidRPr="00987461" w:rsidRDefault="00987461" w:rsidP="00987461">
            <w:pPr>
              <w:autoSpaceDE w:val="0"/>
              <w:autoSpaceDN w:val="0"/>
              <w:adjustRightInd w:val="0"/>
              <w:rPr>
                <w:rFonts w:asciiTheme="minorHAnsi" w:hAnsiTheme="minorHAnsi" w:cstheme="minorHAnsi"/>
                <w:bCs/>
                <w:sz w:val="18"/>
                <w:szCs w:val="18"/>
              </w:rPr>
            </w:pPr>
            <w:r w:rsidRPr="00987461">
              <w:rPr>
                <w:rFonts w:asciiTheme="minorHAnsi" w:hAnsiTheme="minorHAnsi" w:cstheme="minorHAnsi"/>
                <w:bCs/>
                <w:sz w:val="18"/>
                <w:szCs w:val="18"/>
              </w:rPr>
              <w:t>3.</w:t>
            </w:r>
          </w:p>
        </w:tc>
        <w:tc>
          <w:tcPr>
            <w:tcW w:w="4253" w:type="dxa"/>
            <w:shd w:val="clear" w:color="auto" w:fill="auto"/>
          </w:tcPr>
          <w:p w:rsidR="00987461" w:rsidRPr="00987461" w:rsidRDefault="00987461" w:rsidP="00987461">
            <w:pPr>
              <w:autoSpaceDE w:val="0"/>
              <w:autoSpaceDN w:val="0"/>
              <w:adjustRightInd w:val="0"/>
              <w:rPr>
                <w:rFonts w:asciiTheme="minorHAnsi" w:hAnsiTheme="minorHAnsi" w:cstheme="minorHAnsi"/>
                <w:sz w:val="18"/>
                <w:szCs w:val="18"/>
              </w:rPr>
            </w:pPr>
            <w:r w:rsidRPr="00987461">
              <w:rPr>
                <w:rFonts w:asciiTheme="minorHAnsi" w:hAnsiTheme="minorHAnsi" w:cstheme="minorHAnsi"/>
                <w:sz w:val="18"/>
                <w:szCs w:val="18"/>
              </w:rPr>
              <w:t>Szczegółowa instrukcja obsługi i eksploatac</w:t>
            </w:r>
            <w:r w:rsidR="006768DF">
              <w:rPr>
                <w:rFonts w:asciiTheme="minorHAnsi" w:hAnsiTheme="minorHAnsi" w:cstheme="minorHAnsi"/>
                <w:sz w:val="18"/>
                <w:szCs w:val="18"/>
              </w:rPr>
              <w:t>ji dostarczona w języku polskim</w:t>
            </w:r>
          </w:p>
        </w:tc>
        <w:tc>
          <w:tcPr>
            <w:tcW w:w="1843" w:type="dxa"/>
            <w:shd w:val="clear" w:color="auto" w:fill="auto"/>
          </w:tcPr>
          <w:p w:rsidR="00987461" w:rsidRPr="00987461" w:rsidRDefault="00987461" w:rsidP="00987461">
            <w:pPr>
              <w:autoSpaceDE w:val="0"/>
              <w:autoSpaceDN w:val="0"/>
              <w:adjustRightInd w:val="0"/>
              <w:rPr>
                <w:rFonts w:asciiTheme="minorHAnsi" w:hAnsiTheme="minorHAnsi" w:cstheme="minorHAnsi"/>
                <w:bCs/>
                <w:sz w:val="18"/>
                <w:szCs w:val="18"/>
              </w:rPr>
            </w:pPr>
            <w:r w:rsidRPr="00987461">
              <w:rPr>
                <w:rFonts w:asciiTheme="minorHAnsi" w:hAnsiTheme="minorHAnsi" w:cstheme="minorHAnsi"/>
                <w:bCs/>
                <w:sz w:val="18"/>
                <w:szCs w:val="18"/>
              </w:rPr>
              <w:t>TAK, dostarczy wybrany Wykonawca</w:t>
            </w:r>
          </w:p>
        </w:tc>
        <w:tc>
          <w:tcPr>
            <w:tcW w:w="2976" w:type="dxa"/>
            <w:shd w:val="clear" w:color="auto" w:fill="auto"/>
          </w:tcPr>
          <w:p w:rsidR="00987461" w:rsidRPr="00987461" w:rsidRDefault="00987461" w:rsidP="00987461">
            <w:pPr>
              <w:autoSpaceDE w:val="0"/>
              <w:autoSpaceDN w:val="0"/>
              <w:adjustRightInd w:val="0"/>
              <w:rPr>
                <w:rFonts w:asciiTheme="minorHAnsi" w:hAnsiTheme="minorHAnsi" w:cstheme="minorHAnsi"/>
                <w:b/>
                <w:bCs/>
                <w:sz w:val="18"/>
                <w:szCs w:val="18"/>
              </w:rPr>
            </w:pPr>
          </w:p>
        </w:tc>
      </w:tr>
      <w:tr w:rsidR="00987461" w:rsidRPr="00987461" w:rsidTr="00987461">
        <w:tc>
          <w:tcPr>
            <w:tcW w:w="675" w:type="dxa"/>
            <w:shd w:val="clear" w:color="auto" w:fill="auto"/>
          </w:tcPr>
          <w:p w:rsidR="00987461" w:rsidRPr="00987461" w:rsidRDefault="00987461" w:rsidP="00987461">
            <w:pPr>
              <w:autoSpaceDE w:val="0"/>
              <w:autoSpaceDN w:val="0"/>
              <w:adjustRightInd w:val="0"/>
              <w:rPr>
                <w:rFonts w:asciiTheme="minorHAnsi" w:hAnsiTheme="minorHAnsi" w:cstheme="minorHAnsi"/>
                <w:bCs/>
                <w:sz w:val="18"/>
                <w:szCs w:val="18"/>
              </w:rPr>
            </w:pPr>
            <w:r w:rsidRPr="00987461">
              <w:rPr>
                <w:rFonts w:asciiTheme="minorHAnsi" w:hAnsiTheme="minorHAnsi" w:cstheme="minorHAnsi"/>
                <w:bCs/>
                <w:sz w:val="18"/>
                <w:szCs w:val="18"/>
              </w:rPr>
              <w:t>4.</w:t>
            </w:r>
          </w:p>
        </w:tc>
        <w:tc>
          <w:tcPr>
            <w:tcW w:w="4253" w:type="dxa"/>
            <w:shd w:val="clear" w:color="auto" w:fill="auto"/>
          </w:tcPr>
          <w:p w:rsidR="00987461" w:rsidRPr="00987461" w:rsidRDefault="00987461" w:rsidP="00987461">
            <w:pPr>
              <w:autoSpaceDE w:val="0"/>
              <w:autoSpaceDN w:val="0"/>
              <w:adjustRightInd w:val="0"/>
              <w:rPr>
                <w:rFonts w:asciiTheme="minorHAnsi" w:hAnsiTheme="minorHAnsi" w:cstheme="minorHAnsi"/>
                <w:sz w:val="18"/>
                <w:szCs w:val="18"/>
              </w:rPr>
            </w:pPr>
            <w:r w:rsidRPr="00987461">
              <w:rPr>
                <w:rFonts w:asciiTheme="minorHAnsi" w:hAnsiTheme="minorHAnsi" w:cstheme="minorHAnsi"/>
                <w:sz w:val="18"/>
                <w:szCs w:val="18"/>
              </w:rPr>
              <w:t>Dokumenty o</w:t>
            </w:r>
            <w:r w:rsidR="00153972">
              <w:rPr>
                <w:rFonts w:asciiTheme="minorHAnsi" w:hAnsiTheme="minorHAnsi" w:cstheme="minorHAnsi"/>
                <w:sz w:val="18"/>
                <w:szCs w:val="18"/>
              </w:rPr>
              <w:t xml:space="preserve">pisane w SIWZ - rozdz. VI ust. </w:t>
            </w:r>
            <w:r w:rsidRPr="00987461">
              <w:rPr>
                <w:rFonts w:asciiTheme="minorHAnsi" w:hAnsiTheme="minorHAnsi" w:cstheme="minorHAnsi"/>
                <w:sz w:val="18"/>
                <w:szCs w:val="18"/>
              </w:rPr>
              <w:t>1</w:t>
            </w:r>
            <w:r w:rsidR="00153972">
              <w:rPr>
                <w:rFonts w:asciiTheme="minorHAnsi" w:hAnsiTheme="minorHAnsi" w:cstheme="minorHAnsi"/>
                <w:sz w:val="18"/>
                <w:szCs w:val="18"/>
              </w:rPr>
              <w:t>9</w:t>
            </w:r>
            <w:r w:rsidRPr="00987461">
              <w:rPr>
                <w:rFonts w:asciiTheme="minorHAnsi" w:hAnsiTheme="minorHAnsi" w:cstheme="minorHAnsi"/>
                <w:sz w:val="18"/>
                <w:szCs w:val="18"/>
              </w:rPr>
              <w:t xml:space="preserve"> pkt a) -g)</w:t>
            </w:r>
          </w:p>
        </w:tc>
        <w:tc>
          <w:tcPr>
            <w:tcW w:w="1843" w:type="dxa"/>
            <w:shd w:val="clear" w:color="auto" w:fill="auto"/>
          </w:tcPr>
          <w:p w:rsidR="00987461" w:rsidRPr="00987461" w:rsidRDefault="00987461" w:rsidP="00987461">
            <w:pPr>
              <w:autoSpaceDE w:val="0"/>
              <w:autoSpaceDN w:val="0"/>
              <w:adjustRightInd w:val="0"/>
              <w:rPr>
                <w:rFonts w:asciiTheme="minorHAnsi" w:hAnsiTheme="minorHAnsi" w:cstheme="minorHAnsi"/>
                <w:bCs/>
                <w:sz w:val="18"/>
                <w:szCs w:val="18"/>
              </w:rPr>
            </w:pPr>
            <w:r w:rsidRPr="00987461">
              <w:rPr>
                <w:rFonts w:asciiTheme="minorHAnsi" w:hAnsiTheme="minorHAnsi" w:cstheme="minorHAnsi"/>
                <w:bCs/>
                <w:sz w:val="18"/>
                <w:szCs w:val="18"/>
              </w:rPr>
              <w:t>TAK, dostarczy wybrany Wykonawca</w:t>
            </w:r>
          </w:p>
        </w:tc>
        <w:tc>
          <w:tcPr>
            <w:tcW w:w="2976" w:type="dxa"/>
            <w:shd w:val="clear" w:color="auto" w:fill="auto"/>
          </w:tcPr>
          <w:p w:rsidR="00987461" w:rsidRPr="00987461" w:rsidRDefault="00987461" w:rsidP="00987461">
            <w:pPr>
              <w:autoSpaceDE w:val="0"/>
              <w:autoSpaceDN w:val="0"/>
              <w:adjustRightInd w:val="0"/>
              <w:rPr>
                <w:rFonts w:asciiTheme="minorHAnsi" w:hAnsiTheme="minorHAnsi" w:cstheme="minorHAnsi"/>
                <w:b/>
                <w:bCs/>
                <w:sz w:val="18"/>
                <w:szCs w:val="18"/>
              </w:rPr>
            </w:pPr>
          </w:p>
        </w:tc>
      </w:tr>
    </w:tbl>
    <w:p w:rsidR="00987461" w:rsidRPr="00987461" w:rsidRDefault="00987461" w:rsidP="00987461">
      <w:pPr>
        <w:autoSpaceDE w:val="0"/>
        <w:autoSpaceDN w:val="0"/>
        <w:adjustRightInd w:val="0"/>
        <w:rPr>
          <w:rFonts w:asciiTheme="minorHAnsi" w:hAnsiTheme="minorHAnsi" w:cstheme="minorHAnsi"/>
          <w:sz w:val="18"/>
          <w:szCs w:val="18"/>
        </w:rPr>
      </w:pPr>
    </w:p>
    <w:p w:rsidR="00987461" w:rsidRPr="00987461" w:rsidRDefault="00987461" w:rsidP="00987461">
      <w:pPr>
        <w:ind w:left="6521" w:hanging="284"/>
        <w:rPr>
          <w:rFonts w:asciiTheme="minorHAnsi" w:hAnsiTheme="minorHAnsi" w:cstheme="minorHAnsi"/>
          <w:sz w:val="18"/>
          <w:szCs w:val="18"/>
        </w:rPr>
      </w:pPr>
      <w:r w:rsidRPr="00987461">
        <w:rPr>
          <w:rFonts w:asciiTheme="minorHAnsi" w:hAnsiTheme="minorHAnsi" w:cstheme="minorHAnsi"/>
          <w:sz w:val="18"/>
          <w:szCs w:val="18"/>
        </w:rPr>
        <w:t xml:space="preserve">Podpis osoby /osób upoważnionych do reprezentacji Wykonawcy </w:t>
      </w:r>
    </w:p>
    <w:p w:rsidR="00987461" w:rsidRPr="00987461" w:rsidRDefault="00987461" w:rsidP="00987461">
      <w:pPr>
        <w:ind w:left="6946" w:hanging="425"/>
        <w:rPr>
          <w:rFonts w:asciiTheme="minorHAnsi" w:hAnsiTheme="minorHAnsi" w:cstheme="minorHAnsi"/>
          <w:sz w:val="18"/>
          <w:szCs w:val="18"/>
        </w:rPr>
      </w:pPr>
      <w:r w:rsidRPr="00987461">
        <w:rPr>
          <w:rFonts w:asciiTheme="minorHAnsi" w:hAnsiTheme="minorHAnsi" w:cstheme="minorHAnsi"/>
          <w:sz w:val="18"/>
          <w:szCs w:val="18"/>
        </w:rPr>
        <w:t>………………..…………………………………</w:t>
      </w:r>
      <w:r w:rsidRPr="00987461">
        <w:rPr>
          <w:rFonts w:asciiTheme="minorHAnsi" w:hAnsiTheme="minorHAnsi" w:cstheme="minorHAnsi"/>
          <w:sz w:val="18"/>
          <w:szCs w:val="18"/>
        </w:rPr>
        <w:br/>
        <w:t>(pieczątka imienna)</w:t>
      </w:r>
    </w:p>
    <w:p w:rsidR="00987461" w:rsidRPr="00987461" w:rsidRDefault="00987461" w:rsidP="00987461">
      <w:pPr>
        <w:autoSpaceDE w:val="0"/>
        <w:autoSpaceDN w:val="0"/>
        <w:adjustRightInd w:val="0"/>
        <w:rPr>
          <w:rFonts w:asciiTheme="minorHAnsi" w:hAnsiTheme="minorHAnsi" w:cstheme="minorHAnsi"/>
          <w:sz w:val="18"/>
          <w:szCs w:val="18"/>
        </w:rPr>
      </w:pPr>
      <w:r w:rsidRPr="00987461">
        <w:rPr>
          <w:rFonts w:asciiTheme="minorHAnsi" w:hAnsiTheme="minorHAnsi" w:cstheme="minorHAnsi"/>
          <w:sz w:val="18"/>
          <w:szCs w:val="18"/>
        </w:rPr>
        <w:t>Miejscowość i data …………………………………..</w:t>
      </w:r>
    </w:p>
    <w:p w:rsidR="00987461" w:rsidRPr="00987461" w:rsidRDefault="00987461" w:rsidP="00987461">
      <w:pPr>
        <w:autoSpaceDE w:val="0"/>
        <w:autoSpaceDN w:val="0"/>
        <w:adjustRightInd w:val="0"/>
        <w:rPr>
          <w:rFonts w:asciiTheme="minorHAnsi" w:hAnsiTheme="minorHAnsi" w:cstheme="minorHAnsi"/>
          <w:sz w:val="18"/>
          <w:szCs w:val="18"/>
        </w:rPr>
      </w:pPr>
    </w:p>
    <w:p w:rsidR="00987461" w:rsidRPr="00987461" w:rsidRDefault="00987461" w:rsidP="009E0F7C">
      <w:pPr>
        <w:autoSpaceDE w:val="0"/>
        <w:autoSpaceDN w:val="0"/>
        <w:adjustRightInd w:val="0"/>
        <w:rPr>
          <w:rFonts w:asciiTheme="minorHAnsi" w:hAnsiTheme="minorHAnsi" w:cstheme="minorHAnsi"/>
          <w:sz w:val="18"/>
          <w:szCs w:val="18"/>
        </w:rPr>
      </w:pPr>
    </w:p>
    <w:p w:rsidR="00987461" w:rsidRDefault="00987461" w:rsidP="009E0F7C">
      <w:pPr>
        <w:autoSpaceDE w:val="0"/>
        <w:autoSpaceDN w:val="0"/>
        <w:adjustRightInd w:val="0"/>
        <w:rPr>
          <w:rFonts w:asciiTheme="minorHAnsi" w:hAnsiTheme="minorHAnsi" w:cstheme="minorHAnsi"/>
          <w:sz w:val="18"/>
          <w:szCs w:val="18"/>
        </w:rPr>
      </w:pPr>
    </w:p>
    <w:p w:rsidR="00EC5C88" w:rsidRDefault="00EC5C88" w:rsidP="009E0F7C">
      <w:pPr>
        <w:autoSpaceDE w:val="0"/>
        <w:autoSpaceDN w:val="0"/>
        <w:adjustRightInd w:val="0"/>
        <w:rPr>
          <w:rFonts w:asciiTheme="minorHAnsi" w:hAnsiTheme="minorHAnsi" w:cstheme="minorHAnsi"/>
          <w:sz w:val="18"/>
          <w:szCs w:val="18"/>
        </w:rPr>
      </w:pPr>
    </w:p>
    <w:p w:rsidR="00EC5C88" w:rsidRDefault="00EC5C88" w:rsidP="009E0F7C">
      <w:pPr>
        <w:autoSpaceDE w:val="0"/>
        <w:autoSpaceDN w:val="0"/>
        <w:adjustRightInd w:val="0"/>
        <w:rPr>
          <w:rFonts w:asciiTheme="minorHAnsi" w:hAnsiTheme="minorHAnsi" w:cstheme="minorHAnsi"/>
          <w:sz w:val="18"/>
          <w:szCs w:val="18"/>
        </w:rPr>
      </w:pPr>
    </w:p>
    <w:p w:rsidR="00EC5C88" w:rsidRDefault="00EC5C88" w:rsidP="009E0F7C">
      <w:pPr>
        <w:autoSpaceDE w:val="0"/>
        <w:autoSpaceDN w:val="0"/>
        <w:adjustRightInd w:val="0"/>
        <w:rPr>
          <w:rFonts w:asciiTheme="minorHAnsi" w:hAnsiTheme="minorHAnsi" w:cstheme="minorHAnsi"/>
          <w:sz w:val="18"/>
          <w:szCs w:val="18"/>
        </w:rPr>
      </w:pPr>
    </w:p>
    <w:p w:rsidR="00EC5C88" w:rsidRDefault="00EC5C88" w:rsidP="009E0F7C">
      <w:pPr>
        <w:autoSpaceDE w:val="0"/>
        <w:autoSpaceDN w:val="0"/>
        <w:adjustRightInd w:val="0"/>
        <w:rPr>
          <w:rFonts w:asciiTheme="minorHAnsi" w:hAnsiTheme="minorHAnsi" w:cstheme="minorHAnsi"/>
          <w:sz w:val="18"/>
          <w:szCs w:val="18"/>
        </w:rPr>
      </w:pPr>
    </w:p>
    <w:p w:rsidR="00EC5C88" w:rsidRDefault="00EC5C88" w:rsidP="009E0F7C">
      <w:pPr>
        <w:autoSpaceDE w:val="0"/>
        <w:autoSpaceDN w:val="0"/>
        <w:adjustRightInd w:val="0"/>
        <w:rPr>
          <w:rFonts w:asciiTheme="minorHAnsi" w:hAnsiTheme="minorHAnsi" w:cstheme="minorHAnsi"/>
          <w:sz w:val="18"/>
          <w:szCs w:val="18"/>
        </w:rPr>
      </w:pPr>
    </w:p>
    <w:p w:rsidR="00EC5C88" w:rsidRDefault="00EC5C88" w:rsidP="009E0F7C">
      <w:pPr>
        <w:autoSpaceDE w:val="0"/>
        <w:autoSpaceDN w:val="0"/>
        <w:adjustRightInd w:val="0"/>
        <w:rPr>
          <w:rFonts w:asciiTheme="minorHAnsi" w:hAnsiTheme="minorHAnsi" w:cstheme="minorHAnsi"/>
          <w:sz w:val="18"/>
          <w:szCs w:val="18"/>
        </w:rPr>
      </w:pPr>
    </w:p>
    <w:p w:rsidR="00EC5C88" w:rsidRDefault="00EC5C88" w:rsidP="009E0F7C">
      <w:pPr>
        <w:autoSpaceDE w:val="0"/>
        <w:autoSpaceDN w:val="0"/>
        <w:adjustRightInd w:val="0"/>
        <w:rPr>
          <w:rFonts w:asciiTheme="minorHAnsi" w:hAnsiTheme="minorHAnsi" w:cstheme="minorHAnsi"/>
          <w:sz w:val="18"/>
          <w:szCs w:val="18"/>
        </w:rPr>
      </w:pPr>
    </w:p>
    <w:p w:rsidR="00EC5C88" w:rsidRDefault="00EC5C88" w:rsidP="009E0F7C">
      <w:pPr>
        <w:autoSpaceDE w:val="0"/>
        <w:autoSpaceDN w:val="0"/>
        <w:adjustRightInd w:val="0"/>
        <w:rPr>
          <w:rFonts w:asciiTheme="minorHAnsi" w:hAnsiTheme="minorHAnsi" w:cstheme="minorHAnsi"/>
          <w:sz w:val="18"/>
          <w:szCs w:val="18"/>
        </w:rPr>
      </w:pPr>
    </w:p>
    <w:p w:rsidR="00EC5C88" w:rsidRPr="00EC5C88" w:rsidRDefault="00EC5C88" w:rsidP="00EC5C88">
      <w:pPr>
        <w:pStyle w:val="Nagwek8"/>
        <w:widowControl w:val="0"/>
        <w:tabs>
          <w:tab w:val="left" w:pos="1440"/>
          <w:tab w:val="left" w:pos="3118"/>
        </w:tabs>
        <w:rPr>
          <w:rFonts w:asciiTheme="minorHAnsi" w:hAnsiTheme="minorHAnsi" w:cstheme="minorHAnsi"/>
          <w:b/>
          <w:color w:val="auto"/>
          <w:sz w:val="24"/>
          <w:szCs w:val="24"/>
        </w:rPr>
      </w:pPr>
      <w:r w:rsidRPr="00EC5C88">
        <w:rPr>
          <w:rFonts w:asciiTheme="minorHAnsi" w:hAnsiTheme="minorHAnsi" w:cstheme="minorHAnsi"/>
          <w:color w:val="auto"/>
          <w:sz w:val="24"/>
          <w:szCs w:val="24"/>
        </w:rPr>
        <w:lastRenderedPageBreak/>
        <w:t xml:space="preserve">Nr postępowania: </w:t>
      </w:r>
      <w:r w:rsidR="00F90ECF">
        <w:rPr>
          <w:rFonts w:asciiTheme="minorHAnsi" w:hAnsiTheme="minorHAnsi" w:cstheme="minorHAnsi"/>
          <w:color w:val="auto"/>
          <w:sz w:val="24"/>
          <w:szCs w:val="24"/>
        </w:rPr>
        <w:t>1/</w:t>
      </w:r>
      <w:r w:rsidRPr="00EC5C88">
        <w:rPr>
          <w:rFonts w:asciiTheme="minorHAnsi" w:hAnsiTheme="minorHAnsi" w:cstheme="minorHAnsi"/>
          <w:color w:val="auto"/>
          <w:sz w:val="24"/>
          <w:szCs w:val="24"/>
        </w:rPr>
        <w:t>XII/2017</w:t>
      </w:r>
      <w:r w:rsidR="00F90ECF">
        <w:rPr>
          <w:rFonts w:asciiTheme="minorHAnsi" w:hAnsiTheme="minorHAnsi" w:cstheme="minorHAnsi"/>
          <w:color w:val="auto"/>
          <w:sz w:val="24"/>
          <w:szCs w:val="24"/>
        </w:rPr>
        <w:t>/13</w:t>
      </w:r>
      <w:r w:rsidR="00F90ECF">
        <w:rPr>
          <w:rFonts w:asciiTheme="minorHAnsi" w:hAnsiTheme="minorHAnsi" w:cstheme="minorHAnsi"/>
          <w:color w:val="auto"/>
          <w:sz w:val="24"/>
          <w:szCs w:val="24"/>
        </w:rPr>
        <w:tab/>
      </w:r>
      <w:r w:rsidR="00F90ECF">
        <w:rPr>
          <w:rFonts w:asciiTheme="minorHAnsi" w:hAnsiTheme="minorHAnsi" w:cstheme="minorHAnsi"/>
          <w:color w:val="auto"/>
          <w:sz w:val="24"/>
          <w:szCs w:val="24"/>
        </w:rPr>
        <w:tab/>
      </w:r>
      <w:r w:rsidR="00F90ECF">
        <w:rPr>
          <w:rFonts w:asciiTheme="minorHAnsi" w:hAnsiTheme="minorHAnsi" w:cstheme="minorHAnsi"/>
          <w:color w:val="auto"/>
          <w:sz w:val="24"/>
          <w:szCs w:val="24"/>
        </w:rPr>
        <w:tab/>
      </w:r>
      <w:r w:rsidR="00F90ECF">
        <w:rPr>
          <w:rFonts w:asciiTheme="minorHAnsi" w:hAnsiTheme="minorHAnsi" w:cstheme="minorHAnsi"/>
          <w:color w:val="auto"/>
          <w:sz w:val="24"/>
          <w:szCs w:val="24"/>
        </w:rPr>
        <w:tab/>
      </w:r>
      <w:r w:rsidR="00F90ECF">
        <w:rPr>
          <w:rFonts w:asciiTheme="minorHAnsi" w:hAnsiTheme="minorHAnsi" w:cstheme="minorHAnsi"/>
          <w:color w:val="auto"/>
          <w:sz w:val="24"/>
          <w:szCs w:val="24"/>
        </w:rPr>
        <w:tab/>
      </w:r>
      <w:r w:rsidR="004403EF">
        <w:rPr>
          <w:rFonts w:asciiTheme="minorHAnsi" w:hAnsiTheme="minorHAnsi" w:cstheme="minorHAnsi"/>
          <w:color w:val="auto"/>
          <w:sz w:val="24"/>
          <w:szCs w:val="24"/>
        </w:rPr>
        <w:t>Załącznik nr 3/6</w:t>
      </w:r>
      <w:r w:rsidRPr="00EC5C88">
        <w:rPr>
          <w:rFonts w:asciiTheme="minorHAnsi" w:hAnsiTheme="minorHAnsi" w:cstheme="minorHAnsi"/>
          <w:color w:val="auto"/>
          <w:sz w:val="24"/>
          <w:szCs w:val="24"/>
        </w:rPr>
        <w:t xml:space="preserve"> do SIWZ</w:t>
      </w:r>
    </w:p>
    <w:p w:rsidR="00EC5C88" w:rsidRPr="00EC5C88" w:rsidRDefault="00EC5C88" w:rsidP="009E0F7C">
      <w:pPr>
        <w:autoSpaceDE w:val="0"/>
        <w:autoSpaceDN w:val="0"/>
        <w:adjustRightInd w:val="0"/>
        <w:rPr>
          <w:rFonts w:asciiTheme="minorHAnsi" w:hAnsiTheme="minorHAnsi" w:cstheme="minorHAnsi"/>
          <w:sz w:val="18"/>
          <w:szCs w:val="18"/>
        </w:rPr>
      </w:pPr>
    </w:p>
    <w:p w:rsidR="00EC5C88" w:rsidRPr="00EC5C88" w:rsidRDefault="00EC5C88" w:rsidP="00EC5C88">
      <w:pPr>
        <w:autoSpaceDE w:val="0"/>
        <w:autoSpaceDN w:val="0"/>
        <w:adjustRightInd w:val="0"/>
        <w:jc w:val="center"/>
        <w:rPr>
          <w:rFonts w:asciiTheme="minorHAnsi" w:hAnsiTheme="minorHAnsi" w:cstheme="minorHAnsi"/>
          <w:b/>
          <w:bCs/>
        </w:rPr>
      </w:pPr>
      <w:r w:rsidRPr="00EC5C88">
        <w:rPr>
          <w:rFonts w:asciiTheme="minorHAnsi" w:hAnsiTheme="minorHAnsi" w:cstheme="minorHAnsi"/>
          <w:b/>
          <w:bCs/>
        </w:rPr>
        <w:t xml:space="preserve">OPIS </w:t>
      </w:r>
      <w:r w:rsidR="004403EF">
        <w:rPr>
          <w:rFonts w:asciiTheme="minorHAnsi" w:hAnsiTheme="minorHAnsi" w:cstheme="minorHAnsi"/>
          <w:b/>
          <w:bCs/>
        </w:rPr>
        <w:t>PRZEDMIOTU ZAMÓWIENIA Część nr 6</w:t>
      </w:r>
    </w:p>
    <w:p w:rsidR="00EC5C88" w:rsidRPr="00EC5C88" w:rsidRDefault="00EC5C88" w:rsidP="00EC5C88">
      <w:pPr>
        <w:autoSpaceDE w:val="0"/>
        <w:autoSpaceDN w:val="0"/>
        <w:adjustRightInd w:val="0"/>
        <w:jc w:val="center"/>
        <w:rPr>
          <w:rFonts w:asciiTheme="minorHAnsi" w:hAnsiTheme="minorHAnsi" w:cstheme="minorHAnsi"/>
          <w:b/>
          <w:bCs/>
          <w:sz w:val="18"/>
          <w:szCs w:val="18"/>
        </w:rPr>
      </w:pPr>
      <w:r w:rsidRPr="00EC5C88">
        <w:rPr>
          <w:rFonts w:asciiTheme="minorHAnsi" w:hAnsiTheme="minorHAnsi" w:cstheme="minorHAnsi"/>
          <w:b/>
          <w:bCs/>
          <w:sz w:val="18"/>
          <w:szCs w:val="18"/>
        </w:rPr>
        <w:t>Parametry wymagane, wyposażenie, warunki gwarancji, serwisu oraz szkoleń</w:t>
      </w:r>
    </w:p>
    <w:p w:rsidR="00EC5C88" w:rsidRPr="00EC5C88" w:rsidRDefault="00EC5C88" w:rsidP="00EC5C88">
      <w:pPr>
        <w:autoSpaceDE w:val="0"/>
        <w:autoSpaceDN w:val="0"/>
        <w:adjustRightInd w:val="0"/>
        <w:jc w:val="center"/>
        <w:rPr>
          <w:rFonts w:asciiTheme="minorHAnsi" w:hAnsiTheme="minorHAnsi" w:cstheme="minorHAnsi"/>
          <w:b/>
          <w:bCs/>
          <w:sz w:val="18"/>
          <w:szCs w:val="18"/>
        </w:rPr>
      </w:pPr>
    </w:p>
    <w:p w:rsidR="00EC5C88" w:rsidRPr="00EC5C88" w:rsidRDefault="00EC5C88" w:rsidP="00EC5C88">
      <w:pPr>
        <w:autoSpaceDE w:val="0"/>
        <w:autoSpaceDN w:val="0"/>
        <w:adjustRightInd w:val="0"/>
        <w:rPr>
          <w:rFonts w:asciiTheme="minorHAnsi" w:hAnsiTheme="minorHAnsi" w:cstheme="minorHAnsi"/>
          <w:b/>
          <w:bCs/>
        </w:rPr>
      </w:pPr>
      <w:bookmarkStart w:id="7" w:name="_Hlk498161983"/>
      <w:r w:rsidRPr="00EC5C88">
        <w:rPr>
          <w:rFonts w:asciiTheme="minorHAnsi" w:hAnsiTheme="minorHAnsi" w:cstheme="minorHAnsi"/>
          <w:b/>
          <w:bCs/>
        </w:rPr>
        <w:t xml:space="preserve">Magnetronik 1 szt. </w:t>
      </w:r>
    </w:p>
    <w:p w:rsidR="00EC5C88" w:rsidRPr="00EC5C88" w:rsidRDefault="00EC5C88" w:rsidP="00EC5C88">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Nazwa Wykonawcy: ………………………………………….</w:t>
      </w:r>
    </w:p>
    <w:p w:rsidR="00EC5C88" w:rsidRPr="00EC5C88" w:rsidRDefault="00EC5C88" w:rsidP="00EC5C88">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Nazwa - typ urządzenia: ……………..………………………</w:t>
      </w:r>
    </w:p>
    <w:p w:rsidR="00EC5C88" w:rsidRPr="00EC5C88" w:rsidRDefault="00EC5C88" w:rsidP="00EC5C88">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Producent: ……………………………………………………</w:t>
      </w:r>
    </w:p>
    <w:p w:rsidR="00EC5C88" w:rsidRPr="00EC5C88" w:rsidRDefault="00EC5C88" w:rsidP="00EC5C88">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Kraj pochodzenia: ……………………………………………</w:t>
      </w:r>
    </w:p>
    <w:p w:rsidR="00EC5C88" w:rsidRPr="00EC5C88" w:rsidRDefault="006768DF" w:rsidP="00EC5C88">
      <w:pPr>
        <w:autoSpaceDE w:val="0"/>
        <w:autoSpaceDN w:val="0"/>
        <w:adjustRightInd w:val="0"/>
        <w:rPr>
          <w:rFonts w:asciiTheme="minorHAnsi" w:hAnsiTheme="minorHAnsi" w:cstheme="minorHAnsi"/>
          <w:sz w:val="18"/>
          <w:szCs w:val="18"/>
        </w:rPr>
      </w:pPr>
      <w:r>
        <w:rPr>
          <w:rFonts w:asciiTheme="minorHAnsi" w:hAnsiTheme="minorHAnsi" w:cstheme="minorHAnsi"/>
          <w:sz w:val="18"/>
          <w:szCs w:val="18"/>
        </w:rPr>
        <w:t xml:space="preserve">Rok produkcji: </w:t>
      </w:r>
      <w:r w:rsidR="00EC5C88" w:rsidRPr="00EC5C88">
        <w:rPr>
          <w:rFonts w:asciiTheme="minorHAnsi" w:hAnsiTheme="minorHAnsi" w:cstheme="minorHAnsi"/>
          <w:sz w:val="18"/>
          <w:szCs w:val="18"/>
        </w:rPr>
        <w:t>………………………………………………</w:t>
      </w:r>
      <w:r>
        <w:rPr>
          <w:rFonts w:asciiTheme="minorHAnsi" w:hAnsiTheme="minorHAnsi" w:cstheme="minorHAnsi"/>
          <w:sz w:val="18"/>
          <w:szCs w:val="18"/>
        </w:rPr>
        <w:t>..</w:t>
      </w:r>
    </w:p>
    <w:tbl>
      <w:tblPr>
        <w:tblW w:w="9568" w:type="dxa"/>
        <w:tblCellMar>
          <w:left w:w="70" w:type="dxa"/>
          <w:right w:w="70" w:type="dxa"/>
        </w:tblCellMar>
        <w:tblLook w:val="0000"/>
      </w:tblPr>
      <w:tblGrid>
        <w:gridCol w:w="585"/>
        <w:gridCol w:w="4447"/>
        <w:gridCol w:w="1559"/>
        <w:gridCol w:w="1417"/>
        <w:gridCol w:w="1560"/>
      </w:tblGrid>
      <w:tr w:rsidR="00EC5C88" w:rsidRPr="00EC5C88" w:rsidTr="00EC5C88">
        <w:trPr>
          <w:trHeight w:val="1157"/>
        </w:trPr>
        <w:tc>
          <w:tcPr>
            <w:tcW w:w="5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b/>
                <w:bCs/>
                <w:sz w:val="18"/>
                <w:szCs w:val="18"/>
                <w:lang w:eastAsia="ko-KR"/>
              </w:rPr>
            </w:pPr>
            <w:r w:rsidRPr="00EC5C88">
              <w:rPr>
                <w:rFonts w:asciiTheme="minorHAnsi" w:eastAsia="Batang" w:hAnsiTheme="minorHAnsi" w:cstheme="minorHAnsi"/>
                <w:b/>
                <w:bCs/>
                <w:sz w:val="18"/>
                <w:szCs w:val="18"/>
                <w:lang w:eastAsia="ko-KR"/>
              </w:rPr>
              <w:t>Lp</w:t>
            </w:r>
          </w:p>
        </w:tc>
        <w:tc>
          <w:tcPr>
            <w:tcW w:w="4447" w:type="dxa"/>
            <w:tcBorders>
              <w:top w:val="single" w:sz="4" w:space="0" w:color="000000"/>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b/>
                <w:bCs/>
                <w:sz w:val="18"/>
                <w:szCs w:val="18"/>
                <w:lang w:eastAsia="ko-KR"/>
              </w:rPr>
            </w:pPr>
            <w:r w:rsidRPr="00EC5C88">
              <w:rPr>
                <w:rFonts w:asciiTheme="minorHAnsi" w:eastAsia="Batang" w:hAnsiTheme="minorHAnsi" w:cstheme="minorHAnsi"/>
                <w:b/>
                <w:bCs/>
                <w:sz w:val="18"/>
                <w:szCs w:val="18"/>
                <w:lang w:eastAsia="ko-KR"/>
              </w:rPr>
              <w:t>Opis parametru - Parametry wymagane</w:t>
            </w:r>
          </w:p>
        </w:tc>
        <w:tc>
          <w:tcPr>
            <w:tcW w:w="1559" w:type="dxa"/>
            <w:tcBorders>
              <w:top w:val="single" w:sz="4" w:space="0" w:color="000000"/>
              <w:left w:val="nil"/>
              <w:bottom w:val="single" w:sz="4" w:space="0" w:color="000000"/>
              <w:right w:val="single" w:sz="4" w:space="0" w:color="000000"/>
            </w:tcBorders>
            <w:shd w:val="clear" w:color="auto" w:fill="auto"/>
            <w:vAlign w:val="center"/>
          </w:tcPr>
          <w:p w:rsidR="00EC5C88" w:rsidRPr="00EC5C88" w:rsidRDefault="00EC5C88" w:rsidP="00EC5C88">
            <w:pPr>
              <w:jc w:val="center"/>
              <w:rPr>
                <w:rFonts w:asciiTheme="minorHAnsi" w:eastAsia="Batang" w:hAnsiTheme="minorHAnsi" w:cstheme="minorHAnsi"/>
                <w:b/>
                <w:bCs/>
                <w:sz w:val="18"/>
                <w:szCs w:val="18"/>
                <w:lang w:eastAsia="ko-KR"/>
              </w:rPr>
            </w:pPr>
            <w:r w:rsidRPr="00EC5C88">
              <w:rPr>
                <w:rFonts w:asciiTheme="minorHAnsi" w:eastAsia="Batang" w:hAnsiTheme="minorHAnsi" w:cstheme="minorHAnsi"/>
                <w:b/>
                <w:bCs/>
                <w:sz w:val="18"/>
                <w:szCs w:val="18"/>
                <w:lang w:eastAsia="ko-KR"/>
              </w:rPr>
              <w:t>Wymogi graniczne TAK</w:t>
            </w:r>
          </w:p>
        </w:tc>
        <w:tc>
          <w:tcPr>
            <w:tcW w:w="1417" w:type="dxa"/>
            <w:tcBorders>
              <w:top w:val="single" w:sz="4" w:space="0" w:color="000000"/>
              <w:left w:val="nil"/>
              <w:bottom w:val="single" w:sz="4" w:space="0" w:color="000000"/>
              <w:right w:val="single" w:sz="4" w:space="0" w:color="000000"/>
            </w:tcBorders>
            <w:shd w:val="clear" w:color="auto" w:fill="auto"/>
            <w:vAlign w:val="center"/>
          </w:tcPr>
          <w:p w:rsidR="00EC5C88" w:rsidRPr="00EC5C88" w:rsidRDefault="00EC5C88" w:rsidP="00EC5C88">
            <w:pPr>
              <w:jc w:val="center"/>
              <w:rPr>
                <w:rFonts w:asciiTheme="minorHAnsi" w:eastAsia="Batang" w:hAnsiTheme="minorHAnsi" w:cstheme="minorHAnsi"/>
                <w:b/>
                <w:bCs/>
                <w:sz w:val="18"/>
                <w:szCs w:val="18"/>
                <w:lang w:eastAsia="ko-KR"/>
              </w:rPr>
            </w:pPr>
            <w:r w:rsidRPr="00EC5C88">
              <w:rPr>
                <w:rFonts w:asciiTheme="minorHAnsi" w:eastAsia="Batang" w:hAnsiTheme="minorHAnsi" w:cstheme="minorHAnsi"/>
                <w:b/>
                <w:bCs/>
                <w:sz w:val="18"/>
                <w:szCs w:val="18"/>
                <w:lang w:eastAsia="ko-KR"/>
              </w:rPr>
              <w:t>Odpowiedź Wykonawcy TAK/NIE</w:t>
            </w:r>
          </w:p>
        </w:tc>
        <w:tc>
          <w:tcPr>
            <w:tcW w:w="1560" w:type="dxa"/>
            <w:tcBorders>
              <w:top w:val="single" w:sz="4" w:space="0" w:color="000000"/>
              <w:left w:val="nil"/>
              <w:bottom w:val="single" w:sz="4" w:space="0" w:color="000000"/>
              <w:right w:val="single" w:sz="4" w:space="0" w:color="000000"/>
            </w:tcBorders>
            <w:vAlign w:val="center"/>
          </w:tcPr>
          <w:p w:rsidR="00EC5C88" w:rsidRPr="00EC5C88" w:rsidRDefault="00EC5C88" w:rsidP="00EC5C88">
            <w:pPr>
              <w:jc w:val="center"/>
              <w:rPr>
                <w:rFonts w:asciiTheme="minorHAnsi" w:eastAsia="Batang" w:hAnsiTheme="minorHAnsi" w:cstheme="minorHAnsi"/>
                <w:b/>
                <w:bCs/>
                <w:sz w:val="18"/>
                <w:szCs w:val="18"/>
                <w:lang w:eastAsia="ko-KR"/>
              </w:rPr>
            </w:pPr>
            <w:r w:rsidRPr="00EC5C88">
              <w:rPr>
                <w:rFonts w:asciiTheme="minorHAnsi" w:eastAsia="Batang" w:hAnsiTheme="minorHAnsi" w:cstheme="minorHAnsi"/>
                <w:b/>
                <w:bCs/>
                <w:sz w:val="18"/>
                <w:szCs w:val="18"/>
                <w:lang w:eastAsia="ko-KR"/>
              </w:rPr>
              <w:t>Parametr oferowany</w:t>
            </w:r>
          </w:p>
        </w:tc>
      </w:tr>
      <w:tr w:rsidR="00EC5C88" w:rsidRPr="00EC5C88" w:rsidTr="00EC5C88">
        <w:trPr>
          <w:trHeight w:val="267"/>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b/>
                <w:bCs/>
                <w:sz w:val="18"/>
                <w:szCs w:val="18"/>
                <w:lang w:eastAsia="ko-KR"/>
              </w:rPr>
            </w:pPr>
            <w:r w:rsidRPr="00EC5C88">
              <w:rPr>
                <w:rFonts w:asciiTheme="minorHAnsi" w:eastAsia="Batang" w:hAnsiTheme="minorHAnsi" w:cstheme="minorHAnsi"/>
                <w:b/>
                <w:bCs/>
                <w:sz w:val="18"/>
                <w:szCs w:val="18"/>
                <w:lang w:eastAsia="ko-KR"/>
              </w:rPr>
              <w:t>I</w:t>
            </w:r>
          </w:p>
        </w:tc>
        <w:tc>
          <w:tcPr>
            <w:tcW w:w="4447" w:type="dxa"/>
            <w:tcBorders>
              <w:top w:val="nil"/>
              <w:left w:val="nil"/>
              <w:bottom w:val="single" w:sz="4" w:space="0" w:color="000000"/>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b/>
                <w:bCs/>
                <w:sz w:val="18"/>
                <w:szCs w:val="18"/>
                <w:lang w:eastAsia="ko-KR"/>
              </w:rPr>
            </w:pPr>
            <w:r w:rsidRPr="00EC5C88">
              <w:rPr>
                <w:rFonts w:asciiTheme="minorHAnsi" w:eastAsia="Batang" w:hAnsiTheme="minorHAnsi" w:cstheme="minorHAnsi"/>
                <w:b/>
                <w:bCs/>
                <w:sz w:val="18"/>
                <w:szCs w:val="18"/>
                <w:lang w:eastAsia="ko-KR"/>
              </w:rPr>
              <w:t>WYMAGANIA OGÓLNE</w:t>
            </w:r>
          </w:p>
        </w:tc>
        <w:tc>
          <w:tcPr>
            <w:tcW w:w="1559"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vAlign w:val="center"/>
          </w:tcPr>
          <w:p w:rsidR="00EC5C88" w:rsidRPr="00EC5C88" w:rsidRDefault="00EC5C88" w:rsidP="00EC5C88">
            <w:pPr>
              <w:rPr>
                <w:rFonts w:asciiTheme="minorHAnsi" w:eastAsia="Batang" w:hAnsiTheme="minorHAnsi" w:cstheme="minorHAnsi"/>
                <w:sz w:val="18"/>
                <w:szCs w:val="18"/>
                <w:lang w:eastAsia="ko-KR"/>
              </w:rPr>
            </w:pPr>
          </w:p>
        </w:tc>
      </w:tr>
      <w:tr w:rsidR="00EC5C88" w:rsidRPr="00EC5C88" w:rsidTr="00EC5C88">
        <w:trPr>
          <w:trHeight w:val="252"/>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1</w:t>
            </w:r>
          </w:p>
        </w:tc>
        <w:tc>
          <w:tcPr>
            <w:tcW w:w="4447" w:type="dxa"/>
            <w:tcBorders>
              <w:top w:val="nil"/>
              <w:left w:val="nil"/>
              <w:bottom w:val="single" w:sz="4" w:space="0" w:color="000000"/>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Aparat 2 – kanałowy do niezależnej terapii dwóch pacjentów</w:t>
            </w:r>
          </w:p>
        </w:tc>
        <w:tc>
          <w:tcPr>
            <w:tcW w:w="1559"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vAlign w:val="center"/>
          </w:tcPr>
          <w:p w:rsidR="00EC5C88" w:rsidRPr="00EC5C88" w:rsidRDefault="00EC5C88" w:rsidP="00EC5C88">
            <w:pPr>
              <w:jc w:val="center"/>
              <w:rPr>
                <w:rFonts w:asciiTheme="minorHAnsi" w:eastAsia="Batang" w:hAnsiTheme="minorHAnsi" w:cstheme="minorHAnsi"/>
                <w:sz w:val="18"/>
                <w:szCs w:val="18"/>
                <w:lang w:eastAsia="ko-KR"/>
              </w:rPr>
            </w:pPr>
          </w:p>
        </w:tc>
      </w:tr>
      <w:tr w:rsidR="00EC5C88" w:rsidRPr="00EC5C88" w:rsidTr="00EC5C88">
        <w:trPr>
          <w:trHeight w:val="290"/>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2</w:t>
            </w:r>
          </w:p>
        </w:tc>
        <w:tc>
          <w:tcPr>
            <w:tcW w:w="4447" w:type="dxa"/>
            <w:tcBorders>
              <w:top w:val="nil"/>
              <w:left w:val="nil"/>
              <w:bottom w:val="single" w:sz="4" w:space="0" w:color="000000"/>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Kształt impulsów magnetycznych: prostokątne, prostokątne wysunięte, eksponencjalne, trójkątne, sinusoidalne</w:t>
            </w:r>
          </w:p>
        </w:tc>
        <w:tc>
          <w:tcPr>
            <w:tcW w:w="1559"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vAlign w:val="center"/>
          </w:tcPr>
          <w:p w:rsidR="00EC5C88" w:rsidRPr="00EC5C88" w:rsidRDefault="00EC5C88" w:rsidP="00EC5C88">
            <w:pPr>
              <w:jc w:val="center"/>
              <w:rPr>
                <w:rFonts w:asciiTheme="minorHAnsi" w:eastAsia="Batang" w:hAnsiTheme="minorHAnsi" w:cstheme="minorHAnsi"/>
                <w:sz w:val="18"/>
                <w:szCs w:val="18"/>
                <w:lang w:eastAsia="ko-KR"/>
              </w:rPr>
            </w:pPr>
          </w:p>
        </w:tc>
      </w:tr>
      <w:tr w:rsidR="00EC5C88" w:rsidRPr="00EC5C88" w:rsidTr="00EC5C88">
        <w:trPr>
          <w:trHeight w:val="290"/>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3</w:t>
            </w:r>
          </w:p>
        </w:tc>
        <w:tc>
          <w:tcPr>
            <w:tcW w:w="4447" w:type="dxa"/>
            <w:tcBorders>
              <w:top w:val="nil"/>
              <w:left w:val="nil"/>
              <w:bottom w:val="single" w:sz="4" w:space="0" w:color="000000"/>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Możliwość modulacji impulsów: brak, impuls, skoksinusoidalny/trapezoidalny/symetryczny</w:t>
            </w:r>
          </w:p>
        </w:tc>
        <w:tc>
          <w:tcPr>
            <w:tcW w:w="1559"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vAlign w:val="center"/>
          </w:tcPr>
          <w:p w:rsidR="00EC5C88" w:rsidRPr="00EC5C88" w:rsidRDefault="00EC5C88" w:rsidP="00EC5C88">
            <w:pPr>
              <w:jc w:val="center"/>
              <w:rPr>
                <w:rFonts w:asciiTheme="minorHAnsi" w:eastAsia="Batang" w:hAnsiTheme="minorHAnsi" w:cstheme="minorHAnsi"/>
                <w:sz w:val="18"/>
                <w:szCs w:val="18"/>
                <w:lang w:eastAsia="ko-KR"/>
              </w:rPr>
            </w:pPr>
          </w:p>
        </w:tc>
      </w:tr>
      <w:tr w:rsidR="00EC5C88" w:rsidRPr="00EC5C88" w:rsidTr="00EC5C88">
        <w:trPr>
          <w:trHeight w:val="290"/>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4</w:t>
            </w:r>
          </w:p>
        </w:tc>
        <w:tc>
          <w:tcPr>
            <w:tcW w:w="4447" w:type="dxa"/>
            <w:tcBorders>
              <w:top w:val="nil"/>
              <w:left w:val="nil"/>
              <w:bottom w:val="single" w:sz="4" w:space="0" w:color="000000"/>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Automatyczne rozpoznawanie aplikatora przez aparat</w:t>
            </w:r>
          </w:p>
        </w:tc>
        <w:tc>
          <w:tcPr>
            <w:tcW w:w="1559"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vAlign w:val="center"/>
          </w:tcPr>
          <w:p w:rsidR="00EC5C88" w:rsidRPr="00EC5C88" w:rsidRDefault="00EC5C88" w:rsidP="00EC5C88">
            <w:pPr>
              <w:jc w:val="center"/>
              <w:rPr>
                <w:rFonts w:asciiTheme="minorHAnsi" w:eastAsia="Batang" w:hAnsiTheme="minorHAnsi" w:cstheme="minorHAnsi"/>
                <w:sz w:val="18"/>
                <w:szCs w:val="18"/>
                <w:lang w:eastAsia="ko-KR"/>
              </w:rPr>
            </w:pPr>
          </w:p>
        </w:tc>
      </w:tr>
      <w:tr w:rsidR="00EC5C88" w:rsidRPr="00EC5C88" w:rsidTr="00EC5C88">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5</w:t>
            </w:r>
          </w:p>
        </w:tc>
        <w:tc>
          <w:tcPr>
            <w:tcW w:w="4447" w:type="dxa"/>
            <w:tcBorders>
              <w:top w:val="nil"/>
              <w:left w:val="nil"/>
              <w:bottom w:val="single" w:sz="4" w:space="0" w:color="000000"/>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Maks. natężenie pola magnetycznego maks. 128 mT / 1280 Gauss* (maks. Wartość na powierzchni aplikatora)</w:t>
            </w:r>
          </w:p>
        </w:tc>
        <w:tc>
          <w:tcPr>
            <w:tcW w:w="1559"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vAlign w:val="center"/>
          </w:tcPr>
          <w:p w:rsidR="00EC5C88" w:rsidRPr="00EC5C88" w:rsidRDefault="00EC5C88" w:rsidP="00EC5C88">
            <w:pPr>
              <w:jc w:val="center"/>
              <w:rPr>
                <w:rFonts w:asciiTheme="minorHAnsi" w:eastAsia="Batang" w:hAnsiTheme="minorHAnsi" w:cstheme="minorHAnsi"/>
                <w:sz w:val="18"/>
                <w:szCs w:val="18"/>
                <w:lang w:eastAsia="ko-KR"/>
              </w:rPr>
            </w:pPr>
          </w:p>
        </w:tc>
      </w:tr>
      <w:tr w:rsidR="00EC5C88" w:rsidRPr="00EC5C88" w:rsidTr="00EC5C88">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6</w:t>
            </w:r>
          </w:p>
        </w:tc>
        <w:tc>
          <w:tcPr>
            <w:tcW w:w="4447" w:type="dxa"/>
            <w:tcBorders>
              <w:top w:val="nil"/>
              <w:left w:val="nil"/>
              <w:bottom w:val="single" w:sz="4" w:space="0" w:color="000000"/>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Częstotliwość impulsowa 0 - 166 Hz (+/-5 %)</w:t>
            </w:r>
          </w:p>
        </w:tc>
        <w:tc>
          <w:tcPr>
            <w:tcW w:w="1559"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vAlign w:val="center"/>
          </w:tcPr>
          <w:p w:rsidR="00EC5C88" w:rsidRPr="00EC5C88" w:rsidRDefault="00EC5C88" w:rsidP="00EC5C88">
            <w:pPr>
              <w:jc w:val="center"/>
              <w:rPr>
                <w:rFonts w:asciiTheme="minorHAnsi" w:eastAsia="Batang" w:hAnsiTheme="minorHAnsi" w:cstheme="minorHAnsi"/>
                <w:sz w:val="18"/>
                <w:szCs w:val="18"/>
                <w:lang w:eastAsia="ko-KR"/>
              </w:rPr>
            </w:pPr>
          </w:p>
        </w:tc>
      </w:tr>
      <w:tr w:rsidR="00EC5C88" w:rsidRPr="00EC5C88" w:rsidTr="00EC5C88">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7</w:t>
            </w:r>
          </w:p>
        </w:tc>
        <w:tc>
          <w:tcPr>
            <w:tcW w:w="4447" w:type="dxa"/>
            <w:tcBorders>
              <w:top w:val="nil"/>
              <w:left w:val="nil"/>
              <w:bottom w:val="single" w:sz="4" w:space="0" w:color="000000"/>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Bank programów terapeutycznych zapisanych w pamięci aparatu (gotowe diagnozy)</w:t>
            </w:r>
          </w:p>
        </w:tc>
        <w:tc>
          <w:tcPr>
            <w:tcW w:w="1559"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vAlign w:val="center"/>
          </w:tcPr>
          <w:p w:rsidR="00EC5C88" w:rsidRPr="00EC5C88" w:rsidRDefault="00EC5C88" w:rsidP="00EC5C88">
            <w:pPr>
              <w:jc w:val="center"/>
              <w:rPr>
                <w:rFonts w:asciiTheme="minorHAnsi" w:eastAsia="Batang" w:hAnsiTheme="minorHAnsi" w:cstheme="minorHAnsi"/>
                <w:sz w:val="18"/>
                <w:szCs w:val="18"/>
                <w:lang w:eastAsia="ko-KR"/>
              </w:rPr>
            </w:pPr>
          </w:p>
        </w:tc>
      </w:tr>
      <w:tr w:rsidR="00EC5C88" w:rsidRPr="00EC5C88" w:rsidTr="00EC5C88">
        <w:trPr>
          <w:trHeight w:val="244"/>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8</w:t>
            </w:r>
          </w:p>
        </w:tc>
        <w:tc>
          <w:tcPr>
            <w:tcW w:w="4447" w:type="dxa"/>
            <w:tcBorders>
              <w:top w:val="nil"/>
              <w:left w:val="nil"/>
              <w:bottom w:val="single" w:sz="4" w:space="0" w:color="000000"/>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Wbudowana encyklopedia terapii w języku polskim wraz z rysunkami anatomicznymi</w:t>
            </w:r>
          </w:p>
        </w:tc>
        <w:tc>
          <w:tcPr>
            <w:tcW w:w="1559"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vAlign w:val="center"/>
          </w:tcPr>
          <w:p w:rsidR="00EC5C88" w:rsidRPr="00EC5C88" w:rsidRDefault="00EC5C88" w:rsidP="00EC5C88">
            <w:pPr>
              <w:jc w:val="center"/>
              <w:rPr>
                <w:rFonts w:asciiTheme="minorHAnsi" w:eastAsia="Batang" w:hAnsiTheme="minorHAnsi" w:cstheme="minorHAnsi"/>
                <w:sz w:val="18"/>
                <w:szCs w:val="18"/>
                <w:lang w:eastAsia="ko-KR"/>
              </w:rPr>
            </w:pPr>
          </w:p>
        </w:tc>
      </w:tr>
      <w:tr w:rsidR="00EC5C88" w:rsidRPr="00EC5C88" w:rsidTr="00EC5C88">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9</w:t>
            </w:r>
          </w:p>
        </w:tc>
        <w:tc>
          <w:tcPr>
            <w:tcW w:w="4447" w:type="dxa"/>
            <w:tcBorders>
              <w:top w:val="nil"/>
              <w:left w:val="nil"/>
              <w:bottom w:val="single" w:sz="4" w:space="0" w:color="000000"/>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Możliwość tworzenia i zapisywania własnych programów terapeutycznych</w:t>
            </w:r>
          </w:p>
        </w:tc>
        <w:tc>
          <w:tcPr>
            <w:tcW w:w="1559"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vAlign w:val="center"/>
          </w:tcPr>
          <w:p w:rsidR="00EC5C88" w:rsidRPr="00EC5C88" w:rsidRDefault="00EC5C88" w:rsidP="00EC5C88">
            <w:pPr>
              <w:jc w:val="center"/>
              <w:rPr>
                <w:rFonts w:asciiTheme="minorHAnsi" w:eastAsia="Batang" w:hAnsiTheme="minorHAnsi" w:cstheme="minorHAnsi"/>
                <w:sz w:val="18"/>
                <w:szCs w:val="18"/>
                <w:lang w:eastAsia="ko-KR"/>
              </w:rPr>
            </w:pPr>
          </w:p>
        </w:tc>
      </w:tr>
      <w:tr w:rsidR="00EC5C88" w:rsidRPr="00EC5C88" w:rsidTr="00EC5C88">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10</w:t>
            </w:r>
          </w:p>
        </w:tc>
        <w:tc>
          <w:tcPr>
            <w:tcW w:w="4447" w:type="dxa"/>
            <w:tcBorders>
              <w:top w:val="nil"/>
              <w:left w:val="nil"/>
              <w:bottom w:val="single" w:sz="4" w:space="0" w:color="000000"/>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Kolorowy ekran dotykowy 4,3”</w:t>
            </w:r>
          </w:p>
        </w:tc>
        <w:tc>
          <w:tcPr>
            <w:tcW w:w="1559"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vAlign w:val="center"/>
          </w:tcPr>
          <w:p w:rsidR="00EC5C88" w:rsidRPr="00EC5C88" w:rsidRDefault="00EC5C88" w:rsidP="00EC5C88">
            <w:pPr>
              <w:jc w:val="center"/>
              <w:rPr>
                <w:rFonts w:asciiTheme="minorHAnsi" w:eastAsia="Batang" w:hAnsiTheme="minorHAnsi" w:cstheme="minorHAnsi"/>
                <w:sz w:val="18"/>
                <w:szCs w:val="18"/>
                <w:lang w:eastAsia="ko-KR"/>
              </w:rPr>
            </w:pPr>
          </w:p>
        </w:tc>
      </w:tr>
      <w:tr w:rsidR="00EC5C88" w:rsidRPr="00EC5C88" w:rsidTr="00EC5C88">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11</w:t>
            </w:r>
          </w:p>
        </w:tc>
        <w:tc>
          <w:tcPr>
            <w:tcW w:w="4447" w:type="dxa"/>
            <w:tcBorders>
              <w:top w:val="nil"/>
              <w:left w:val="nil"/>
              <w:bottom w:val="single" w:sz="4" w:space="0" w:color="000000"/>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Waga do 3 kg</w:t>
            </w:r>
          </w:p>
        </w:tc>
        <w:tc>
          <w:tcPr>
            <w:tcW w:w="1559"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vAlign w:val="center"/>
          </w:tcPr>
          <w:p w:rsidR="00EC5C88" w:rsidRPr="00EC5C88" w:rsidRDefault="00EC5C88" w:rsidP="00EC5C88">
            <w:pPr>
              <w:jc w:val="center"/>
              <w:rPr>
                <w:rFonts w:asciiTheme="minorHAnsi" w:eastAsia="Batang" w:hAnsiTheme="minorHAnsi" w:cstheme="minorHAnsi"/>
                <w:sz w:val="18"/>
                <w:szCs w:val="18"/>
                <w:lang w:eastAsia="ko-KR"/>
              </w:rPr>
            </w:pPr>
          </w:p>
        </w:tc>
      </w:tr>
      <w:tr w:rsidR="00EC5C88" w:rsidRPr="00EC5C88" w:rsidTr="00EC5C88">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bCs/>
                <w:sz w:val="18"/>
                <w:szCs w:val="18"/>
                <w:lang w:eastAsia="ko-KR"/>
              </w:rPr>
            </w:pPr>
            <w:r w:rsidRPr="00EC5C88">
              <w:rPr>
                <w:rFonts w:asciiTheme="minorHAnsi" w:eastAsia="Batang" w:hAnsiTheme="minorHAnsi" w:cstheme="minorHAnsi"/>
                <w:bCs/>
                <w:sz w:val="18"/>
                <w:szCs w:val="18"/>
                <w:lang w:eastAsia="ko-KR"/>
              </w:rPr>
              <w:t>12</w:t>
            </w:r>
          </w:p>
        </w:tc>
        <w:tc>
          <w:tcPr>
            <w:tcW w:w="4447" w:type="dxa"/>
            <w:tcBorders>
              <w:top w:val="nil"/>
              <w:left w:val="nil"/>
              <w:bottom w:val="single" w:sz="4" w:space="0" w:color="000000"/>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Menu w języku polskim</w:t>
            </w:r>
          </w:p>
        </w:tc>
        <w:tc>
          <w:tcPr>
            <w:tcW w:w="1559"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 xml:space="preserve">TAK </w:t>
            </w:r>
          </w:p>
        </w:tc>
        <w:tc>
          <w:tcPr>
            <w:tcW w:w="1417"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vAlign w:val="center"/>
          </w:tcPr>
          <w:p w:rsidR="00EC5C88" w:rsidRPr="00EC5C88" w:rsidRDefault="00EC5C88" w:rsidP="00EC5C88">
            <w:pPr>
              <w:jc w:val="center"/>
              <w:rPr>
                <w:rFonts w:asciiTheme="minorHAnsi" w:eastAsia="Batang" w:hAnsiTheme="minorHAnsi" w:cstheme="minorHAnsi"/>
                <w:sz w:val="18"/>
                <w:szCs w:val="18"/>
                <w:lang w:eastAsia="ko-KR"/>
              </w:rPr>
            </w:pPr>
          </w:p>
        </w:tc>
      </w:tr>
      <w:tr w:rsidR="00EC5C88" w:rsidRPr="00EC5C88" w:rsidTr="00EC5C88">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13</w:t>
            </w:r>
          </w:p>
        </w:tc>
        <w:tc>
          <w:tcPr>
            <w:tcW w:w="4447" w:type="dxa"/>
            <w:tcBorders>
              <w:top w:val="nil"/>
              <w:left w:val="nil"/>
              <w:bottom w:val="single" w:sz="4" w:space="0" w:color="000000"/>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Sygnały dźwiękowe</w:t>
            </w:r>
          </w:p>
        </w:tc>
        <w:tc>
          <w:tcPr>
            <w:tcW w:w="1559"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vAlign w:val="center"/>
          </w:tcPr>
          <w:p w:rsidR="00EC5C88" w:rsidRPr="00EC5C88" w:rsidRDefault="00EC5C88" w:rsidP="00EC5C88">
            <w:pPr>
              <w:jc w:val="center"/>
              <w:rPr>
                <w:rFonts w:asciiTheme="minorHAnsi" w:eastAsia="Batang" w:hAnsiTheme="minorHAnsi" w:cstheme="minorHAnsi"/>
                <w:sz w:val="18"/>
                <w:szCs w:val="18"/>
                <w:lang w:eastAsia="ko-KR"/>
              </w:rPr>
            </w:pPr>
          </w:p>
        </w:tc>
      </w:tr>
      <w:tr w:rsidR="00EC5C88" w:rsidRPr="00EC5C88" w:rsidTr="00EC5C88">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b/>
                <w:sz w:val="18"/>
                <w:szCs w:val="18"/>
                <w:lang w:eastAsia="ko-KR"/>
              </w:rPr>
            </w:pPr>
            <w:r w:rsidRPr="00EC5C88">
              <w:rPr>
                <w:rFonts w:asciiTheme="minorHAnsi" w:eastAsia="Batang" w:hAnsiTheme="minorHAnsi" w:cstheme="minorHAnsi"/>
                <w:b/>
                <w:sz w:val="18"/>
                <w:szCs w:val="18"/>
                <w:lang w:eastAsia="ko-KR"/>
              </w:rPr>
              <w:t>II</w:t>
            </w:r>
          </w:p>
        </w:tc>
        <w:tc>
          <w:tcPr>
            <w:tcW w:w="4447" w:type="dxa"/>
            <w:tcBorders>
              <w:top w:val="nil"/>
              <w:left w:val="nil"/>
              <w:bottom w:val="single" w:sz="4" w:space="0" w:color="000000"/>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b/>
                <w:sz w:val="18"/>
                <w:szCs w:val="18"/>
                <w:lang w:eastAsia="ko-KR"/>
              </w:rPr>
            </w:pPr>
            <w:r w:rsidRPr="00EC5C88">
              <w:rPr>
                <w:rFonts w:asciiTheme="minorHAnsi" w:eastAsia="Batang" w:hAnsiTheme="minorHAnsi" w:cstheme="minorHAnsi"/>
                <w:b/>
                <w:sz w:val="18"/>
                <w:szCs w:val="18"/>
                <w:lang w:eastAsia="ko-KR"/>
              </w:rPr>
              <w:t>WYPOSAŻENIE</w:t>
            </w:r>
          </w:p>
        </w:tc>
        <w:tc>
          <w:tcPr>
            <w:tcW w:w="1559"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vAlign w:val="center"/>
          </w:tcPr>
          <w:p w:rsidR="00EC5C88" w:rsidRPr="00EC5C88" w:rsidRDefault="00EC5C88" w:rsidP="00EC5C88">
            <w:pPr>
              <w:jc w:val="center"/>
              <w:rPr>
                <w:rFonts w:asciiTheme="minorHAnsi" w:eastAsia="Batang" w:hAnsiTheme="minorHAnsi" w:cstheme="minorHAnsi"/>
                <w:sz w:val="18"/>
                <w:szCs w:val="18"/>
                <w:lang w:eastAsia="ko-KR"/>
              </w:rPr>
            </w:pPr>
          </w:p>
        </w:tc>
      </w:tr>
      <w:tr w:rsidR="00EC5C88" w:rsidRPr="00EC5C88" w:rsidTr="00EC5C88">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1</w:t>
            </w:r>
          </w:p>
        </w:tc>
        <w:tc>
          <w:tcPr>
            <w:tcW w:w="4447" w:type="dxa"/>
            <w:tcBorders>
              <w:top w:val="nil"/>
              <w:left w:val="nil"/>
              <w:bottom w:val="single" w:sz="4" w:space="0" w:color="000000"/>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Stół do magnetoterapii z przesuwanym solenoidem Ø70cm</w:t>
            </w:r>
          </w:p>
        </w:tc>
        <w:tc>
          <w:tcPr>
            <w:tcW w:w="1559"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vAlign w:val="center"/>
          </w:tcPr>
          <w:p w:rsidR="00EC5C88" w:rsidRPr="00EC5C88" w:rsidRDefault="00EC5C88" w:rsidP="00EC5C88">
            <w:pPr>
              <w:jc w:val="center"/>
              <w:rPr>
                <w:rFonts w:asciiTheme="minorHAnsi" w:eastAsia="Batang" w:hAnsiTheme="minorHAnsi" w:cstheme="minorHAnsi"/>
                <w:sz w:val="18"/>
                <w:szCs w:val="18"/>
                <w:lang w:eastAsia="ko-KR"/>
              </w:rPr>
            </w:pPr>
          </w:p>
        </w:tc>
      </w:tr>
      <w:tr w:rsidR="00EC5C88" w:rsidRPr="00EC5C88" w:rsidTr="00EC5C88">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2</w:t>
            </w:r>
          </w:p>
        </w:tc>
        <w:tc>
          <w:tcPr>
            <w:tcW w:w="4447" w:type="dxa"/>
            <w:tcBorders>
              <w:top w:val="nil"/>
              <w:left w:val="nil"/>
              <w:bottom w:val="single" w:sz="4" w:space="0" w:color="000000"/>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Mały solenoid Ø30cm</w:t>
            </w:r>
          </w:p>
        </w:tc>
        <w:tc>
          <w:tcPr>
            <w:tcW w:w="1559"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vAlign w:val="center"/>
          </w:tcPr>
          <w:p w:rsidR="00EC5C88" w:rsidRPr="00EC5C88" w:rsidRDefault="00EC5C88" w:rsidP="00EC5C88">
            <w:pPr>
              <w:jc w:val="center"/>
              <w:rPr>
                <w:rFonts w:asciiTheme="minorHAnsi" w:eastAsia="Batang" w:hAnsiTheme="minorHAnsi" w:cstheme="minorHAnsi"/>
                <w:sz w:val="18"/>
                <w:szCs w:val="18"/>
                <w:lang w:eastAsia="ko-KR"/>
              </w:rPr>
            </w:pPr>
          </w:p>
        </w:tc>
      </w:tr>
      <w:tr w:rsidR="00EC5C88" w:rsidRPr="00EC5C88" w:rsidTr="00EC5C88">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3</w:t>
            </w:r>
          </w:p>
        </w:tc>
        <w:tc>
          <w:tcPr>
            <w:tcW w:w="4447" w:type="dxa"/>
            <w:tcBorders>
              <w:top w:val="nil"/>
              <w:left w:val="nil"/>
              <w:bottom w:val="single" w:sz="4" w:space="0" w:color="000000"/>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Aplikator płaski liniowy</w:t>
            </w:r>
          </w:p>
        </w:tc>
        <w:tc>
          <w:tcPr>
            <w:tcW w:w="1559"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vAlign w:val="center"/>
          </w:tcPr>
          <w:p w:rsidR="00EC5C88" w:rsidRPr="00EC5C88" w:rsidRDefault="00EC5C88" w:rsidP="00EC5C88">
            <w:pPr>
              <w:jc w:val="center"/>
              <w:rPr>
                <w:rFonts w:asciiTheme="minorHAnsi" w:eastAsia="Batang" w:hAnsiTheme="minorHAnsi" w:cstheme="minorHAnsi"/>
                <w:sz w:val="18"/>
                <w:szCs w:val="18"/>
                <w:lang w:eastAsia="ko-KR"/>
              </w:rPr>
            </w:pPr>
          </w:p>
        </w:tc>
      </w:tr>
      <w:tr w:rsidR="00EC5C88" w:rsidRPr="00EC5C88" w:rsidTr="00EC5C88">
        <w:trPr>
          <w:trHeight w:val="70"/>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4</w:t>
            </w:r>
          </w:p>
        </w:tc>
        <w:tc>
          <w:tcPr>
            <w:tcW w:w="4447" w:type="dxa"/>
            <w:tcBorders>
              <w:top w:val="nil"/>
              <w:left w:val="nil"/>
              <w:bottom w:val="single" w:sz="4" w:space="0" w:color="000000"/>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Multidysk (dysk poczwórny)</w:t>
            </w:r>
          </w:p>
        </w:tc>
        <w:tc>
          <w:tcPr>
            <w:tcW w:w="1559"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 </w:t>
            </w:r>
          </w:p>
        </w:tc>
        <w:tc>
          <w:tcPr>
            <w:tcW w:w="1560" w:type="dxa"/>
            <w:tcBorders>
              <w:top w:val="nil"/>
              <w:left w:val="nil"/>
              <w:bottom w:val="single" w:sz="4" w:space="0" w:color="000000"/>
              <w:right w:val="single" w:sz="4" w:space="0" w:color="000000"/>
            </w:tcBorders>
            <w:vAlign w:val="center"/>
          </w:tcPr>
          <w:p w:rsidR="00EC5C88" w:rsidRPr="00EC5C88" w:rsidRDefault="00EC5C88" w:rsidP="00EC5C88">
            <w:pPr>
              <w:jc w:val="center"/>
              <w:rPr>
                <w:rFonts w:asciiTheme="minorHAnsi" w:eastAsia="Batang" w:hAnsiTheme="minorHAnsi" w:cstheme="minorHAnsi"/>
                <w:sz w:val="18"/>
                <w:szCs w:val="18"/>
                <w:lang w:eastAsia="ko-KR"/>
              </w:rPr>
            </w:pPr>
          </w:p>
        </w:tc>
      </w:tr>
    </w:tbl>
    <w:p w:rsidR="00EC5C88" w:rsidRPr="00EC5C88" w:rsidRDefault="00EC5C88" w:rsidP="00EC5C88">
      <w:pPr>
        <w:rPr>
          <w:rFonts w:asciiTheme="minorHAnsi" w:eastAsia="Batang" w:hAnsiTheme="minorHAnsi" w:cstheme="minorHAnsi"/>
          <w:sz w:val="18"/>
          <w:szCs w:val="18"/>
          <w:lang w:eastAsia="ko-KR"/>
        </w:rPr>
      </w:pPr>
    </w:p>
    <w:p w:rsidR="00EC5C88" w:rsidRPr="00EC5C88" w:rsidRDefault="00EC5C88" w:rsidP="00EC5C88">
      <w:pPr>
        <w:ind w:right="-426"/>
        <w:jc w:val="both"/>
        <w:rPr>
          <w:rFonts w:asciiTheme="minorHAnsi" w:hAnsiTheme="minorHAnsi" w:cstheme="minorHAnsi"/>
          <w:sz w:val="18"/>
          <w:szCs w:val="18"/>
        </w:rPr>
      </w:pPr>
      <w:r w:rsidRPr="00EC5C88">
        <w:rPr>
          <w:rFonts w:asciiTheme="minorHAnsi" w:hAnsiTheme="minorHAnsi" w:cstheme="minorHAnsi"/>
          <w:sz w:val="18"/>
          <w:szCs w:val="18"/>
        </w:rPr>
        <w:t>Parametry określone w kolumnie nr 2 są parametrami granicznymi, których nie spełnienie spowoduje odrzucenie oferty. Wykonawca ma obowiązek zaoferować urządzenie przynajmniej o parametrach opisanych i równocześnie określić parametr oferowanego aparatu. Brak opisu w kolumnie 4 i 5 będzie traktowany jako brak danego parametru w of</w:t>
      </w:r>
      <w:r w:rsidR="006768DF">
        <w:rPr>
          <w:rFonts w:asciiTheme="minorHAnsi" w:hAnsiTheme="minorHAnsi" w:cstheme="minorHAnsi"/>
          <w:sz w:val="18"/>
          <w:szCs w:val="18"/>
        </w:rPr>
        <w:t>erowanej konfiguracji urządzeń.</w:t>
      </w:r>
    </w:p>
    <w:p w:rsidR="00EC5C88" w:rsidRPr="00EC5C88" w:rsidRDefault="00EC5C88" w:rsidP="00EC5C88">
      <w:pPr>
        <w:rPr>
          <w:rFonts w:asciiTheme="minorHAnsi" w:eastAsia="Batang" w:hAnsiTheme="minorHAnsi" w:cstheme="minorHAnsi"/>
          <w:sz w:val="18"/>
          <w:szCs w:val="18"/>
          <w:lang w:eastAsia="ko-KR"/>
        </w:rPr>
      </w:pPr>
    </w:p>
    <w:bookmarkEnd w:id="7"/>
    <w:p w:rsidR="00EC5C88" w:rsidRPr="00EC5C88" w:rsidRDefault="00EC5C88" w:rsidP="00EC5C88">
      <w:pPr>
        <w:autoSpaceDE w:val="0"/>
        <w:autoSpaceDN w:val="0"/>
        <w:adjustRightInd w:val="0"/>
        <w:rPr>
          <w:rFonts w:asciiTheme="minorHAnsi" w:hAnsiTheme="minorHAnsi" w:cstheme="minorHAnsi"/>
          <w:b/>
          <w:bCs/>
          <w:sz w:val="18"/>
          <w:szCs w:val="18"/>
        </w:rPr>
      </w:pPr>
      <w:r w:rsidRPr="00EC5C88">
        <w:rPr>
          <w:rFonts w:asciiTheme="minorHAnsi" w:hAnsiTheme="minorHAnsi" w:cstheme="minorHAnsi"/>
          <w:b/>
          <w:bCs/>
          <w:sz w:val="18"/>
          <w:szCs w:val="18"/>
        </w:rPr>
        <w:t>Warunki gwarancji, serwisu i szkolenia</w:t>
      </w:r>
    </w:p>
    <w:tbl>
      <w:tblPr>
        <w:tblW w:w="9567" w:type="dxa"/>
        <w:tblInd w:w="-59" w:type="dxa"/>
        <w:tblLayout w:type="fixed"/>
        <w:tblCellMar>
          <w:left w:w="10" w:type="dxa"/>
          <w:right w:w="10" w:type="dxa"/>
        </w:tblCellMar>
        <w:tblLook w:val="0000"/>
      </w:tblPr>
      <w:tblGrid>
        <w:gridCol w:w="510"/>
        <w:gridCol w:w="4804"/>
        <w:gridCol w:w="2977"/>
        <w:gridCol w:w="1276"/>
      </w:tblGrid>
      <w:tr w:rsidR="00EC5C88" w:rsidRPr="00EC5C88" w:rsidTr="00EC5C88">
        <w:tc>
          <w:tcPr>
            <w:tcW w:w="510"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L.p.</w:t>
            </w:r>
          </w:p>
        </w:tc>
        <w:tc>
          <w:tcPr>
            <w:tcW w:w="4804"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Heading1"/>
              <w:keepLines w:val="0"/>
              <w:tabs>
                <w:tab w:val="left" w:pos="3118"/>
              </w:tabs>
              <w:autoSpaceDE w:val="0"/>
              <w:snapToGrid w:val="0"/>
              <w:spacing w:before="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Warunki gwarancji i serwisu</w:t>
            </w:r>
          </w:p>
        </w:tc>
        <w:tc>
          <w:tcPr>
            <w:tcW w:w="2977"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Warunek</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Opis</w:t>
            </w:r>
          </w:p>
        </w:tc>
      </w:tr>
      <w:tr w:rsidR="00EC5C88" w:rsidRPr="00EC5C88" w:rsidTr="00EC5C88">
        <w:tc>
          <w:tcPr>
            <w:tcW w:w="510"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1</w:t>
            </w:r>
          </w:p>
        </w:tc>
        <w:tc>
          <w:tcPr>
            <w:tcW w:w="4804"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Okres gwarancji (bez żadnych wykluczeń i ograniczeń) na magnetronik</w:t>
            </w:r>
          </w:p>
        </w:tc>
        <w:tc>
          <w:tcPr>
            <w:tcW w:w="2977"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FR1"/>
              <w:autoSpaceDE w:val="0"/>
              <w:snapToGrid w:val="0"/>
              <w:spacing w:before="0"/>
              <w:rPr>
                <w:rFonts w:asciiTheme="minorHAnsi" w:hAnsiTheme="minorHAnsi" w:cstheme="minorHAnsi"/>
                <w:color w:val="000000"/>
                <w:sz w:val="18"/>
                <w:szCs w:val="18"/>
              </w:rPr>
            </w:pPr>
            <w:r w:rsidRPr="00EC5C88">
              <w:rPr>
                <w:rFonts w:asciiTheme="minorHAnsi" w:hAnsiTheme="minorHAnsi" w:cstheme="minorHAnsi"/>
                <w:color w:val="000000"/>
                <w:sz w:val="18"/>
                <w:szCs w:val="18"/>
              </w:rPr>
              <w:t>Minimum 24 miesiące</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C88" w:rsidRPr="00EC5C88" w:rsidRDefault="00EC5C88" w:rsidP="00EC5C88">
            <w:pPr>
              <w:pStyle w:val="Standard"/>
              <w:snapToGrid w:val="0"/>
              <w:rPr>
                <w:rFonts w:asciiTheme="minorHAnsi" w:hAnsiTheme="minorHAnsi" w:cstheme="minorHAnsi"/>
                <w:color w:val="000000"/>
                <w:sz w:val="18"/>
                <w:szCs w:val="18"/>
              </w:rPr>
            </w:pPr>
          </w:p>
        </w:tc>
      </w:tr>
      <w:tr w:rsidR="00EC5C88" w:rsidRPr="00EC5C88" w:rsidTr="00EC5C88">
        <w:trPr>
          <w:trHeight w:val="446"/>
        </w:trPr>
        <w:tc>
          <w:tcPr>
            <w:tcW w:w="510"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lastRenderedPageBreak/>
              <w:t>2</w:t>
            </w:r>
          </w:p>
        </w:tc>
        <w:tc>
          <w:tcPr>
            <w:tcW w:w="4804"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 xml:space="preserve">Przeglądy gwarancyjne łącznie z wymianą części zalecanych przez producenta na koszt wykonawcy wraz z wystawieniem certyfikatu sprawności urządzenia </w:t>
            </w:r>
          </w:p>
        </w:tc>
        <w:tc>
          <w:tcPr>
            <w:tcW w:w="2977"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TAK</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C88" w:rsidRPr="00EC5C88" w:rsidRDefault="00EC5C88" w:rsidP="00EC5C88">
            <w:pPr>
              <w:pStyle w:val="Standard"/>
              <w:snapToGrid w:val="0"/>
              <w:rPr>
                <w:rFonts w:asciiTheme="minorHAnsi" w:hAnsiTheme="minorHAnsi" w:cstheme="minorHAnsi"/>
                <w:color w:val="000000"/>
                <w:sz w:val="18"/>
                <w:szCs w:val="18"/>
              </w:rPr>
            </w:pPr>
          </w:p>
        </w:tc>
      </w:tr>
      <w:tr w:rsidR="00EC5C88" w:rsidRPr="00EC5C88" w:rsidTr="00EC5C88">
        <w:tc>
          <w:tcPr>
            <w:tcW w:w="510"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3</w:t>
            </w:r>
          </w:p>
        </w:tc>
        <w:tc>
          <w:tcPr>
            <w:tcW w:w="4804"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Podać terminy okresowych przeglądów gwarancyjnych niezbędnych do bezpiecznej pracy sprzętu</w:t>
            </w:r>
          </w:p>
        </w:tc>
        <w:tc>
          <w:tcPr>
            <w:tcW w:w="2977"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Podać</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C88" w:rsidRPr="00EC5C88" w:rsidRDefault="00EC5C88" w:rsidP="00EC5C88">
            <w:pPr>
              <w:pStyle w:val="Standard"/>
              <w:snapToGrid w:val="0"/>
              <w:rPr>
                <w:rFonts w:asciiTheme="minorHAnsi" w:hAnsiTheme="minorHAnsi" w:cstheme="minorHAnsi"/>
                <w:color w:val="000000"/>
                <w:sz w:val="18"/>
                <w:szCs w:val="18"/>
              </w:rPr>
            </w:pPr>
          </w:p>
        </w:tc>
      </w:tr>
      <w:tr w:rsidR="00EC5C88" w:rsidRPr="00EC5C88" w:rsidTr="00EC5C88">
        <w:tc>
          <w:tcPr>
            <w:tcW w:w="510"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4</w:t>
            </w:r>
          </w:p>
        </w:tc>
        <w:tc>
          <w:tcPr>
            <w:tcW w:w="4804"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Maksymalny czas reakcji na zgłoszenie od otrzymania zgłoszenia do umówienia się na przyjazd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&lt;=48 h w dni robocze</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C88" w:rsidRPr="00EC5C88" w:rsidRDefault="00EC5C88" w:rsidP="00EC5C88">
            <w:pPr>
              <w:pStyle w:val="Standard"/>
              <w:snapToGrid w:val="0"/>
              <w:rPr>
                <w:rFonts w:asciiTheme="minorHAnsi" w:hAnsiTheme="minorHAnsi" w:cstheme="minorHAnsi"/>
                <w:color w:val="000000"/>
                <w:sz w:val="18"/>
                <w:szCs w:val="18"/>
              </w:rPr>
            </w:pPr>
          </w:p>
        </w:tc>
      </w:tr>
      <w:tr w:rsidR="00EC5C88" w:rsidRPr="00EC5C88" w:rsidTr="00EC5C88">
        <w:tc>
          <w:tcPr>
            <w:tcW w:w="510"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5</w:t>
            </w:r>
          </w:p>
        </w:tc>
        <w:tc>
          <w:tcPr>
            <w:tcW w:w="4804"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Maksymalny czas naprawy nie wymagającej wymiany podzespołów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&lt;=72 h w dni robocze</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C88" w:rsidRPr="00EC5C88" w:rsidRDefault="00EC5C88" w:rsidP="00EC5C88">
            <w:pPr>
              <w:pStyle w:val="Standard"/>
              <w:snapToGrid w:val="0"/>
              <w:rPr>
                <w:rFonts w:asciiTheme="minorHAnsi" w:hAnsiTheme="minorHAnsi" w:cstheme="minorHAnsi"/>
                <w:color w:val="000000"/>
                <w:sz w:val="18"/>
                <w:szCs w:val="18"/>
              </w:rPr>
            </w:pPr>
          </w:p>
        </w:tc>
      </w:tr>
      <w:tr w:rsidR="00EC5C88" w:rsidRPr="00EC5C88" w:rsidTr="00EC5C88">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6</w:t>
            </w:r>
          </w:p>
        </w:tc>
        <w:tc>
          <w:tcPr>
            <w:tcW w:w="4804"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Zapewnienie sprzętu zastępczego w przypadku konieczności wykonania naprawy gwarancyjnej poza siedzibą Zamawiającego w okresie dłuższym niż 72 godziny lub w przypadku trwania przeglądu dłużej niż 72 godziny</w:t>
            </w:r>
          </w:p>
        </w:tc>
        <w:tc>
          <w:tcPr>
            <w:tcW w:w="2977"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Tak</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C88" w:rsidRPr="00EC5C88" w:rsidRDefault="00EC5C88" w:rsidP="00EC5C88">
            <w:pPr>
              <w:pStyle w:val="Standard"/>
              <w:snapToGrid w:val="0"/>
              <w:rPr>
                <w:rFonts w:asciiTheme="minorHAnsi" w:hAnsiTheme="minorHAnsi" w:cstheme="minorHAnsi"/>
                <w:color w:val="000000"/>
                <w:sz w:val="18"/>
                <w:szCs w:val="18"/>
              </w:rPr>
            </w:pPr>
          </w:p>
        </w:tc>
      </w:tr>
      <w:tr w:rsidR="00EC5C88" w:rsidRPr="00EC5C88" w:rsidTr="00EC5C88">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7</w:t>
            </w:r>
          </w:p>
        </w:tc>
        <w:tc>
          <w:tcPr>
            <w:tcW w:w="4804"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Przedłużenie okresu gwarancji o każdorazowy czas awarii w okresie gwarancji zgodnie z zasadą – każdorazowy przestój aparatu choćby kilkugodzinny zostaje zaokrąglony do 1 dnia</w:t>
            </w:r>
          </w:p>
        </w:tc>
        <w:tc>
          <w:tcPr>
            <w:tcW w:w="2977"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TAK</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C88" w:rsidRPr="00EC5C88" w:rsidRDefault="00EC5C88" w:rsidP="00EC5C88">
            <w:pPr>
              <w:pStyle w:val="Standard"/>
              <w:snapToGrid w:val="0"/>
              <w:rPr>
                <w:rFonts w:asciiTheme="minorHAnsi" w:hAnsiTheme="minorHAnsi" w:cstheme="minorHAnsi"/>
                <w:color w:val="000000"/>
                <w:sz w:val="18"/>
                <w:szCs w:val="18"/>
              </w:rPr>
            </w:pPr>
          </w:p>
        </w:tc>
      </w:tr>
      <w:tr w:rsidR="00EC5C88" w:rsidRPr="00EC5C88" w:rsidTr="00EC5C88">
        <w:trPr>
          <w:trHeight w:val="56"/>
        </w:trPr>
        <w:tc>
          <w:tcPr>
            <w:tcW w:w="510" w:type="dxa"/>
            <w:tcBorders>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8</w:t>
            </w:r>
          </w:p>
        </w:tc>
        <w:tc>
          <w:tcPr>
            <w:tcW w:w="4804" w:type="dxa"/>
            <w:tcBorders>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Okres gwarancji dla nowo zainstalowanych modułów/podzespołów po naprawie – minimum 24 miesiące</w:t>
            </w:r>
          </w:p>
        </w:tc>
        <w:tc>
          <w:tcPr>
            <w:tcW w:w="2977" w:type="dxa"/>
            <w:tcBorders>
              <w:left w:val="single" w:sz="4" w:space="0" w:color="000000"/>
              <w:bottom w:val="single" w:sz="4" w:space="0" w:color="000000"/>
            </w:tcBorders>
            <w:shd w:val="clear" w:color="auto" w:fill="auto"/>
            <w:vAlign w:val="center"/>
          </w:tcPr>
          <w:p w:rsidR="00EC5C88" w:rsidRPr="00EC5C88" w:rsidRDefault="006768DF" w:rsidP="00EC5C88">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Tak</w:t>
            </w:r>
          </w:p>
        </w:tc>
        <w:tc>
          <w:tcPr>
            <w:tcW w:w="1276" w:type="dxa"/>
            <w:tcBorders>
              <w:left w:val="single" w:sz="4" w:space="0" w:color="000000"/>
              <w:bottom w:val="single" w:sz="4" w:space="0" w:color="000000"/>
              <w:right w:val="single" w:sz="4" w:space="0" w:color="000000"/>
            </w:tcBorders>
            <w:shd w:val="clear" w:color="auto" w:fill="auto"/>
            <w:vAlign w:val="center"/>
          </w:tcPr>
          <w:p w:rsidR="00EC5C88" w:rsidRPr="00EC5C88" w:rsidRDefault="00EC5C88" w:rsidP="00EC5C88">
            <w:pPr>
              <w:pStyle w:val="Standard"/>
              <w:snapToGrid w:val="0"/>
              <w:rPr>
                <w:rFonts w:asciiTheme="minorHAnsi" w:hAnsiTheme="minorHAnsi" w:cstheme="minorHAnsi"/>
                <w:color w:val="000000"/>
                <w:sz w:val="18"/>
                <w:szCs w:val="18"/>
              </w:rPr>
            </w:pPr>
          </w:p>
        </w:tc>
      </w:tr>
      <w:tr w:rsidR="00EC5C88" w:rsidRPr="00EC5C88" w:rsidTr="00EC5C88">
        <w:trPr>
          <w:trHeight w:val="56"/>
        </w:trPr>
        <w:tc>
          <w:tcPr>
            <w:tcW w:w="510" w:type="dxa"/>
            <w:tcBorders>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9</w:t>
            </w:r>
          </w:p>
        </w:tc>
        <w:tc>
          <w:tcPr>
            <w:tcW w:w="4804" w:type="dxa"/>
            <w:tcBorders>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Minimalna liczba napraw tego samego modułu/podzespołu powodująca wymianę modułu/podzespołu na nowy lub wymianę aparatu na nowy</w:t>
            </w:r>
          </w:p>
        </w:tc>
        <w:tc>
          <w:tcPr>
            <w:tcW w:w="2977" w:type="dxa"/>
            <w:tcBorders>
              <w:left w:val="single" w:sz="4" w:space="0" w:color="000000"/>
              <w:bottom w:val="single" w:sz="4" w:space="0" w:color="000000"/>
            </w:tcBorders>
            <w:shd w:val="clear" w:color="auto" w:fill="auto"/>
            <w:vAlign w:val="center"/>
          </w:tcPr>
          <w:p w:rsidR="00EC5C88" w:rsidRPr="00EC5C88" w:rsidRDefault="006768DF" w:rsidP="00EC5C88">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3 naprawy</w:t>
            </w:r>
          </w:p>
        </w:tc>
        <w:tc>
          <w:tcPr>
            <w:tcW w:w="1276" w:type="dxa"/>
            <w:tcBorders>
              <w:left w:val="single" w:sz="4" w:space="0" w:color="000000"/>
              <w:bottom w:val="single" w:sz="4" w:space="0" w:color="000000"/>
              <w:right w:val="single" w:sz="4" w:space="0" w:color="000000"/>
            </w:tcBorders>
            <w:shd w:val="clear" w:color="auto" w:fill="auto"/>
            <w:vAlign w:val="center"/>
          </w:tcPr>
          <w:p w:rsidR="00EC5C88" w:rsidRPr="00EC5C88" w:rsidRDefault="00EC5C88" w:rsidP="00EC5C88">
            <w:pPr>
              <w:pStyle w:val="Standard"/>
              <w:snapToGrid w:val="0"/>
              <w:rPr>
                <w:rFonts w:asciiTheme="minorHAnsi" w:hAnsiTheme="minorHAnsi" w:cstheme="minorHAnsi"/>
                <w:color w:val="000000"/>
                <w:sz w:val="18"/>
                <w:szCs w:val="18"/>
              </w:rPr>
            </w:pPr>
          </w:p>
        </w:tc>
      </w:tr>
      <w:tr w:rsidR="00EC5C88" w:rsidRPr="00EC5C88" w:rsidTr="00EC5C88">
        <w:trPr>
          <w:trHeight w:val="56"/>
        </w:trPr>
        <w:tc>
          <w:tcPr>
            <w:tcW w:w="510" w:type="dxa"/>
            <w:tcBorders>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10</w:t>
            </w:r>
          </w:p>
        </w:tc>
        <w:tc>
          <w:tcPr>
            <w:tcW w:w="4804" w:type="dxa"/>
            <w:tcBorders>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Gwarantowany okres dostępności części zamiennych i wyposażenia (w latach) od daty przekazania przedmiotu umowy do eksploatacji</w:t>
            </w:r>
          </w:p>
        </w:tc>
        <w:tc>
          <w:tcPr>
            <w:tcW w:w="2977" w:type="dxa"/>
            <w:tcBorders>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Minimum 5 lat</w:t>
            </w:r>
          </w:p>
        </w:tc>
        <w:tc>
          <w:tcPr>
            <w:tcW w:w="1276" w:type="dxa"/>
            <w:tcBorders>
              <w:left w:val="single" w:sz="4" w:space="0" w:color="000000"/>
              <w:bottom w:val="single" w:sz="4" w:space="0" w:color="000000"/>
              <w:right w:val="single" w:sz="4" w:space="0" w:color="000000"/>
            </w:tcBorders>
            <w:shd w:val="clear" w:color="auto" w:fill="auto"/>
            <w:vAlign w:val="center"/>
          </w:tcPr>
          <w:p w:rsidR="00EC5C88" w:rsidRPr="00EC5C88" w:rsidRDefault="00EC5C88" w:rsidP="00EC5C88">
            <w:pPr>
              <w:pStyle w:val="Standard"/>
              <w:snapToGrid w:val="0"/>
              <w:rPr>
                <w:rFonts w:asciiTheme="minorHAnsi" w:hAnsiTheme="minorHAnsi" w:cstheme="minorHAnsi"/>
                <w:color w:val="000000"/>
                <w:sz w:val="18"/>
                <w:szCs w:val="18"/>
              </w:rPr>
            </w:pPr>
          </w:p>
        </w:tc>
      </w:tr>
      <w:tr w:rsidR="00EC5C88" w:rsidRPr="00EC5C88" w:rsidTr="00EC5C88">
        <w:trPr>
          <w:trHeight w:val="56"/>
        </w:trPr>
        <w:tc>
          <w:tcPr>
            <w:tcW w:w="510" w:type="dxa"/>
            <w:tcBorders>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11</w:t>
            </w:r>
          </w:p>
        </w:tc>
        <w:tc>
          <w:tcPr>
            <w:tcW w:w="4804" w:type="dxa"/>
            <w:tcBorders>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Gwarantowana bezpłatna aktualizacja oprogramowania (jeśli dotyczy)</w:t>
            </w:r>
          </w:p>
        </w:tc>
        <w:tc>
          <w:tcPr>
            <w:tcW w:w="2977" w:type="dxa"/>
            <w:tcBorders>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Minimum 5 lat</w:t>
            </w:r>
          </w:p>
        </w:tc>
        <w:tc>
          <w:tcPr>
            <w:tcW w:w="1276" w:type="dxa"/>
            <w:tcBorders>
              <w:left w:val="single" w:sz="4" w:space="0" w:color="000000"/>
              <w:bottom w:val="single" w:sz="4" w:space="0" w:color="000000"/>
              <w:right w:val="single" w:sz="4" w:space="0" w:color="000000"/>
            </w:tcBorders>
            <w:shd w:val="clear" w:color="auto" w:fill="auto"/>
            <w:vAlign w:val="center"/>
          </w:tcPr>
          <w:p w:rsidR="00EC5C88" w:rsidRPr="00EC5C88" w:rsidRDefault="00EC5C88" w:rsidP="00EC5C88">
            <w:pPr>
              <w:pStyle w:val="Standard"/>
              <w:snapToGrid w:val="0"/>
              <w:rPr>
                <w:rFonts w:asciiTheme="minorHAnsi" w:hAnsiTheme="minorHAnsi" w:cstheme="minorHAnsi"/>
                <w:color w:val="000000"/>
                <w:sz w:val="18"/>
                <w:szCs w:val="18"/>
              </w:rPr>
            </w:pPr>
          </w:p>
        </w:tc>
      </w:tr>
      <w:tr w:rsidR="00EC5C88" w:rsidRPr="00EC5C88" w:rsidTr="00EC5C88">
        <w:trPr>
          <w:trHeight w:val="56"/>
        </w:trPr>
        <w:tc>
          <w:tcPr>
            <w:tcW w:w="510" w:type="dxa"/>
            <w:tcBorders>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12</w:t>
            </w:r>
          </w:p>
        </w:tc>
        <w:tc>
          <w:tcPr>
            <w:tcW w:w="4804" w:type="dxa"/>
            <w:tcBorders>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Wykaz dostawców części zamiennych, części zużywalnych lub materiałów eksploatacyjnych niezbędnych do prawidłowego i bezpiecznego działania urządzenia art. 90 ust. 3 ustawy z dnia 20 maja 2010r. o wyrobach medycznych (Dz. U. Z 2017r. poz. 211)</w:t>
            </w:r>
          </w:p>
        </w:tc>
        <w:tc>
          <w:tcPr>
            <w:tcW w:w="2977" w:type="dxa"/>
            <w:tcBorders>
              <w:left w:val="single" w:sz="4" w:space="0" w:color="000000"/>
              <w:bottom w:val="single" w:sz="4" w:space="0" w:color="000000"/>
            </w:tcBorders>
            <w:shd w:val="clear" w:color="auto" w:fill="auto"/>
            <w:vAlign w:val="center"/>
          </w:tcPr>
          <w:p w:rsidR="00EC5C88" w:rsidRPr="00EC5C88" w:rsidRDefault="006768DF" w:rsidP="00EC5C88">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Podać</w:t>
            </w:r>
          </w:p>
        </w:tc>
        <w:tc>
          <w:tcPr>
            <w:tcW w:w="1276" w:type="dxa"/>
            <w:tcBorders>
              <w:left w:val="single" w:sz="4" w:space="0" w:color="000000"/>
              <w:bottom w:val="single" w:sz="4" w:space="0" w:color="000000"/>
              <w:right w:val="single" w:sz="4" w:space="0" w:color="000000"/>
            </w:tcBorders>
            <w:shd w:val="clear" w:color="auto" w:fill="auto"/>
            <w:vAlign w:val="center"/>
          </w:tcPr>
          <w:p w:rsidR="00EC5C88" w:rsidRPr="00EC5C88" w:rsidRDefault="00EC5C88" w:rsidP="00EC5C88">
            <w:pPr>
              <w:pStyle w:val="Standard"/>
              <w:snapToGrid w:val="0"/>
              <w:rPr>
                <w:rFonts w:asciiTheme="minorHAnsi" w:hAnsiTheme="minorHAnsi" w:cstheme="minorHAnsi"/>
                <w:color w:val="000000"/>
                <w:sz w:val="18"/>
                <w:szCs w:val="18"/>
              </w:rPr>
            </w:pPr>
          </w:p>
        </w:tc>
      </w:tr>
      <w:tr w:rsidR="00EC5C88" w:rsidRPr="00EC5C88" w:rsidTr="00EC5C88">
        <w:trPr>
          <w:trHeight w:val="56"/>
        </w:trPr>
        <w:tc>
          <w:tcPr>
            <w:tcW w:w="510" w:type="dxa"/>
            <w:tcBorders>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13</w:t>
            </w:r>
          </w:p>
        </w:tc>
        <w:tc>
          <w:tcPr>
            <w:tcW w:w="4804" w:type="dxa"/>
            <w:tcBorders>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Wykaz podmiotów upoważnionych przez wytwórcę lub autoryzowanego przedstawiciela do fachowej instalacji, okresowej kalibracji, okresowej lub doraźnej obsługi serwisowej, aktualizacji oprogramowania, okresowych lub doraźnych przeglądów, regulacji, kalibracji, wzorcowań, sprawdzeń lub kontroli bezpieczeństwa – które zgodnie z instrukcją użytkowania wyrobu nie modą być wykonane przez użytkownika art. 90 ust. 4 ustawy z dnia 20 maja 2010r. o wyrobach medycznych (Dz. U. z 2017r. poz. 211)</w:t>
            </w:r>
          </w:p>
        </w:tc>
        <w:tc>
          <w:tcPr>
            <w:tcW w:w="4253" w:type="dxa"/>
            <w:gridSpan w:val="2"/>
            <w:tcBorders>
              <w:left w:val="single" w:sz="4" w:space="0" w:color="000000"/>
              <w:bottom w:val="single" w:sz="4" w:space="0" w:color="000000"/>
              <w:right w:val="single" w:sz="4" w:space="0" w:color="000000"/>
            </w:tcBorders>
            <w:shd w:val="clear" w:color="auto" w:fill="auto"/>
            <w:vAlign w:val="center"/>
          </w:tcPr>
          <w:p w:rsidR="00EC5C88" w:rsidRPr="00EC5C88" w:rsidRDefault="00EC5C88" w:rsidP="00EC5C88">
            <w:pPr>
              <w:pStyle w:val="Tekstpodstawowy"/>
              <w:snapToGrid w:val="0"/>
              <w:spacing w:line="100" w:lineRule="atLeast"/>
              <w:rPr>
                <w:rFonts w:asciiTheme="minorHAnsi" w:hAnsiTheme="minorHAnsi" w:cstheme="minorHAnsi"/>
                <w:color w:val="000000"/>
                <w:sz w:val="18"/>
                <w:szCs w:val="18"/>
              </w:rPr>
            </w:pPr>
            <w:r w:rsidRPr="00EC5C88">
              <w:rPr>
                <w:rFonts w:asciiTheme="minorHAnsi" w:hAnsiTheme="minorHAnsi" w:cstheme="minorHAnsi"/>
                <w:color w:val="000000"/>
                <w:sz w:val="18"/>
                <w:szCs w:val="18"/>
              </w:rPr>
              <w:t xml:space="preserve">Podać: </w:t>
            </w:r>
          </w:p>
          <w:p w:rsidR="00EC5C88" w:rsidRPr="00EC5C88" w:rsidRDefault="00EC5C88" w:rsidP="00EC5C88">
            <w:pPr>
              <w:pStyle w:val="Tekstpodstawowy"/>
              <w:snapToGrid w:val="0"/>
              <w:spacing w:line="100" w:lineRule="atLeast"/>
              <w:rPr>
                <w:rFonts w:asciiTheme="minorHAnsi" w:hAnsiTheme="minorHAnsi" w:cstheme="minorHAnsi"/>
                <w:color w:val="000000"/>
                <w:sz w:val="18"/>
                <w:szCs w:val="18"/>
              </w:rPr>
            </w:pPr>
            <w:r w:rsidRPr="00EC5C88">
              <w:rPr>
                <w:rFonts w:asciiTheme="minorHAnsi" w:hAnsiTheme="minorHAnsi" w:cstheme="minorHAnsi"/>
                <w:color w:val="000000"/>
                <w:sz w:val="18"/>
                <w:szCs w:val="18"/>
              </w:rPr>
              <w:t>Nazwę oraz adres siedziby firmy odpowiedzialnej za przeglądy gwarancyjne …………………………………………………………………..</w:t>
            </w:r>
          </w:p>
          <w:p w:rsidR="00EC5C88" w:rsidRPr="00EC5C88" w:rsidRDefault="00EC5C88" w:rsidP="00EC5C88">
            <w:pPr>
              <w:pStyle w:val="Tekstpodstawowy"/>
              <w:spacing w:line="100" w:lineRule="atLeast"/>
              <w:rPr>
                <w:rFonts w:asciiTheme="minorHAnsi" w:hAnsiTheme="minorHAnsi" w:cstheme="minorHAnsi"/>
                <w:color w:val="000000"/>
                <w:sz w:val="18"/>
                <w:szCs w:val="18"/>
              </w:rPr>
            </w:pPr>
            <w:r w:rsidRPr="00EC5C88">
              <w:rPr>
                <w:rFonts w:asciiTheme="minorHAnsi" w:hAnsiTheme="minorHAnsi" w:cstheme="minorHAnsi"/>
                <w:color w:val="000000"/>
                <w:sz w:val="18"/>
                <w:szCs w:val="18"/>
              </w:rPr>
              <w:t>Imię i nazwisko osoby odpowiedzialnej za przeglądy gwarancyjne ….. ….........................................................</w:t>
            </w:r>
          </w:p>
          <w:p w:rsidR="00EC5C88" w:rsidRPr="00EC5C88" w:rsidRDefault="00EC5C88" w:rsidP="00EC5C88">
            <w:pPr>
              <w:pStyle w:val="Tekstpodstawowy"/>
              <w:spacing w:line="100" w:lineRule="atLeast"/>
              <w:rPr>
                <w:rFonts w:asciiTheme="minorHAnsi" w:hAnsiTheme="minorHAnsi" w:cstheme="minorHAnsi"/>
                <w:color w:val="000000"/>
                <w:sz w:val="18"/>
                <w:szCs w:val="18"/>
              </w:rPr>
            </w:pPr>
            <w:r w:rsidRPr="00EC5C88">
              <w:rPr>
                <w:rFonts w:asciiTheme="minorHAnsi" w:hAnsiTheme="minorHAnsi" w:cstheme="minorHAnsi"/>
                <w:color w:val="000000"/>
                <w:sz w:val="18"/>
                <w:szCs w:val="18"/>
              </w:rPr>
              <w:t>Numer telefonu …………………………………………………………..</w:t>
            </w:r>
          </w:p>
          <w:p w:rsidR="00EC5C88" w:rsidRPr="00EC5C88" w:rsidRDefault="00EC5C88" w:rsidP="00EC5C88">
            <w:pPr>
              <w:pStyle w:val="Tekstpodstawowy"/>
              <w:spacing w:line="100" w:lineRule="atLeast"/>
              <w:rPr>
                <w:rFonts w:asciiTheme="minorHAnsi" w:hAnsiTheme="minorHAnsi" w:cstheme="minorHAnsi"/>
                <w:color w:val="000000"/>
                <w:sz w:val="18"/>
                <w:szCs w:val="18"/>
              </w:rPr>
            </w:pPr>
            <w:r w:rsidRPr="00EC5C88">
              <w:rPr>
                <w:rFonts w:asciiTheme="minorHAnsi" w:hAnsiTheme="minorHAnsi" w:cstheme="minorHAnsi"/>
                <w:color w:val="000000"/>
                <w:sz w:val="18"/>
                <w:szCs w:val="18"/>
              </w:rPr>
              <w:t>Numer fax ……………………………………………………………….</w:t>
            </w:r>
          </w:p>
          <w:p w:rsidR="00EC5C88" w:rsidRPr="00EC5C88" w:rsidRDefault="00EC5C88" w:rsidP="00EC5C88">
            <w:pPr>
              <w:pStyle w:val="Standard"/>
              <w:snapToGrid w:val="0"/>
              <w:rPr>
                <w:rFonts w:asciiTheme="minorHAnsi" w:hAnsiTheme="minorHAnsi" w:cstheme="minorHAnsi"/>
                <w:color w:val="000000"/>
                <w:sz w:val="18"/>
                <w:szCs w:val="18"/>
                <w:lang w:val="en-US"/>
              </w:rPr>
            </w:pPr>
            <w:r w:rsidRPr="00EC5C88">
              <w:rPr>
                <w:rFonts w:asciiTheme="minorHAnsi" w:hAnsiTheme="minorHAnsi" w:cstheme="minorHAnsi"/>
                <w:color w:val="000000"/>
                <w:sz w:val="18"/>
                <w:szCs w:val="18"/>
              </w:rPr>
              <w:t>Adres e-mail ……………………………………………………………..</w:t>
            </w:r>
          </w:p>
        </w:tc>
      </w:tr>
      <w:tr w:rsidR="00EC5C88" w:rsidRPr="00EC5C88" w:rsidTr="00EC5C88">
        <w:trPr>
          <w:trHeight w:val="342"/>
        </w:trPr>
        <w:tc>
          <w:tcPr>
            <w:tcW w:w="510"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14</w:t>
            </w:r>
          </w:p>
        </w:tc>
        <w:tc>
          <w:tcPr>
            <w:tcW w:w="4804"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Textbody"/>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Podać terminy okresowych przeglądów pogwarancyjnych wymaganych przez producenta sprzętu, niezbędnych do bezpiecznej pracy sprzętu – podać w latach lub miesiącach</w:t>
            </w:r>
          </w:p>
        </w:tc>
        <w:tc>
          <w:tcPr>
            <w:tcW w:w="2977"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Podać</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C88" w:rsidRPr="00EC5C88" w:rsidRDefault="00EC5C88" w:rsidP="00EC5C88">
            <w:pPr>
              <w:pStyle w:val="Standard"/>
              <w:snapToGrid w:val="0"/>
              <w:rPr>
                <w:rFonts w:asciiTheme="minorHAnsi" w:hAnsiTheme="minorHAnsi" w:cstheme="minorHAnsi"/>
                <w:color w:val="000000"/>
                <w:sz w:val="18"/>
                <w:szCs w:val="18"/>
              </w:rPr>
            </w:pPr>
          </w:p>
        </w:tc>
      </w:tr>
    </w:tbl>
    <w:p w:rsidR="00EC5C88" w:rsidRPr="00EC5C88" w:rsidRDefault="00EC5C88" w:rsidP="00EC5C88">
      <w:pPr>
        <w:autoSpaceDE w:val="0"/>
        <w:autoSpaceDN w:val="0"/>
        <w:adjustRightInd w:val="0"/>
        <w:rPr>
          <w:rFonts w:asciiTheme="minorHAnsi" w:hAnsiTheme="minorHAnsi" w:cstheme="minorHAnsi"/>
          <w:b/>
          <w:bCs/>
          <w:sz w:val="18"/>
          <w:szCs w:val="18"/>
        </w:rPr>
      </w:pPr>
      <w:r w:rsidRPr="00EC5C88">
        <w:rPr>
          <w:rFonts w:asciiTheme="minorHAnsi" w:hAnsiTheme="minorHAnsi" w:cstheme="minorHAnsi"/>
          <w:b/>
          <w:bCs/>
          <w:sz w:val="18"/>
          <w:szCs w:val="18"/>
        </w:rPr>
        <w:t>SZKOLENIA</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253"/>
        <w:gridCol w:w="1843"/>
        <w:gridCol w:w="2835"/>
      </w:tblGrid>
      <w:tr w:rsidR="00EC5C88" w:rsidRPr="00EC5C88" w:rsidTr="00EC5C88">
        <w:tc>
          <w:tcPr>
            <w:tcW w:w="675" w:type="dxa"/>
            <w:shd w:val="clear" w:color="auto" w:fill="auto"/>
          </w:tcPr>
          <w:p w:rsidR="00EC5C88" w:rsidRPr="00EC5C88" w:rsidRDefault="00EC5C88" w:rsidP="00EC5C88">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L.p.</w:t>
            </w:r>
          </w:p>
        </w:tc>
        <w:tc>
          <w:tcPr>
            <w:tcW w:w="4253" w:type="dxa"/>
            <w:shd w:val="clear" w:color="auto" w:fill="auto"/>
          </w:tcPr>
          <w:p w:rsidR="00EC5C88" w:rsidRPr="00EC5C88" w:rsidRDefault="00EC5C88" w:rsidP="00EC5C88">
            <w:pPr>
              <w:autoSpaceDE w:val="0"/>
              <w:autoSpaceDN w:val="0"/>
              <w:adjustRightInd w:val="0"/>
              <w:rPr>
                <w:rFonts w:asciiTheme="minorHAnsi" w:hAnsiTheme="minorHAnsi" w:cstheme="minorHAnsi"/>
                <w:b/>
                <w:bCs/>
                <w:sz w:val="18"/>
                <w:szCs w:val="18"/>
              </w:rPr>
            </w:pPr>
            <w:r w:rsidRPr="00EC5C88">
              <w:rPr>
                <w:rFonts w:asciiTheme="minorHAnsi" w:hAnsiTheme="minorHAnsi" w:cstheme="minorHAnsi"/>
                <w:b/>
                <w:bCs/>
                <w:sz w:val="18"/>
                <w:szCs w:val="18"/>
              </w:rPr>
              <w:t>Szkolenia</w:t>
            </w:r>
          </w:p>
        </w:tc>
        <w:tc>
          <w:tcPr>
            <w:tcW w:w="1843" w:type="dxa"/>
            <w:shd w:val="clear" w:color="auto" w:fill="auto"/>
          </w:tcPr>
          <w:p w:rsidR="00EC5C88" w:rsidRPr="00EC5C88" w:rsidRDefault="00EC5C88" w:rsidP="00EC5C88">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Potwierdzenie</w:t>
            </w:r>
          </w:p>
        </w:tc>
        <w:tc>
          <w:tcPr>
            <w:tcW w:w="2835" w:type="dxa"/>
            <w:shd w:val="clear" w:color="auto" w:fill="auto"/>
          </w:tcPr>
          <w:p w:rsidR="00EC5C88" w:rsidRPr="00EC5C88" w:rsidRDefault="00EC5C88" w:rsidP="00EC5C88">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Warunki oferowane</w:t>
            </w:r>
          </w:p>
        </w:tc>
      </w:tr>
      <w:tr w:rsidR="00EC5C88" w:rsidRPr="00EC5C88" w:rsidTr="00EC5C88">
        <w:tc>
          <w:tcPr>
            <w:tcW w:w="675" w:type="dxa"/>
            <w:shd w:val="clear" w:color="auto" w:fill="auto"/>
          </w:tcPr>
          <w:p w:rsidR="00EC5C88" w:rsidRPr="00EC5C88" w:rsidRDefault="00EC5C88" w:rsidP="00EC5C88">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1.</w:t>
            </w:r>
          </w:p>
        </w:tc>
        <w:tc>
          <w:tcPr>
            <w:tcW w:w="4253" w:type="dxa"/>
            <w:shd w:val="clear" w:color="auto" w:fill="auto"/>
          </w:tcPr>
          <w:p w:rsidR="00EC5C88" w:rsidRPr="00EC5C88" w:rsidRDefault="00EC5C88" w:rsidP="00EC5C88">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 xml:space="preserve">Szkolenie w zakresie obsługi dla personelu medycznego oraz obsługi technicznej </w:t>
            </w:r>
          </w:p>
        </w:tc>
        <w:tc>
          <w:tcPr>
            <w:tcW w:w="1843" w:type="dxa"/>
            <w:shd w:val="clear" w:color="auto" w:fill="auto"/>
          </w:tcPr>
          <w:p w:rsidR="00EC5C88" w:rsidRPr="00EC5C88" w:rsidRDefault="00EC5C88" w:rsidP="00EC5C88">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TAK</w:t>
            </w:r>
          </w:p>
        </w:tc>
        <w:tc>
          <w:tcPr>
            <w:tcW w:w="2835" w:type="dxa"/>
            <w:shd w:val="clear" w:color="auto" w:fill="auto"/>
          </w:tcPr>
          <w:p w:rsidR="00EC5C88" w:rsidRPr="00EC5C88" w:rsidRDefault="00EC5C88" w:rsidP="00EC5C88">
            <w:pPr>
              <w:autoSpaceDE w:val="0"/>
              <w:autoSpaceDN w:val="0"/>
              <w:adjustRightInd w:val="0"/>
              <w:rPr>
                <w:rFonts w:asciiTheme="minorHAnsi" w:hAnsiTheme="minorHAnsi" w:cstheme="minorHAnsi"/>
                <w:b/>
                <w:bCs/>
                <w:sz w:val="18"/>
                <w:szCs w:val="18"/>
              </w:rPr>
            </w:pPr>
          </w:p>
        </w:tc>
      </w:tr>
      <w:tr w:rsidR="00EC5C88" w:rsidRPr="00EC5C88" w:rsidTr="00EC5C88">
        <w:tc>
          <w:tcPr>
            <w:tcW w:w="675" w:type="dxa"/>
            <w:shd w:val="clear" w:color="auto" w:fill="auto"/>
          </w:tcPr>
          <w:p w:rsidR="00EC5C88" w:rsidRPr="00EC5C88" w:rsidRDefault="00EC5C88" w:rsidP="00EC5C88">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2.</w:t>
            </w:r>
          </w:p>
        </w:tc>
        <w:tc>
          <w:tcPr>
            <w:tcW w:w="4253" w:type="dxa"/>
            <w:shd w:val="clear" w:color="auto" w:fill="auto"/>
          </w:tcPr>
          <w:p w:rsidR="00EC5C88" w:rsidRPr="00EC5C88" w:rsidRDefault="00EC5C88" w:rsidP="00EC5C88">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 xml:space="preserve">Potwierdzenie dokumentem uprawnionego przedstawiciela Wykonawcy dla osób przeszkolonych. </w:t>
            </w:r>
          </w:p>
        </w:tc>
        <w:tc>
          <w:tcPr>
            <w:tcW w:w="1843" w:type="dxa"/>
            <w:shd w:val="clear" w:color="auto" w:fill="auto"/>
          </w:tcPr>
          <w:p w:rsidR="00EC5C88" w:rsidRPr="00EC5C88" w:rsidRDefault="00EC5C88" w:rsidP="00EC5C88">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TAK</w:t>
            </w:r>
          </w:p>
        </w:tc>
        <w:tc>
          <w:tcPr>
            <w:tcW w:w="2835" w:type="dxa"/>
            <w:shd w:val="clear" w:color="auto" w:fill="auto"/>
          </w:tcPr>
          <w:p w:rsidR="00EC5C88" w:rsidRPr="00EC5C88" w:rsidRDefault="00EC5C88" w:rsidP="00EC5C88">
            <w:pPr>
              <w:autoSpaceDE w:val="0"/>
              <w:autoSpaceDN w:val="0"/>
              <w:adjustRightInd w:val="0"/>
              <w:rPr>
                <w:rFonts w:asciiTheme="minorHAnsi" w:hAnsiTheme="minorHAnsi" w:cstheme="minorHAnsi"/>
                <w:b/>
                <w:bCs/>
                <w:sz w:val="18"/>
                <w:szCs w:val="18"/>
              </w:rPr>
            </w:pPr>
          </w:p>
        </w:tc>
      </w:tr>
      <w:tr w:rsidR="00EC5C88" w:rsidRPr="00EC5C88" w:rsidTr="00EC5C88">
        <w:tc>
          <w:tcPr>
            <w:tcW w:w="675" w:type="dxa"/>
            <w:shd w:val="clear" w:color="auto" w:fill="auto"/>
          </w:tcPr>
          <w:p w:rsidR="00EC5C88" w:rsidRPr="00EC5C88" w:rsidRDefault="00EC5C88" w:rsidP="00EC5C88">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3.</w:t>
            </w:r>
          </w:p>
        </w:tc>
        <w:tc>
          <w:tcPr>
            <w:tcW w:w="4253" w:type="dxa"/>
            <w:shd w:val="clear" w:color="auto" w:fill="auto"/>
          </w:tcPr>
          <w:p w:rsidR="00EC5C88" w:rsidRPr="00EC5C88" w:rsidRDefault="00EC5C88" w:rsidP="00EC5C88">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 xml:space="preserve">Szczegółowa instrukcja obsługi i eksploatacji dostarczona w języku polskim </w:t>
            </w:r>
          </w:p>
        </w:tc>
        <w:tc>
          <w:tcPr>
            <w:tcW w:w="1843" w:type="dxa"/>
            <w:shd w:val="clear" w:color="auto" w:fill="auto"/>
          </w:tcPr>
          <w:p w:rsidR="00EC5C88" w:rsidRPr="00EC5C88" w:rsidRDefault="00EC5C88" w:rsidP="00EC5C88">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TAK, dostarczy wybrany Wykonawca</w:t>
            </w:r>
          </w:p>
        </w:tc>
        <w:tc>
          <w:tcPr>
            <w:tcW w:w="2835" w:type="dxa"/>
            <w:shd w:val="clear" w:color="auto" w:fill="auto"/>
          </w:tcPr>
          <w:p w:rsidR="00EC5C88" w:rsidRPr="00EC5C88" w:rsidRDefault="00EC5C88" w:rsidP="00EC5C88">
            <w:pPr>
              <w:autoSpaceDE w:val="0"/>
              <w:autoSpaceDN w:val="0"/>
              <w:adjustRightInd w:val="0"/>
              <w:rPr>
                <w:rFonts w:asciiTheme="minorHAnsi" w:hAnsiTheme="minorHAnsi" w:cstheme="minorHAnsi"/>
                <w:b/>
                <w:bCs/>
                <w:sz w:val="18"/>
                <w:szCs w:val="18"/>
              </w:rPr>
            </w:pPr>
          </w:p>
        </w:tc>
      </w:tr>
      <w:tr w:rsidR="00EC5C88" w:rsidRPr="00EC5C88" w:rsidTr="00EC5C88">
        <w:tc>
          <w:tcPr>
            <w:tcW w:w="675" w:type="dxa"/>
            <w:shd w:val="clear" w:color="auto" w:fill="auto"/>
          </w:tcPr>
          <w:p w:rsidR="00EC5C88" w:rsidRPr="00EC5C88" w:rsidRDefault="00EC5C88" w:rsidP="00EC5C88">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4.</w:t>
            </w:r>
          </w:p>
        </w:tc>
        <w:tc>
          <w:tcPr>
            <w:tcW w:w="4253" w:type="dxa"/>
            <w:shd w:val="clear" w:color="auto" w:fill="auto"/>
          </w:tcPr>
          <w:p w:rsidR="00EC5C88" w:rsidRPr="00EC5C88" w:rsidRDefault="00EC5C88" w:rsidP="00EC5C88">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Dokumenty o</w:t>
            </w:r>
            <w:r w:rsidR="00153972">
              <w:rPr>
                <w:rFonts w:asciiTheme="minorHAnsi" w:hAnsiTheme="minorHAnsi" w:cstheme="minorHAnsi"/>
                <w:sz w:val="18"/>
                <w:szCs w:val="18"/>
              </w:rPr>
              <w:t xml:space="preserve">pisane w SIWZ - rozdz. VI ust. </w:t>
            </w:r>
            <w:r w:rsidRPr="00EC5C88">
              <w:rPr>
                <w:rFonts w:asciiTheme="minorHAnsi" w:hAnsiTheme="minorHAnsi" w:cstheme="minorHAnsi"/>
                <w:sz w:val="18"/>
                <w:szCs w:val="18"/>
              </w:rPr>
              <w:t>1</w:t>
            </w:r>
            <w:r w:rsidR="00153972">
              <w:rPr>
                <w:rFonts w:asciiTheme="minorHAnsi" w:hAnsiTheme="minorHAnsi" w:cstheme="minorHAnsi"/>
                <w:sz w:val="18"/>
                <w:szCs w:val="18"/>
              </w:rPr>
              <w:t>9</w:t>
            </w:r>
            <w:r w:rsidRPr="00EC5C88">
              <w:rPr>
                <w:rFonts w:asciiTheme="minorHAnsi" w:hAnsiTheme="minorHAnsi" w:cstheme="minorHAnsi"/>
                <w:sz w:val="18"/>
                <w:szCs w:val="18"/>
              </w:rPr>
              <w:t xml:space="preserve"> pkt a) – g)</w:t>
            </w:r>
          </w:p>
        </w:tc>
        <w:tc>
          <w:tcPr>
            <w:tcW w:w="1843" w:type="dxa"/>
            <w:shd w:val="clear" w:color="auto" w:fill="auto"/>
          </w:tcPr>
          <w:p w:rsidR="00EC5C88" w:rsidRPr="00EC5C88" w:rsidRDefault="00EC5C88" w:rsidP="00EC5C88">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TAK, dostarczy wybrany Wykonawca</w:t>
            </w:r>
          </w:p>
        </w:tc>
        <w:tc>
          <w:tcPr>
            <w:tcW w:w="2835" w:type="dxa"/>
            <w:shd w:val="clear" w:color="auto" w:fill="auto"/>
          </w:tcPr>
          <w:p w:rsidR="00EC5C88" w:rsidRPr="00EC5C88" w:rsidRDefault="00EC5C88" w:rsidP="00EC5C88">
            <w:pPr>
              <w:autoSpaceDE w:val="0"/>
              <w:autoSpaceDN w:val="0"/>
              <w:adjustRightInd w:val="0"/>
              <w:rPr>
                <w:rFonts w:asciiTheme="minorHAnsi" w:hAnsiTheme="minorHAnsi" w:cstheme="minorHAnsi"/>
                <w:b/>
                <w:bCs/>
                <w:sz w:val="18"/>
                <w:szCs w:val="18"/>
              </w:rPr>
            </w:pPr>
          </w:p>
        </w:tc>
      </w:tr>
    </w:tbl>
    <w:p w:rsidR="00EC5C88" w:rsidRPr="00EC5C88" w:rsidRDefault="00EC5C88" w:rsidP="00EC5C88">
      <w:pPr>
        <w:autoSpaceDE w:val="0"/>
        <w:autoSpaceDN w:val="0"/>
        <w:adjustRightInd w:val="0"/>
        <w:rPr>
          <w:rFonts w:asciiTheme="minorHAnsi" w:hAnsiTheme="minorHAnsi" w:cstheme="minorHAnsi"/>
          <w:b/>
          <w:bCs/>
          <w:sz w:val="18"/>
          <w:szCs w:val="18"/>
        </w:rPr>
      </w:pPr>
    </w:p>
    <w:p w:rsidR="00EC5C88" w:rsidRPr="00EC5C88" w:rsidRDefault="00EC5C88" w:rsidP="00EC5C88">
      <w:pPr>
        <w:ind w:left="6521" w:hanging="284"/>
        <w:rPr>
          <w:rFonts w:asciiTheme="minorHAnsi" w:hAnsiTheme="minorHAnsi" w:cstheme="minorHAnsi"/>
          <w:sz w:val="18"/>
          <w:szCs w:val="18"/>
        </w:rPr>
      </w:pPr>
      <w:r w:rsidRPr="00EC5C88">
        <w:rPr>
          <w:rFonts w:asciiTheme="minorHAnsi" w:hAnsiTheme="minorHAnsi" w:cstheme="minorHAnsi"/>
          <w:sz w:val="18"/>
          <w:szCs w:val="18"/>
        </w:rPr>
        <w:t xml:space="preserve">Podpis osoby /osób upoważnionych do reprezentacji Wykonawcy </w:t>
      </w:r>
    </w:p>
    <w:p w:rsidR="00EC5C88" w:rsidRPr="00EC5C88" w:rsidRDefault="00EC5C88" w:rsidP="00EC5C88">
      <w:pPr>
        <w:ind w:left="6946" w:hanging="425"/>
        <w:rPr>
          <w:rFonts w:asciiTheme="minorHAnsi" w:hAnsiTheme="minorHAnsi" w:cstheme="minorHAnsi"/>
          <w:sz w:val="18"/>
          <w:szCs w:val="18"/>
        </w:rPr>
      </w:pPr>
      <w:r w:rsidRPr="00EC5C88">
        <w:rPr>
          <w:rFonts w:asciiTheme="minorHAnsi" w:hAnsiTheme="minorHAnsi" w:cstheme="minorHAnsi"/>
          <w:sz w:val="18"/>
          <w:szCs w:val="18"/>
        </w:rPr>
        <w:t>………………..…………………………………</w:t>
      </w:r>
      <w:r w:rsidRPr="00EC5C88">
        <w:rPr>
          <w:rFonts w:asciiTheme="minorHAnsi" w:hAnsiTheme="minorHAnsi" w:cstheme="minorHAnsi"/>
          <w:sz w:val="18"/>
          <w:szCs w:val="18"/>
        </w:rPr>
        <w:br/>
        <w:t>(pieczątka imienna)</w:t>
      </w:r>
    </w:p>
    <w:p w:rsidR="00EC5C88" w:rsidRPr="00EC5C88" w:rsidRDefault="00EC5C88" w:rsidP="00EC5C88">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Miejscowość i data …………………………………..</w:t>
      </w:r>
    </w:p>
    <w:p w:rsidR="00EC5C88" w:rsidRPr="00EC5C88" w:rsidRDefault="00EC5C88" w:rsidP="00EC5C88">
      <w:pPr>
        <w:autoSpaceDE w:val="0"/>
        <w:autoSpaceDN w:val="0"/>
        <w:adjustRightInd w:val="0"/>
        <w:rPr>
          <w:rFonts w:asciiTheme="minorHAnsi" w:hAnsiTheme="minorHAnsi" w:cstheme="minorHAnsi"/>
          <w:b/>
          <w:bCs/>
        </w:rPr>
      </w:pPr>
      <w:r w:rsidRPr="00EC5C88">
        <w:rPr>
          <w:rFonts w:asciiTheme="minorHAnsi" w:hAnsiTheme="minorHAnsi" w:cstheme="minorHAnsi"/>
          <w:b/>
          <w:bCs/>
        </w:rPr>
        <w:lastRenderedPageBreak/>
        <w:t>Stół do masażu całkowitego elektryczny 1 szt.</w:t>
      </w:r>
    </w:p>
    <w:p w:rsidR="00EC5C88" w:rsidRPr="00EC5C88" w:rsidRDefault="00EC5C88" w:rsidP="00EC5C88">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Nazwa Wykonawcy: ………………………………………….</w:t>
      </w:r>
    </w:p>
    <w:p w:rsidR="00EC5C88" w:rsidRPr="00EC5C88" w:rsidRDefault="00EC5C88" w:rsidP="00EC5C88">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Nazwa - typ urządzenia: ……………..………………………</w:t>
      </w:r>
    </w:p>
    <w:p w:rsidR="00EC5C88" w:rsidRPr="00EC5C88" w:rsidRDefault="00EC5C88" w:rsidP="00EC5C88">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Producent: ……………………………………………………</w:t>
      </w:r>
    </w:p>
    <w:p w:rsidR="00EC5C88" w:rsidRPr="00EC5C88" w:rsidRDefault="00EC5C88" w:rsidP="00EC5C88">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Kraj pochodzenia: ……………………………………………</w:t>
      </w:r>
    </w:p>
    <w:p w:rsidR="00EC5C88" w:rsidRPr="00EC5C88" w:rsidRDefault="00EC5C88" w:rsidP="00EC5C88">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Rok produkcji:  ………………………………………………….</w:t>
      </w:r>
    </w:p>
    <w:tbl>
      <w:tblPr>
        <w:tblW w:w="9709" w:type="dxa"/>
        <w:tblCellMar>
          <w:left w:w="70" w:type="dxa"/>
          <w:right w:w="70" w:type="dxa"/>
        </w:tblCellMar>
        <w:tblLook w:val="0000"/>
      </w:tblPr>
      <w:tblGrid>
        <w:gridCol w:w="585"/>
        <w:gridCol w:w="4447"/>
        <w:gridCol w:w="1559"/>
        <w:gridCol w:w="1417"/>
        <w:gridCol w:w="1701"/>
      </w:tblGrid>
      <w:tr w:rsidR="00EC5C88" w:rsidRPr="00EC5C88" w:rsidTr="00EC5C88">
        <w:trPr>
          <w:trHeight w:val="1157"/>
        </w:trPr>
        <w:tc>
          <w:tcPr>
            <w:tcW w:w="5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b/>
                <w:bCs/>
                <w:sz w:val="18"/>
                <w:szCs w:val="18"/>
                <w:lang w:eastAsia="ko-KR"/>
              </w:rPr>
            </w:pPr>
            <w:r w:rsidRPr="00EC5C88">
              <w:rPr>
                <w:rFonts w:asciiTheme="minorHAnsi" w:eastAsia="Batang" w:hAnsiTheme="minorHAnsi" w:cstheme="minorHAnsi"/>
                <w:b/>
                <w:bCs/>
                <w:sz w:val="18"/>
                <w:szCs w:val="18"/>
                <w:lang w:eastAsia="ko-KR"/>
              </w:rPr>
              <w:t>Lp</w:t>
            </w:r>
          </w:p>
        </w:tc>
        <w:tc>
          <w:tcPr>
            <w:tcW w:w="4447" w:type="dxa"/>
            <w:tcBorders>
              <w:top w:val="single" w:sz="4" w:space="0" w:color="000000"/>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b/>
                <w:bCs/>
                <w:sz w:val="18"/>
                <w:szCs w:val="18"/>
                <w:lang w:eastAsia="ko-KR"/>
              </w:rPr>
            </w:pPr>
            <w:r w:rsidRPr="00EC5C88">
              <w:rPr>
                <w:rFonts w:asciiTheme="minorHAnsi" w:eastAsia="Batang" w:hAnsiTheme="minorHAnsi" w:cstheme="minorHAnsi"/>
                <w:b/>
                <w:bCs/>
                <w:sz w:val="18"/>
                <w:szCs w:val="18"/>
                <w:lang w:eastAsia="ko-KR"/>
              </w:rPr>
              <w:t>Opis parametru - Parametry wymagane</w:t>
            </w:r>
          </w:p>
        </w:tc>
        <w:tc>
          <w:tcPr>
            <w:tcW w:w="1559" w:type="dxa"/>
            <w:tcBorders>
              <w:top w:val="single" w:sz="4" w:space="0" w:color="000000"/>
              <w:left w:val="nil"/>
              <w:bottom w:val="single" w:sz="4" w:space="0" w:color="000000"/>
              <w:right w:val="single" w:sz="4" w:space="0" w:color="000000"/>
            </w:tcBorders>
            <w:shd w:val="clear" w:color="auto" w:fill="auto"/>
            <w:vAlign w:val="center"/>
          </w:tcPr>
          <w:p w:rsidR="00EC5C88" w:rsidRPr="00EC5C88" w:rsidRDefault="00EC5C88" w:rsidP="00EC5C88">
            <w:pPr>
              <w:jc w:val="center"/>
              <w:rPr>
                <w:rFonts w:asciiTheme="minorHAnsi" w:eastAsia="Batang" w:hAnsiTheme="minorHAnsi" w:cstheme="minorHAnsi"/>
                <w:b/>
                <w:bCs/>
                <w:sz w:val="18"/>
                <w:szCs w:val="18"/>
                <w:lang w:eastAsia="ko-KR"/>
              </w:rPr>
            </w:pPr>
            <w:r w:rsidRPr="00EC5C88">
              <w:rPr>
                <w:rFonts w:asciiTheme="minorHAnsi" w:eastAsia="Batang" w:hAnsiTheme="minorHAnsi" w:cstheme="minorHAnsi"/>
                <w:b/>
                <w:bCs/>
                <w:sz w:val="18"/>
                <w:szCs w:val="18"/>
                <w:lang w:eastAsia="ko-KR"/>
              </w:rPr>
              <w:t>Wymogi graniczne TAK</w:t>
            </w:r>
          </w:p>
        </w:tc>
        <w:tc>
          <w:tcPr>
            <w:tcW w:w="1417" w:type="dxa"/>
            <w:tcBorders>
              <w:top w:val="single" w:sz="4" w:space="0" w:color="000000"/>
              <w:left w:val="nil"/>
              <w:bottom w:val="single" w:sz="4" w:space="0" w:color="000000"/>
              <w:right w:val="single" w:sz="4" w:space="0" w:color="000000"/>
            </w:tcBorders>
            <w:shd w:val="clear" w:color="auto" w:fill="auto"/>
            <w:vAlign w:val="center"/>
          </w:tcPr>
          <w:p w:rsidR="00EC5C88" w:rsidRPr="00EC5C88" w:rsidRDefault="00EC5C88" w:rsidP="00EC5C88">
            <w:pPr>
              <w:jc w:val="center"/>
              <w:rPr>
                <w:rFonts w:asciiTheme="minorHAnsi" w:eastAsia="Batang" w:hAnsiTheme="minorHAnsi" w:cstheme="minorHAnsi"/>
                <w:b/>
                <w:bCs/>
                <w:sz w:val="18"/>
                <w:szCs w:val="18"/>
                <w:lang w:eastAsia="ko-KR"/>
              </w:rPr>
            </w:pPr>
            <w:r w:rsidRPr="00EC5C88">
              <w:rPr>
                <w:rFonts w:asciiTheme="minorHAnsi" w:eastAsia="Batang" w:hAnsiTheme="minorHAnsi" w:cstheme="minorHAnsi"/>
                <w:b/>
                <w:bCs/>
                <w:sz w:val="18"/>
                <w:szCs w:val="18"/>
                <w:lang w:eastAsia="ko-KR"/>
              </w:rPr>
              <w:t>Odpowiedź Wykonawcy TAK/NIE</w:t>
            </w:r>
          </w:p>
        </w:tc>
        <w:tc>
          <w:tcPr>
            <w:tcW w:w="1701" w:type="dxa"/>
            <w:tcBorders>
              <w:top w:val="single" w:sz="4" w:space="0" w:color="000000"/>
              <w:left w:val="nil"/>
              <w:bottom w:val="single" w:sz="4" w:space="0" w:color="000000"/>
              <w:right w:val="single" w:sz="4" w:space="0" w:color="000000"/>
            </w:tcBorders>
            <w:vAlign w:val="center"/>
          </w:tcPr>
          <w:p w:rsidR="00EC5C88" w:rsidRPr="00EC5C88" w:rsidRDefault="00EC5C88" w:rsidP="00EC5C88">
            <w:pPr>
              <w:jc w:val="center"/>
              <w:rPr>
                <w:rFonts w:asciiTheme="minorHAnsi" w:eastAsia="Batang" w:hAnsiTheme="minorHAnsi" w:cstheme="minorHAnsi"/>
                <w:b/>
                <w:bCs/>
                <w:sz w:val="18"/>
                <w:szCs w:val="18"/>
                <w:lang w:eastAsia="ko-KR"/>
              </w:rPr>
            </w:pPr>
            <w:r w:rsidRPr="00EC5C88">
              <w:rPr>
                <w:rFonts w:asciiTheme="minorHAnsi" w:eastAsia="Batang" w:hAnsiTheme="minorHAnsi" w:cstheme="minorHAnsi"/>
                <w:b/>
                <w:bCs/>
                <w:sz w:val="18"/>
                <w:szCs w:val="18"/>
                <w:lang w:eastAsia="ko-KR"/>
              </w:rPr>
              <w:t>Parametr oferowany</w:t>
            </w:r>
          </w:p>
        </w:tc>
      </w:tr>
      <w:tr w:rsidR="00EC5C88" w:rsidRPr="00EC5C88" w:rsidTr="00EC5C88">
        <w:trPr>
          <w:trHeight w:val="267"/>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b/>
                <w:bCs/>
                <w:sz w:val="18"/>
                <w:szCs w:val="18"/>
                <w:lang w:eastAsia="ko-KR"/>
              </w:rPr>
            </w:pPr>
            <w:r w:rsidRPr="00EC5C88">
              <w:rPr>
                <w:rFonts w:asciiTheme="minorHAnsi" w:eastAsia="Batang" w:hAnsiTheme="minorHAnsi" w:cstheme="minorHAnsi"/>
                <w:b/>
                <w:bCs/>
                <w:sz w:val="18"/>
                <w:szCs w:val="18"/>
                <w:lang w:eastAsia="ko-KR"/>
              </w:rPr>
              <w:t>I</w:t>
            </w:r>
          </w:p>
        </w:tc>
        <w:tc>
          <w:tcPr>
            <w:tcW w:w="4447" w:type="dxa"/>
            <w:tcBorders>
              <w:top w:val="nil"/>
              <w:left w:val="nil"/>
              <w:bottom w:val="single" w:sz="4" w:space="0" w:color="000000"/>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b/>
                <w:bCs/>
                <w:sz w:val="18"/>
                <w:szCs w:val="18"/>
                <w:lang w:eastAsia="ko-KR"/>
              </w:rPr>
            </w:pPr>
            <w:r w:rsidRPr="00EC5C88">
              <w:rPr>
                <w:rFonts w:asciiTheme="minorHAnsi" w:eastAsia="Batang" w:hAnsiTheme="minorHAnsi" w:cstheme="minorHAnsi"/>
                <w:b/>
                <w:bCs/>
                <w:sz w:val="18"/>
                <w:szCs w:val="18"/>
                <w:lang w:eastAsia="ko-KR"/>
              </w:rPr>
              <w:t xml:space="preserve">WYMAGANIA OGÓLNE </w:t>
            </w:r>
          </w:p>
        </w:tc>
        <w:tc>
          <w:tcPr>
            <w:tcW w:w="1559"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EC5C88" w:rsidRPr="00EC5C88" w:rsidRDefault="00EC5C88" w:rsidP="00EC5C88">
            <w:pPr>
              <w:rPr>
                <w:rFonts w:asciiTheme="minorHAnsi" w:eastAsia="Batang" w:hAnsiTheme="minorHAnsi" w:cstheme="minorHAnsi"/>
                <w:sz w:val="18"/>
                <w:szCs w:val="18"/>
                <w:lang w:eastAsia="ko-KR"/>
              </w:rPr>
            </w:pPr>
          </w:p>
        </w:tc>
      </w:tr>
      <w:tr w:rsidR="00EC5C88" w:rsidRPr="00EC5C88" w:rsidTr="00EC5C88">
        <w:trPr>
          <w:trHeight w:val="252"/>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1</w:t>
            </w:r>
          </w:p>
        </w:tc>
        <w:tc>
          <w:tcPr>
            <w:tcW w:w="4447" w:type="dxa"/>
            <w:tcBorders>
              <w:top w:val="nil"/>
              <w:left w:val="nil"/>
              <w:bottom w:val="single" w:sz="4" w:space="0" w:color="000000"/>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Blat czteroczęściowy</w:t>
            </w:r>
          </w:p>
        </w:tc>
        <w:tc>
          <w:tcPr>
            <w:tcW w:w="1559"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EC5C88" w:rsidRPr="00EC5C88" w:rsidRDefault="00EC5C88" w:rsidP="00EC5C88">
            <w:pPr>
              <w:jc w:val="center"/>
              <w:rPr>
                <w:rFonts w:asciiTheme="minorHAnsi" w:eastAsia="Batang" w:hAnsiTheme="minorHAnsi" w:cstheme="minorHAnsi"/>
                <w:sz w:val="18"/>
                <w:szCs w:val="18"/>
                <w:lang w:eastAsia="ko-KR"/>
              </w:rPr>
            </w:pPr>
          </w:p>
        </w:tc>
      </w:tr>
      <w:tr w:rsidR="00EC5C88" w:rsidRPr="00EC5C88" w:rsidTr="00EC5C88">
        <w:trPr>
          <w:trHeight w:val="290"/>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2</w:t>
            </w:r>
          </w:p>
        </w:tc>
        <w:tc>
          <w:tcPr>
            <w:tcW w:w="4447" w:type="dxa"/>
            <w:tcBorders>
              <w:top w:val="nil"/>
              <w:left w:val="nil"/>
              <w:bottom w:val="single" w:sz="4" w:space="0" w:color="000000"/>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Otwór z zatyczką w podgłówku</w:t>
            </w:r>
          </w:p>
        </w:tc>
        <w:tc>
          <w:tcPr>
            <w:tcW w:w="1559"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EC5C88" w:rsidRPr="00EC5C88" w:rsidRDefault="00EC5C88" w:rsidP="00EC5C88">
            <w:pPr>
              <w:jc w:val="center"/>
              <w:rPr>
                <w:rFonts w:asciiTheme="minorHAnsi" w:eastAsia="Batang" w:hAnsiTheme="minorHAnsi" w:cstheme="minorHAnsi"/>
                <w:sz w:val="18"/>
                <w:szCs w:val="18"/>
                <w:lang w:eastAsia="ko-KR"/>
              </w:rPr>
            </w:pPr>
          </w:p>
        </w:tc>
      </w:tr>
      <w:tr w:rsidR="00EC5C88" w:rsidRPr="00EC5C88" w:rsidTr="00EC5C88">
        <w:trPr>
          <w:trHeight w:val="290"/>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3</w:t>
            </w:r>
          </w:p>
        </w:tc>
        <w:tc>
          <w:tcPr>
            <w:tcW w:w="4447" w:type="dxa"/>
            <w:tcBorders>
              <w:top w:val="nil"/>
              <w:left w:val="nil"/>
              <w:bottom w:val="single" w:sz="4" w:space="0" w:color="000000"/>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Podgłówek regulowany sprężyną gazową</w:t>
            </w:r>
          </w:p>
        </w:tc>
        <w:tc>
          <w:tcPr>
            <w:tcW w:w="1559"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EC5C88" w:rsidRPr="00EC5C88" w:rsidRDefault="00EC5C88" w:rsidP="00EC5C88">
            <w:pPr>
              <w:jc w:val="center"/>
              <w:rPr>
                <w:rFonts w:asciiTheme="minorHAnsi" w:eastAsia="Batang" w:hAnsiTheme="minorHAnsi" w:cstheme="minorHAnsi"/>
                <w:sz w:val="18"/>
                <w:szCs w:val="18"/>
                <w:lang w:eastAsia="ko-KR"/>
              </w:rPr>
            </w:pPr>
          </w:p>
        </w:tc>
      </w:tr>
      <w:tr w:rsidR="00EC5C88" w:rsidRPr="00EC5C88" w:rsidTr="00EC5C88">
        <w:trPr>
          <w:trHeight w:val="290"/>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4</w:t>
            </w:r>
          </w:p>
        </w:tc>
        <w:tc>
          <w:tcPr>
            <w:tcW w:w="4447" w:type="dxa"/>
            <w:tcBorders>
              <w:top w:val="nil"/>
              <w:left w:val="nil"/>
              <w:bottom w:val="single" w:sz="4" w:space="0" w:color="000000"/>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Podnóżek regulowany sprężyną gazową</w:t>
            </w:r>
          </w:p>
        </w:tc>
        <w:tc>
          <w:tcPr>
            <w:tcW w:w="1559"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EC5C88" w:rsidRPr="00EC5C88" w:rsidRDefault="00EC5C88" w:rsidP="00EC5C88">
            <w:pPr>
              <w:jc w:val="center"/>
              <w:rPr>
                <w:rFonts w:asciiTheme="minorHAnsi" w:eastAsia="Batang" w:hAnsiTheme="minorHAnsi" w:cstheme="minorHAnsi"/>
                <w:sz w:val="18"/>
                <w:szCs w:val="18"/>
                <w:lang w:eastAsia="ko-KR"/>
              </w:rPr>
            </w:pPr>
          </w:p>
        </w:tc>
      </w:tr>
      <w:tr w:rsidR="00EC5C88" w:rsidRPr="00EC5C88" w:rsidTr="00EC5C88">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5</w:t>
            </w:r>
          </w:p>
        </w:tc>
        <w:tc>
          <w:tcPr>
            <w:tcW w:w="4447" w:type="dxa"/>
            <w:tcBorders>
              <w:top w:val="nil"/>
              <w:left w:val="nil"/>
              <w:bottom w:val="single" w:sz="4" w:space="0" w:color="000000"/>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Część piersiowa regulowana sprężyną gazową</w:t>
            </w:r>
          </w:p>
        </w:tc>
        <w:tc>
          <w:tcPr>
            <w:tcW w:w="1559"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EC5C88" w:rsidRPr="00EC5C88" w:rsidRDefault="00EC5C88" w:rsidP="00EC5C88">
            <w:pPr>
              <w:jc w:val="center"/>
              <w:rPr>
                <w:rFonts w:asciiTheme="minorHAnsi" w:eastAsia="Batang" w:hAnsiTheme="minorHAnsi" w:cstheme="minorHAnsi"/>
                <w:sz w:val="18"/>
                <w:szCs w:val="18"/>
                <w:lang w:eastAsia="ko-KR"/>
              </w:rPr>
            </w:pPr>
          </w:p>
        </w:tc>
      </w:tr>
      <w:tr w:rsidR="00EC5C88" w:rsidRPr="00EC5C88" w:rsidTr="00EC5C88">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6</w:t>
            </w:r>
          </w:p>
        </w:tc>
        <w:tc>
          <w:tcPr>
            <w:tcW w:w="4447" w:type="dxa"/>
            <w:tcBorders>
              <w:top w:val="nil"/>
              <w:left w:val="nil"/>
              <w:bottom w:val="single" w:sz="4" w:space="0" w:color="000000"/>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Część lędźwiowa regulowana sprężyną gazową</w:t>
            </w:r>
          </w:p>
        </w:tc>
        <w:tc>
          <w:tcPr>
            <w:tcW w:w="1559"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EC5C88" w:rsidRPr="00EC5C88" w:rsidRDefault="00EC5C88" w:rsidP="00EC5C88">
            <w:pPr>
              <w:jc w:val="center"/>
              <w:rPr>
                <w:rFonts w:asciiTheme="minorHAnsi" w:eastAsia="Batang" w:hAnsiTheme="minorHAnsi" w:cstheme="minorHAnsi"/>
                <w:sz w:val="18"/>
                <w:szCs w:val="18"/>
                <w:lang w:eastAsia="ko-KR"/>
              </w:rPr>
            </w:pPr>
          </w:p>
        </w:tc>
      </w:tr>
      <w:tr w:rsidR="00EC5C88" w:rsidRPr="00EC5C88" w:rsidTr="00EC5C88">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7</w:t>
            </w:r>
          </w:p>
        </w:tc>
        <w:tc>
          <w:tcPr>
            <w:tcW w:w="4447" w:type="dxa"/>
            <w:tcBorders>
              <w:top w:val="nil"/>
              <w:left w:val="nil"/>
              <w:bottom w:val="single" w:sz="4" w:space="0" w:color="000000"/>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Podłokietniki (kpl.)</w:t>
            </w:r>
          </w:p>
        </w:tc>
        <w:tc>
          <w:tcPr>
            <w:tcW w:w="1559"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EC5C88" w:rsidRPr="00EC5C88" w:rsidRDefault="00EC5C88" w:rsidP="00EC5C88">
            <w:pPr>
              <w:jc w:val="center"/>
              <w:rPr>
                <w:rFonts w:asciiTheme="minorHAnsi" w:eastAsia="Batang" w:hAnsiTheme="minorHAnsi" w:cstheme="minorHAnsi"/>
                <w:sz w:val="18"/>
                <w:szCs w:val="18"/>
                <w:lang w:eastAsia="ko-KR"/>
              </w:rPr>
            </w:pPr>
          </w:p>
        </w:tc>
      </w:tr>
      <w:tr w:rsidR="00EC5C88" w:rsidRPr="00EC5C88" w:rsidTr="00EC5C88">
        <w:trPr>
          <w:trHeight w:val="244"/>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8</w:t>
            </w:r>
          </w:p>
        </w:tc>
        <w:tc>
          <w:tcPr>
            <w:tcW w:w="4447" w:type="dxa"/>
            <w:tcBorders>
              <w:top w:val="nil"/>
              <w:left w:val="nil"/>
              <w:bottom w:val="single" w:sz="4" w:space="0" w:color="000000"/>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Uchwyty na pasy do stabilizacji po obu stronach leża</w:t>
            </w:r>
          </w:p>
        </w:tc>
        <w:tc>
          <w:tcPr>
            <w:tcW w:w="1559"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EC5C88" w:rsidRPr="00EC5C88" w:rsidRDefault="00EC5C88" w:rsidP="00EC5C88">
            <w:pPr>
              <w:jc w:val="center"/>
              <w:rPr>
                <w:rFonts w:asciiTheme="minorHAnsi" w:eastAsia="Batang" w:hAnsiTheme="minorHAnsi" w:cstheme="minorHAnsi"/>
                <w:sz w:val="18"/>
                <w:szCs w:val="18"/>
                <w:lang w:eastAsia="ko-KR"/>
              </w:rPr>
            </w:pPr>
          </w:p>
        </w:tc>
      </w:tr>
      <w:tr w:rsidR="00EC5C88" w:rsidRPr="00EC5C88" w:rsidTr="00EC5C88">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9</w:t>
            </w:r>
          </w:p>
        </w:tc>
        <w:tc>
          <w:tcPr>
            <w:tcW w:w="4447" w:type="dxa"/>
            <w:tcBorders>
              <w:top w:val="nil"/>
              <w:left w:val="nil"/>
              <w:bottom w:val="single" w:sz="4" w:space="0" w:color="000000"/>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Tapicerka skóropodobna standard wybór min. 6 kolorów</w:t>
            </w:r>
          </w:p>
        </w:tc>
        <w:tc>
          <w:tcPr>
            <w:tcW w:w="1559"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EC5C88" w:rsidRPr="00EC5C88" w:rsidRDefault="00EC5C88" w:rsidP="00EC5C88">
            <w:pPr>
              <w:jc w:val="center"/>
              <w:rPr>
                <w:rFonts w:asciiTheme="minorHAnsi" w:eastAsia="Batang" w:hAnsiTheme="minorHAnsi" w:cstheme="minorHAnsi"/>
                <w:sz w:val="18"/>
                <w:szCs w:val="18"/>
                <w:lang w:eastAsia="ko-KR"/>
              </w:rPr>
            </w:pPr>
          </w:p>
        </w:tc>
      </w:tr>
      <w:tr w:rsidR="00EC5C88" w:rsidRPr="00EC5C88" w:rsidTr="00EC5C88">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10</w:t>
            </w:r>
          </w:p>
        </w:tc>
        <w:tc>
          <w:tcPr>
            <w:tcW w:w="4447" w:type="dxa"/>
            <w:tcBorders>
              <w:top w:val="nil"/>
              <w:left w:val="nil"/>
              <w:bottom w:val="single" w:sz="4" w:space="0" w:color="000000"/>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Biały kolor stelaża</w:t>
            </w:r>
          </w:p>
        </w:tc>
        <w:tc>
          <w:tcPr>
            <w:tcW w:w="1559"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EC5C88" w:rsidRPr="00EC5C88" w:rsidRDefault="00EC5C88" w:rsidP="00EC5C88">
            <w:pPr>
              <w:jc w:val="center"/>
              <w:rPr>
                <w:rFonts w:asciiTheme="minorHAnsi" w:eastAsia="Batang" w:hAnsiTheme="minorHAnsi" w:cstheme="minorHAnsi"/>
                <w:sz w:val="18"/>
                <w:szCs w:val="18"/>
                <w:lang w:eastAsia="ko-KR"/>
              </w:rPr>
            </w:pPr>
          </w:p>
        </w:tc>
      </w:tr>
      <w:tr w:rsidR="00EC5C88" w:rsidRPr="00EC5C88" w:rsidTr="00EC5C88">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11</w:t>
            </w:r>
          </w:p>
        </w:tc>
        <w:tc>
          <w:tcPr>
            <w:tcW w:w="4447" w:type="dxa"/>
            <w:tcBorders>
              <w:top w:val="nil"/>
              <w:left w:val="nil"/>
              <w:bottom w:val="single" w:sz="4" w:space="0" w:color="000000"/>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4 regulowane stopki</w:t>
            </w:r>
          </w:p>
        </w:tc>
        <w:tc>
          <w:tcPr>
            <w:tcW w:w="1559"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EC5C88" w:rsidRPr="00EC5C88" w:rsidRDefault="00EC5C88" w:rsidP="00EC5C88">
            <w:pPr>
              <w:jc w:val="center"/>
              <w:rPr>
                <w:rFonts w:asciiTheme="minorHAnsi" w:eastAsia="Batang" w:hAnsiTheme="minorHAnsi" w:cstheme="minorHAnsi"/>
                <w:sz w:val="18"/>
                <w:szCs w:val="18"/>
                <w:lang w:eastAsia="ko-KR"/>
              </w:rPr>
            </w:pPr>
          </w:p>
        </w:tc>
      </w:tr>
      <w:tr w:rsidR="00EC5C88" w:rsidRPr="00EC5C88" w:rsidTr="00EC5C88">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bCs/>
                <w:sz w:val="18"/>
                <w:szCs w:val="18"/>
                <w:lang w:eastAsia="ko-KR"/>
              </w:rPr>
            </w:pPr>
            <w:r w:rsidRPr="00EC5C88">
              <w:rPr>
                <w:rFonts w:asciiTheme="minorHAnsi" w:eastAsia="Batang" w:hAnsiTheme="minorHAnsi" w:cstheme="minorHAnsi"/>
                <w:bCs/>
                <w:sz w:val="18"/>
                <w:szCs w:val="18"/>
                <w:lang w:eastAsia="ko-KR"/>
              </w:rPr>
              <w:t>12</w:t>
            </w:r>
          </w:p>
        </w:tc>
        <w:tc>
          <w:tcPr>
            <w:tcW w:w="4447" w:type="dxa"/>
            <w:tcBorders>
              <w:top w:val="nil"/>
              <w:left w:val="nil"/>
              <w:bottom w:val="single" w:sz="4" w:space="0" w:color="000000"/>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Pilot ręczny do regulacji wysokości</w:t>
            </w:r>
          </w:p>
        </w:tc>
        <w:tc>
          <w:tcPr>
            <w:tcW w:w="1559" w:type="dxa"/>
            <w:tcBorders>
              <w:top w:val="nil"/>
              <w:left w:val="nil"/>
              <w:bottom w:val="single" w:sz="4" w:space="0" w:color="000000"/>
              <w:right w:val="single" w:sz="4" w:space="0" w:color="000000"/>
            </w:tcBorders>
            <w:shd w:val="clear" w:color="auto" w:fill="auto"/>
            <w:noWrap/>
            <w:vAlign w:val="center"/>
          </w:tcPr>
          <w:p w:rsidR="00EC5C88" w:rsidRPr="00EC5C88" w:rsidRDefault="006768DF" w:rsidP="00EC5C88">
            <w:pPr>
              <w:jc w:val="center"/>
              <w:rPr>
                <w:rFonts w:asciiTheme="minorHAnsi" w:eastAsia="Batang" w:hAnsiTheme="minorHAnsi" w:cstheme="minorHAnsi"/>
                <w:sz w:val="18"/>
                <w:szCs w:val="18"/>
                <w:lang w:eastAsia="ko-KR"/>
              </w:rPr>
            </w:pPr>
            <w:r>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EC5C88" w:rsidRPr="00EC5C88" w:rsidRDefault="00EC5C88" w:rsidP="00EC5C88">
            <w:pPr>
              <w:jc w:val="center"/>
              <w:rPr>
                <w:rFonts w:asciiTheme="minorHAnsi" w:eastAsia="Batang" w:hAnsiTheme="minorHAnsi" w:cstheme="minorHAnsi"/>
                <w:sz w:val="18"/>
                <w:szCs w:val="18"/>
                <w:lang w:eastAsia="ko-KR"/>
              </w:rPr>
            </w:pPr>
          </w:p>
        </w:tc>
      </w:tr>
      <w:tr w:rsidR="00EC5C88" w:rsidRPr="00EC5C88" w:rsidTr="00EC5C88">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13</w:t>
            </w:r>
          </w:p>
        </w:tc>
        <w:tc>
          <w:tcPr>
            <w:tcW w:w="4447" w:type="dxa"/>
            <w:tcBorders>
              <w:top w:val="nil"/>
              <w:left w:val="nil"/>
              <w:bottom w:val="single" w:sz="4" w:space="0" w:color="000000"/>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Rama sterująca usytuowana w podstawie stołu do regulacji wysokości</w:t>
            </w:r>
          </w:p>
        </w:tc>
        <w:tc>
          <w:tcPr>
            <w:tcW w:w="1559"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EC5C88" w:rsidRPr="00EC5C88" w:rsidRDefault="00EC5C88" w:rsidP="00EC5C88">
            <w:pPr>
              <w:jc w:val="center"/>
              <w:rPr>
                <w:rFonts w:asciiTheme="minorHAnsi" w:eastAsia="Batang" w:hAnsiTheme="minorHAnsi" w:cstheme="minorHAnsi"/>
                <w:sz w:val="18"/>
                <w:szCs w:val="18"/>
                <w:lang w:eastAsia="ko-KR"/>
              </w:rPr>
            </w:pPr>
          </w:p>
        </w:tc>
      </w:tr>
      <w:tr w:rsidR="00EC5C88" w:rsidRPr="00EC5C88" w:rsidTr="00EC5C88">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14</w:t>
            </w:r>
          </w:p>
        </w:tc>
        <w:tc>
          <w:tcPr>
            <w:tcW w:w="4447" w:type="dxa"/>
            <w:tcBorders>
              <w:top w:val="nil"/>
              <w:left w:val="nil"/>
              <w:bottom w:val="single" w:sz="4" w:space="0" w:color="000000"/>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Banany rehabilitacyjne (3 szt.)</w:t>
            </w:r>
          </w:p>
        </w:tc>
        <w:tc>
          <w:tcPr>
            <w:tcW w:w="1559"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EC5C88" w:rsidRPr="00EC5C88" w:rsidRDefault="00EC5C88" w:rsidP="00EC5C88">
            <w:pPr>
              <w:jc w:val="center"/>
              <w:rPr>
                <w:rFonts w:asciiTheme="minorHAnsi" w:eastAsia="Batang" w:hAnsiTheme="minorHAnsi" w:cstheme="minorHAnsi"/>
                <w:sz w:val="18"/>
                <w:szCs w:val="18"/>
                <w:lang w:eastAsia="ko-KR"/>
              </w:rPr>
            </w:pPr>
          </w:p>
        </w:tc>
      </w:tr>
      <w:tr w:rsidR="00EC5C88" w:rsidRPr="00EC5C88" w:rsidTr="00EC5C88">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15</w:t>
            </w:r>
          </w:p>
        </w:tc>
        <w:tc>
          <w:tcPr>
            <w:tcW w:w="4447" w:type="dxa"/>
            <w:tcBorders>
              <w:top w:val="nil"/>
              <w:left w:val="nil"/>
              <w:bottom w:val="single" w:sz="4" w:space="0" w:color="000000"/>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Wieszak na podkład celulozowy 60 cm</w:t>
            </w:r>
          </w:p>
        </w:tc>
        <w:tc>
          <w:tcPr>
            <w:tcW w:w="1559"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EC5C88" w:rsidRPr="00EC5C88" w:rsidRDefault="00EC5C88" w:rsidP="00EC5C88">
            <w:pPr>
              <w:jc w:val="center"/>
              <w:rPr>
                <w:rFonts w:asciiTheme="minorHAnsi" w:eastAsia="Batang" w:hAnsiTheme="minorHAnsi" w:cstheme="minorHAnsi"/>
                <w:sz w:val="18"/>
                <w:szCs w:val="18"/>
                <w:lang w:eastAsia="ko-KR"/>
              </w:rPr>
            </w:pPr>
          </w:p>
        </w:tc>
      </w:tr>
      <w:tr w:rsidR="00EC5C88" w:rsidRPr="00EC5C88" w:rsidTr="00EC5C88">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16</w:t>
            </w:r>
          </w:p>
        </w:tc>
        <w:tc>
          <w:tcPr>
            <w:tcW w:w="4447" w:type="dxa"/>
            <w:tcBorders>
              <w:top w:val="nil"/>
              <w:left w:val="nil"/>
              <w:bottom w:val="single" w:sz="4" w:space="0" w:color="000000"/>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System jezdny z centralną blokadą kół</w:t>
            </w:r>
          </w:p>
        </w:tc>
        <w:tc>
          <w:tcPr>
            <w:tcW w:w="1559"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EC5C88" w:rsidRPr="00EC5C88" w:rsidRDefault="00EC5C88" w:rsidP="00EC5C88">
            <w:pPr>
              <w:jc w:val="center"/>
              <w:rPr>
                <w:rFonts w:asciiTheme="minorHAnsi" w:eastAsia="Batang" w:hAnsiTheme="minorHAnsi" w:cstheme="minorHAnsi"/>
                <w:sz w:val="18"/>
                <w:szCs w:val="18"/>
                <w:lang w:eastAsia="ko-KR"/>
              </w:rPr>
            </w:pPr>
          </w:p>
        </w:tc>
      </w:tr>
      <w:tr w:rsidR="00EC5C88" w:rsidRPr="00EC5C88" w:rsidTr="00EC5C88">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17</w:t>
            </w:r>
          </w:p>
        </w:tc>
        <w:tc>
          <w:tcPr>
            <w:tcW w:w="4447" w:type="dxa"/>
            <w:tcBorders>
              <w:top w:val="nil"/>
              <w:left w:val="nil"/>
              <w:bottom w:val="single" w:sz="4" w:space="0" w:color="000000"/>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Długość: 200 cm(+/-5 cm)</w:t>
            </w:r>
          </w:p>
        </w:tc>
        <w:tc>
          <w:tcPr>
            <w:tcW w:w="1559"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EC5C88" w:rsidRPr="00EC5C88" w:rsidRDefault="00EC5C88" w:rsidP="00EC5C88">
            <w:pPr>
              <w:jc w:val="center"/>
              <w:rPr>
                <w:rFonts w:asciiTheme="minorHAnsi" w:eastAsia="Batang" w:hAnsiTheme="minorHAnsi" w:cstheme="minorHAnsi"/>
                <w:sz w:val="18"/>
                <w:szCs w:val="18"/>
                <w:lang w:eastAsia="ko-KR"/>
              </w:rPr>
            </w:pPr>
          </w:p>
        </w:tc>
      </w:tr>
      <w:tr w:rsidR="00EC5C88" w:rsidRPr="00EC5C88" w:rsidTr="00EC5C88">
        <w:trPr>
          <w:trHeight w:val="283"/>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18</w:t>
            </w:r>
          </w:p>
        </w:tc>
        <w:tc>
          <w:tcPr>
            <w:tcW w:w="4447" w:type="dxa"/>
            <w:tcBorders>
              <w:top w:val="nil"/>
              <w:left w:val="nil"/>
              <w:bottom w:val="single" w:sz="4" w:space="0" w:color="000000"/>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Szerokość maksymalnie do 70 cm (+/- 2cm) (szerokość odnosi się do najszerszego odcinka stołu).</w:t>
            </w:r>
          </w:p>
        </w:tc>
        <w:tc>
          <w:tcPr>
            <w:tcW w:w="1559"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EC5C88" w:rsidRPr="00EC5C88" w:rsidRDefault="00EC5C88" w:rsidP="00EC5C88">
            <w:pPr>
              <w:jc w:val="center"/>
              <w:rPr>
                <w:rFonts w:asciiTheme="minorHAnsi" w:eastAsia="Batang" w:hAnsiTheme="minorHAnsi" w:cstheme="minorHAnsi"/>
                <w:sz w:val="18"/>
                <w:szCs w:val="18"/>
                <w:lang w:eastAsia="ko-KR"/>
              </w:rPr>
            </w:pPr>
          </w:p>
        </w:tc>
      </w:tr>
      <w:tr w:rsidR="00EC5C88" w:rsidRPr="00EC5C88" w:rsidTr="00EC5C88">
        <w:trPr>
          <w:trHeight w:val="70"/>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19</w:t>
            </w:r>
          </w:p>
        </w:tc>
        <w:tc>
          <w:tcPr>
            <w:tcW w:w="4447" w:type="dxa"/>
            <w:tcBorders>
              <w:top w:val="nil"/>
              <w:left w:val="nil"/>
              <w:bottom w:val="single" w:sz="4" w:space="0" w:color="000000"/>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Wysokość regulowana: od 55 do 80 cm</w:t>
            </w:r>
          </w:p>
        </w:tc>
        <w:tc>
          <w:tcPr>
            <w:tcW w:w="1559"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EC5C88" w:rsidRPr="00EC5C88" w:rsidRDefault="00EC5C88" w:rsidP="00EC5C88">
            <w:pPr>
              <w:jc w:val="center"/>
              <w:rPr>
                <w:rFonts w:asciiTheme="minorHAnsi" w:eastAsia="Batang" w:hAnsiTheme="minorHAnsi" w:cstheme="minorHAnsi"/>
                <w:sz w:val="18"/>
                <w:szCs w:val="18"/>
                <w:lang w:eastAsia="ko-KR"/>
              </w:rPr>
            </w:pPr>
          </w:p>
        </w:tc>
      </w:tr>
      <w:tr w:rsidR="00EC5C88" w:rsidRPr="00EC5C88" w:rsidTr="00EC5C88">
        <w:trPr>
          <w:trHeight w:val="70"/>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20</w:t>
            </w:r>
          </w:p>
        </w:tc>
        <w:tc>
          <w:tcPr>
            <w:tcW w:w="4447" w:type="dxa"/>
            <w:tcBorders>
              <w:top w:val="nil"/>
              <w:left w:val="nil"/>
              <w:bottom w:val="single" w:sz="4" w:space="0" w:color="000000"/>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Dopuszczalne obciążenie: 150 kg</w:t>
            </w:r>
          </w:p>
        </w:tc>
        <w:tc>
          <w:tcPr>
            <w:tcW w:w="1559"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EC5C88" w:rsidRPr="00EC5C88" w:rsidRDefault="00EC5C88" w:rsidP="00EC5C88">
            <w:pPr>
              <w:jc w:val="center"/>
              <w:rPr>
                <w:rFonts w:asciiTheme="minorHAnsi" w:eastAsia="Batang" w:hAnsiTheme="minorHAnsi" w:cstheme="minorHAnsi"/>
                <w:sz w:val="18"/>
                <w:szCs w:val="18"/>
                <w:lang w:eastAsia="ko-KR"/>
              </w:rPr>
            </w:pPr>
          </w:p>
        </w:tc>
      </w:tr>
      <w:tr w:rsidR="00EC5C88" w:rsidRPr="00EC5C88" w:rsidTr="00EC5C88">
        <w:trPr>
          <w:trHeight w:val="70"/>
        </w:trPr>
        <w:tc>
          <w:tcPr>
            <w:tcW w:w="585" w:type="dxa"/>
            <w:tcBorders>
              <w:top w:val="nil"/>
              <w:left w:val="single" w:sz="4" w:space="0" w:color="000000"/>
              <w:bottom w:val="single" w:sz="4" w:space="0" w:color="auto"/>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21</w:t>
            </w:r>
          </w:p>
        </w:tc>
        <w:tc>
          <w:tcPr>
            <w:tcW w:w="4447" w:type="dxa"/>
            <w:tcBorders>
              <w:top w:val="nil"/>
              <w:left w:val="nil"/>
              <w:bottom w:val="single" w:sz="4" w:space="0" w:color="auto"/>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Waga: 83 - 87 kg</w:t>
            </w:r>
          </w:p>
        </w:tc>
        <w:tc>
          <w:tcPr>
            <w:tcW w:w="1559" w:type="dxa"/>
            <w:tcBorders>
              <w:top w:val="nil"/>
              <w:left w:val="nil"/>
              <w:bottom w:val="single" w:sz="4" w:space="0" w:color="auto"/>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auto"/>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auto"/>
              <w:right w:val="single" w:sz="4" w:space="0" w:color="000000"/>
            </w:tcBorders>
          </w:tcPr>
          <w:p w:rsidR="00EC5C88" w:rsidRPr="00EC5C88" w:rsidRDefault="00EC5C88" w:rsidP="00EC5C88">
            <w:pPr>
              <w:jc w:val="center"/>
              <w:rPr>
                <w:rFonts w:asciiTheme="minorHAnsi" w:eastAsia="Batang" w:hAnsiTheme="minorHAnsi" w:cstheme="minorHAnsi"/>
                <w:sz w:val="18"/>
                <w:szCs w:val="18"/>
                <w:lang w:eastAsia="ko-KR"/>
              </w:rPr>
            </w:pPr>
          </w:p>
        </w:tc>
      </w:tr>
      <w:tr w:rsidR="00EC5C88" w:rsidRPr="00EC5C88" w:rsidTr="00EC5C88">
        <w:trPr>
          <w:trHeight w:val="70"/>
        </w:trPr>
        <w:tc>
          <w:tcPr>
            <w:tcW w:w="585" w:type="dxa"/>
            <w:tcBorders>
              <w:top w:val="nil"/>
              <w:left w:val="single" w:sz="4" w:space="0" w:color="000000"/>
              <w:bottom w:val="single" w:sz="4" w:space="0" w:color="auto"/>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22</w:t>
            </w:r>
          </w:p>
        </w:tc>
        <w:tc>
          <w:tcPr>
            <w:tcW w:w="4447" w:type="dxa"/>
            <w:tcBorders>
              <w:top w:val="nil"/>
              <w:left w:val="nil"/>
              <w:bottom w:val="single" w:sz="4" w:space="0" w:color="auto"/>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Regulacja kąta blatów (odcinków piersiowego i lędźwiowego): od -65 ° do +20 °</w:t>
            </w:r>
          </w:p>
        </w:tc>
        <w:tc>
          <w:tcPr>
            <w:tcW w:w="1559"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auto"/>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auto"/>
              <w:right w:val="single" w:sz="4" w:space="0" w:color="000000"/>
            </w:tcBorders>
          </w:tcPr>
          <w:p w:rsidR="00EC5C88" w:rsidRPr="00EC5C88" w:rsidRDefault="00EC5C88" w:rsidP="00EC5C88">
            <w:pPr>
              <w:jc w:val="center"/>
              <w:rPr>
                <w:rFonts w:asciiTheme="minorHAnsi" w:eastAsia="Batang" w:hAnsiTheme="minorHAnsi" w:cstheme="minorHAnsi"/>
                <w:sz w:val="18"/>
                <w:szCs w:val="18"/>
                <w:lang w:eastAsia="ko-KR"/>
              </w:rPr>
            </w:pPr>
          </w:p>
        </w:tc>
      </w:tr>
      <w:tr w:rsidR="00EC5C88" w:rsidRPr="00EC5C88" w:rsidTr="00EC5C88">
        <w:trPr>
          <w:trHeight w:val="70"/>
        </w:trPr>
        <w:tc>
          <w:tcPr>
            <w:tcW w:w="585" w:type="dxa"/>
            <w:tcBorders>
              <w:top w:val="nil"/>
              <w:left w:val="single" w:sz="4" w:space="0" w:color="000000"/>
              <w:bottom w:val="single" w:sz="4" w:space="0" w:color="auto"/>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23</w:t>
            </w:r>
          </w:p>
        </w:tc>
        <w:tc>
          <w:tcPr>
            <w:tcW w:w="4447" w:type="dxa"/>
            <w:tcBorders>
              <w:top w:val="nil"/>
              <w:left w:val="nil"/>
              <w:bottom w:val="single" w:sz="4" w:space="0" w:color="auto"/>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Regulacja kąta nachylenia zagłówka względem odcinka piersiowego: od -50 ° do +25 °</w:t>
            </w:r>
          </w:p>
        </w:tc>
        <w:tc>
          <w:tcPr>
            <w:tcW w:w="1559" w:type="dxa"/>
            <w:tcBorders>
              <w:top w:val="nil"/>
              <w:left w:val="nil"/>
              <w:bottom w:val="single" w:sz="4" w:space="0" w:color="auto"/>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auto"/>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auto"/>
              <w:right w:val="single" w:sz="4" w:space="0" w:color="000000"/>
            </w:tcBorders>
          </w:tcPr>
          <w:p w:rsidR="00EC5C88" w:rsidRPr="00EC5C88" w:rsidRDefault="00EC5C88" w:rsidP="00EC5C88">
            <w:pPr>
              <w:jc w:val="center"/>
              <w:rPr>
                <w:rFonts w:asciiTheme="minorHAnsi" w:eastAsia="Batang" w:hAnsiTheme="minorHAnsi" w:cstheme="minorHAnsi"/>
                <w:sz w:val="18"/>
                <w:szCs w:val="18"/>
                <w:lang w:eastAsia="ko-KR"/>
              </w:rPr>
            </w:pPr>
          </w:p>
        </w:tc>
      </w:tr>
      <w:tr w:rsidR="00EC5C88" w:rsidRPr="00EC5C88" w:rsidTr="00EC5C88">
        <w:trPr>
          <w:trHeight w:val="70"/>
        </w:trPr>
        <w:tc>
          <w:tcPr>
            <w:tcW w:w="585" w:type="dxa"/>
            <w:tcBorders>
              <w:top w:val="nil"/>
              <w:left w:val="single" w:sz="4" w:space="0" w:color="000000"/>
              <w:bottom w:val="single" w:sz="4" w:space="0" w:color="auto"/>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24</w:t>
            </w:r>
          </w:p>
        </w:tc>
        <w:tc>
          <w:tcPr>
            <w:tcW w:w="4447" w:type="dxa"/>
            <w:tcBorders>
              <w:top w:val="nil"/>
              <w:left w:val="nil"/>
              <w:bottom w:val="single" w:sz="4" w:space="0" w:color="auto"/>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Regulacja kąta nachylenia podnóżka względem odcinka lędźwiowego: od -50 ° do +75 °</w:t>
            </w:r>
          </w:p>
        </w:tc>
        <w:tc>
          <w:tcPr>
            <w:tcW w:w="1559"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auto"/>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auto"/>
              <w:right w:val="single" w:sz="4" w:space="0" w:color="000000"/>
            </w:tcBorders>
          </w:tcPr>
          <w:p w:rsidR="00EC5C88" w:rsidRPr="00EC5C88" w:rsidRDefault="00EC5C88" w:rsidP="00EC5C88">
            <w:pPr>
              <w:jc w:val="center"/>
              <w:rPr>
                <w:rFonts w:asciiTheme="minorHAnsi" w:eastAsia="Batang" w:hAnsiTheme="minorHAnsi" w:cstheme="minorHAnsi"/>
                <w:sz w:val="18"/>
                <w:szCs w:val="18"/>
                <w:lang w:eastAsia="ko-KR"/>
              </w:rPr>
            </w:pPr>
          </w:p>
        </w:tc>
      </w:tr>
      <w:tr w:rsidR="00EC5C88" w:rsidRPr="00EC5C88" w:rsidTr="00EC5C88">
        <w:trPr>
          <w:trHeight w:val="70"/>
        </w:trPr>
        <w:tc>
          <w:tcPr>
            <w:tcW w:w="585" w:type="dxa"/>
            <w:tcBorders>
              <w:top w:val="nil"/>
              <w:left w:val="single" w:sz="4" w:space="0" w:color="000000"/>
              <w:bottom w:val="single" w:sz="4" w:space="0" w:color="auto"/>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25</w:t>
            </w:r>
          </w:p>
        </w:tc>
        <w:tc>
          <w:tcPr>
            <w:tcW w:w="4447" w:type="dxa"/>
            <w:tcBorders>
              <w:top w:val="nil"/>
              <w:left w:val="nil"/>
              <w:bottom w:val="single" w:sz="4" w:space="0" w:color="auto"/>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Regulacja kąta podnóżka (na boki): od -20 ° do +20 °</w:t>
            </w:r>
          </w:p>
        </w:tc>
        <w:tc>
          <w:tcPr>
            <w:tcW w:w="1559" w:type="dxa"/>
            <w:tcBorders>
              <w:top w:val="nil"/>
              <w:left w:val="nil"/>
              <w:bottom w:val="single" w:sz="4" w:space="0" w:color="auto"/>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auto"/>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auto"/>
              <w:right w:val="single" w:sz="4" w:space="0" w:color="000000"/>
            </w:tcBorders>
          </w:tcPr>
          <w:p w:rsidR="00EC5C88" w:rsidRPr="00EC5C88" w:rsidRDefault="00EC5C88" w:rsidP="00EC5C88">
            <w:pPr>
              <w:jc w:val="center"/>
              <w:rPr>
                <w:rFonts w:asciiTheme="minorHAnsi" w:eastAsia="Batang" w:hAnsiTheme="minorHAnsi" w:cstheme="minorHAnsi"/>
                <w:sz w:val="18"/>
                <w:szCs w:val="18"/>
                <w:lang w:eastAsia="ko-KR"/>
              </w:rPr>
            </w:pPr>
          </w:p>
        </w:tc>
      </w:tr>
    </w:tbl>
    <w:p w:rsidR="00EC5C88" w:rsidRPr="00EC5C88" w:rsidRDefault="00EC5C88" w:rsidP="00EC5C88">
      <w:pPr>
        <w:autoSpaceDE w:val="0"/>
        <w:autoSpaceDN w:val="0"/>
        <w:adjustRightInd w:val="0"/>
        <w:rPr>
          <w:rFonts w:asciiTheme="minorHAnsi" w:hAnsiTheme="minorHAnsi" w:cstheme="minorHAnsi"/>
          <w:b/>
          <w:bCs/>
          <w:sz w:val="18"/>
          <w:szCs w:val="18"/>
        </w:rPr>
      </w:pPr>
    </w:p>
    <w:p w:rsidR="00EC5C88" w:rsidRPr="00EC5C88" w:rsidRDefault="00EC5C88" w:rsidP="00EC5C88">
      <w:pPr>
        <w:autoSpaceDE w:val="0"/>
        <w:autoSpaceDN w:val="0"/>
        <w:adjustRightInd w:val="0"/>
        <w:rPr>
          <w:rFonts w:asciiTheme="minorHAnsi" w:hAnsiTheme="minorHAnsi" w:cstheme="minorHAnsi"/>
          <w:b/>
          <w:bCs/>
          <w:sz w:val="18"/>
          <w:szCs w:val="18"/>
        </w:rPr>
      </w:pPr>
    </w:p>
    <w:p w:rsidR="00EC5C88" w:rsidRPr="00EC5C88" w:rsidRDefault="00EC5C88" w:rsidP="00EC5C88">
      <w:pPr>
        <w:ind w:right="-567"/>
        <w:jc w:val="both"/>
        <w:rPr>
          <w:rFonts w:asciiTheme="minorHAnsi" w:hAnsiTheme="minorHAnsi" w:cstheme="minorHAnsi"/>
          <w:sz w:val="18"/>
          <w:szCs w:val="18"/>
        </w:rPr>
      </w:pPr>
      <w:r w:rsidRPr="00EC5C88">
        <w:rPr>
          <w:rFonts w:asciiTheme="minorHAnsi" w:hAnsiTheme="minorHAnsi" w:cstheme="minorHAnsi"/>
          <w:sz w:val="18"/>
          <w:szCs w:val="18"/>
        </w:rPr>
        <w:t>Parametry określone w kolumnie nr 2 są parametrami granicznymi, których nie spełnienie spowoduje odrzucenie oferty. Wykonawca ma obowiązek zaoferować urządzenie przynajmniej o parametrach opisanych i równocześnie określić parametr oferowanego aparatu. Brak opisu w kolumnie 4 i 5 będzie traktowany jako brak danego parametru w oferowanej konfiguracji urządzeń.</w:t>
      </w:r>
    </w:p>
    <w:p w:rsidR="00EC5C88" w:rsidRPr="00EC5C88" w:rsidRDefault="00EC5C88" w:rsidP="00EC5C88">
      <w:pPr>
        <w:autoSpaceDE w:val="0"/>
        <w:autoSpaceDN w:val="0"/>
        <w:adjustRightInd w:val="0"/>
        <w:rPr>
          <w:rFonts w:asciiTheme="minorHAnsi" w:hAnsiTheme="minorHAnsi" w:cstheme="minorHAnsi"/>
          <w:b/>
          <w:bCs/>
          <w:sz w:val="18"/>
          <w:szCs w:val="18"/>
        </w:rPr>
      </w:pPr>
    </w:p>
    <w:p w:rsidR="00EC5C88" w:rsidRPr="00EC5C88" w:rsidRDefault="00EC5C88" w:rsidP="00EC5C88">
      <w:pPr>
        <w:autoSpaceDE w:val="0"/>
        <w:autoSpaceDN w:val="0"/>
        <w:adjustRightInd w:val="0"/>
        <w:rPr>
          <w:rFonts w:asciiTheme="minorHAnsi" w:hAnsiTheme="minorHAnsi" w:cstheme="minorHAnsi"/>
          <w:b/>
          <w:bCs/>
          <w:sz w:val="18"/>
          <w:szCs w:val="18"/>
        </w:rPr>
      </w:pPr>
      <w:r w:rsidRPr="00EC5C88">
        <w:rPr>
          <w:rFonts w:asciiTheme="minorHAnsi" w:hAnsiTheme="minorHAnsi" w:cstheme="minorHAnsi"/>
          <w:b/>
          <w:bCs/>
          <w:sz w:val="18"/>
          <w:szCs w:val="18"/>
        </w:rPr>
        <w:t>Warunki gwarancji, serwisu i szkolenia</w:t>
      </w:r>
    </w:p>
    <w:tbl>
      <w:tblPr>
        <w:tblW w:w="9708" w:type="dxa"/>
        <w:tblInd w:w="-59" w:type="dxa"/>
        <w:tblLayout w:type="fixed"/>
        <w:tblCellMar>
          <w:left w:w="10" w:type="dxa"/>
          <w:right w:w="10" w:type="dxa"/>
        </w:tblCellMar>
        <w:tblLook w:val="0000"/>
      </w:tblPr>
      <w:tblGrid>
        <w:gridCol w:w="510"/>
        <w:gridCol w:w="4804"/>
        <w:gridCol w:w="2977"/>
        <w:gridCol w:w="1417"/>
      </w:tblGrid>
      <w:tr w:rsidR="00EC5C88" w:rsidRPr="00EC5C88" w:rsidTr="00EC5C88">
        <w:tc>
          <w:tcPr>
            <w:tcW w:w="510"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L.p.</w:t>
            </w:r>
          </w:p>
        </w:tc>
        <w:tc>
          <w:tcPr>
            <w:tcW w:w="4804"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Heading1"/>
              <w:keepLines w:val="0"/>
              <w:tabs>
                <w:tab w:val="left" w:pos="3118"/>
              </w:tabs>
              <w:autoSpaceDE w:val="0"/>
              <w:snapToGrid w:val="0"/>
              <w:spacing w:before="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Warunki gwarancji i serwisu</w:t>
            </w:r>
          </w:p>
        </w:tc>
        <w:tc>
          <w:tcPr>
            <w:tcW w:w="2977"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Warunek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Opis</w:t>
            </w:r>
          </w:p>
        </w:tc>
      </w:tr>
      <w:tr w:rsidR="00EC5C88" w:rsidRPr="00EC5C88" w:rsidTr="00EC5C88">
        <w:tc>
          <w:tcPr>
            <w:tcW w:w="510"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1</w:t>
            </w:r>
          </w:p>
        </w:tc>
        <w:tc>
          <w:tcPr>
            <w:tcW w:w="4804"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Okres gwarancji (bez żadnych wykluczeń i ograniczeń) na stół do masażu całkowitego elektryczny</w:t>
            </w:r>
          </w:p>
        </w:tc>
        <w:tc>
          <w:tcPr>
            <w:tcW w:w="2977"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FR1"/>
              <w:autoSpaceDE w:val="0"/>
              <w:snapToGrid w:val="0"/>
              <w:spacing w:before="0"/>
              <w:rPr>
                <w:rFonts w:asciiTheme="minorHAnsi" w:hAnsiTheme="minorHAnsi" w:cstheme="minorHAnsi"/>
                <w:color w:val="000000"/>
                <w:sz w:val="18"/>
                <w:szCs w:val="18"/>
              </w:rPr>
            </w:pPr>
            <w:r w:rsidRPr="00EC5C88">
              <w:rPr>
                <w:rFonts w:asciiTheme="minorHAnsi" w:hAnsiTheme="minorHAnsi" w:cstheme="minorHAnsi"/>
                <w:color w:val="000000"/>
                <w:sz w:val="18"/>
                <w:szCs w:val="18"/>
              </w:rPr>
              <w:t>Minimum 24 miesiące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C88" w:rsidRPr="00EC5C88" w:rsidRDefault="00EC5C88" w:rsidP="00EC5C88">
            <w:pPr>
              <w:pStyle w:val="Standard"/>
              <w:snapToGrid w:val="0"/>
              <w:rPr>
                <w:rFonts w:asciiTheme="minorHAnsi" w:hAnsiTheme="minorHAnsi" w:cstheme="minorHAnsi"/>
                <w:color w:val="000000"/>
                <w:sz w:val="18"/>
                <w:szCs w:val="18"/>
              </w:rPr>
            </w:pPr>
          </w:p>
        </w:tc>
      </w:tr>
      <w:tr w:rsidR="00EC5C88" w:rsidRPr="00EC5C88" w:rsidTr="00EC5C88">
        <w:trPr>
          <w:trHeight w:val="446"/>
        </w:trPr>
        <w:tc>
          <w:tcPr>
            <w:tcW w:w="510"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lastRenderedPageBreak/>
              <w:t>2</w:t>
            </w:r>
          </w:p>
        </w:tc>
        <w:tc>
          <w:tcPr>
            <w:tcW w:w="4804"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 xml:space="preserve">Przeglądy gwarancyjne łącznie z wymianą części zalecanych przez producenta na koszt wykonawcy wraz z wystawieniem certyfikatu sprawności urządzenia </w:t>
            </w:r>
          </w:p>
        </w:tc>
        <w:tc>
          <w:tcPr>
            <w:tcW w:w="2977"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C88" w:rsidRPr="00EC5C88" w:rsidRDefault="00EC5C88" w:rsidP="00EC5C88">
            <w:pPr>
              <w:pStyle w:val="Standard"/>
              <w:snapToGrid w:val="0"/>
              <w:rPr>
                <w:rFonts w:asciiTheme="minorHAnsi" w:hAnsiTheme="minorHAnsi" w:cstheme="minorHAnsi"/>
                <w:color w:val="000000"/>
                <w:sz w:val="18"/>
                <w:szCs w:val="18"/>
              </w:rPr>
            </w:pPr>
          </w:p>
        </w:tc>
      </w:tr>
      <w:tr w:rsidR="00EC5C88" w:rsidRPr="00EC5C88" w:rsidTr="00EC5C88">
        <w:tc>
          <w:tcPr>
            <w:tcW w:w="510"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3</w:t>
            </w:r>
          </w:p>
        </w:tc>
        <w:tc>
          <w:tcPr>
            <w:tcW w:w="4804"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Podać terminy okresowych przeglądów gwarancyjnych niezbędnych do bezpiecznej pracy sprzętu</w:t>
            </w:r>
          </w:p>
        </w:tc>
        <w:tc>
          <w:tcPr>
            <w:tcW w:w="2977"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Podać</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C88" w:rsidRPr="00EC5C88" w:rsidRDefault="00EC5C88" w:rsidP="00EC5C88">
            <w:pPr>
              <w:pStyle w:val="Standard"/>
              <w:snapToGrid w:val="0"/>
              <w:rPr>
                <w:rFonts w:asciiTheme="minorHAnsi" w:hAnsiTheme="minorHAnsi" w:cstheme="minorHAnsi"/>
                <w:color w:val="000000"/>
                <w:sz w:val="18"/>
                <w:szCs w:val="18"/>
              </w:rPr>
            </w:pPr>
          </w:p>
        </w:tc>
      </w:tr>
      <w:tr w:rsidR="00EC5C88" w:rsidRPr="00EC5C88" w:rsidTr="00EC5C88">
        <w:tc>
          <w:tcPr>
            <w:tcW w:w="510"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4</w:t>
            </w:r>
          </w:p>
        </w:tc>
        <w:tc>
          <w:tcPr>
            <w:tcW w:w="4804"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Maksymalny czas reakcji na zgłoszenie od otrzymania zgłoszenia do umówienia się na przyjazd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&lt;=48 h w dni robocze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C88" w:rsidRPr="00EC5C88" w:rsidRDefault="00EC5C88" w:rsidP="00EC5C88">
            <w:pPr>
              <w:pStyle w:val="Standard"/>
              <w:snapToGrid w:val="0"/>
              <w:rPr>
                <w:rFonts w:asciiTheme="minorHAnsi" w:hAnsiTheme="minorHAnsi" w:cstheme="minorHAnsi"/>
                <w:color w:val="000000"/>
                <w:sz w:val="18"/>
                <w:szCs w:val="18"/>
              </w:rPr>
            </w:pPr>
          </w:p>
        </w:tc>
      </w:tr>
      <w:tr w:rsidR="00EC5C88" w:rsidRPr="00EC5C88" w:rsidTr="00EC5C88">
        <w:tc>
          <w:tcPr>
            <w:tcW w:w="510"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5</w:t>
            </w:r>
          </w:p>
        </w:tc>
        <w:tc>
          <w:tcPr>
            <w:tcW w:w="4804"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Maksymalny czas naprawy nie wymagającej wymiany podzespołów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&lt;=72 h w dni robocze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C88" w:rsidRPr="00EC5C88" w:rsidRDefault="00EC5C88" w:rsidP="00EC5C88">
            <w:pPr>
              <w:pStyle w:val="Standard"/>
              <w:snapToGrid w:val="0"/>
              <w:rPr>
                <w:rFonts w:asciiTheme="minorHAnsi" w:hAnsiTheme="minorHAnsi" w:cstheme="minorHAnsi"/>
                <w:color w:val="000000"/>
                <w:sz w:val="18"/>
                <w:szCs w:val="18"/>
              </w:rPr>
            </w:pPr>
          </w:p>
        </w:tc>
      </w:tr>
      <w:tr w:rsidR="00EC5C88" w:rsidRPr="00EC5C88" w:rsidTr="00EC5C88">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6</w:t>
            </w:r>
          </w:p>
        </w:tc>
        <w:tc>
          <w:tcPr>
            <w:tcW w:w="4804"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Zapewnienie sprzętu zastępczego w przypadku konieczności wykonania naprawy gwarancyjnej poza siedzibą Zamawiającego w okresie dłuższym niż 72 godziny lub w przypadku trwania przeglądu dłużej niż 72 godziny</w:t>
            </w:r>
          </w:p>
        </w:tc>
        <w:tc>
          <w:tcPr>
            <w:tcW w:w="2977"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C88" w:rsidRPr="00EC5C88" w:rsidRDefault="00EC5C88" w:rsidP="00EC5C88">
            <w:pPr>
              <w:pStyle w:val="Standard"/>
              <w:snapToGrid w:val="0"/>
              <w:rPr>
                <w:rFonts w:asciiTheme="minorHAnsi" w:hAnsiTheme="minorHAnsi" w:cstheme="minorHAnsi"/>
                <w:color w:val="000000"/>
                <w:sz w:val="18"/>
                <w:szCs w:val="18"/>
              </w:rPr>
            </w:pPr>
          </w:p>
        </w:tc>
      </w:tr>
      <w:tr w:rsidR="00EC5C88" w:rsidRPr="00EC5C88" w:rsidTr="00EC5C88">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7</w:t>
            </w:r>
          </w:p>
        </w:tc>
        <w:tc>
          <w:tcPr>
            <w:tcW w:w="4804"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Przedłużenie okresu gwarancji o każdorazowy czas awarii w okresie gwarancji zgodnie z zasadą – każdorazowy przestój aparatu choćby kilkugodzinny zostaje zaokrąglony do 1 dnia</w:t>
            </w:r>
          </w:p>
        </w:tc>
        <w:tc>
          <w:tcPr>
            <w:tcW w:w="2977"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C88" w:rsidRPr="00EC5C88" w:rsidRDefault="00EC5C88" w:rsidP="00EC5C88">
            <w:pPr>
              <w:pStyle w:val="Standard"/>
              <w:snapToGrid w:val="0"/>
              <w:rPr>
                <w:rFonts w:asciiTheme="minorHAnsi" w:hAnsiTheme="minorHAnsi" w:cstheme="minorHAnsi"/>
                <w:color w:val="000000"/>
                <w:sz w:val="18"/>
                <w:szCs w:val="18"/>
              </w:rPr>
            </w:pPr>
          </w:p>
        </w:tc>
      </w:tr>
      <w:tr w:rsidR="00EC5C88" w:rsidRPr="00EC5C88" w:rsidTr="00EC5C88">
        <w:trPr>
          <w:trHeight w:val="56"/>
        </w:trPr>
        <w:tc>
          <w:tcPr>
            <w:tcW w:w="510" w:type="dxa"/>
            <w:tcBorders>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8</w:t>
            </w:r>
          </w:p>
        </w:tc>
        <w:tc>
          <w:tcPr>
            <w:tcW w:w="4804" w:type="dxa"/>
            <w:tcBorders>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Okres gwarancji dla nowo zainstalowanych modułów/podzespołów po naprawie – minimum 24 miesiące</w:t>
            </w:r>
          </w:p>
        </w:tc>
        <w:tc>
          <w:tcPr>
            <w:tcW w:w="2977" w:type="dxa"/>
            <w:tcBorders>
              <w:left w:val="single" w:sz="4" w:space="0" w:color="000000"/>
              <w:bottom w:val="single" w:sz="4" w:space="0" w:color="000000"/>
            </w:tcBorders>
            <w:shd w:val="clear" w:color="auto" w:fill="auto"/>
            <w:vAlign w:val="center"/>
          </w:tcPr>
          <w:p w:rsidR="00EC5C88" w:rsidRPr="00EC5C88" w:rsidRDefault="006768DF" w:rsidP="00EC5C88">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Tak</w:t>
            </w:r>
          </w:p>
        </w:tc>
        <w:tc>
          <w:tcPr>
            <w:tcW w:w="1417" w:type="dxa"/>
            <w:tcBorders>
              <w:left w:val="single" w:sz="4" w:space="0" w:color="000000"/>
              <w:bottom w:val="single" w:sz="4" w:space="0" w:color="000000"/>
              <w:right w:val="single" w:sz="4" w:space="0" w:color="000000"/>
            </w:tcBorders>
            <w:shd w:val="clear" w:color="auto" w:fill="auto"/>
            <w:vAlign w:val="center"/>
          </w:tcPr>
          <w:p w:rsidR="00EC5C88" w:rsidRPr="00EC5C88" w:rsidRDefault="00EC5C88" w:rsidP="00EC5C88">
            <w:pPr>
              <w:pStyle w:val="Standard"/>
              <w:snapToGrid w:val="0"/>
              <w:rPr>
                <w:rFonts w:asciiTheme="minorHAnsi" w:hAnsiTheme="minorHAnsi" w:cstheme="minorHAnsi"/>
                <w:color w:val="000000"/>
                <w:sz w:val="18"/>
                <w:szCs w:val="18"/>
              </w:rPr>
            </w:pPr>
          </w:p>
        </w:tc>
      </w:tr>
      <w:tr w:rsidR="00EC5C88" w:rsidRPr="00EC5C88" w:rsidTr="00EC5C88">
        <w:trPr>
          <w:trHeight w:val="56"/>
        </w:trPr>
        <w:tc>
          <w:tcPr>
            <w:tcW w:w="510" w:type="dxa"/>
            <w:tcBorders>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9</w:t>
            </w:r>
          </w:p>
        </w:tc>
        <w:tc>
          <w:tcPr>
            <w:tcW w:w="4804" w:type="dxa"/>
            <w:tcBorders>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 xml:space="preserve">Minimalna liczba napraw tego samego modułu/podzespołu powodująca wymianę modułu/podzespołu na nowy lub wymianę aparatu na nowy </w:t>
            </w:r>
          </w:p>
        </w:tc>
        <w:tc>
          <w:tcPr>
            <w:tcW w:w="2977" w:type="dxa"/>
            <w:tcBorders>
              <w:left w:val="single" w:sz="4" w:space="0" w:color="000000"/>
              <w:bottom w:val="single" w:sz="4" w:space="0" w:color="000000"/>
            </w:tcBorders>
            <w:shd w:val="clear" w:color="auto" w:fill="auto"/>
            <w:vAlign w:val="center"/>
          </w:tcPr>
          <w:p w:rsidR="00EC5C88" w:rsidRPr="00EC5C88" w:rsidRDefault="006768DF" w:rsidP="00EC5C88">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3 naprawy</w:t>
            </w:r>
          </w:p>
        </w:tc>
        <w:tc>
          <w:tcPr>
            <w:tcW w:w="1417" w:type="dxa"/>
            <w:tcBorders>
              <w:left w:val="single" w:sz="4" w:space="0" w:color="000000"/>
              <w:bottom w:val="single" w:sz="4" w:space="0" w:color="000000"/>
              <w:right w:val="single" w:sz="4" w:space="0" w:color="000000"/>
            </w:tcBorders>
            <w:shd w:val="clear" w:color="auto" w:fill="auto"/>
            <w:vAlign w:val="center"/>
          </w:tcPr>
          <w:p w:rsidR="00EC5C88" w:rsidRPr="00EC5C88" w:rsidRDefault="00EC5C88" w:rsidP="00EC5C88">
            <w:pPr>
              <w:pStyle w:val="Standard"/>
              <w:snapToGrid w:val="0"/>
              <w:rPr>
                <w:rFonts w:asciiTheme="minorHAnsi" w:hAnsiTheme="minorHAnsi" w:cstheme="minorHAnsi"/>
                <w:color w:val="000000"/>
                <w:sz w:val="18"/>
                <w:szCs w:val="18"/>
              </w:rPr>
            </w:pPr>
          </w:p>
        </w:tc>
      </w:tr>
      <w:tr w:rsidR="00EC5C88" w:rsidRPr="00EC5C88" w:rsidTr="00EC5C88">
        <w:trPr>
          <w:trHeight w:val="56"/>
        </w:trPr>
        <w:tc>
          <w:tcPr>
            <w:tcW w:w="510" w:type="dxa"/>
            <w:tcBorders>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10</w:t>
            </w:r>
          </w:p>
        </w:tc>
        <w:tc>
          <w:tcPr>
            <w:tcW w:w="4804" w:type="dxa"/>
            <w:tcBorders>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 xml:space="preserve">Gwarantowany okres dostępności części zamiennych i wyposażenia (w latach) od daty przekazania przedmiotu umowy do eksploatacji </w:t>
            </w:r>
          </w:p>
        </w:tc>
        <w:tc>
          <w:tcPr>
            <w:tcW w:w="2977" w:type="dxa"/>
            <w:tcBorders>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Minimum 5 lat</w:t>
            </w:r>
          </w:p>
        </w:tc>
        <w:tc>
          <w:tcPr>
            <w:tcW w:w="1417" w:type="dxa"/>
            <w:tcBorders>
              <w:left w:val="single" w:sz="4" w:space="0" w:color="000000"/>
              <w:bottom w:val="single" w:sz="4" w:space="0" w:color="000000"/>
              <w:right w:val="single" w:sz="4" w:space="0" w:color="000000"/>
            </w:tcBorders>
            <w:shd w:val="clear" w:color="auto" w:fill="auto"/>
            <w:vAlign w:val="center"/>
          </w:tcPr>
          <w:p w:rsidR="00EC5C88" w:rsidRPr="00EC5C88" w:rsidRDefault="00EC5C88" w:rsidP="00EC5C88">
            <w:pPr>
              <w:pStyle w:val="Standard"/>
              <w:snapToGrid w:val="0"/>
              <w:rPr>
                <w:rFonts w:asciiTheme="minorHAnsi" w:hAnsiTheme="minorHAnsi" w:cstheme="minorHAnsi"/>
                <w:color w:val="000000"/>
                <w:sz w:val="18"/>
                <w:szCs w:val="18"/>
              </w:rPr>
            </w:pPr>
          </w:p>
        </w:tc>
      </w:tr>
      <w:tr w:rsidR="00EC5C88" w:rsidRPr="00EC5C88" w:rsidTr="00EC5C88">
        <w:trPr>
          <w:trHeight w:val="56"/>
        </w:trPr>
        <w:tc>
          <w:tcPr>
            <w:tcW w:w="510" w:type="dxa"/>
            <w:tcBorders>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11</w:t>
            </w:r>
          </w:p>
        </w:tc>
        <w:tc>
          <w:tcPr>
            <w:tcW w:w="4804" w:type="dxa"/>
            <w:tcBorders>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Gwarantowana bezpłatna aktualizacja oprogramowania (jeśli dotyczy)</w:t>
            </w:r>
          </w:p>
        </w:tc>
        <w:tc>
          <w:tcPr>
            <w:tcW w:w="2977" w:type="dxa"/>
            <w:tcBorders>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Minimum 5 lat</w:t>
            </w:r>
          </w:p>
        </w:tc>
        <w:tc>
          <w:tcPr>
            <w:tcW w:w="1417" w:type="dxa"/>
            <w:tcBorders>
              <w:left w:val="single" w:sz="4" w:space="0" w:color="000000"/>
              <w:bottom w:val="single" w:sz="4" w:space="0" w:color="000000"/>
              <w:right w:val="single" w:sz="4" w:space="0" w:color="000000"/>
            </w:tcBorders>
            <w:shd w:val="clear" w:color="auto" w:fill="auto"/>
            <w:vAlign w:val="center"/>
          </w:tcPr>
          <w:p w:rsidR="00EC5C88" w:rsidRPr="00EC5C88" w:rsidRDefault="00EC5C88" w:rsidP="00EC5C88">
            <w:pPr>
              <w:pStyle w:val="Standard"/>
              <w:snapToGrid w:val="0"/>
              <w:rPr>
                <w:rFonts w:asciiTheme="minorHAnsi" w:hAnsiTheme="minorHAnsi" w:cstheme="minorHAnsi"/>
                <w:color w:val="000000"/>
                <w:sz w:val="18"/>
                <w:szCs w:val="18"/>
              </w:rPr>
            </w:pPr>
          </w:p>
        </w:tc>
      </w:tr>
      <w:tr w:rsidR="00EC5C88" w:rsidRPr="00EC5C88" w:rsidTr="00EC5C88">
        <w:trPr>
          <w:trHeight w:val="56"/>
        </w:trPr>
        <w:tc>
          <w:tcPr>
            <w:tcW w:w="510" w:type="dxa"/>
            <w:tcBorders>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12</w:t>
            </w:r>
          </w:p>
        </w:tc>
        <w:tc>
          <w:tcPr>
            <w:tcW w:w="4804" w:type="dxa"/>
            <w:tcBorders>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Wykaz dostawców części zamiennych, części zużywalnych lub materiałów eksploatacyjnych niezbędnych do prawidłowego i bezpiecznego działania urządzenia art. 90 ust. 3 ustawy z dnia 20 maja 2010r. o wyrobach medycznych (Dz. U. Z 2017r. poz. 211)</w:t>
            </w:r>
          </w:p>
        </w:tc>
        <w:tc>
          <w:tcPr>
            <w:tcW w:w="2977" w:type="dxa"/>
            <w:tcBorders>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 xml:space="preserve">Podać </w:t>
            </w:r>
          </w:p>
        </w:tc>
        <w:tc>
          <w:tcPr>
            <w:tcW w:w="1417" w:type="dxa"/>
            <w:tcBorders>
              <w:left w:val="single" w:sz="4" w:space="0" w:color="000000"/>
              <w:bottom w:val="single" w:sz="4" w:space="0" w:color="000000"/>
              <w:right w:val="single" w:sz="4" w:space="0" w:color="000000"/>
            </w:tcBorders>
            <w:shd w:val="clear" w:color="auto" w:fill="auto"/>
            <w:vAlign w:val="center"/>
          </w:tcPr>
          <w:p w:rsidR="00EC5C88" w:rsidRPr="00EC5C88" w:rsidRDefault="00EC5C88" w:rsidP="00EC5C88">
            <w:pPr>
              <w:pStyle w:val="Standard"/>
              <w:snapToGrid w:val="0"/>
              <w:rPr>
                <w:rFonts w:asciiTheme="minorHAnsi" w:hAnsiTheme="minorHAnsi" w:cstheme="minorHAnsi"/>
                <w:color w:val="000000"/>
                <w:sz w:val="18"/>
                <w:szCs w:val="18"/>
              </w:rPr>
            </w:pPr>
          </w:p>
        </w:tc>
      </w:tr>
      <w:tr w:rsidR="00EC5C88" w:rsidRPr="00EC5C88" w:rsidTr="00EC5C88">
        <w:trPr>
          <w:trHeight w:val="56"/>
        </w:trPr>
        <w:tc>
          <w:tcPr>
            <w:tcW w:w="510" w:type="dxa"/>
            <w:tcBorders>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13</w:t>
            </w:r>
          </w:p>
        </w:tc>
        <w:tc>
          <w:tcPr>
            <w:tcW w:w="4804" w:type="dxa"/>
            <w:tcBorders>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Wykaz podmiotów upoważnionych przez wytwórcę lub autoryzowanego przedstawiciela do fachowej instalacji, okresowej kalibracji, okresowej lub doraźnej obsługi serwisowej, aktualizacji oprogramowania, okresowych lub doraźnych przeglądów, regulacji, kalibracji, wzorcowań, sprawdzeń lub kontroli bezpieczeństwa – które zgodnie z instrukcją użytkowania wyrobu nie modą być wykonane przez użytkownika art. 90 ust. 4 ustawy z dnia 20 maja 2010r. o wyrobach medycznych (Dz. U. z 2017r. poz. 211)</w:t>
            </w:r>
          </w:p>
        </w:tc>
        <w:tc>
          <w:tcPr>
            <w:tcW w:w="4394" w:type="dxa"/>
            <w:gridSpan w:val="2"/>
            <w:tcBorders>
              <w:left w:val="single" w:sz="4" w:space="0" w:color="000000"/>
              <w:bottom w:val="single" w:sz="4" w:space="0" w:color="000000"/>
              <w:right w:val="single" w:sz="4" w:space="0" w:color="000000"/>
            </w:tcBorders>
            <w:shd w:val="clear" w:color="auto" w:fill="auto"/>
            <w:vAlign w:val="center"/>
          </w:tcPr>
          <w:p w:rsidR="00EC5C88" w:rsidRPr="00EC5C88" w:rsidRDefault="00EC5C88" w:rsidP="00EC5C88">
            <w:pPr>
              <w:pStyle w:val="Tekstpodstawowy"/>
              <w:snapToGrid w:val="0"/>
              <w:spacing w:line="100" w:lineRule="atLeast"/>
              <w:rPr>
                <w:rFonts w:asciiTheme="minorHAnsi" w:hAnsiTheme="minorHAnsi" w:cstheme="minorHAnsi"/>
                <w:color w:val="000000"/>
                <w:sz w:val="18"/>
                <w:szCs w:val="18"/>
              </w:rPr>
            </w:pPr>
            <w:r w:rsidRPr="00EC5C88">
              <w:rPr>
                <w:rFonts w:asciiTheme="minorHAnsi" w:hAnsiTheme="minorHAnsi" w:cstheme="minorHAnsi"/>
                <w:color w:val="000000"/>
                <w:sz w:val="18"/>
                <w:szCs w:val="18"/>
              </w:rPr>
              <w:t xml:space="preserve">Podać: </w:t>
            </w:r>
          </w:p>
          <w:p w:rsidR="00EC5C88" w:rsidRPr="00EC5C88" w:rsidRDefault="00EC5C88" w:rsidP="00EC5C88">
            <w:pPr>
              <w:pStyle w:val="Tekstpodstawowy"/>
              <w:snapToGrid w:val="0"/>
              <w:spacing w:line="100" w:lineRule="atLeast"/>
              <w:rPr>
                <w:rFonts w:asciiTheme="minorHAnsi" w:hAnsiTheme="minorHAnsi" w:cstheme="minorHAnsi"/>
                <w:color w:val="000000"/>
                <w:sz w:val="18"/>
                <w:szCs w:val="18"/>
              </w:rPr>
            </w:pPr>
            <w:r w:rsidRPr="00EC5C88">
              <w:rPr>
                <w:rFonts w:asciiTheme="minorHAnsi" w:hAnsiTheme="minorHAnsi" w:cstheme="minorHAnsi"/>
                <w:color w:val="000000"/>
                <w:sz w:val="18"/>
                <w:szCs w:val="18"/>
              </w:rPr>
              <w:t>Nazwę oraz adres siedziby firmy odpowiedzialnej za przeglądy gwarancyjne …………………………………………………………………..</w:t>
            </w:r>
          </w:p>
          <w:p w:rsidR="00EC5C88" w:rsidRPr="00EC5C88" w:rsidRDefault="00EC5C88" w:rsidP="00EC5C88">
            <w:pPr>
              <w:pStyle w:val="Tekstpodstawowy"/>
              <w:spacing w:line="100" w:lineRule="atLeast"/>
              <w:rPr>
                <w:rFonts w:asciiTheme="minorHAnsi" w:hAnsiTheme="minorHAnsi" w:cstheme="minorHAnsi"/>
                <w:color w:val="000000"/>
                <w:sz w:val="18"/>
                <w:szCs w:val="18"/>
              </w:rPr>
            </w:pPr>
            <w:r w:rsidRPr="00EC5C88">
              <w:rPr>
                <w:rFonts w:asciiTheme="minorHAnsi" w:hAnsiTheme="minorHAnsi" w:cstheme="minorHAnsi"/>
                <w:color w:val="000000"/>
                <w:sz w:val="18"/>
                <w:szCs w:val="18"/>
              </w:rPr>
              <w:t>Imię i nazwisko osoby odpowiedzialnej za przeglądy gwarancyjne ….. ….........................................................</w:t>
            </w:r>
          </w:p>
          <w:p w:rsidR="00EC5C88" w:rsidRPr="00EC5C88" w:rsidRDefault="00EC5C88" w:rsidP="00EC5C88">
            <w:pPr>
              <w:pStyle w:val="Tekstpodstawowy"/>
              <w:spacing w:line="100" w:lineRule="atLeast"/>
              <w:rPr>
                <w:rFonts w:asciiTheme="minorHAnsi" w:hAnsiTheme="minorHAnsi" w:cstheme="minorHAnsi"/>
                <w:color w:val="000000"/>
                <w:sz w:val="18"/>
                <w:szCs w:val="18"/>
              </w:rPr>
            </w:pPr>
            <w:r w:rsidRPr="00EC5C88">
              <w:rPr>
                <w:rFonts w:asciiTheme="minorHAnsi" w:hAnsiTheme="minorHAnsi" w:cstheme="minorHAnsi"/>
                <w:color w:val="000000"/>
                <w:sz w:val="18"/>
                <w:szCs w:val="18"/>
              </w:rPr>
              <w:t>Numer telefonu …………………………………………………………..</w:t>
            </w:r>
          </w:p>
          <w:p w:rsidR="00EC5C88" w:rsidRPr="00EC5C88" w:rsidRDefault="00EC5C88" w:rsidP="00EC5C88">
            <w:pPr>
              <w:pStyle w:val="Tekstpodstawowy"/>
              <w:spacing w:line="100" w:lineRule="atLeast"/>
              <w:rPr>
                <w:rFonts w:asciiTheme="minorHAnsi" w:hAnsiTheme="minorHAnsi" w:cstheme="minorHAnsi"/>
                <w:color w:val="000000"/>
                <w:sz w:val="18"/>
                <w:szCs w:val="18"/>
              </w:rPr>
            </w:pPr>
            <w:r w:rsidRPr="00EC5C88">
              <w:rPr>
                <w:rFonts w:asciiTheme="minorHAnsi" w:hAnsiTheme="minorHAnsi" w:cstheme="minorHAnsi"/>
                <w:color w:val="000000"/>
                <w:sz w:val="18"/>
                <w:szCs w:val="18"/>
              </w:rPr>
              <w:t>Numer fax ……………………………………………………………….</w:t>
            </w:r>
          </w:p>
          <w:p w:rsidR="00EC5C88" w:rsidRPr="00EC5C88" w:rsidRDefault="00EC5C88" w:rsidP="00EC5C88">
            <w:pPr>
              <w:pStyle w:val="Standard"/>
              <w:snapToGrid w:val="0"/>
              <w:rPr>
                <w:rFonts w:asciiTheme="minorHAnsi" w:hAnsiTheme="minorHAnsi" w:cstheme="minorHAnsi"/>
                <w:color w:val="000000"/>
                <w:sz w:val="18"/>
                <w:szCs w:val="18"/>
                <w:lang w:val="en-US"/>
              </w:rPr>
            </w:pPr>
            <w:r w:rsidRPr="00EC5C88">
              <w:rPr>
                <w:rFonts w:asciiTheme="minorHAnsi" w:hAnsiTheme="minorHAnsi" w:cstheme="minorHAnsi"/>
                <w:color w:val="000000"/>
                <w:sz w:val="18"/>
                <w:szCs w:val="18"/>
              </w:rPr>
              <w:t>Adres e-mail ……………………………………………………………..</w:t>
            </w:r>
          </w:p>
        </w:tc>
      </w:tr>
      <w:tr w:rsidR="00EC5C88" w:rsidRPr="00EC5C88" w:rsidTr="00EC5C88">
        <w:trPr>
          <w:trHeight w:val="342"/>
        </w:trPr>
        <w:tc>
          <w:tcPr>
            <w:tcW w:w="510"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14</w:t>
            </w:r>
          </w:p>
        </w:tc>
        <w:tc>
          <w:tcPr>
            <w:tcW w:w="4804"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Textbody"/>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Podać terminy okresowych przeglądów pogwarancyjnych wymaganych przez producenta sprzętu, niezbędnych do bezpiecznej pracy sprzętu – podać w latach lub miesiącach</w:t>
            </w:r>
          </w:p>
        </w:tc>
        <w:tc>
          <w:tcPr>
            <w:tcW w:w="2977"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Podać</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C88" w:rsidRPr="00EC5C88" w:rsidRDefault="00EC5C88" w:rsidP="00EC5C88">
            <w:pPr>
              <w:pStyle w:val="Standard"/>
              <w:snapToGrid w:val="0"/>
              <w:rPr>
                <w:rFonts w:asciiTheme="minorHAnsi" w:hAnsiTheme="minorHAnsi" w:cstheme="minorHAnsi"/>
                <w:color w:val="000000"/>
                <w:sz w:val="18"/>
                <w:szCs w:val="18"/>
              </w:rPr>
            </w:pPr>
          </w:p>
        </w:tc>
      </w:tr>
    </w:tbl>
    <w:p w:rsidR="00EC5C88" w:rsidRPr="00EC5C88" w:rsidRDefault="00EC5C88" w:rsidP="00EC5C88">
      <w:pPr>
        <w:autoSpaceDE w:val="0"/>
        <w:autoSpaceDN w:val="0"/>
        <w:adjustRightInd w:val="0"/>
        <w:rPr>
          <w:rFonts w:asciiTheme="minorHAnsi" w:hAnsiTheme="minorHAnsi" w:cstheme="minorHAnsi"/>
          <w:b/>
          <w:bCs/>
          <w:sz w:val="18"/>
          <w:szCs w:val="18"/>
        </w:rPr>
      </w:pPr>
    </w:p>
    <w:p w:rsidR="00EC5C88" w:rsidRPr="00EC5C88" w:rsidRDefault="00EC5C88" w:rsidP="00EC5C88">
      <w:pPr>
        <w:autoSpaceDE w:val="0"/>
        <w:autoSpaceDN w:val="0"/>
        <w:adjustRightInd w:val="0"/>
        <w:rPr>
          <w:rFonts w:asciiTheme="minorHAnsi" w:hAnsiTheme="minorHAnsi" w:cstheme="minorHAnsi"/>
          <w:b/>
          <w:bCs/>
          <w:sz w:val="18"/>
          <w:szCs w:val="18"/>
        </w:rPr>
      </w:pPr>
      <w:r w:rsidRPr="00EC5C88">
        <w:rPr>
          <w:rFonts w:asciiTheme="minorHAnsi" w:hAnsiTheme="minorHAnsi" w:cstheme="minorHAnsi"/>
          <w:b/>
          <w:bCs/>
          <w:sz w:val="18"/>
          <w:szCs w:val="18"/>
        </w:rPr>
        <w:t>SZKOLENIA</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253"/>
        <w:gridCol w:w="1843"/>
        <w:gridCol w:w="2976"/>
      </w:tblGrid>
      <w:tr w:rsidR="00EC5C88" w:rsidRPr="00EC5C88" w:rsidTr="00843FB4">
        <w:tc>
          <w:tcPr>
            <w:tcW w:w="675" w:type="dxa"/>
            <w:shd w:val="clear" w:color="auto" w:fill="auto"/>
          </w:tcPr>
          <w:p w:rsidR="00EC5C88" w:rsidRPr="00EC5C88" w:rsidRDefault="00EC5C88" w:rsidP="00EC5C88">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L.p.</w:t>
            </w:r>
          </w:p>
        </w:tc>
        <w:tc>
          <w:tcPr>
            <w:tcW w:w="4253" w:type="dxa"/>
            <w:shd w:val="clear" w:color="auto" w:fill="auto"/>
          </w:tcPr>
          <w:p w:rsidR="00EC5C88" w:rsidRPr="00EC5C88" w:rsidRDefault="00EC5C88" w:rsidP="00EC5C88">
            <w:pPr>
              <w:autoSpaceDE w:val="0"/>
              <w:autoSpaceDN w:val="0"/>
              <w:adjustRightInd w:val="0"/>
              <w:rPr>
                <w:rFonts w:asciiTheme="minorHAnsi" w:hAnsiTheme="minorHAnsi" w:cstheme="minorHAnsi"/>
                <w:b/>
                <w:bCs/>
                <w:sz w:val="18"/>
                <w:szCs w:val="18"/>
              </w:rPr>
            </w:pPr>
            <w:r w:rsidRPr="00EC5C88">
              <w:rPr>
                <w:rFonts w:asciiTheme="minorHAnsi" w:hAnsiTheme="minorHAnsi" w:cstheme="minorHAnsi"/>
                <w:b/>
                <w:bCs/>
                <w:sz w:val="18"/>
                <w:szCs w:val="18"/>
              </w:rPr>
              <w:t>Szkolenia</w:t>
            </w:r>
          </w:p>
        </w:tc>
        <w:tc>
          <w:tcPr>
            <w:tcW w:w="1843" w:type="dxa"/>
            <w:shd w:val="clear" w:color="auto" w:fill="auto"/>
          </w:tcPr>
          <w:p w:rsidR="00EC5C88" w:rsidRPr="00EC5C88" w:rsidRDefault="00EC5C88" w:rsidP="00EC5C88">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Potwierdzenie</w:t>
            </w:r>
          </w:p>
        </w:tc>
        <w:tc>
          <w:tcPr>
            <w:tcW w:w="2976" w:type="dxa"/>
            <w:shd w:val="clear" w:color="auto" w:fill="auto"/>
          </w:tcPr>
          <w:p w:rsidR="00EC5C88" w:rsidRPr="00EC5C88" w:rsidRDefault="00EC5C88" w:rsidP="00EC5C88">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Warunki oferowane</w:t>
            </w:r>
          </w:p>
        </w:tc>
      </w:tr>
      <w:tr w:rsidR="00EC5C88" w:rsidRPr="00EC5C88" w:rsidTr="00843FB4">
        <w:tc>
          <w:tcPr>
            <w:tcW w:w="675" w:type="dxa"/>
            <w:shd w:val="clear" w:color="auto" w:fill="auto"/>
          </w:tcPr>
          <w:p w:rsidR="00EC5C88" w:rsidRPr="00EC5C88" w:rsidRDefault="00EC5C88" w:rsidP="00EC5C88">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1.</w:t>
            </w:r>
          </w:p>
        </w:tc>
        <w:tc>
          <w:tcPr>
            <w:tcW w:w="4253" w:type="dxa"/>
            <w:shd w:val="clear" w:color="auto" w:fill="auto"/>
          </w:tcPr>
          <w:p w:rsidR="00EC5C88" w:rsidRPr="00EC5C88" w:rsidRDefault="00EC5C88" w:rsidP="00EC5C88">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Szkolenie w zakresie obsługi dla personelu medycznego oraz obsługi technicznej</w:t>
            </w:r>
          </w:p>
        </w:tc>
        <w:tc>
          <w:tcPr>
            <w:tcW w:w="1843" w:type="dxa"/>
            <w:shd w:val="clear" w:color="auto" w:fill="auto"/>
          </w:tcPr>
          <w:p w:rsidR="00EC5C88" w:rsidRPr="00EC5C88" w:rsidRDefault="00EC5C88" w:rsidP="00EC5C88">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TAK</w:t>
            </w:r>
          </w:p>
        </w:tc>
        <w:tc>
          <w:tcPr>
            <w:tcW w:w="2976" w:type="dxa"/>
            <w:shd w:val="clear" w:color="auto" w:fill="auto"/>
          </w:tcPr>
          <w:p w:rsidR="00EC5C88" w:rsidRPr="00EC5C88" w:rsidRDefault="00EC5C88" w:rsidP="00EC5C88">
            <w:pPr>
              <w:autoSpaceDE w:val="0"/>
              <w:autoSpaceDN w:val="0"/>
              <w:adjustRightInd w:val="0"/>
              <w:rPr>
                <w:rFonts w:asciiTheme="minorHAnsi" w:hAnsiTheme="minorHAnsi" w:cstheme="minorHAnsi"/>
                <w:b/>
                <w:bCs/>
                <w:sz w:val="18"/>
                <w:szCs w:val="18"/>
              </w:rPr>
            </w:pPr>
          </w:p>
        </w:tc>
      </w:tr>
      <w:tr w:rsidR="00EC5C88" w:rsidRPr="00EC5C88" w:rsidTr="00843FB4">
        <w:tc>
          <w:tcPr>
            <w:tcW w:w="675" w:type="dxa"/>
            <w:shd w:val="clear" w:color="auto" w:fill="auto"/>
          </w:tcPr>
          <w:p w:rsidR="00EC5C88" w:rsidRPr="00EC5C88" w:rsidRDefault="00EC5C88" w:rsidP="00EC5C88">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2.</w:t>
            </w:r>
          </w:p>
        </w:tc>
        <w:tc>
          <w:tcPr>
            <w:tcW w:w="4253" w:type="dxa"/>
            <w:shd w:val="clear" w:color="auto" w:fill="auto"/>
          </w:tcPr>
          <w:p w:rsidR="00EC5C88" w:rsidRPr="00EC5C88" w:rsidRDefault="00EC5C88" w:rsidP="00EC5C88">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Potwierdzenie dokumentem uprawnionego przedstawiciela Wykonawcy dla osób przeszkolonych</w:t>
            </w:r>
          </w:p>
        </w:tc>
        <w:tc>
          <w:tcPr>
            <w:tcW w:w="1843" w:type="dxa"/>
            <w:shd w:val="clear" w:color="auto" w:fill="auto"/>
          </w:tcPr>
          <w:p w:rsidR="00EC5C88" w:rsidRPr="00EC5C88" w:rsidRDefault="00EC5C88" w:rsidP="00EC5C88">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TAK</w:t>
            </w:r>
          </w:p>
        </w:tc>
        <w:tc>
          <w:tcPr>
            <w:tcW w:w="2976" w:type="dxa"/>
            <w:shd w:val="clear" w:color="auto" w:fill="auto"/>
          </w:tcPr>
          <w:p w:rsidR="00EC5C88" w:rsidRPr="00EC5C88" w:rsidRDefault="00EC5C88" w:rsidP="00EC5C88">
            <w:pPr>
              <w:autoSpaceDE w:val="0"/>
              <w:autoSpaceDN w:val="0"/>
              <w:adjustRightInd w:val="0"/>
              <w:rPr>
                <w:rFonts w:asciiTheme="minorHAnsi" w:hAnsiTheme="minorHAnsi" w:cstheme="minorHAnsi"/>
                <w:b/>
                <w:bCs/>
                <w:sz w:val="18"/>
                <w:szCs w:val="18"/>
              </w:rPr>
            </w:pPr>
          </w:p>
        </w:tc>
      </w:tr>
      <w:tr w:rsidR="00EC5C88" w:rsidRPr="00EC5C88" w:rsidTr="00843FB4">
        <w:tc>
          <w:tcPr>
            <w:tcW w:w="675" w:type="dxa"/>
            <w:shd w:val="clear" w:color="auto" w:fill="auto"/>
          </w:tcPr>
          <w:p w:rsidR="00EC5C88" w:rsidRPr="00EC5C88" w:rsidRDefault="00EC5C88" w:rsidP="00EC5C88">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3.</w:t>
            </w:r>
          </w:p>
        </w:tc>
        <w:tc>
          <w:tcPr>
            <w:tcW w:w="4253" w:type="dxa"/>
            <w:shd w:val="clear" w:color="auto" w:fill="auto"/>
          </w:tcPr>
          <w:p w:rsidR="00EC5C88" w:rsidRPr="00EC5C88" w:rsidRDefault="00EC5C88" w:rsidP="00EC5C88">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Szczegółowa instrukcja obsługi i eksploatacji dostarczona w języku polskim</w:t>
            </w:r>
          </w:p>
        </w:tc>
        <w:tc>
          <w:tcPr>
            <w:tcW w:w="1843" w:type="dxa"/>
            <w:shd w:val="clear" w:color="auto" w:fill="auto"/>
          </w:tcPr>
          <w:p w:rsidR="00EC5C88" w:rsidRPr="00EC5C88" w:rsidRDefault="00EC5C88" w:rsidP="00EC5C88">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TAK, dostarczy wybrany Wykonawca</w:t>
            </w:r>
          </w:p>
        </w:tc>
        <w:tc>
          <w:tcPr>
            <w:tcW w:w="2976" w:type="dxa"/>
            <w:shd w:val="clear" w:color="auto" w:fill="auto"/>
          </w:tcPr>
          <w:p w:rsidR="00EC5C88" w:rsidRPr="00EC5C88" w:rsidRDefault="00EC5C88" w:rsidP="00EC5C88">
            <w:pPr>
              <w:autoSpaceDE w:val="0"/>
              <w:autoSpaceDN w:val="0"/>
              <w:adjustRightInd w:val="0"/>
              <w:rPr>
                <w:rFonts w:asciiTheme="minorHAnsi" w:hAnsiTheme="minorHAnsi" w:cstheme="minorHAnsi"/>
                <w:b/>
                <w:bCs/>
                <w:sz w:val="18"/>
                <w:szCs w:val="18"/>
              </w:rPr>
            </w:pPr>
          </w:p>
        </w:tc>
      </w:tr>
      <w:tr w:rsidR="00EC5C88" w:rsidRPr="00EC5C88" w:rsidTr="00843FB4">
        <w:tc>
          <w:tcPr>
            <w:tcW w:w="675" w:type="dxa"/>
            <w:shd w:val="clear" w:color="auto" w:fill="auto"/>
          </w:tcPr>
          <w:p w:rsidR="00EC5C88" w:rsidRPr="00EC5C88" w:rsidRDefault="00EC5C88" w:rsidP="00EC5C88">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4.</w:t>
            </w:r>
          </w:p>
        </w:tc>
        <w:tc>
          <w:tcPr>
            <w:tcW w:w="4253" w:type="dxa"/>
            <w:shd w:val="clear" w:color="auto" w:fill="auto"/>
          </w:tcPr>
          <w:p w:rsidR="00EC5C88" w:rsidRPr="00EC5C88" w:rsidRDefault="00EC5C88" w:rsidP="00EC5C88">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Dokumenty o</w:t>
            </w:r>
            <w:r w:rsidR="00F030DD">
              <w:rPr>
                <w:rFonts w:asciiTheme="minorHAnsi" w:hAnsiTheme="minorHAnsi" w:cstheme="minorHAnsi"/>
                <w:sz w:val="18"/>
                <w:szCs w:val="18"/>
              </w:rPr>
              <w:t xml:space="preserve">pisane w SIWZ - rozdz. VI ust. </w:t>
            </w:r>
            <w:r w:rsidRPr="00EC5C88">
              <w:rPr>
                <w:rFonts w:asciiTheme="minorHAnsi" w:hAnsiTheme="minorHAnsi" w:cstheme="minorHAnsi"/>
                <w:sz w:val="18"/>
                <w:szCs w:val="18"/>
              </w:rPr>
              <w:t>1</w:t>
            </w:r>
            <w:r w:rsidR="00F030DD">
              <w:rPr>
                <w:rFonts w:asciiTheme="minorHAnsi" w:hAnsiTheme="minorHAnsi" w:cstheme="minorHAnsi"/>
                <w:sz w:val="18"/>
                <w:szCs w:val="18"/>
              </w:rPr>
              <w:t>9</w:t>
            </w:r>
            <w:r w:rsidRPr="00EC5C88">
              <w:rPr>
                <w:rFonts w:asciiTheme="minorHAnsi" w:hAnsiTheme="minorHAnsi" w:cstheme="minorHAnsi"/>
                <w:sz w:val="18"/>
                <w:szCs w:val="18"/>
              </w:rPr>
              <w:t xml:space="preserve"> pkt a) – g)</w:t>
            </w:r>
          </w:p>
        </w:tc>
        <w:tc>
          <w:tcPr>
            <w:tcW w:w="1843" w:type="dxa"/>
            <w:shd w:val="clear" w:color="auto" w:fill="auto"/>
          </w:tcPr>
          <w:p w:rsidR="00EC5C88" w:rsidRPr="00EC5C88" w:rsidRDefault="00EC5C88" w:rsidP="00EC5C88">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TAK, dostarczy wybrany Wykonawca</w:t>
            </w:r>
          </w:p>
        </w:tc>
        <w:tc>
          <w:tcPr>
            <w:tcW w:w="2976" w:type="dxa"/>
            <w:shd w:val="clear" w:color="auto" w:fill="auto"/>
          </w:tcPr>
          <w:p w:rsidR="00EC5C88" w:rsidRPr="00EC5C88" w:rsidRDefault="00EC5C88" w:rsidP="00EC5C88">
            <w:pPr>
              <w:autoSpaceDE w:val="0"/>
              <w:autoSpaceDN w:val="0"/>
              <w:adjustRightInd w:val="0"/>
              <w:rPr>
                <w:rFonts w:asciiTheme="minorHAnsi" w:hAnsiTheme="minorHAnsi" w:cstheme="minorHAnsi"/>
                <w:b/>
                <w:bCs/>
                <w:sz w:val="18"/>
                <w:szCs w:val="18"/>
              </w:rPr>
            </w:pPr>
          </w:p>
        </w:tc>
      </w:tr>
    </w:tbl>
    <w:p w:rsidR="00EC5C88" w:rsidRPr="00EC5C88" w:rsidRDefault="00EC5C88" w:rsidP="00EC5C88">
      <w:pPr>
        <w:ind w:left="6521" w:hanging="284"/>
        <w:rPr>
          <w:rFonts w:asciiTheme="minorHAnsi" w:hAnsiTheme="minorHAnsi" w:cstheme="minorHAnsi"/>
          <w:sz w:val="18"/>
          <w:szCs w:val="18"/>
        </w:rPr>
      </w:pPr>
      <w:r w:rsidRPr="00EC5C88">
        <w:rPr>
          <w:rFonts w:asciiTheme="minorHAnsi" w:hAnsiTheme="minorHAnsi" w:cstheme="minorHAnsi"/>
          <w:sz w:val="18"/>
          <w:szCs w:val="18"/>
        </w:rPr>
        <w:t xml:space="preserve">Podpis osoby /osób upoważnionych do reprezentacji Wykonawcy </w:t>
      </w:r>
    </w:p>
    <w:p w:rsidR="00EC5C88" w:rsidRPr="00EC5C88" w:rsidRDefault="00EC5C88" w:rsidP="00EC5C88">
      <w:pPr>
        <w:ind w:left="6946" w:hanging="425"/>
        <w:rPr>
          <w:rFonts w:asciiTheme="minorHAnsi" w:hAnsiTheme="minorHAnsi" w:cstheme="minorHAnsi"/>
          <w:sz w:val="18"/>
          <w:szCs w:val="18"/>
        </w:rPr>
      </w:pPr>
      <w:r w:rsidRPr="00EC5C88">
        <w:rPr>
          <w:rFonts w:asciiTheme="minorHAnsi" w:hAnsiTheme="minorHAnsi" w:cstheme="minorHAnsi"/>
          <w:sz w:val="18"/>
          <w:szCs w:val="18"/>
        </w:rPr>
        <w:t>………………..…………………………………</w:t>
      </w:r>
      <w:r w:rsidRPr="00EC5C88">
        <w:rPr>
          <w:rFonts w:asciiTheme="minorHAnsi" w:hAnsiTheme="minorHAnsi" w:cstheme="minorHAnsi"/>
          <w:sz w:val="18"/>
          <w:szCs w:val="18"/>
        </w:rPr>
        <w:br/>
        <w:t>(pieczątka imienna)</w:t>
      </w:r>
    </w:p>
    <w:p w:rsidR="00EC5C88" w:rsidRPr="00EC5C88" w:rsidRDefault="00EC5C88" w:rsidP="00EC5C88">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Miejscowość i data …………………………………..</w:t>
      </w:r>
    </w:p>
    <w:p w:rsidR="00EC5C88" w:rsidRPr="00EC5C88" w:rsidRDefault="00EC5C88" w:rsidP="00EC5C88">
      <w:pPr>
        <w:autoSpaceDE w:val="0"/>
        <w:autoSpaceDN w:val="0"/>
        <w:adjustRightInd w:val="0"/>
        <w:rPr>
          <w:rFonts w:asciiTheme="minorHAnsi" w:hAnsiTheme="minorHAnsi" w:cstheme="minorHAnsi"/>
          <w:b/>
          <w:bCs/>
        </w:rPr>
      </w:pPr>
      <w:r w:rsidRPr="00EC5C88">
        <w:rPr>
          <w:rFonts w:asciiTheme="minorHAnsi" w:hAnsiTheme="minorHAnsi" w:cstheme="minorHAnsi"/>
          <w:b/>
          <w:bCs/>
        </w:rPr>
        <w:lastRenderedPageBreak/>
        <w:t>Fotel do masażu 2 szt.</w:t>
      </w:r>
    </w:p>
    <w:p w:rsidR="00EC5C88" w:rsidRPr="00EC5C88" w:rsidRDefault="00EC5C88" w:rsidP="00EC5C88">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Nazwa Wykonawcy: ………………………………………….</w:t>
      </w:r>
    </w:p>
    <w:p w:rsidR="00EC5C88" w:rsidRPr="00EC5C88" w:rsidRDefault="00EC5C88" w:rsidP="00EC5C88">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Nazwa - typ urządzenia: ……………..………………………</w:t>
      </w:r>
    </w:p>
    <w:p w:rsidR="00EC5C88" w:rsidRPr="00EC5C88" w:rsidRDefault="00EC5C88" w:rsidP="00EC5C88">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Producent: ……………………………………………………</w:t>
      </w:r>
    </w:p>
    <w:p w:rsidR="00EC5C88" w:rsidRPr="00EC5C88" w:rsidRDefault="00EC5C88" w:rsidP="00EC5C88">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Kraj pochodzenia: ……………………………………………</w:t>
      </w:r>
    </w:p>
    <w:p w:rsidR="00EC5C88" w:rsidRPr="00EC5C88" w:rsidRDefault="00EC5C88" w:rsidP="00EC5C88">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Rok produkcji:  ………………………………………………</w:t>
      </w:r>
    </w:p>
    <w:tbl>
      <w:tblPr>
        <w:tblW w:w="9709" w:type="dxa"/>
        <w:tblCellMar>
          <w:left w:w="70" w:type="dxa"/>
          <w:right w:w="70" w:type="dxa"/>
        </w:tblCellMar>
        <w:tblLook w:val="0000"/>
      </w:tblPr>
      <w:tblGrid>
        <w:gridCol w:w="585"/>
        <w:gridCol w:w="4447"/>
        <w:gridCol w:w="1559"/>
        <w:gridCol w:w="1417"/>
        <w:gridCol w:w="1701"/>
      </w:tblGrid>
      <w:tr w:rsidR="00EC5C88" w:rsidRPr="00EC5C88" w:rsidTr="00EC5C88">
        <w:trPr>
          <w:trHeight w:val="1157"/>
        </w:trPr>
        <w:tc>
          <w:tcPr>
            <w:tcW w:w="5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b/>
                <w:bCs/>
                <w:sz w:val="18"/>
                <w:szCs w:val="18"/>
                <w:lang w:eastAsia="ko-KR"/>
              </w:rPr>
            </w:pPr>
            <w:r w:rsidRPr="00EC5C88">
              <w:rPr>
                <w:rFonts w:asciiTheme="minorHAnsi" w:eastAsia="Batang" w:hAnsiTheme="minorHAnsi" w:cstheme="minorHAnsi"/>
                <w:b/>
                <w:bCs/>
                <w:sz w:val="18"/>
                <w:szCs w:val="18"/>
                <w:lang w:eastAsia="ko-KR"/>
              </w:rPr>
              <w:t>Lp</w:t>
            </w:r>
          </w:p>
        </w:tc>
        <w:tc>
          <w:tcPr>
            <w:tcW w:w="4447" w:type="dxa"/>
            <w:tcBorders>
              <w:top w:val="single" w:sz="4" w:space="0" w:color="000000"/>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b/>
                <w:bCs/>
                <w:sz w:val="18"/>
                <w:szCs w:val="18"/>
                <w:lang w:eastAsia="ko-KR"/>
              </w:rPr>
            </w:pPr>
            <w:r w:rsidRPr="00EC5C88">
              <w:rPr>
                <w:rFonts w:asciiTheme="minorHAnsi" w:eastAsia="Batang" w:hAnsiTheme="minorHAnsi" w:cstheme="minorHAnsi"/>
                <w:b/>
                <w:bCs/>
                <w:sz w:val="18"/>
                <w:szCs w:val="18"/>
                <w:lang w:eastAsia="ko-KR"/>
              </w:rPr>
              <w:t>Opis parametru - Parametry wymagane</w:t>
            </w:r>
          </w:p>
        </w:tc>
        <w:tc>
          <w:tcPr>
            <w:tcW w:w="1559" w:type="dxa"/>
            <w:tcBorders>
              <w:top w:val="single" w:sz="4" w:space="0" w:color="000000"/>
              <w:left w:val="nil"/>
              <w:bottom w:val="single" w:sz="4" w:space="0" w:color="000000"/>
              <w:right w:val="single" w:sz="4" w:space="0" w:color="000000"/>
            </w:tcBorders>
            <w:shd w:val="clear" w:color="auto" w:fill="auto"/>
            <w:vAlign w:val="center"/>
          </w:tcPr>
          <w:p w:rsidR="00EC5C88" w:rsidRPr="00EC5C88" w:rsidRDefault="00EC5C88" w:rsidP="00EC5C88">
            <w:pPr>
              <w:jc w:val="center"/>
              <w:rPr>
                <w:rFonts w:asciiTheme="minorHAnsi" w:eastAsia="Batang" w:hAnsiTheme="minorHAnsi" w:cstheme="minorHAnsi"/>
                <w:b/>
                <w:bCs/>
                <w:sz w:val="18"/>
                <w:szCs w:val="18"/>
                <w:lang w:eastAsia="ko-KR"/>
              </w:rPr>
            </w:pPr>
            <w:r w:rsidRPr="00EC5C88">
              <w:rPr>
                <w:rFonts w:asciiTheme="minorHAnsi" w:eastAsia="Batang" w:hAnsiTheme="minorHAnsi" w:cstheme="minorHAnsi"/>
                <w:b/>
                <w:bCs/>
                <w:sz w:val="18"/>
                <w:szCs w:val="18"/>
                <w:lang w:eastAsia="ko-KR"/>
              </w:rPr>
              <w:t>Wymogi graniczne TAK</w:t>
            </w:r>
          </w:p>
        </w:tc>
        <w:tc>
          <w:tcPr>
            <w:tcW w:w="1417" w:type="dxa"/>
            <w:tcBorders>
              <w:top w:val="single" w:sz="4" w:space="0" w:color="000000"/>
              <w:left w:val="nil"/>
              <w:bottom w:val="single" w:sz="4" w:space="0" w:color="000000"/>
              <w:right w:val="single" w:sz="4" w:space="0" w:color="000000"/>
            </w:tcBorders>
            <w:shd w:val="clear" w:color="auto" w:fill="auto"/>
            <w:vAlign w:val="center"/>
          </w:tcPr>
          <w:p w:rsidR="00EC5C88" w:rsidRPr="00EC5C88" w:rsidRDefault="00EC5C88" w:rsidP="00EC5C88">
            <w:pPr>
              <w:jc w:val="center"/>
              <w:rPr>
                <w:rFonts w:asciiTheme="minorHAnsi" w:eastAsia="Batang" w:hAnsiTheme="minorHAnsi" w:cstheme="minorHAnsi"/>
                <w:b/>
                <w:bCs/>
                <w:sz w:val="18"/>
                <w:szCs w:val="18"/>
                <w:lang w:eastAsia="ko-KR"/>
              </w:rPr>
            </w:pPr>
            <w:r w:rsidRPr="00EC5C88">
              <w:rPr>
                <w:rFonts w:asciiTheme="minorHAnsi" w:eastAsia="Batang" w:hAnsiTheme="minorHAnsi" w:cstheme="minorHAnsi"/>
                <w:b/>
                <w:bCs/>
                <w:sz w:val="18"/>
                <w:szCs w:val="18"/>
                <w:lang w:eastAsia="ko-KR"/>
              </w:rPr>
              <w:t>Odpowiedź Wykonawcy TAK/NIE</w:t>
            </w:r>
          </w:p>
        </w:tc>
        <w:tc>
          <w:tcPr>
            <w:tcW w:w="1701" w:type="dxa"/>
            <w:tcBorders>
              <w:top w:val="single" w:sz="4" w:space="0" w:color="000000"/>
              <w:left w:val="nil"/>
              <w:bottom w:val="single" w:sz="4" w:space="0" w:color="000000"/>
              <w:right w:val="single" w:sz="4" w:space="0" w:color="000000"/>
            </w:tcBorders>
            <w:vAlign w:val="center"/>
          </w:tcPr>
          <w:p w:rsidR="00EC5C88" w:rsidRPr="00EC5C88" w:rsidRDefault="00EC5C88" w:rsidP="00EC5C88">
            <w:pPr>
              <w:jc w:val="center"/>
              <w:rPr>
                <w:rFonts w:asciiTheme="minorHAnsi" w:eastAsia="Batang" w:hAnsiTheme="minorHAnsi" w:cstheme="minorHAnsi"/>
                <w:b/>
                <w:bCs/>
                <w:sz w:val="18"/>
                <w:szCs w:val="18"/>
                <w:lang w:eastAsia="ko-KR"/>
              </w:rPr>
            </w:pPr>
            <w:r w:rsidRPr="00EC5C88">
              <w:rPr>
                <w:rFonts w:asciiTheme="minorHAnsi" w:eastAsia="Batang" w:hAnsiTheme="minorHAnsi" w:cstheme="minorHAnsi"/>
                <w:b/>
                <w:bCs/>
                <w:sz w:val="18"/>
                <w:szCs w:val="18"/>
                <w:lang w:eastAsia="ko-KR"/>
              </w:rPr>
              <w:t>Parametr oferowany</w:t>
            </w:r>
          </w:p>
        </w:tc>
      </w:tr>
      <w:tr w:rsidR="00EC5C88" w:rsidRPr="00EC5C88" w:rsidTr="00EC5C88">
        <w:trPr>
          <w:trHeight w:val="267"/>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b/>
                <w:bCs/>
                <w:sz w:val="18"/>
                <w:szCs w:val="18"/>
                <w:lang w:eastAsia="ko-KR"/>
              </w:rPr>
            </w:pPr>
            <w:r w:rsidRPr="00EC5C88">
              <w:rPr>
                <w:rFonts w:asciiTheme="minorHAnsi" w:eastAsia="Batang" w:hAnsiTheme="minorHAnsi" w:cstheme="minorHAnsi"/>
                <w:b/>
                <w:bCs/>
                <w:sz w:val="18"/>
                <w:szCs w:val="18"/>
                <w:lang w:eastAsia="ko-KR"/>
              </w:rPr>
              <w:t>I</w:t>
            </w:r>
          </w:p>
        </w:tc>
        <w:tc>
          <w:tcPr>
            <w:tcW w:w="4447" w:type="dxa"/>
            <w:tcBorders>
              <w:top w:val="nil"/>
              <w:left w:val="nil"/>
              <w:bottom w:val="single" w:sz="4" w:space="0" w:color="000000"/>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b/>
                <w:bCs/>
                <w:sz w:val="18"/>
                <w:szCs w:val="18"/>
                <w:lang w:eastAsia="ko-KR"/>
              </w:rPr>
            </w:pPr>
            <w:r w:rsidRPr="00EC5C88">
              <w:rPr>
                <w:rFonts w:asciiTheme="minorHAnsi" w:eastAsia="Batang" w:hAnsiTheme="minorHAnsi" w:cstheme="minorHAnsi"/>
                <w:b/>
                <w:bCs/>
                <w:sz w:val="18"/>
                <w:szCs w:val="18"/>
                <w:lang w:eastAsia="ko-KR"/>
              </w:rPr>
              <w:t>WYMAGANIA OGÓLNE</w:t>
            </w:r>
          </w:p>
        </w:tc>
        <w:tc>
          <w:tcPr>
            <w:tcW w:w="1559"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EC5C88" w:rsidRPr="00EC5C88" w:rsidRDefault="00EC5C88" w:rsidP="00EC5C88">
            <w:pPr>
              <w:rPr>
                <w:rFonts w:asciiTheme="minorHAnsi" w:eastAsia="Batang" w:hAnsiTheme="minorHAnsi" w:cstheme="minorHAnsi"/>
                <w:sz w:val="18"/>
                <w:szCs w:val="18"/>
                <w:lang w:eastAsia="ko-KR"/>
              </w:rPr>
            </w:pPr>
          </w:p>
        </w:tc>
      </w:tr>
      <w:tr w:rsidR="00EC5C88" w:rsidRPr="00EC5C88" w:rsidTr="00EC5C88">
        <w:trPr>
          <w:trHeight w:val="252"/>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1</w:t>
            </w:r>
          </w:p>
        </w:tc>
        <w:tc>
          <w:tcPr>
            <w:tcW w:w="4447" w:type="dxa"/>
            <w:tcBorders>
              <w:top w:val="nil"/>
              <w:left w:val="nil"/>
              <w:bottom w:val="single" w:sz="4" w:space="0" w:color="000000"/>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Fotel wyposażony w min. 19 programów automatycznych, 11 technik masażu</w:t>
            </w:r>
          </w:p>
        </w:tc>
        <w:tc>
          <w:tcPr>
            <w:tcW w:w="1559"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EC5C88" w:rsidRPr="00EC5C88" w:rsidRDefault="00EC5C88" w:rsidP="00EC5C88">
            <w:pPr>
              <w:jc w:val="center"/>
              <w:rPr>
                <w:rFonts w:asciiTheme="minorHAnsi" w:eastAsia="Batang" w:hAnsiTheme="minorHAnsi" w:cstheme="minorHAnsi"/>
                <w:sz w:val="18"/>
                <w:szCs w:val="18"/>
                <w:lang w:eastAsia="ko-KR"/>
              </w:rPr>
            </w:pPr>
          </w:p>
        </w:tc>
      </w:tr>
      <w:tr w:rsidR="00EC5C88" w:rsidRPr="00EC5C88" w:rsidTr="00EC5C88">
        <w:trPr>
          <w:trHeight w:val="290"/>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2</w:t>
            </w:r>
          </w:p>
        </w:tc>
        <w:tc>
          <w:tcPr>
            <w:tcW w:w="4447" w:type="dxa"/>
            <w:tcBorders>
              <w:top w:val="nil"/>
              <w:left w:val="nil"/>
              <w:bottom w:val="single" w:sz="4" w:space="0" w:color="000000"/>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Pozycja ”Zero Gravity”</w:t>
            </w:r>
          </w:p>
        </w:tc>
        <w:tc>
          <w:tcPr>
            <w:tcW w:w="1559"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EC5C88" w:rsidRPr="00EC5C88" w:rsidRDefault="00EC5C88" w:rsidP="00EC5C88">
            <w:pPr>
              <w:jc w:val="center"/>
              <w:rPr>
                <w:rFonts w:asciiTheme="minorHAnsi" w:eastAsia="Batang" w:hAnsiTheme="minorHAnsi" w:cstheme="minorHAnsi"/>
                <w:sz w:val="18"/>
                <w:szCs w:val="18"/>
                <w:lang w:eastAsia="ko-KR"/>
              </w:rPr>
            </w:pPr>
          </w:p>
        </w:tc>
      </w:tr>
      <w:tr w:rsidR="00EC5C88" w:rsidRPr="00EC5C88" w:rsidTr="00EC5C88">
        <w:trPr>
          <w:trHeight w:val="290"/>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3</w:t>
            </w:r>
          </w:p>
        </w:tc>
        <w:tc>
          <w:tcPr>
            <w:tcW w:w="4447" w:type="dxa"/>
            <w:tcBorders>
              <w:top w:val="nil"/>
              <w:left w:val="nil"/>
              <w:bottom w:val="single" w:sz="4" w:space="0" w:color="000000"/>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Masaż przedramion</w:t>
            </w:r>
          </w:p>
        </w:tc>
        <w:tc>
          <w:tcPr>
            <w:tcW w:w="1559"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EC5C88" w:rsidRPr="00EC5C88" w:rsidRDefault="00EC5C88" w:rsidP="00EC5C88">
            <w:pPr>
              <w:jc w:val="center"/>
              <w:rPr>
                <w:rFonts w:asciiTheme="minorHAnsi" w:eastAsia="Batang" w:hAnsiTheme="minorHAnsi" w:cstheme="minorHAnsi"/>
                <w:sz w:val="18"/>
                <w:szCs w:val="18"/>
                <w:lang w:eastAsia="ko-KR"/>
              </w:rPr>
            </w:pPr>
          </w:p>
        </w:tc>
      </w:tr>
      <w:tr w:rsidR="00EC5C88" w:rsidRPr="00EC5C88" w:rsidTr="00EC5C88">
        <w:trPr>
          <w:trHeight w:val="290"/>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4</w:t>
            </w:r>
          </w:p>
        </w:tc>
        <w:tc>
          <w:tcPr>
            <w:tcW w:w="4447" w:type="dxa"/>
            <w:tcBorders>
              <w:top w:val="nil"/>
              <w:left w:val="nil"/>
              <w:bottom w:val="single" w:sz="4" w:space="0" w:color="000000"/>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Regulowany podnóżek, regulowane masażery obręczy barkowej</w:t>
            </w:r>
          </w:p>
        </w:tc>
        <w:tc>
          <w:tcPr>
            <w:tcW w:w="1559"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EC5C88" w:rsidRPr="00EC5C88" w:rsidRDefault="00EC5C88" w:rsidP="00EC5C88">
            <w:pPr>
              <w:jc w:val="center"/>
              <w:rPr>
                <w:rFonts w:asciiTheme="minorHAnsi" w:eastAsia="Batang" w:hAnsiTheme="minorHAnsi" w:cstheme="minorHAnsi"/>
                <w:sz w:val="18"/>
                <w:szCs w:val="18"/>
                <w:lang w:eastAsia="ko-KR"/>
              </w:rPr>
            </w:pPr>
          </w:p>
        </w:tc>
      </w:tr>
      <w:tr w:rsidR="00EC5C88" w:rsidRPr="00EC5C88" w:rsidTr="00EC5C88">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5</w:t>
            </w:r>
          </w:p>
        </w:tc>
        <w:tc>
          <w:tcPr>
            <w:tcW w:w="4447" w:type="dxa"/>
            <w:tcBorders>
              <w:top w:val="nil"/>
              <w:left w:val="nil"/>
              <w:bottom w:val="single" w:sz="4" w:space="0" w:color="000000"/>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Sterowanie za pomocą dołączonego panelu dotykowego Oprogramowanie intuicyjne w języku polskim</w:t>
            </w:r>
          </w:p>
        </w:tc>
        <w:tc>
          <w:tcPr>
            <w:tcW w:w="1559"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EC5C88" w:rsidRPr="00EC5C88" w:rsidRDefault="00EC5C88" w:rsidP="00EC5C88">
            <w:pPr>
              <w:jc w:val="center"/>
              <w:rPr>
                <w:rFonts w:asciiTheme="minorHAnsi" w:eastAsia="Batang" w:hAnsiTheme="minorHAnsi" w:cstheme="minorHAnsi"/>
                <w:sz w:val="18"/>
                <w:szCs w:val="18"/>
                <w:lang w:eastAsia="ko-KR"/>
              </w:rPr>
            </w:pPr>
          </w:p>
        </w:tc>
      </w:tr>
      <w:tr w:rsidR="00EC5C88" w:rsidRPr="00EC5C88" w:rsidTr="00EC5C88">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6</w:t>
            </w:r>
          </w:p>
        </w:tc>
        <w:tc>
          <w:tcPr>
            <w:tcW w:w="4447" w:type="dxa"/>
            <w:tcBorders>
              <w:top w:val="nil"/>
              <w:left w:val="nil"/>
              <w:bottom w:val="single" w:sz="4" w:space="0" w:color="000000"/>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Fotel wyposażony w kółka ułatwiające przestawianie</w:t>
            </w:r>
          </w:p>
        </w:tc>
        <w:tc>
          <w:tcPr>
            <w:tcW w:w="1559"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EC5C88" w:rsidRPr="00EC5C88" w:rsidRDefault="00EC5C88" w:rsidP="00EC5C88">
            <w:pPr>
              <w:jc w:val="center"/>
              <w:rPr>
                <w:rFonts w:asciiTheme="minorHAnsi" w:eastAsia="Batang" w:hAnsiTheme="minorHAnsi" w:cstheme="minorHAnsi"/>
                <w:sz w:val="18"/>
                <w:szCs w:val="18"/>
                <w:lang w:eastAsia="ko-KR"/>
              </w:rPr>
            </w:pPr>
          </w:p>
        </w:tc>
      </w:tr>
      <w:tr w:rsidR="00EC5C88" w:rsidRPr="00EC5C88" w:rsidTr="00EC5C88">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7</w:t>
            </w:r>
          </w:p>
        </w:tc>
        <w:tc>
          <w:tcPr>
            <w:tcW w:w="4447" w:type="dxa"/>
            <w:tcBorders>
              <w:top w:val="nil"/>
              <w:left w:val="nil"/>
              <w:bottom w:val="single" w:sz="4" w:space="0" w:color="000000"/>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Kolor beżowy lub czarny (do wyboru przez Zamawiającego)</w:t>
            </w:r>
          </w:p>
        </w:tc>
        <w:tc>
          <w:tcPr>
            <w:tcW w:w="1559"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EC5C88" w:rsidRPr="00EC5C88" w:rsidRDefault="00EC5C88" w:rsidP="00EC5C88">
            <w:pPr>
              <w:jc w:val="center"/>
              <w:rPr>
                <w:rFonts w:asciiTheme="minorHAnsi" w:eastAsia="Batang" w:hAnsiTheme="minorHAnsi" w:cstheme="minorHAnsi"/>
                <w:sz w:val="18"/>
                <w:szCs w:val="18"/>
                <w:lang w:eastAsia="ko-KR"/>
              </w:rPr>
            </w:pPr>
          </w:p>
        </w:tc>
      </w:tr>
      <w:tr w:rsidR="00EC5C88" w:rsidRPr="00EC5C88" w:rsidTr="00EC5C88">
        <w:trPr>
          <w:trHeight w:val="244"/>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8</w:t>
            </w:r>
          </w:p>
        </w:tc>
        <w:tc>
          <w:tcPr>
            <w:tcW w:w="4447" w:type="dxa"/>
            <w:tcBorders>
              <w:top w:val="nil"/>
              <w:left w:val="nil"/>
              <w:bottom w:val="single" w:sz="4" w:space="0" w:color="000000"/>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Fotel wyposażony w:</w:t>
            </w:r>
          </w:p>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28 poduszek powietrznych,</w:t>
            </w:r>
          </w:p>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6 sztuk poduszek powietrznych</w:t>
            </w:r>
          </w:p>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4 strefy grzania,</w:t>
            </w:r>
          </w:p>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1 silnik wibracyjny,</w:t>
            </w:r>
          </w:p>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2 wałki stóp,</w:t>
            </w:r>
          </w:p>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1 głowica masująca z funkcją masażu 3D oraz skanerem sylwetki użytkownika</w:t>
            </w:r>
          </w:p>
        </w:tc>
        <w:tc>
          <w:tcPr>
            <w:tcW w:w="1559"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EC5C88" w:rsidRPr="00EC5C88" w:rsidRDefault="00EC5C88" w:rsidP="00EC5C88">
            <w:pPr>
              <w:jc w:val="center"/>
              <w:rPr>
                <w:rFonts w:asciiTheme="minorHAnsi" w:eastAsia="Batang" w:hAnsiTheme="minorHAnsi" w:cstheme="minorHAnsi"/>
                <w:sz w:val="18"/>
                <w:szCs w:val="18"/>
                <w:lang w:eastAsia="ko-KR"/>
              </w:rPr>
            </w:pPr>
          </w:p>
        </w:tc>
      </w:tr>
      <w:tr w:rsidR="00EC5C88" w:rsidRPr="00EC5C88" w:rsidTr="00EC5C88">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9</w:t>
            </w:r>
          </w:p>
        </w:tc>
        <w:tc>
          <w:tcPr>
            <w:tcW w:w="4447" w:type="dxa"/>
            <w:tcBorders>
              <w:top w:val="nil"/>
              <w:left w:val="nil"/>
              <w:bottom w:val="single" w:sz="4" w:space="0" w:color="000000"/>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 xml:space="preserve">Fotel wyposażony w możliwość ustawień własnych aspektów masażu - technika, szybkość, głębokość, szerokość. </w:t>
            </w:r>
          </w:p>
        </w:tc>
        <w:tc>
          <w:tcPr>
            <w:tcW w:w="1559"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EC5C88" w:rsidRPr="00EC5C88" w:rsidRDefault="00EC5C88" w:rsidP="00EC5C88">
            <w:pPr>
              <w:jc w:val="center"/>
              <w:rPr>
                <w:rFonts w:asciiTheme="minorHAnsi" w:eastAsia="Batang" w:hAnsiTheme="minorHAnsi" w:cstheme="minorHAnsi"/>
                <w:sz w:val="18"/>
                <w:szCs w:val="18"/>
                <w:lang w:eastAsia="ko-KR"/>
              </w:rPr>
            </w:pPr>
          </w:p>
        </w:tc>
      </w:tr>
      <w:tr w:rsidR="00EC5C88" w:rsidRPr="00EC5C88" w:rsidTr="00EC5C88">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10</w:t>
            </w:r>
          </w:p>
        </w:tc>
        <w:tc>
          <w:tcPr>
            <w:tcW w:w="4447" w:type="dxa"/>
            <w:tcBorders>
              <w:top w:val="nil"/>
              <w:left w:val="nil"/>
              <w:bottom w:val="single" w:sz="4" w:space="0" w:color="000000"/>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Dostępne Techniki masażu min.:</w:t>
            </w:r>
          </w:p>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 xml:space="preserve">    Ugniatanie 1</w:t>
            </w:r>
          </w:p>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 xml:space="preserve">    Ugniatanie 2</w:t>
            </w:r>
          </w:p>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 xml:space="preserve">    Wałkowanie</w:t>
            </w:r>
          </w:p>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 xml:space="preserve">    Masaż szwedzki typu 1</w:t>
            </w:r>
          </w:p>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 xml:space="preserve">    Masaż szwedzki typu 2</w:t>
            </w:r>
          </w:p>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 xml:space="preserve">    Masaż ostukujący 1</w:t>
            </w:r>
          </w:p>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 xml:space="preserve">    Masaż ostukujący 2</w:t>
            </w:r>
          </w:p>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 xml:space="preserve">    Masaż Shiatsu 1</w:t>
            </w:r>
          </w:p>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 xml:space="preserve">    Masaż Shiatsu 2</w:t>
            </w:r>
          </w:p>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 xml:space="preserve">    Masaż oklepujący 1</w:t>
            </w:r>
          </w:p>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 xml:space="preserve">    Masaż oklepujący 2</w:t>
            </w:r>
          </w:p>
        </w:tc>
        <w:tc>
          <w:tcPr>
            <w:tcW w:w="1559"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EC5C88" w:rsidRPr="00EC5C88" w:rsidRDefault="00EC5C88" w:rsidP="00EC5C88">
            <w:pPr>
              <w:jc w:val="center"/>
              <w:rPr>
                <w:rFonts w:asciiTheme="minorHAnsi" w:eastAsia="Batang" w:hAnsiTheme="minorHAnsi" w:cstheme="minorHAnsi"/>
                <w:sz w:val="18"/>
                <w:szCs w:val="18"/>
                <w:lang w:eastAsia="ko-KR"/>
              </w:rPr>
            </w:pPr>
          </w:p>
        </w:tc>
      </w:tr>
      <w:tr w:rsidR="00EC5C88" w:rsidRPr="00EC5C88" w:rsidTr="00EC5C88">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11</w:t>
            </w:r>
          </w:p>
        </w:tc>
        <w:tc>
          <w:tcPr>
            <w:tcW w:w="4447" w:type="dxa"/>
            <w:tcBorders>
              <w:top w:val="nil"/>
              <w:left w:val="nil"/>
              <w:bottom w:val="single" w:sz="4" w:space="0" w:color="000000"/>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Elektryczna regulacja kąta nachylenia oparcia</w:t>
            </w:r>
          </w:p>
        </w:tc>
        <w:tc>
          <w:tcPr>
            <w:tcW w:w="1559"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EC5C88" w:rsidRPr="00EC5C88" w:rsidRDefault="00EC5C88" w:rsidP="00EC5C88">
            <w:pPr>
              <w:jc w:val="center"/>
              <w:rPr>
                <w:rFonts w:asciiTheme="minorHAnsi" w:eastAsia="Batang" w:hAnsiTheme="minorHAnsi" w:cstheme="minorHAnsi"/>
                <w:sz w:val="18"/>
                <w:szCs w:val="18"/>
                <w:lang w:eastAsia="ko-KR"/>
              </w:rPr>
            </w:pPr>
          </w:p>
        </w:tc>
      </w:tr>
      <w:tr w:rsidR="00EC5C88" w:rsidRPr="00EC5C88" w:rsidTr="00EC5C88">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bCs/>
                <w:sz w:val="18"/>
                <w:szCs w:val="18"/>
                <w:lang w:eastAsia="ko-KR"/>
              </w:rPr>
            </w:pPr>
            <w:r w:rsidRPr="00EC5C88">
              <w:rPr>
                <w:rFonts w:asciiTheme="minorHAnsi" w:eastAsia="Batang" w:hAnsiTheme="minorHAnsi" w:cstheme="minorHAnsi"/>
                <w:bCs/>
                <w:sz w:val="18"/>
                <w:szCs w:val="18"/>
                <w:lang w:eastAsia="ko-KR"/>
              </w:rPr>
              <w:t>12</w:t>
            </w:r>
          </w:p>
        </w:tc>
        <w:tc>
          <w:tcPr>
            <w:tcW w:w="4447" w:type="dxa"/>
            <w:tcBorders>
              <w:top w:val="nil"/>
              <w:left w:val="nil"/>
              <w:bottom w:val="single" w:sz="4" w:space="0" w:color="000000"/>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Elektryczna regulacja kąta nachylenia podnóżka</w:t>
            </w:r>
          </w:p>
        </w:tc>
        <w:tc>
          <w:tcPr>
            <w:tcW w:w="1559"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EC5C88" w:rsidRPr="00EC5C88" w:rsidRDefault="00EC5C88" w:rsidP="00EC5C88">
            <w:pPr>
              <w:jc w:val="center"/>
              <w:rPr>
                <w:rFonts w:asciiTheme="minorHAnsi" w:eastAsia="Batang" w:hAnsiTheme="minorHAnsi" w:cstheme="minorHAnsi"/>
                <w:sz w:val="18"/>
                <w:szCs w:val="18"/>
                <w:lang w:eastAsia="ko-KR"/>
              </w:rPr>
            </w:pPr>
          </w:p>
        </w:tc>
      </w:tr>
      <w:tr w:rsidR="00EC5C88" w:rsidRPr="00EC5C88" w:rsidTr="00EC5C88">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13</w:t>
            </w:r>
          </w:p>
        </w:tc>
        <w:tc>
          <w:tcPr>
            <w:tcW w:w="4447" w:type="dxa"/>
            <w:tcBorders>
              <w:top w:val="nil"/>
              <w:left w:val="nil"/>
              <w:bottom w:val="single" w:sz="4" w:space="0" w:color="000000"/>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Regulacja długości podnóżka - w zależności od wzrostu osoby korzystającej z fotela</w:t>
            </w:r>
          </w:p>
        </w:tc>
        <w:tc>
          <w:tcPr>
            <w:tcW w:w="1559"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EC5C88" w:rsidRPr="00EC5C88" w:rsidRDefault="00EC5C88" w:rsidP="00EC5C88">
            <w:pPr>
              <w:jc w:val="center"/>
              <w:rPr>
                <w:rFonts w:asciiTheme="minorHAnsi" w:eastAsia="Batang" w:hAnsiTheme="minorHAnsi" w:cstheme="minorHAnsi"/>
                <w:sz w:val="18"/>
                <w:szCs w:val="18"/>
                <w:lang w:eastAsia="ko-KR"/>
              </w:rPr>
            </w:pPr>
          </w:p>
        </w:tc>
      </w:tr>
      <w:tr w:rsidR="00EC5C88" w:rsidRPr="00EC5C88" w:rsidTr="00EC5C88">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14</w:t>
            </w:r>
          </w:p>
        </w:tc>
        <w:tc>
          <w:tcPr>
            <w:tcW w:w="4447" w:type="dxa"/>
            <w:tcBorders>
              <w:top w:val="nil"/>
              <w:left w:val="nil"/>
              <w:bottom w:val="single" w:sz="4" w:space="0" w:color="000000"/>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Regulacja wysokości i szerokości masażera barków</w:t>
            </w:r>
          </w:p>
        </w:tc>
        <w:tc>
          <w:tcPr>
            <w:tcW w:w="1559"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EC5C88" w:rsidRPr="00EC5C88" w:rsidRDefault="00EC5C88" w:rsidP="00EC5C88">
            <w:pPr>
              <w:jc w:val="center"/>
              <w:rPr>
                <w:rFonts w:asciiTheme="minorHAnsi" w:eastAsia="Batang" w:hAnsiTheme="minorHAnsi" w:cstheme="minorHAnsi"/>
                <w:sz w:val="18"/>
                <w:szCs w:val="18"/>
                <w:lang w:eastAsia="ko-KR"/>
              </w:rPr>
            </w:pPr>
          </w:p>
        </w:tc>
      </w:tr>
      <w:tr w:rsidR="00EC5C88" w:rsidRPr="00EC5C88" w:rsidTr="00EC5C88">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15</w:t>
            </w:r>
          </w:p>
        </w:tc>
        <w:tc>
          <w:tcPr>
            <w:tcW w:w="4447" w:type="dxa"/>
            <w:tcBorders>
              <w:top w:val="nil"/>
              <w:left w:val="nil"/>
              <w:bottom w:val="single" w:sz="4" w:space="0" w:color="000000"/>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Regulacja czasu trwania sesji masażu - 5/10/15/20/25 i 30 minut</w:t>
            </w:r>
          </w:p>
        </w:tc>
        <w:tc>
          <w:tcPr>
            <w:tcW w:w="1559"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EC5C88" w:rsidRPr="00EC5C88" w:rsidRDefault="00EC5C88" w:rsidP="00EC5C88">
            <w:pPr>
              <w:jc w:val="center"/>
              <w:rPr>
                <w:rFonts w:asciiTheme="minorHAnsi" w:eastAsia="Batang" w:hAnsiTheme="minorHAnsi" w:cstheme="minorHAnsi"/>
                <w:sz w:val="18"/>
                <w:szCs w:val="18"/>
                <w:lang w:eastAsia="ko-KR"/>
              </w:rPr>
            </w:pPr>
          </w:p>
        </w:tc>
      </w:tr>
      <w:tr w:rsidR="00EC5C88" w:rsidRPr="00EC5C88" w:rsidTr="00EC5C88">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16</w:t>
            </w:r>
          </w:p>
        </w:tc>
        <w:tc>
          <w:tcPr>
            <w:tcW w:w="4447" w:type="dxa"/>
            <w:tcBorders>
              <w:top w:val="nil"/>
              <w:left w:val="nil"/>
              <w:bottom w:val="single" w:sz="4" w:space="0" w:color="000000"/>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Przycisk szybkiego uruchomienia masażu</w:t>
            </w:r>
          </w:p>
        </w:tc>
        <w:tc>
          <w:tcPr>
            <w:tcW w:w="1559"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EC5C88" w:rsidRPr="00EC5C88" w:rsidRDefault="00EC5C88" w:rsidP="00EC5C88">
            <w:pPr>
              <w:jc w:val="center"/>
              <w:rPr>
                <w:rFonts w:asciiTheme="minorHAnsi" w:eastAsia="Batang" w:hAnsiTheme="minorHAnsi" w:cstheme="minorHAnsi"/>
                <w:sz w:val="18"/>
                <w:szCs w:val="18"/>
                <w:lang w:eastAsia="ko-KR"/>
              </w:rPr>
            </w:pPr>
          </w:p>
        </w:tc>
      </w:tr>
      <w:tr w:rsidR="00EC5C88" w:rsidRPr="00EC5C88" w:rsidTr="00EC5C88">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17</w:t>
            </w:r>
          </w:p>
        </w:tc>
        <w:tc>
          <w:tcPr>
            <w:tcW w:w="4447" w:type="dxa"/>
            <w:tcBorders>
              <w:top w:val="nil"/>
              <w:left w:val="nil"/>
              <w:bottom w:val="single" w:sz="4" w:space="0" w:color="000000"/>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Wbudowany głośnik - z funkcją Bluetooth</w:t>
            </w:r>
          </w:p>
        </w:tc>
        <w:tc>
          <w:tcPr>
            <w:tcW w:w="1559"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EC5C88" w:rsidRPr="00EC5C88" w:rsidRDefault="00EC5C88" w:rsidP="00EC5C88">
            <w:pPr>
              <w:jc w:val="center"/>
              <w:rPr>
                <w:rFonts w:asciiTheme="minorHAnsi" w:eastAsia="Batang" w:hAnsiTheme="minorHAnsi" w:cstheme="minorHAnsi"/>
                <w:sz w:val="18"/>
                <w:szCs w:val="18"/>
                <w:lang w:eastAsia="ko-KR"/>
              </w:rPr>
            </w:pPr>
          </w:p>
        </w:tc>
      </w:tr>
      <w:tr w:rsidR="00EC5C88" w:rsidRPr="00EC5C88" w:rsidTr="00EC5C88">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18</w:t>
            </w:r>
          </w:p>
        </w:tc>
        <w:tc>
          <w:tcPr>
            <w:tcW w:w="4447" w:type="dxa"/>
            <w:tcBorders>
              <w:top w:val="nil"/>
              <w:left w:val="nil"/>
              <w:bottom w:val="single" w:sz="4" w:space="0" w:color="000000"/>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 xml:space="preserve">Panel wyposażono w wygaszacz ekranu oraz regulowaną </w:t>
            </w:r>
            <w:r w:rsidRPr="00EC5C88">
              <w:rPr>
                <w:rFonts w:asciiTheme="minorHAnsi" w:eastAsia="Batang" w:hAnsiTheme="minorHAnsi" w:cstheme="minorHAnsi"/>
                <w:sz w:val="18"/>
                <w:szCs w:val="18"/>
                <w:lang w:eastAsia="ko-KR"/>
              </w:rPr>
              <w:lastRenderedPageBreak/>
              <w:t>jasność wyświetlacza</w:t>
            </w:r>
          </w:p>
        </w:tc>
        <w:tc>
          <w:tcPr>
            <w:tcW w:w="1559"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lastRenderedPageBreak/>
              <w:t>TAK</w:t>
            </w:r>
          </w:p>
        </w:tc>
        <w:tc>
          <w:tcPr>
            <w:tcW w:w="1417"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EC5C88" w:rsidRPr="00EC5C88" w:rsidRDefault="00EC5C88" w:rsidP="00EC5C88">
            <w:pPr>
              <w:jc w:val="center"/>
              <w:rPr>
                <w:rFonts w:asciiTheme="minorHAnsi" w:eastAsia="Batang" w:hAnsiTheme="minorHAnsi" w:cstheme="minorHAnsi"/>
                <w:sz w:val="18"/>
                <w:szCs w:val="18"/>
                <w:lang w:eastAsia="ko-KR"/>
              </w:rPr>
            </w:pPr>
          </w:p>
        </w:tc>
      </w:tr>
      <w:tr w:rsidR="00EC5C88" w:rsidRPr="00EC5C88" w:rsidTr="00EC5C88">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b/>
                <w:sz w:val="18"/>
                <w:szCs w:val="18"/>
                <w:lang w:eastAsia="ko-KR"/>
              </w:rPr>
            </w:pPr>
            <w:r w:rsidRPr="00EC5C88">
              <w:rPr>
                <w:rFonts w:asciiTheme="minorHAnsi" w:eastAsia="Batang" w:hAnsiTheme="minorHAnsi" w:cstheme="minorHAnsi"/>
                <w:b/>
                <w:sz w:val="18"/>
                <w:szCs w:val="18"/>
                <w:lang w:eastAsia="ko-KR"/>
              </w:rPr>
              <w:lastRenderedPageBreak/>
              <w:t>II</w:t>
            </w:r>
          </w:p>
        </w:tc>
        <w:tc>
          <w:tcPr>
            <w:tcW w:w="4447" w:type="dxa"/>
            <w:tcBorders>
              <w:top w:val="nil"/>
              <w:left w:val="nil"/>
              <w:bottom w:val="single" w:sz="4" w:space="0" w:color="000000"/>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b/>
                <w:sz w:val="18"/>
                <w:szCs w:val="18"/>
                <w:lang w:eastAsia="ko-KR"/>
              </w:rPr>
            </w:pPr>
            <w:r w:rsidRPr="00EC5C88">
              <w:rPr>
                <w:rFonts w:asciiTheme="minorHAnsi" w:eastAsia="Batang" w:hAnsiTheme="minorHAnsi" w:cstheme="minorHAnsi"/>
                <w:b/>
                <w:sz w:val="18"/>
                <w:szCs w:val="18"/>
                <w:lang w:eastAsia="ko-KR"/>
              </w:rPr>
              <w:t>Parametry techniczne</w:t>
            </w:r>
          </w:p>
        </w:tc>
        <w:tc>
          <w:tcPr>
            <w:tcW w:w="1559"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EC5C88" w:rsidRPr="00EC5C88" w:rsidRDefault="00EC5C88" w:rsidP="00EC5C88">
            <w:pPr>
              <w:jc w:val="center"/>
              <w:rPr>
                <w:rFonts w:asciiTheme="minorHAnsi" w:eastAsia="Batang" w:hAnsiTheme="minorHAnsi" w:cstheme="minorHAnsi"/>
                <w:sz w:val="18"/>
                <w:szCs w:val="18"/>
                <w:lang w:eastAsia="ko-KR"/>
              </w:rPr>
            </w:pPr>
          </w:p>
        </w:tc>
      </w:tr>
      <w:tr w:rsidR="00EC5C88" w:rsidRPr="00EC5C88" w:rsidTr="00EC5C88">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1</w:t>
            </w:r>
          </w:p>
        </w:tc>
        <w:tc>
          <w:tcPr>
            <w:tcW w:w="4447" w:type="dxa"/>
            <w:tcBorders>
              <w:top w:val="nil"/>
              <w:left w:val="nil"/>
              <w:bottom w:val="single" w:sz="4" w:space="0" w:color="000000"/>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Pokrycie: Specjalistyczne poszycie syntetyczne, tworzywo, tkanina</w:t>
            </w:r>
          </w:p>
        </w:tc>
        <w:tc>
          <w:tcPr>
            <w:tcW w:w="1559"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 xml:space="preserve">TAK </w:t>
            </w:r>
          </w:p>
        </w:tc>
        <w:tc>
          <w:tcPr>
            <w:tcW w:w="1417"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EC5C88" w:rsidRPr="00EC5C88" w:rsidRDefault="00EC5C88" w:rsidP="00EC5C88">
            <w:pPr>
              <w:jc w:val="center"/>
              <w:rPr>
                <w:rFonts w:asciiTheme="minorHAnsi" w:eastAsia="Batang" w:hAnsiTheme="minorHAnsi" w:cstheme="minorHAnsi"/>
                <w:sz w:val="18"/>
                <w:szCs w:val="18"/>
                <w:lang w:eastAsia="ko-KR"/>
              </w:rPr>
            </w:pPr>
          </w:p>
        </w:tc>
      </w:tr>
      <w:tr w:rsidR="00EC5C88" w:rsidRPr="00EC5C88" w:rsidTr="00EC5C88">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2</w:t>
            </w:r>
          </w:p>
        </w:tc>
        <w:tc>
          <w:tcPr>
            <w:tcW w:w="4447" w:type="dxa"/>
            <w:tcBorders>
              <w:top w:val="nil"/>
              <w:left w:val="nil"/>
              <w:bottom w:val="single" w:sz="4" w:space="0" w:color="000000"/>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Wymiary w pozycji siedzącej: szer.75cm x wys.119cm x gł.114cm (+/- 5 %)</w:t>
            </w:r>
          </w:p>
        </w:tc>
        <w:tc>
          <w:tcPr>
            <w:tcW w:w="1559"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EC5C88" w:rsidRPr="00EC5C88" w:rsidRDefault="00EC5C88" w:rsidP="00EC5C88">
            <w:pPr>
              <w:jc w:val="center"/>
              <w:rPr>
                <w:rFonts w:asciiTheme="minorHAnsi" w:eastAsia="Batang" w:hAnsiTheme="minorHAnsi" w:cstheme="minorHAnsi"/>
                <w:sz w:val="18"/>
                <w:szCs w:val="18"/>
                <w:lang w:eastAsia="ko-KR"/>
              </w:rPr>
            </w:pPr>
          </w:p>
        </w:tc>
      </w:tr>
      <w:tr w:rsidR="00EC5C88" w:rsidRPr="00EC5C88" w:rsidTr="00EC5C88">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3</w:t>
            </w:r>
          </w:p>
        </w:tc>
        <w:tc>
          <w:tcPr>
            <w:tcW w:w="4447" w:type="dxa"/>
            <w:tcBorders>
              <w:top w:val="nil"/>
              <w:left w:val="nil"/>
              <w:bottom w:val="single" w:sz="4" w:space="0" w:color="000000"/>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Wymiary w pozycji rozłożonej: szer.75cm x wys.81cm x gł.179cm (+/- 5 %)</w:t>
            </w:r>
          </w:p>
        </w:tc>
        <w:tc>
          <w:tcPr>
            <w:tcW w:w="1559"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EC5C88" w:rsidRPr="00EC5C88" w:rsidRDefault="00EC5C88" w:rsidP="00EC5C88">
            <w:pPr>
              <w:jc w:val="center"/>
              <w:rPr>
                <w:rFonts w:asciiTheme="minorHAnsi" w:eastAsia="Batang" w:hAnsiTheme="minorHAnsi" w:cstheme="minorHAnsi"/>
                <w:sz w:val="18"/>
                <w:szCs w:val="18"/>
                <w:lang w:eastAsia="ko-KR"/>
              </w:rPr>
            </w:pPr>
          </w:p>
        </w:tc>
      </w:tr>
      <w:tr w:rsidR="00EC5C88" w:rsidRPr="00EC5C88" w:rsidTr="00EC5C88">
        <w:trPr>
          <w:trHeight w:val="390"/>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4</w:t>
            </w:r>
          </w:p>
        </w:tc>
        <w:tc>
          <w:tcPr>
            <w:tcW w:w="4447" w:type="dxa"/>
            <w:tcBorders>
              <w:top w:val="nil"/>
              <w:left w:val="nil"/>
              <w:bottom w:val="single" w:sz="4" w:space="0" w:color="000000"/>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Waga do 115kg</w:t>
            </w:r>
          </w:p>
        </w:tc>
        <w:tc>
          <w:tcPr>
            <w:tcW w:w="1559"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EC5C88" w:rsidRPr="00EC5C88" w:rsidRDefault="00EC5C88" w:rsidP="00EC5C88">
            <w:pPr>
              <w:jc w:val="center"/>
              <w:rPr>
                <w:rFonts w:asciiTheme="minorHAnsi" w:eastAsia="Batang" w:hAnsiTheme="minorHAnsi" w:cstheme="minorHAnsi"/>
                <w:sz w:val="18"/>
                <w:szCs w:val="18"/>
                <w:lang w:eastAsia="ko-KR"/>
              </w:rPr>
            </w:pPr>
          </w:p>
        </w:tc>
      </w:tr>
      <w:tr w:rsidR="00EC5C88" w:rsidRPr="00EC5C88" w:rsidTr="00EC5C88">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5</w:t>
            </w:r>
          </w:p>
        </w:tc>
        <w:tc>
          <w:tcPr>
            <w:tcW w:w="4447" w:type="dxa"/>
            <w:tcBorders>
              <w:top w:val="nil"/>
              <w:left w:val="nil"/>
              <w:bottom w:val="single" w:sz="4" w:space="0" w:color="000000"/>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Maksymalny pobór mocy: 160W</w:t>
            </w:r>
          </w:p>
        </w:tc>
        <w:tc>
          <w:tcPr>
            <w:tcW w:w="1559" w:type="dxa"/>
            <w:tcBorders>
              <w:top w:val="nil"/>
              <w:left w:val="nil"/>
              <w:bottom w:val="single" w:sz="4" w:space="0" w:color="000000"/>
              <w:right w:val="single" w:sz="4" w:space="0" w:color="000000"/>
            </w:tcBorders>
            <w:shd w:val="clear" w:color="auto" w:fill="auto"/>
            <w:noWrap/>
            <w:vAlign w:val="center"/>
          </w:tcPr>
          <w:p w:rsidR="00EC5C88" w:rsidRPr="00EC5C88" w:rsidRDefault="00843FB4" w:rsidP="00EC5C88">
            <w:pPr>
              <w:jc w:val="center"/>
              <w:rPr>
                <w:rFonts w:asciiTheme="minorHAnsi" w:eastAsia="Batang" w:hAnsiTheme="minorHAnsi" w:cstheme="minorHAnsi"/>
                <w:sz w:val="18"/>
                <w:szCs w:val="18"/>
                <w:lang w:eastAsia="ko-KR"/>
              </w:rPr>
            </w:pPr>
            <w:r>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EC5C88" w:rsidRPr="00EC5C88" w:rsidRDefault="00EC5C88" w:rsidP="00EC5C88">
            <w:pPr>
              <w:jc w:val="center"/>
              <w:rPr>
                <w:rFonts w:asciiTheme="minorHAnsi" w:eastAsia="Batang" w:hAnsiTheme="minorHAnsi" w:cstheme="minorHAnsi"/>
                <w:sz w:val="18"/>
                <w:szCs w:val="18"/>
                <w:lang w:eastAsia="ko-KR"/>
              </w:rPr>
            </w:pPr>
          </w:p>
        </w:tc>
      </w:tr>
      <w:tr w:rsidR="00EC5C88" w:rsidRPr="00EC5C88" w:rsidTr="00EC5C88">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6</w:t>
            </w:r>
          </w:p>
        </w:tc>
        <w:tc>
          <w:tcPr>
            <w:tcW w:w="4447" w:type="dxa"/>
            <w:tcBorders>
              <w:top w:val="nil"/>
              <w:left w:val="nil"/>
              <w:bottom w:val="single" w:sz="4" w:space="0" w:color="000000"/>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Napięcie: 230V</w:t>
            </w:r>
          </w:p>
        </w:tc>
        <w:tc>
          <w:tcPr>
            <w:tcW w:w="1559"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tcPr>
          <w:p w:rsidR="00EC5C88" w:rsidRPr="00EC5C88" w:rsidRDefault="00EC5C88" w:rsidP="00EC5C88">
            <w:pPr>
              <w:jc w:val="center"/>
              <w:rPr>
                <w:rFonts w:asciiTheme="minorHAnsi" w:eastAsia="Batang" w:hAnsiTheme="minorHAnsi" w:cstheme="minorHAnsi"/>
                <w:sz w:val="18"/>
                <w:szCs w:val="18"/>
                <w:lang w:eastAsia="ko-KR"/>
              </w:rPr>
            </w:pPr>
          </w:p>
        </w:tc>
      </w:tr>
    </w:tbl>
    <w:p w:rsidR="00EC5C88" w:rsidRPr="00EC5C88" w:rsidRDefault="00EC5C88" w:rsidP="00EC5C88">
      <w:pPr>
        <w:rPr>
          <w:rFonts w:asciiTheme="minorHAnsi" w:eastAsia="Batang" w:hAnsiTheme="minorHAnsi" w:cstheme="minorHAnsi"/>
          <w:sz w:val="18"/>
          <w:szCs w:val="18"/>
          <w:lang w:eastAsia="ko-KR"/>
        </w:rPr>
      </w:pPr>
    </w:p>
    <w:p w:rsidR="00EC5C88" w:rsidRPr="00EC5C88" w:rsidRDefault="00EC5C88" w:rsidP="00EC5C88">
      <w:pPr>
        <w:ind w:right="-567"/>
        <w:jc w:val="both"/>
        <w:rPr>
          <w:rFonts w:asciiTheme="minorHAnsi" w:hAnsiTheme="minorHAnsi" w:cstheme="minorHAnsi"/>
          <w:sz w:val="18"/>
          <w:szCs w:val="18"/>
        </w:rPr>
      </w:pPr>
      <w:r w:rsidRPr="00EC5C88">
        <w:rPr>
          <w:rFonts w:asciiTheme="minorHAnsi" w:hAnsiTheme="minorHAnsi" w:cstheme="minorHAnsi"/>
          <w:sz w:val="18"/>
          <w:szCs w:val="18"/>
        </w:rPr>
        <w:t>Parametry określone w kolumnie nr 2 są parametrami granicznymi, których nie spełnienie spowoduje odrzucenie oferty. Wykonawca ma obowiązek zaoferować urządzenie przynajmniej o parametrach opisanych i równocześnie określić parametr oferowanego aparatu. Brak opisu w kolumnie 4 i 5 będzie traktowany jako brak danego parametru w oferowanej konfiguracji urządzeń.</w:t>
      </w:r>
    </w:p>
    <w:p w:rsidR="00EC5C88" w:rsidRPr="00EC5C88" w:rsidRDefault="00EC5C88" w:rsidP="00EC5C88">
      <w:pPr>
        <w:autoSpaceDE w:val="0"/>
        <w:autoSpaceDN w:val="0"/>
        <w:adjustRightInd w:val="0"/>
        <w:rPr>
          <w:rFonts w:asciiTheme="minorHAnsi" w:hAnsiTheme="minorHAnsi" w:cstheme="minorHAnsi"/>
          <w:sz w:val="18"/>
          <w:szCs w:val="18"/>
        </w:rPr>
      </w:pPr>
    </w:p>
    <w:p w:rsidR="00EC5C88" w:rsidRPr="00EC5C88" w:rsidRDefault="00EC5C88" w:rsidP="00EC5C88">
      <w:pPr>
        <w:autoSpaceDE w:val="0"/>
        <w:autoSpaceDN w:val="0"/>
        <w:adjustRightInd w:val="0"/>
        <w:rPr>
          <w:rFonts w:asciiTheme="minorHAnsi" w:hAnsiTheme="minorHAnsi" w:cstheme="minorHAnsi"/>
          <w:b/>
          <w:bCs/>
          <w:sz w:val="18"/>
          <w:szCs w:val="18"/>
        </w:rPr>
      </w:pPr>
      <w:r w:rsidRPr="00EC5C88">
        <w:rPr>
          <w:rFonts w:asciiTheme="minorHAnsi" w:hAnsiTheme="minorHAnsi" w:cstheme="minorHAnsi"/>
          <w:b/>
          <w:bCs/>
          <w:sz w:val="18"/>
          <w:szCs w:val="18"/>
        </w:rPr>
        <w:t>Warunki gwarancji, serwisu i szkolenia</w:t>
      </w:r>
    </w:p>
    <w:tbl>
      <w:tblPr>
        <w:tblW w:w="9708" w:type="dxa"/>
        <w:tblInd w:w="-59" w:type="dxa"/>
        <w:tblLayout w:type="fixed"/>
        <w:tblCellMar>
          <w:left w:w="10" w:type="dxa"/>
          <w:right w:w="10" w:type="dxa"/>
        </w:tblCellMar>
        <w:tblLook w:val="0000"/>
      </w:tblPr>
      <w:tblGrid>
        <w:gridCol w:w="510"/>
        <w:gridCol w:w="4804"/>
        <w:gridCol w:w="2977"/>
        <w:gridCol w:w="1417"/>
      </w:tblGrid>
      <w:tr w:rsidR="00EC5C88" w:rsidRPr="00EC5C88" w:rsidTr="00EC5C88">
        <w:tc>
          <w:tcPr>
            <w:tcW w:w="510"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L.p.</w:t>
            </w:r>
          </w:p>
        </w:tc>
        <w:tc>
          <w:tcPr>
            <w:tcW w:w="4804"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Heading1"/>
              <w:keepLines w:val="0"/>
              <w:tabs>
                <w:tab w:val="left" w:pos="3118"/>
              </w:tabs>
              <w:autoSpaceDE w:val="0"/>
              <w:snapToGrid w:val="0"/>
              <w:spacing w:before="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Warunki gwarancji i serwisu</w:t>
            </w:r>
          </w:p>
        </w:tc>
        <w:tc>
          <w:tcPr>
            <w:tcW w:w="2977"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Warunek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Opis</w:t>
            </w:r>
          </w:p>
        </w:tc>
      </w:tr>
      <w:tr w:rsidR="00EC5C88" w:rsidRPr="00EC5C88" w:rsidTr="00EC5C88">
        <w:tc>
          <w:tcPr>
            <w:tcW w:w="510"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1</w:t>
            </w:r>
          </w:p>
        </w:tc>
        <w:tc>
          <w:tcPr>
            <w:tcW w:w="4804"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Okres gwarancji (bez żadnych wykluczeń i ograniczeń) na fotele do masażu</w:t>
            </w:r>
          </w:p>
        </w:tc>
        <w:tc>
          <w:tcPr>
            <w:tcW w:w="2977"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FR1"/>
              <w:autoSpaceDE w:val="0"/>
              <w:snapToGrid w:val="0"/>
              <w:spacing w:before="0"/>
              <w:rPr>
                <w:rFonts w:asciiTheme="minorHAnsi" w:hAnsiTheme="minorHAnsi" w:cstheme="minorHAnsi"/>
                <w:color w:val="000000"/>
                <w:sz w:val="18"/>
                <w:szCs w:val="18"/>
              </w:rPr>
            </w:pPr>
            <w:r w:rsidRPr="00EC5C88">
              <w:rPr>
                <w:rFonts w:asciiTheme="minorHAnsi" w:hAnsiTheme="minorHAnsi" w:cstheme="minorHAnsi"/>
                <w:color w:val="000000"/>
                <w:sz w:val="18"/>
                <w:szCs w:val="18"/>
              </w:rPr>
              <w:t>Minimum 24 miesiące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C88" w:rsidRPr="00EC5C88" w:rsidRDefault="00EC5C88" w:rsidP="00EC5C88">
            <w:pPr>
              <w:pStyle w:val="Standard"/>
              <w:snapToGrid w:val="0"/>
              <w:rPr>
                <w:rFonts w:asciiTheme="minorHAnsi" w:hAnsiTheme="minorHAnsi" w:cstheme="minorHAnsi"/>
                <w:color w:val="000000"/>
                <w:sz w:val="18"/>
                <w:szCs w:val="18"/>
              </w:rPr>
            </w:pPr>
          </w:p>
        </w:tc>
      </w:tr>
      <w:tr w:rsidR="00EC5C88" w:rsidRPr="00EC5C88" w:rsidTr="00EC5C88">
        <w:trPr>
          <w:trHeight w:val="446"/>
        </w:trPr>
        <w:tc>
          <w:tcPr>
            <w:tcW w:w="510"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2</w:t>
            </w:r>
          </w:p>
        </w:tc>
        <w:tc>
          <w:tcPr>
            <w:tcW w:w="4804"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 xml:space="preserve">Przeglądy gwarancyjne łącznie z wymianą części zalecanych przez producenta na koszt wykonawcy wraz z wystawieniem certyfikatu sprawności urządzenia </w:t>
            </w:r>
          </w:p>
        </w:tc>
        <w:tc>
          <w:tcPr>
            <w:tcW w:w="2977"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C88" w:rsidRPr="00EC5C88" w:rsidRDefault="00EC5C88" w:rsidP="00EC5C88">
            <w:pPr>
              <w:pStyle w:val="Standard"/>
              <w:snapToGrid w:val="0"/>
              <w:rPr>
                <w:rFonts w:asciiTheme="minorHAnsi" w:hAnsiTheme="minorHAnsi" w:cstheme="minorHAnsi"/>
                <w:color w:val="000000"/>
                <w:sz w:val="18"/>
                <w:szCs w:val="18"/>
              </w:rPr>
            </w:pPr>
          </w:p>
        </w:tc>
      </w:tr>
      <w:tr w:rsidR="00EC5C88" w:rsidRPr="00EC5C88" w:rsidTr="00EC5C88">
        <w:tc>
          <w:tcPr>
            <w:tcW w:w="510"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3</w:t>
            </w:r>
          </w:p>
        </w:tc>
        <w:tc>
          <w:tcPr>
            <w:tcW w:w="4804"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Podać terminy okresowych przeglądów gwarancyjnych niezbędnych do bezpiecznej pracy sprzętu</w:t>
            </w:r>
          </w:p>
        </w:tc>
        <w:tc>
          <w:tcPr>
            <w:tcW w:w="2977"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Podać</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C88" w:rsidRPr="00EC5C88" w:rsidRDefault="00EC5C88" w:rsidP="00EC5C88">
            <w:pPr>
              <w:pStyle w:val="Standard"/>
              <w:snapToGrid w:val="0"/>
              <w:rPr>
                <w:rFonts w:asciiTheme="minorHAnsi" w:hAnsiTheme="minorHAnsi" w:cstheme="minorHAnsi"/>
                <w:color w:val="000000"/>
                <w:sz w:val="18"/>
                <w:szCs w:val="18"/>
              </w:rPr>
            </w:pPr>
          </w:p>
        </w:tc>
      </w:tr>
      <w:tr w:rsidR="00EC5C88" w:rsidRPr="00EC5C88" w:rsidTr="00EC5C88">
        <w:tc>
          <w:tcPr>
            <w:tcW w:w="510"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4</w:t>
            </w:r>
          </w:p>
        </w:tc>
        <w:tc>
          <w:tcPr>
            <w:tcW w:w="4804"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Maksymalny czas reakcji na zgłoszenie od otrzymania zgłoszenia do umówienia się na przyjazd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&lt;=48 h w dni robocze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C88" w:rsidRPr="00EC5C88" w:rsidRDefault="00EC5C88" w:rsidP="00EC5C88">
            <w:pPr>
              <w:pStyle w:val="Standard"/>
              <w:snapToGrid w:val="0"/>
              <w:rPr>
                <w:rFonts w:asciiTheme="minorHAnsi" w:hAnsiTheme="minorHAnsi" w:cstheme="minorHAnsi"/>
                <w:color w:val="000000"/>
                <w:sz w:val="18"/>
                <w:szCs w:val="18"/>
              </w:rPr>
            </w:pPr>
          </w:p>
        </w:tc>
      </w:tr>
      <w:tr w:rsidR="00EC5C88" w:rsidRPr="00EC5C88" w:rsidTr="00EC5C88">
        <w:tc>
          <w:tcPr>
            <w:tcW w:w="510"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5</w:t>
            </w:r>
          </w:p>
        </w:tc>
        <w:tc>
          <w:tcPr>
            <w:tcW w:w="4804"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Maksymalny czas naprawy nie wymagającej wymiany podzespołów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&lt;=72 h w dni robocze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C88" w:rsidRPr="00EC5C88" w:rsidRDefault="00EC5C88" w:rsidP="00EC5C88">
            <w:pPr>
              <w:pStyle w:val="Standard"/>
              <w:snapToGrid w:val="0"/>
              <w:rPr>
                <w:rFonts w:asciiTheme="minorHAnsi" w:hAnsiTheme="minorHAnsi" w:cstheme="minorHAnsi"/>
                <w:color w:val="000000"/>
                <w:sz w:val="18"/>
                <w:szCs w:val="18"/>
              </w:rPr>
            </w:pPr>
          </w:p>
        </w:tc>
      </w:tr>
      <w:tr w:rsidR="00EC5C88" w:rsidRPr="00EC5C88" w:rsidTr="00EC5C88">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6</w:t>
            </w:r>
          </w:p>
        </w:tc>
        <w:tc>
          <w:tcPr>
            <w:tcW w:w="4804"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Zapewnienie sprzętu zastępczego w przypadku konieczności wykonania naprawy gwarancyjnej poza siedzibą Zamawiającego w okresie dłuższym niż 72 godziny lub w przypadku trwania przeglądu dłużej niż 72 godziny</w:t>
            </w:r>
          </w:p>
        </w:tc>
        <w:tc>
          <w:tcPr>
            <w:tcW w:w="2977"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C88" w:rsidRPr="00EC5C88" w:rsidRDefault="00EC5C88" w:rsidP="00EC5C88">
            <w:pPr>
              <w:pStyle w:val="Standard"/>
              <w:snapToGrid w:val="0"/>
              <w:rPr>
                <w:rFonts w:asciiTheme="minorHAnsi" w:hAnsiTheme="minorHAnsi" w:cstheme="minorHAnsi"/>
                <w:color w:val="000000"/>
                <w:sz w:val="18"/>
                <w:szCs w:val="18"/>
              </w:rPr>
            </w:pPr>
          </w:p>
        </w:tc>
      </w:tr>
      <w:tr w:rsidR="00EC5C88" w:rsidRPr="00EC5C88" w:rsidTr="00EC5C88">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7</w:t>
            </w:r>
          </w:p>
        </w:tc>
        <w:tc>
          <w:tcPr>
            <w:tcW w:w="4804"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Przedłużenie okresu gwarancji o każdorazowy czas awarii w okresie gwarancji zgodnie z zasadą – każdorazowy przestój aparatu choćby kilkugodzinny zostaje zaokrąglony do 1 dnia</w:t>
            </w:r>
          </w:p>
        </w:tc>
        <w:tc>
          <w:tcPr>
            <w:tcW w:w="2977"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C88" w:rsidRPr="00EC5C88" w:rsidRDefault="00EC5C88" w:rsidP="00EC5C88">
            <w:pPr>
              <w:pStyle w:val="Standard"/>
              <w:snapToGrid w:val="0"/>
              <w:rPr>
                <w:rFonts w:asciiTheme="minorHAnsi" w:hAnsiTheme="minorHAnsi" w:cstheme="minorHAnsi"/>
                <w:color w:val="000000"/>
                <w:sz w:val="18"/>
                <w:szCs w:val="18"/>
              </w:rPr>
            </w:pPr>
          </w:p>
        </w:tc>
      </w:tr>
      <w:tr w:rsidR="00EC5C88" w:rsidRPr="00EC5C88" w:rsidTr="00EC5C88">
        <w:trPr>
          <w:trHeight w:val="56"/>
        </w:trPr>
        <w:tc>
          <w:tcPr>
            <w:tcW w:w="510" w:type="dxa"/>
            <w:tcBorders>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8</w:t>
            </w:r>
          </w:p>
        </w:tc>
        <w:tc>
          <w:tcPr>
            <w:tcW w:w="4804" w:type="dxa"/>
            <w:tcBorders>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Okres gwarancji dla nowo zainstalowanych modułów/podzespołów po naprawie – minimum 24 miesiące</w:t>
            </w:r>
          </w:p>
        </w:tc>
        <w:tc>
          <w:tcPr>
            <w:tcW w:w="2977" w:type="dxa"/>
            <w:tcBorders>
              <w:left w:val="single" w:sz="4" w:space="0" w:color="000000"/>
              <w:bottom w:val="single" w:sz="4" w:space="0" w:color="000000"/>
            </w:tcBorders>
            <w:shd w:val="clear" w:color="auto" w:fill="auto"/>
            <w:vAlign w:val="center"/>
          </w:tcPr>
          <w:p w:rsidR="00EC5C88" w:rsidRPr="00EC5C88" w:rsidRDefault="00843FB4" w:rsidP="00EC5C88">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Tak</w:t>
            </w:r>
          </w:p>
        </w:tc>
        <w:tc>
          <w:tcPr>
            <w:tcW w:w="1417" w:type="dxa"/>
            <w:tcBorders>
              <w:left w:val="single" w:sz="4" w:space="0" w:color="000000"/>
              <w:bottom w:val="single" w:sz="4" w:space="0" w:color="000000"/>
              <w:right w:val="single" w:sz="4" w:space="0" w:color="000000"/>
            </w:tcBorders>
            <w:shd w:val="clear" w:color="auto" w:fill="auto"/>
            <w:vAlign w:val="center"/>
          </w:tcPr>
          <w:p w:rsidR="00EC5C88" w:rsidRPr="00EC5C88" w:rsidRDefault="00EC5C88" w:rsidP="00EC5C88">
            <w:pPr>
              <w:pStyle w:val="Standard"/>
              <w:snapToGrid w:val="0"/>
              <w:rPr>
                <w:rFonts w:asciiTheme="minorHAnsi" w:hAnsiTheme="minorHAnsi" w:cstheme="minorHAnsi"/>
                <w:color w:val="000000"/>
                <w:sz w:val="18"/>
                <w:szCs w:val="18"/>
              </w:rPr>
            </w:pPr>
          </w:p>
        </w:tc>
      </w:tr>
      <w:tr w:rsidR="00EC5C88" w:rsidRPr="00EC5C88" w:rsidTr="00EC5C88">
        <w:trPr>
          <w:trHeight w:val="56"/>
        </w:trPr>
        <w:tc>
          <w:tcPr>
            <w:tcW w:w="510" w:type="dxa"/>
            <w:tcBorders>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9</w:t>
            </w:r>
          </w:p>
        </w:tc>
        <w:tc>
          <w:tcPr>
            <w:tcW w:w="4804" w:type="dxa"/>
            <w:tcBorders>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 xml:space="preserve">Minimalna liczba napraw tego samego modułu/podzespołu powodująca wymianę modułu/podzespołu na nowy lub wymianę aparatu na nowy </w:t>
            </w:r>
          </w:p>
        </w:tc>
        <w:tc>
          <w:tcPr>
            <w:tcW w:w="2977" w:type="dxa"/>
            <w:tcBorders>
              <w:left w:val="single" w:sz="4" w:space="0" w:color="000000"/>
              <w:bottom w:val="single" w:sz="4" w:space="0" w:color="000000"/>
            </w:tcBorders>
            <w:shd w:val="clear" w:color="auto" w:fill="auto"/>
            <w:vAlign w:val="center"/>
          </w:tcPr>
          <w:p w:rsidR="00EC5C88" w:rsidRPr="00EC5C88" w:rsidRDefault="00843FB4" w:rsidP="00EC5C88">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3 naprawy</w:t>
            </w:r>
          </w:p>
        </w:tc>
        <w:tc>
          <w:tcPr>
            <w:tcW w:w="1417" w:type="dxa"/>
            <w:tcBorders>
              <w:left w:val="single" w:sz="4" w:space="0" w:color="000000"/>
              <w:bottom w:val="single" w:sz="4" w:space="0" w:color="000000"/>
              <w:right w:val="single" w:sz="4" w:space="0" w:color="000000"/>
            </w:tcBorders>
            <w:shd w:val="clear" w:color="auto" w:fill="auto"/>
            <w:vAlign w:val="center"/>
          </w:tcPr>
          <w:p w:rsidR="00EC5C88" w:rsidRPr="00EC5C88" w:rsidRDefault="00EC5C88" w:rsidP="00EC5C88">
            <w:pPr>
              <w:pStyle w:val="Standard"/>
              <w:snapToGrid w:val="0"/>
              <w:rPr>
                <w:rFonts w:asciiTheme="minorHAnsi" w:hAnsiTheme="minorHAnsi" w:cstheme="minorHAnsi"/>
                <w:color w:val="000000"/>
                <w:sz w:val="18"/>
                <w:szCs w:val="18"/>
              </w:rPr>
            </w:pPr>
          </w:p>
        </w:tc>
      </w:tr>
      <w:tr w:rsidR="00EC5C88" w:rsidRPr="00EC5C88" w:rsidTr="00EC5C88">
        <w:trPr>
          <w:trHeight w:val="56"/>
        </w:trPr>
        <w:tc>
          <w:tcPr>
            <w:tcW w:w="510" w:type="dxa"/>
            <w:tcBorders>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10</w:t>
            </w:r>
          </w:p>
        </w:tc>
        <w:tc>
          <w:tcPr>
            <w:tcW w:w="4804" w:type="dxa"/>
            <w:tcBorders>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 xml:space="preserve">Gwarantowany okres dostępności części zamiennych i wyposażenia (w latach) od daty przekazania przedmiotu umowy do eksploatacji </w:t>
            </w:r>
          </w:p>
        </w:tc>
        <w:tc>
          <w:tcPr>
            <w:tcW w:w="2977" w:type="dxa"/>
            <w:tcBorders>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Minimum 5 lat</w:t>
            </w:r>
          </w:p>
        </w:tc>
        <w:tc>
          <w:tcPr>
            <w:tcW w:w="1417" w:type="dxa"/>
            <w:tcBorders>
              <w:left w:val="single" w:sz="4" w:space="0" w:color="000000"/>
              <w:bottom w:val="single" w:sz="4" w:space="0" w:color="000000"/>
              <w:right w:val="single" w:sz="4" w:space="0" w:color="000000"/>
            </w:tcBorders>
            <w:shd w:val="clear" w:color="auto" w:fill="auto"/>
            <w:vAlign w:val="center"/>
          </w:tcPr>
          <w:p w:rsidR="00EC5C88" w:rsidRPr="00EC5C88" w:rsidRDefault="00EC5C88" w:rsidP="00EC5C88">
            <w:pPr>
              <w:pStyle w:val="Standard"/>
              <w:snapToGrid w:val="0"/>
              <w:rPr>
                <w:rFonts w:asciiTheme="minorHAnsi" w:hAnsiTheme="minorHAnsi" w:cstheme="minorHAnsi"/>
                <w:color w:val="000000"/>
                <w:sz w:val="18"/>
                <w:szCs w:val="18"/>
              </w:rPr>
            </w:pPr>
          </w:p>
        </w:tc>
      </w:tr>
      <w:tr w:rsidR="00EC5C88" w:rsidRPr="00EC5C88" w:rsidTr="00EC5C88">
        <w:trPr>
          <w:trHeight w:val="56"/>
        </w:trPr>
        <w:tc>
          <w:tcPr>
            <w:tcW w:w="510" w:type="dxa"/>
            <w:tcBorders>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11</w:t>
            </w:r>
          </w:p>
        </w:tc>
        <w:tc>
          <w:tcPr>
            <w:tcW w:w="4804" w:type="dxa"/>
            <w:tcBorders>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Gwarantowana bezpłatna aktualizacja oprogramowania (jeśli dotyczy)</w:t>
            </w:r>
          </w:p>
        </w:tc>
        <w:tc>
          <w:tcPr>
            <w:tcW w:w="2977" w:type="dxa"/>
            <w:tcBorders>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Minimum 5 lat</w:t>
            </w:r>
          </w:p>
        </w:tc>
        <w:tc>
          <w:tcPr>
            <w:tcW w:w="1417" w:type="dxa"/>
            <w:tcBorders>
              <w:left w:val="single" w:sz="4" w:space="0" w:color="000000"/>
              <w:bottom w:val="single" w:sz="4" w:space="0" w:color="000000"/>
              <w:right w:val="single" w:sz="4" w:space="0" w:color="000000"/>
            </w:tcBorders>
            <w:shd w:val="clear" w:color="auto" w:fill="auto"/>
            <w:vAlign w:val="center"/>
          </w:tcPr>
          <w:p w:rsidR="00EC5C88" w:rsidRPr="00EC5C88" w:rsidRDefault="00EC5C88" w:rsidP="00EC5C88">
            <w:pPr>
              <w:pStyle w:val="Standard"/>
              <w:snapToGrid w:val="0"/>
              <w:rPr>
                <w:rFonts w:asciiTheme="minorHAnsi" w:hAnsiTheme="minorHAnsi" w:cstheme="minorHAnsi"/>
                <w:color w:val="000000"/>
                <w:sz w:val="18"/>
                <w:szCs w:val="18"/>
              </w:rPr>
            </w:pPr>
          </w:p>
        </w:tc>
      </w:tr>
      <w:tr w:rsidR="00EC5C88" w:rsidRPr="00EC5C88" w:rsidTr="00EC5C88">
        <w:trPr>
          <w:trHeight w:val="56"/>
        </w:trPr>
        <w:tc>
          <w:tcPr>
            <w:tcW w:w="510" w:type="dxa"/>
            <w:tcBorders>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12</w:t>
            </w:r>
          </w:p>
        </w:tc>
        <w:tc>
          <w:tcPr>
            <w:tcW w:w="4804" w:type="dxa"/>
            <w:tcBorders>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 xml:space="preserve">Wykaz dostawców części zamiennych, części zużywalnych lub materiałów eksploatacyjnych niezbędnych do prawidłowego i bezpiecznego działania urządzenia art. 90 ust. 3 ustawy z dnia 20 maja 2010r. o wyrobach medycznych (Dz. U. Z 2017r. poz. 211) </w:t>
            </w:r>
          </w:p>
        </w:tc>
        <w:tc>
          <w:tcPr>
            <w:tcW w:w="2977" w:type="dxa"/>
            <w:tcBorders>
              <w:left w:val="single" w:sz="4" w:space="0" w:color="000000"/>
              <w:bottom w:val="single" w:sz="4" w:space="0" w:color="000000"/>
            </w:tcBorders>
            <w:shd w:val="clear" w:color="auto" w:fill="auto"/>
            <w:vAlign w:val="center"/>
          </w:tcPr>
          <w:p w:rsidR="00EC5C88" w:rsidRPr="00EC5C88" w:rsidRDefault="00843FB4" w:rsidP="00EC5C88">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Podać</w:t>
            </w:r>
          </w:p>
        </w:tc>
        <w:tc>
          <w:tcPr>
            <w:tcW w:w="1417" w:type="dxa"/>
            <w:tcBorders>
              <w:left w:val="single" w:sz="4" w:space="0" w:color="000000"/>
              <w:bottom w:val="single" w:sz="4" w:space="0" w:color="000000"/>
              <w:right w:val="single" w:sz="4" w:space="0" w:color="000000"/>
            </w:tcBorders>
            <w:shd w:val="clear" w:color="auto" w:fill="auto"/>
            <w:vAlign w:val="center"/>
          </w:tcPr>
          <w:p w:rsidR="00EC5C88" w:rsidRPr="00EC5C88" w:rsidRDefault="00EC5C88" w:rsidP="00EC5C88">
            <w:pPr>
              <w:pStyle w:val="Standard"/>
              <w:snapToGrid w:val="0"/>
              <w:rPr>
                <w:rFonts w:asciiTheme="minorHAnsi" w:hAnsiTheme="minorHAnsi" w:cstheme="minorHAnsi"/>
                <w:color w:val="000000"/>
                <w:sz w:val="18"/>
                <w:szCs w:val="18"/>
              </w:rPr>
            </w:pPr>
          </w:p>
        </w:tc>
      </w:tr>
      <w:tr w:rsidR="00EC5C88" w:rsidRPr="00EC5C88" w:rsidTr="00EC5C88">
        <w:trPr>
          <w:trHeight w:val="56"/>
        </w:trPr>
        <w:tc>
          <w:tcPr>
            <w:tcW w:w="510" w:type="dxa"/>
            <w:tcBorders>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13</w:t>
            </w:r>
          </w:p>
        </w:tc>
        <w:tc>
          <w:tcPr>
            <w:tcW w:w="4804" w:type="dxa"/>
            <w:tcBorders>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 xml:space="preserve">Wykaz podmiotów upoważnionych przez wytwórcę lub autoryzowanego przedstawiciela do fachowej instalacji, okresowej kalibracji, okresowej lub doraźnej obsługi serwisowej, aktualizacji oprogramowania, okresowych lub doraźnych przeglądów, regulacji, kalibracji, wzorcowań, sprawdzeń lub kontroli bezpieczeństwa – które zgodnie z instrukcją użytkowania </w:t>
            </w:r>
            <w:r w:rsidRPr="00EC5C88">
              <w:rPr>
                <w:rFonts w:asciiTheme="minorHAnsi" w:hAnsiTheme="minorHAnsi" w:cstheme="minorHAnsi"/>
                <w:color w:val="000000"/>
                <w:sz w:val="18"/>
                <w:szCs w:val="18"/>
              </w:rPr>
              <w:lastRenderedPageBreak/>
              <w:t>wyrobu nie modą być wykonane przez użytkownika art. 90 ust. 4 ustawy z dnia 20 maja 2010r. o wyrobach medycznych (Dz. U. z 2017r. poz. 211)</w:t>
            </w:r>
          </w:p>
        </w:tc>
        <w:tc>
          <w:tcPr>
            <w:tcW w:w="4394" w:type="dxa"/>
            <w:gridSpan w:val="2"/>
            <w:tcBorders>
              <w:left w:val="single" w:sz="4" w:space="0" w:color="000000"/>
              <w:bottom w:val="single" w:sz="4" w:space="0" w:color="000000"/>
              <w:right w:val="single" w:sz="4" w:space="0" w:color="000000"/>
            </w:tcBorders>
            <w:shd w:val="clear" w:color="auto" w:fill="auto"/>
            <w:vAlign w:val="center"/>
          </w:tcPr>
          <w:p w:rsidR="00EC5C88" w:rsidRPr="00EC5C88" w:rsidRDefault="00EC5C88" w:rsidP="00EC5C88">
            <w:pPr>
              <w:pStyle w:val="Tekstpodstawowy"/>
              <w:snapToGrid w:val="0"/>
              <w:spacing w:line="100" w:lineRule="atLeast"/>
              <w:rPr>
                <w:rFonts w:asciiTheme="minorHAnsi" w:hAnsiTheme="minorHAnsi" w:cstheme="minorHAnsi"/>
                <w:color w:val="000000"/>
                <w:sz w:val="18"/>
                <w:szCs w:val="18"/>
              </w:rPr>
            </w:pPr>
            <w:r w:rsidRPr="00EC5C88">
              <w:rPr>
                <w:rFonts w:asciiTheme="minorHAnsi" w:hAnsiTheme="minorHAnsi" w:cstheme="minorHAnsi"/>
                <w:color w:val="000000"/>
                <w:sz w:val="18"/>
                <w:szCs w:val="18"/>
              </w:rPr>
              <w:lastRenderedPageBreak/>
              <w:t xml:space="preserve">Podać: </w:t>
            </w:r>
          </w:p>
          <w:p w:rsidR="00EC5C88" w:rsidRPr="00EC5C88" w:rsidRDefault="00EC5C88" w:rsidP="00EC5C88">
            <w:pPr>
              <w:pStyle w:val="Tekstpodstawowy"/>
              <w:snapToGrid w:val="0"/>
              <w:spacing w:line="100" w:lineRule="atLeast"/>
              <w:rPr>
                <w:rFonts w:asciiTheme="minorHAnsi" w:hAnsiTheme="minorHAnsi" w:cstheme="minorHAnsi"/>
                <w:color w:val="000000"/>
                <w:sz w:val="18"/>
                <w:szCs w:val="18"/>
              </w:rPr>
            </w:pPr>
            <w:r w:rsidRPr="00EC5C88">
              <w:rPr>
                <w:rFonts w:asciiTheme="minorHAnsi" w:hAnsiTheme="minorHAnsi" w:cstheme="minorHAnsi"/>
                <w:color w:val="000000"/>
                <w:sz w:val="18"/>
                <w:szCs w:val="18"/>
              </w:rPr>
              <w:t>Nazwę oraz adres siedziby firmy odpowiedzialnej za przeglądy gwarancyjne …………………………………………………………………..</w:t>
            </w:r>
          </w:p>
          <w:p w:rsidR="00EC5C88" w:rsidRPr="00EC5C88" w:rsidRDefault="00EC5C88" w:rsidP="00EC5C88">
            <w:pPr>
              <w:pStyle w:val="Tekstpodstawowy"/>
              <w:spacing w:line="100" w:lineRule="atLeast"/>
              <w:rPr>
                <w:rFonts w:asciiTheme="minorHAnsi" w:hAnsiTheme="minorHAnsi" w:cstheme="minorHAnsi"/>
                <w:color w:val="000000"/>
                <w:sz w:val="18"/>
                <w:szCs w:val="18"/>
              </w:rPr>
            </w:pPr>
            <w:r w:rsidRPr="00EC5C88">
              <w:rPr>
                <w:rFonts w:asciiTheme="minorHAnsi" w:hAnsiTheme="minorHAnsi" w:cstheme="minorHAnsi"/>
                <w:color w:val="000000"/>
                <w:sz w:val="18"/>
                <w:szCs w:val="18"/>
              </w:rPr>
              <w:t>Imię i nazwisko osoby odpowiedzialnej za przeglądy gwarancyjne ….. ….........................................................</w:t>
            </w:r>
          </w:p>
          <w:p w:rsidR="00EC5C88" w:rsidRPr="00EC5C88" w:rsidRDefault="00EC5C88" w:rsidP="00EC5C88">
            <w:pPr>
              <w:pStyle w:val="Tekstpodstawowy"/>
              <w:spacing w:line="100" w:lineRule="atLeast"/>
              <w:rPr>
                <w:rFonts w:asciiTheme="minorHAnsi" w:hAnsiTheme="minorHAnsi" w:cstheme="minorHAnsi"/>
                <w:color w:val="000000"/>
                <w:sz w:val="18"/>
                <w:szCs w:val="18"/>
              </w:rPr>
            </w:pPr>
            <w:r w:rsidRPr="00EC5C88">
              <w:rPr>
                <w:rFonts w:asciiTheme="minorHAnsi" w:hAnsiTheme="minorHAnsi" w:cstheme="minorHAnsi"/>
                <w:color w:val="000000"/>
                <w:sz w:val="18"/>
                <w:szCs w:val="18"/>
              </w:rPr>
              <w:lastRenderedPageBreak/>
              <w:t>Numer telefonu …………………………………………………………..</w:t>
            </w:r>
          </w:p>
          <w:p w:rsidR="00EC5C88" w:rsidRPr="00EC5C88" w:rsidRDefault="00EC5C88" w:rsidP="00EC5C88">
            <w:pPr>
              <w:pStyle w:val="Tekstpodstawowy"/>
              <w:spacing w:line="100" w:lineRule="atLeast"/>
              <w:rPr>
                <w:rFonts w:asciiTheme="minorHAnsi" w:hAnsiTheme="minorHAnsi" w:cstheme="minorHAnsi"/>
                <w:color w:val="000000"/>
                <w:sz w:val="18"/>
                <w:szCs w:val="18"/>
              </w:rPr>
            </w:pPr>
            <w:r w:rsidRPr="00EC5C88">
              <w:rPr>
                <w:rFonts w:asciiTheme="minorHAnsi" w:hAnsiTheme="minorHAnsi" w:cstheme="minorHAnsi"/>
                <w:color w:val="000000"/>
                <w:sz w:val="18"/>
                <w:szCs w:val="18"/>
              </w:rPr>
              <w:t>Numer fax ……………………………………………………………….</w:t>
            </w:r>
          </w:p>
          <w:p w:rsidR="00EC5C88" w:rsidRPr="00EC5C88" w:rsidRDefault="00EC5C88" w:rsidP="00EC5C88">
            <w:pPr>
              <w:pStyle w:val="Standard"/>
              <w:snapToGrid w:val="0"/>
              <w:rPr>
                <w:rFonts w:asciiTheme="minorHAnsi" w:hAnsiTheme="minorHAnsi" w:cstheme="minorHAnsi"/>
                <w:color w:val="000000"/>
                <w:sz w:val="18"/>
                <w:szCs w:val="18"/>
                <w:lang w:val="en-US"/>
              </w:rPr>
            </w:pPr>
            <w:r w:rsidRPr="00EC5C88">
              <w:rPr>
                <w:rFonts w:asciiTheme="minorHAnsi" w:hAnsiTheme="minorHAnsi" w:cstheme="minorHAnsi"/>
                <w:color w:val="000000"/>
                <w:sz w:val="18"/>
                <w:szCs w:val="18"/>
              </w:rPr>
              <w:t>Adres e-mail ……………………………………………………………..</w:t>
            </w:r>
          </w:p>
        </w:tc>
      </w:tr>
      <w:tr w:rsidR="00EC5C88" w:rsidRPr="00EC5C88" w:rsidTr="00EC5C88">
        <w:trPr>
          <w:trHeight w:val="342"/>
        </w:trPr>
        <w:tc>
          <w:tcPr>
            <w:tcW w:w="510"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lastRenderedPageBreak/>
              <w:t>14</w:t>
            </w:r>
          </w:p>
        </w:tc>
        <w:tc>
          <w:tcPr>
            <w:tcW w:w="4804"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Textbody"/>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Podać terminy okresowych przeglądów pogwarancyjnych wymaganych przez producenta sprzętu, niezbędnych do bezpiecznej pracy sprzętu – podać w latach lub miesiącach</w:t>
            </w:r>
          </w:p>
        </w:tc>
        <w:tc>
          <w:tcPr>
            <w:tcW w:w="2977"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Podać</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C88" w:rsidRPr="00EC5C88" w:rsidRDefault="00EC5C88" w:rsidP="00EC5C88">
            <w:pPr>
              <w:pStyle w:val="Standard"/>
              <w:snapToGrid w:val="0"/>
              <w:rPr>
                <w:rFonts w:asciiTheme="minorHAnsi" w:hAnsiTheme="minorHAnsi" w:cstheme="minorHAnsi"/>
                <w:color w:val="000000"/>
                <w:sz w:val="18"/>
                <w:szCs w:val="18"/>
              </w:rPr>
            </w:pPr>
          </w:p>
        </w:tc>
      </w:tr>
    </w:tbl>
    <w:p w:rsidR="00EC5C88" w:rsidRPr="00EC5C88" w:rsidRDefault="00EC5C88" w:rsidP="00EC5C88">
      <w:pPr>
        <w:autoSpaceDE w:val="0"/>
        <w:autoSpaceDN w:val="0"/>
        <w:adjustRightInd w:val="0"/>
        <w:rPr>
          <w:rFonts w:asciiTheme="minorHAnsi" w:hAnsiTheme="minorHAnsi" w:cstheme="minorHAnsi"/>
          <w:b/>
          <w:bCs/>
          <w:sz w:val="18"/>
          <w:szCs w:val="18"/>
        </w:rPr>
      </w:pPr>
    </w:p>
    <w:p w:rsidR="00EC5C88" w:rsidRPr="00EC5C88" w:rsidRDefault="00EC5C88" w:rsidP="00EC5C88">
      <w:pPr>
        <w:autoSpaceDE w:val="0"/>
        <w:autoSpaceDN w:val="0"/>
        <w:adjustRightInd w:val="0"/>
        <w:rPr>
          <w:rFonts w:asciiTheme="minorHAnsi" w:hAnsiTheme="minorHAnsi" w:cstheme="minorHAnsi"/>
          <w:b/>
          <w:bCs/>
          <w:sz w:val="18"/>
          <w:szCs w:val="18"/>
        </w:rPr>
      </w:pPr>
      <w:r w:rsidRPr="00EC5C88">
        <w:rPr>
          <w:rFonts w:asciiTheme="minorHAnsi" w:hAnsiTheme="minorHAnsi" w:cstheme="minorHAnsi"/>
          <w:b/>
          <w:bCs/>
          <w:sz w:val="18"/>
          <w:szCs w:val="18"/>
        </w:rPr>
        <w:t>SZKOLENIA</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253"/>
        <w:gridCol w:w="1843"/>
        <w:gridCol w:w="2976"/>
      </w:tblGrid>
      <w:tr w:rsidR="00EC5C88" w:rsidRPr="00EC5C88" w:rsidTr="00EC5C88">
        <w:tc>
          <w:tcPr>
            <w:tcW w:w="675" w:type="dxa"/>
            <w:shd w:val="clear" w:color="auto" w:fill="auto"/>
          </w:tcPr>
          <w:p w:rsidR="00EC5C88" w:rsidRPr="00EC5C88" w:rsidRDefault="00EC5C88" w:rsidP="00EC5C88">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L.p.</w:t>
            </w:r>
          </w:p>
        </w:tc>
        <w:tc>
          <w:tcPr>
            <w:tcW w:w="4253" w:type="dxa"/>
            <w:shd w:val="clear" w:color="auto" w:fill="auto"/>
          </w:tcPr>
          <w:p w:rsidR="00EC5C88" w:rsidRPr="00EC5C88" w:rsidRDefault="00EC5C88" w:rsidP="00EC5C88">
            <w:pPr>
              <w:autoSpaceDE w:val="0"/>
              <w:autoSpaceDN w:val="0"/>
              <w:adjustRightInd w:val="0"/>
              <w:rPr>
                <w:rFonts w:asciiTheme="minorHAnsi" w:hAnsiTheme="minorHAnsi" w:cstheme="minorHAnsi"/>
                <w:b/>
                <w:bCs/>
                <w:sz w:val="18"/>
                <w:szCs w:val="18"/>
              </w:rPr>
            </w:pPr>
            <w:r w:rsidRPr="00EC5C88">
              <w:rPr>
                <w:rFonts w:asciiTheme="minorHAnsi" w:hAnsiTheme="minorHAnsi" w:cstheme="minorHAnsi"/>
                <w:b/>
                <w:bCs/>
                <w:sz w:val="18"/>
                <w:szCs w:val="18"/>
              </w:rPr>
              <w:t>Szkolenia</w:t>
            </w:r>
          </w:p>
        </w:tc>
        <w:tc>
          <w:tcPr>
            <w:tcW w:w="1843" w:type="dxa"/>
            <w:shd w:val="clear" w:color="auto" w:fill="auto"/>
          </w:tcPr>
          <w:p w:rsidR="00EC5C88" w:rsidRPr="00EC5C88" w:rsidRDefault="00EC5C88" w:rsidP="00EC5C88">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Potwierdzenie</w:t>
            </w:r>
          </w:p>
        </w:tc>
        <w:tc>
          <w:tcPr>
            <w:tcW w:w="2976" w:type="dxa"/>
            <w:shd w:val="clear" w:color="auto" w:fill="auto"/>
          </w:tcPr>
          <w:p w:rsidR="00EC5C88" w:rsidRPr="00EC5C88" w:rsidRDefault="00EC5C88" w:rsidP="00EC5C88">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Warunki oferowane</w:t>
            </w:r>
          </w:p>
        </w:tc>
      </w:tr>
      <w:tr w:rsidR="00EC5C88" w:rsidRPr="00EC5C88" w:rsidTr="00EC5C88">
        <w:tc>
          <w:tcPr>
            <w:tcW w:w="675" w:type="dxa"/>
            <w:shd w:val="clear" w:color="auto" w:fill="auto"/>
          </w:tcPr>
          <w:p w:rsidR="00EC5C88" w:rsidRPr="00EC5C88" w:rsidRDefault="00EC5C88" w:rsidP="00EC5C88">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1.</w:t>
            </w:r>
          </w:p>
        </w:tc>
        <w:tc>
          <w:tcPr>
            <w:tcW w:w="4253" w:type="dxa"/>
            <w:shd w:val="clear" w:color="auto" w:fill="auto"/>
          </w:tcPr>
          <w:p w:rsidR="00EC5C88" w:rsidRPr="00EC5C88" w:rsidRDefault="00EC5C88" w:rsidP="00EC5C88">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Szkolenie w zakresie obsługi dla personelu medycznego oraz obsługi technicznej</w:t>
            </w:r>
          </w:p>
        </w:tc>
        <w:tc>
          <w:tcPr>
            <w:tcW w:w="1843" w:type="dxa"/>
            <w:shd w:val="clear" w:color="auto" w:fill="auto"/>
          </w:tcPr>
          <w:p w:rsidR="00EC5C88" w:rsidRPr="00EC5C88" w:rsidRDefault="00EC5C88" w:rsidP="00EC5C88">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TAK</w:t>
            </w:r>
          </w:p>
        </w:tc>
        <w:tc>
          <w:tcPr>
            <w:tcW w:w="2976" w:type="dxa"/>
            <w:shd w:val="clear" w:color="auto" w:fill="auto"/>
          </w:tcPr>
          <w:p w:rsidR="00EC5C88" w:rsidRPr="00EC5C88" w:rsidRDefault="00EC5C88" w:rsidP="00EC5C88">
            <w:pPr>
              <w:autoSpaceDE w:val="0"/>
              <w:autoSpaceDN w:val="0"/>
              <w:adjustRightInd w:val="0"/>
              <w:rPr>
                <w:rFonts w:asciiTheme="minorHAnsi" w:hAnsiTheme="minorHAnsi" w:cstheme="minorHAnsi"/>
                <w:b/>
                <w:bCs/>
                <w:sz w:val="18"/>
                <w:szCs w:val="18"/>
              </w:rPr>
            </w:pPr>
          </w:p>
        </w:tc>
      </w:tr>
      <w:tr w:rsidR="00EC5C88" w:rsidRPr="00EC5C88" w:rsidTr="00EC5C88">
        <w:tc>
          <w:tcPr>
            <w:tcW w:w="675" w:type="dxa"/>
            <w:shd w:val="clear" w:color="auto" w:fill="auto"/>
          </w:tcPr>
          <w:p w:rsidR="00EC5C88" w:rsidRPr="00EC5C88" w:rsidRDefault="00EC5C88" w:rsidP="00EC5C88">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2.</w:t>
            </w:r>
          </w:p>
        </w:tc>
        <w:tc>
          <w:tcPr>
            <w:tcW w:w="4253" w:type="dxa"/>
            <w:shd w:val="clear" w:color="auto" w:fill="auto"/>
          </w:tcPr>
          <w:p w:rsidR="00EC5C88" w:rsidRPr="00EC5C88" w:rsidRDefault="00EC5C88" w:rsidP="00EC5C88">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Potwierdzenie dokumentem uprawnionego przedstawiciela Wykonawcy dla osób przeszkolonych</w:t>
            </w:r>
          </w:p>
        </w:tc>
        <w:tc>
          <w:tcPr>
            <w:tcW w:w="1843" w:type="dxa"/>
            <w:shd w:val="clear" w:color="auto" w:fill="auto"/>
          </w:tcPr>
          <w:p w:rsidR="00EC5C88" w:rsidRPr="00EC5C88" w:rsidRDefault="00EC5C88" w:rsidP="00EC5C88">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TAK</w:t>
            </w:r>
          </w:p>
        </w:tc>
        <w:tc>
          <w:tcPr>
            <w:tcW w:w="2976" w:type="dxa"/>
            <w:shd w:val="clear" w:color="auto" w:fill="auto"/>
          </w:tcPr>
          <w:p w:rsidR="00EC5C88" w:rsidRPr="00EC5C88" w:rsidRDefault="00EC5C88" w:rsidP="00EC5C88">
            <w:pPr>
              <w:autoSpaceDE w:val="0"/>
              <w:autoSpaceDN w:val="0"/>
              <w:adjustRightInd w:val="0"/>
              <w:rPr>
                <w:rFonts w:asciiTheme="minorHAnsi" w:hAnsiTheme="minorHAnsi" w:cstheme="minorHAnsi"/>
                <w:b/>
                <w:bCs/>
                <w:sz w:val="18"/>
                <w:szCs w:val="18"/>
              </w:rPr>
            </w:pPr>
          </w:p>
        </w:tc>
      </w:tr>
      <w:tr w:rsidR="00EC5C88" w:rsidRPr="00EC5C88" w:rsidTr="00EC5C88">
        <w:tc>
          <w:tcPr>
            <w:tcW w:w="675" w:type="dxa"/>
            <w:shd w:val="clear" w:color="auto" w:fill="auto"/>
          </w:tcPr>
          <w:p w:rsidR="00EC5C88" w:rsidRPr="00EC5C88" w:rsidRDefault="00EC5C88" w:rsidP="00EC5C88">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3.</w:t>
            </w:r>
          </w:p>
        </w:tc>
        <w:tc>
          <w:tcPr>
            <w:tcW w:w="4253" w:type="dxa"/>
            <w:shd w:val="clear" w:color="auto" w:fill="auto"/>
          </w:tcPr>
          <w:p w:rsidR="00EC5C88" w:rsidRPr="00EC5C88" w:rsidRDefault="00EC5C88" w:rsidP="00EC5C88">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Szczegółowa instrukcja obsługi i eksploatacji dostarczona w języku polskim</w:t>
            </w:r>
          </w:p>
        </w:tc>
        <w:tc>
          <w:tcPr>
            <w:tcW w:w="1843" w:type="dxa"/>
            <w:shd w:val="clear" w:color="auto" w:fill="auto"/>
          </w:tcPr>
          <w:p w:rsidR="00EC5C88" w:rsidRPr="00EC5C88" w:rsidRDefault="00EC5C88" w:rsidP="00EC5C88">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TAK, dostarczy wybrany Wykonawca</w:t>
            </w:r>
          </w:p>
        </w:tc>
        <w:tc>
          <w:tcPr>
            <w:tcW w:w="2976" w:type="dxa"/>
            <w:shd w:val="clear" w:color="auto" w:fill="auto"/>
          </w:tcPr>
          <w:p w:rsidR="00EC5C88" w:rsidRPr="00EC5C88" w:rsidRDefault="00EC5C88" w:rsidP="00EC5C88">
            <w:pPr>
              <w:autoSpaceDE w:val="0"/>
              <w:autoSpaceDN w:val="0"/>
              <w:adjustRightInd w:val="0"/>
              <w:rPr>
                <w:rFonts w:asciiTheme="minorHAnsi" w:hAnsiTheme="minorHAnsi" w:cstheme="minorHAnsi"/>
                <w:b/>
                <w:bCs/>
                <w:sz w:val="18"/>
                <w:szCs w:val="18"/>
              </w:rPr>
            </w:pPr>
          </w:p>
        </w:tc>
      </w:tr>
      <w:tr w:rsidR="00EC5C88" w:rsidRPr="00EC5C88" w:rsidTr="00EC5C88">
        <w:tc>
          <w:tcPr>
            <w:tcW w:w="675" w:type="dxa"/>
            <w:shd w:val="clear" w:color="auto" w:fill="auto"/>
          </w:tcPr>
          <w:p w:rsidR="00EC5C88" w:rsidRPr="00EC5C88" w:rsidRDefault="00EC5C88" w:rsidP="00EC5C88">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4.</w:t>
            </w:r>
          </w:p>
        </w:tc>
        <w:tc>
          <w:tcPr>
            <w:tcW w:w="4253" w:type="dxa"/>
            <w:shd w:val="clear" w:color="auto" w:fill="auto"/>
          </w:tcPr>
          <w:p w:rsidR="00EC5C88" w:rsidRPr="00EC5C88" w:rsidRDefault="00EC5C88" w:rsidP="00EC5C88">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Dokumenty o</w:t>
            </w:r>
            <w:r w:rsidR="00153972">
              <w:rPr>
                <w:rFonts w:asciiTheme="minorHAnsi" w:hAnsiTheme="minorHAnsi" w:cstheme="minorHAnsi"/>
                <w:sz w:val="18"/>
                <w:szCs w:val="18"/>
              </w:rPr>
              <w:t xml:space="preserve">pisane w SIWZ - rozdz. VI ust. </w:t>
            </w:r>
            <w:r w:rsidRPr="00EC5C88">
              <w:rPr>
                <w:rFonts w:asciiTheme="minorHAnsi" w:hAnsiTheme="minorHAnsi" w:cstheme="minorHAnsi"/>
                <w:sz w:val="18"/>
                <w:szCs w:val="18"/>
              </w:rPr>
              <w:t>1</w:t>
            </w:r>
            <w:r w:rsidR="00153972">
              <w:rPr>
                <w:rFonts w:asciiTheme="minorHAnsi" w:hAnsiTheme="minorHAnsi" w:cstheme="minorHAnsi"/>
                <w:sz w:val="18"/>
                <w:szCs w:val="18"/>
              </w:rPr>
              <w:t>9</w:t>
            </w:r>
            <w:r w:rsidRPr="00EC5C88">
              <w:rPr>
                <w:rFonts w:asciiTheme="minorHAnsi" w:hAnsiTheme="minorHAnsi" w:cstheme="minorHAnsi"/>
                <w:sz w:val="18"/>
                <w:szCs w:val="18"/>
              </w:rPr>
              <w:t xml:space="preserve"> pkt a) – g)</w:t>
            </w:r>
          </w:p>
        </w:tc>
        <w:tc>
          <w:tcPr>
            <w:tcW w:w="1843" w:type="dxa"/>
            <w:shd w:val="clear" w:color="auto" w:fill="auto"/>
          </w:tcPr>
          <w:p w:rsidR="00EC5C88" w:rsidRPr="00EC5C88" w:rsidRDefault="00EC5C88" w:rsidP="00EC5C88">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TAK, dostarczy wybrany Wykonawca</w:t>
            </w:r>
          </w:p>
        </w:tc>
        <w:tc>
          <w:tcPr>
            <w:tcW w:w="2976" w:type="dxa"/>
            <w:shd w:val="clear" w:color="auto" w:fill="auto"/>
          </w:tcPr>
          <w:p w:rsidR="00EC5C88" w:rsidRPr="00EC5C88" w:rsidRDefault="00EC5C88" w:rsidP="00EC5C88">
            <w:pPr>
              <w:autoSpaceDE w:val="0"/>
              <w:autoSpaceDN w:val="0"/>
              <w:adjustRightInd w:val="0"/>
              <w:rPr>
                <w:rFonts w:asciiTheme="minorHAnsi" w:hAnsiTheme="minorHAnsi" w:cstheme="minorHAnsi"/>
                <w:b/>
                <w:bCs/>
                <w:sz w:val="18"/>
                <w:szCs w:val="18"/>
              </w:rPr>
            </w:pPr>
          </w:p>
        </w:tc>
      </w:tr>
    </w:tbl>
    <w:p w:rsidR="00EC5C88" w:rsidRPr="00EC5C88" w:rsidRDefault="00EC5C88" w:rsidP="00EC5C88">
      <w:pPr>
        <w:ind w:left="6521" w:hanging="284"/>
        <w:rPr>
          <w:rFonts w:asciiTheme="minorHAnsi" w:hAnsiTheme="minorHAnsi" w:cstheme="minorHAnsi"/>
          <w:sz w:val="18"/>
          <w:szCs w:val="18"/>
        </w:rPr>
      </w:pPr>
      <w:r w:rsidRPr="00EC5C88">
        <w:rPr>
          <w:rFonts w:asciiTheme="minorHAnsi" w:hAnsiTheme="minorHAnsi" w:cstheme="minorHAnsi"/>
          <w:sz w:val="18"/>
          <w:szCs w:val="18"/>
        </w:rPr>
        <w:t xml:space="preserve">Podpis osoby /osób upoważnionych do reprezentacji Wykonawcy </w:t>
      </w:r>
    </w:p>
    <w:p w:rsidR="00EC5C88" w:rsidRPr="00EC5C88" w:rsidRDefault="00EC5C88" w:rsidP="00EC5C88">
      <w:pPr>
        <w:ind w:left="6946" w:hanging="425"/>
        <w:rPr>
          <w:rFonts w:asciiTheme="minorHAnsi" w:hAnsiTheme="minorHAnsi" w:cstheme="minorHAnsi"/>
          <w:sz w:val="18"/>
          <w:szCs w:val="18"/>
        </w:rPr>
      </w:pPr>
      <w:r w:rsidRPr="00EC5C88">
        <w:rPr>
          <w:rFonts w:asciiTheme="minorHAnsi" w:hAnsiTheme="minorHAnsi" w:cstheme="minorHAnsi"/>
          <w:sz w:val="18"/>
          <w:szCs w:val="18"/>
        </w:rPr>
        <w:t>………………..…………………………………</w:t>
      </w:r>
      <w:r w:rsidRPr="00EC5C88">
        <w:rPr>
          <w:rFonts w:asciiTheme="minorHAnsi" w:hAnsiTheme="minorHAnsi" w:cstheme="minorHAnsi"/>
          <w:sz w:val="18"/>
          <w:szCs w:val="18"/>
        </w:rPr>
        <w:br/>
        <w:t>(pieczątka imienna)</w:t>
      </w:r>
    </w:p>
    <w:p w:rsidR="00EC5C88" w:rsidRPr="00EC5C88" w:rsidRDefault="00EC5C88" w:rsidP="00EC5C88">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Miejscowość i data …………………………………..</w:t>
      </w:r>
    </w:p>
    <w:p w:rsidR="00EC5C88" w:rsidRPr="00EC5C88" w:rsidRDefault="00EC5C88" w:rsidP="00EC5C88">
      <w:pPr>
        <w:autoSpaceDE w:val="0"/>
        <w:autoSpaceDN w:val="0"/>
        <w:adjustRightInd w:val="0"/>
        <w:rPr>
          <w:rFonts w:asciiTheme="minorHAnsi" w:hAnsiTheme="minorHAnsi" w:cstheme="minorHAnsi"/>
          <w:b/>
          <w:bCs/>
          <w:sz w:val="18"/>
          <w:szCs w:val="18"/>
        </w:rPr>
      </w:pPr>
    </w:p>
    <w:p w:rsidR="00EC5C88" w:rsidRPr="00EC5C88" w:rsidRDefault="00EC5C88" w:rsidP="00EC5C88">
      <w:pPr>
        <w:autoSpaceDE w:val="0"/>
        <w:autoSpaceDN w:val="0"/>
        <w:adjustRightInd w:val="0"/>
        <w:rPr>
          <w:rFonts w:asciiTheme="minorHAnsi" w:hAnsiTheme="minorHAnsi" w:cstheme="minorHAnsi"/>
          <w:b/>
          <w:bCs/>
          <w:sz w:val="18"/>
          <w:szCs w:val="18"/>
        </w:rPr>
      </w:pPr>
    </w:p>
    <w:p w:rsidR="00EC5C88" w:rsidRPr="00EC5C88" w:rsidRDefault="00EC5C88" w:rsidP="00EC5C88">
      <w:pPr>
        <w:autoSpaceDE w:val="0"/>
        <w:autoSpaceDN w:val="0"/>
        <w:adjustRightInd w:val="0"/>
        <w:rPr>
          <w:rFonts w:asciiTheme="minorHAnsi" w:hAnsiTheme="minorHAnsi" w:cstheme="minorHAnsi"/>
          <w:b/>
          <w:bCs/>
          <w:sz w:val="18"/>
          <w:szCs w:val="18"/>
        </w:rPr>
      </w:pPr>
    </w:p>
    <w:p w:rsidR="00EC5C88" w:rsidRPr="00EC5C88" w:rsidRDefault="00EC5C88" w:rsidP="00EC5C88">
      <w:pPr>
        <w:autoSpaceDE w:val="0"/>
        <w:autoSpaceDN w:val="0"/>
        <w:adjustRightInd w:val="0"/>
        <w:rPr>
          <w:rFonts w:asciiTheme="minorHAnsi" w:hAnsiTheme="minorHAnsi" w:cstheme="minorHAnsi"/>
          <w:b/>
          <w:bCs/>
          <w:sz w:val="18"/>
          <w:szCs w:val="18"/>
        </w:rPr>
      </w:pPr>
    </w:p>
    <w:p w:rsidR="00EC5C88" w:rsidRPr="00EC5C88" w:rsidRDefault="00EC5C88" w:rsidP="00EC5C88">
      <w:pPr>
        <w:autoSpaceDE w:val="0"/>
        <w:autoSpaceDN w:val="0"/>
        <w:adjustRightInd w:val="0"/>
        <w:rPr>
          <w:rFonts w:asciiTheme="minorHAnsi" w:hAnsiTheme="minorHAnsi" w:cstheme="minorHAnsi"/>
          <w:b/>
          <w:bCs/>
          <w:sz w:val="18"/>
          <w:szCs w:val="18"/>
        </w:rPr>
      </w:pPr>
    </w:p>
    <w:p w:rsidR="00EC5C88" w:rsidRPr="00EC5C88" w:rsidRDefault="00EC5C88" w:rsidP="00EC5C88">
      <w:pPr>
        <w:autoSpaceDE w:val="0"/>
        <w:autoSpaceDN w:val="0"/>
        <w:adjustRightInd w:val="0"/>
        <w:rPr>
          <w:rFonts w:asciiTheme="minorHAnsi" w:hAnsiTheme="minorHAnsi" w:cstheme="minorHAnsi"/>
          <w:b/>
          <w:bCs/>
          <w:sz w:val="18"/>
          <w:szCs w:val="18"/>
        </w:rPr>
      </w:pPr>
    </w:p>
    <w:p w:rsidR="00EC5C88" w:rsidRPr="00EC5C88" w:rsidRDefault="00EC5C88" w:rsidP="00EC5C88">
      <w:pPr>
        <w:autoSpaceDE w:val="0"/>
        <w:autoSpaceDN w:val="0"/>
        <w:adjustRightInd w:val="0"/>
        <w:rPr>
          <w:rFonts w:asciiTheme="minorHAnsi" w:hAnsiTheme="minorHAnsi" w:cstheme="minorHAnsi"/>
          <w:b/>
          <w:bCs/>
          <w:sz w:val="18"/>
          <w:szCs w:val="18"/>
        </w:rPr>
      </w:pPr>
    </w:p>
    <w:p w:rsidR="00EC5C88" w:rsidRPr="00EC5C88" w:rsidRDefault="00EC5C88" w:rsidP="00EC5C88">
      <w:pPr>
        <w:autoSpaceDE w:val="0"/>
        <w:autoSpaceDN w:val="0"/>
        <w:adjustRightInd w:val="0"/>
        <w:rPr>
          <w:rFonts w:asciiTheme="minorHAnsi" w:hAnsiTheme="minorHAnsi" w:cstheme="minorHAnsi"/>
          <w:b/>
          <w:bCs/>
          <w:sz w:val="18"/>
          <w:szCs w:val="18"/>
        </w:rPr>
      </w:pPr>
    </w:p>
    <w:p w:rsidR="00EC5C88" w:rsidRPr="00EC5C88" w:rsidRDefault="00EC5C88" w:rsidP="00EC5C88">
      <w:pPr>
        <w:autoSpaceDE w:val="0"/>
        <w:autoSpaceDN w:val="0"/>
        <w:adjustRightInd w:val="0"/>
        <w:rPr>
          <w:rFonts w:asciiTheme="minorHAnsi" w:hAnsiTheme="minorHAnsi" w:cstheme="minorHAnsi"/>
          <w:b/>
          <w:bCs/>
          <w:sz w:val="18"/>
          <w:szCs w:val="18"/>
        </w:rPr>
      </w:pPr>
    </w:p>
    <w:p w:rsidR="00EC5C88" w:rsidRPr="00EC5C88" w:rsidRDefault="00EC5C88" w:rsidP="00EC5C88">
      <w:pPr>
        <w:autoSpaceDE w:val="0"/>
        <w:autoSpaceDN w:val="0"/>
        <w:adjustRightInd w:val="0"/>
        <w:rPr>
          <w:rFonts w:asciiTheme="minorHAnsi" w:hAnsiTheme="minorHAnsi" w:cstheme="minorHAnsi"/>
          <w:b/>
          <w:bCs/>
          <w:sz w:val="18"/>
          <w:szCs w:val="18"/>
        </w:rPr>
      </w:pPr>
    </w:p>
    <w:p w:rsidR="00EC5C88" w:rsidRPr="00EC5C88" w:rsidRDefault="00EC5C88" w:rsidP="00EC5C88">
      <w:pPr>
        <w:autoSpaceDE w:val="0"/>
        <w:autoSpaceDN w:val="0"/>
        <w:adjustRightInd w:val="0"/>
        <w:rPr>
          <w:rFonts w:asciiTheme="minorHAnsi" w:hAnsiTheme="minorHAnsi" w:cstheme="minorHAnsi"/>
          <w:b/>
          <w:bCs/>
          <w:sz w:val="18"/>
          <w:szCs w:val="18"/>
        </w:rPr>
      </w:pPr>
    </w:p>
    <w:p w:rsidR="00EC5C88" w:rsidRPr="00EC5C88" w:rsidRDefault="00EC5C88" w:rsidP="00EC5C88">
      <w:pPr>
        <w:autoSpaceDE w:val="0"/>
        <w:autoSpaceDN w:val="0"/>
        <w:adjustRightInd w:val="0"/>
        <w:rPr>
          <w:rFonts w:asciiTheme="minorHAnsi" w:hAnsiTheme="minorHAnsi" w:cstheme="minorHAnsi"/>
          <w:b/>
          <w:bCs/>
          <w:sz w:val="18"/>
          <w:szCs w:val="18"/>
        </w:rPr>
      </w:pPr>
    </w:p>
    <w:p w:rsidR="00EC5C88" w:rsidRPr="00EC5C88" w:rsidRDefault="00EC5C88" w:rsidP="00EC5C88">
      <w:pPr>
        <w:autoSpaceDE w:val="0"/>
        <w:autoSpaceDN w:val="0"/>
        <w:adjustRightInd w:val="0"/>
        <w:rPr>
          <w:rFonts w:asciiTheme="minorHAnsi" w:hAnsiTheme="minorHAnsi" w:cstheme="minorHAnsi"/>
          <w:b/>
          <w:bCs/>
          <w:sz w:val="18"/>
          <w:szCs w:val="18"/>
        </w:rPr>
      </w:pPr>
    </w:p>
    <w:p w:rsidR="00EC5C88" w:rsidRPr="00EC5C88" w:rsidRDefault="00EC5C88" w:rsidP="00EC5C88">
      <w:pPr>
        <w:autoSpaceDE w:val="0"/>
        <w:autoSpaceDN w:val="0"/>
        <w:adjustRightInd w:val="0"/>
        <w:rPr>
          <w:rFonts w:asciiTheme="minorHAnsi" w:hAnsiTheme="minorHAnsi" w:cstheme="minorHAnsi"/>
          <w:b/>
          <w:bCs/>
          <w:sz w:val="18"/>
          <w:szCs w:val="18"/>
        </w:rPr>
      </w:pPr>
    </w:p>
    <w:p w:rsidR="00EC5C88" w:rsidRPr="00EC5C88" w:rsidRDefault="00EC5C88" w:rsidP="00EC5C88">
      <w:pPr>
        <w:autoSpaceDE w:val="0"/>
        <w:autoSpaceDN w:val="0"/>
        <w:adjustRightInd w:val="0"/>
        <w:rPr>
          <w:rFonts w:asciiTheme="minorHAnsi" w:hAnsiTheme="minorHAnsi" w:cstheme="minorHAnsi"/>
          <w:b/>
          <w:bCs/>
          <w:sz w:val="18"/>
          <w:szCs w:val="18"/>
        </w:rPr>
      </w:pPr>
    </w:p>
    <w:p w:rsidR="00EC5C88" w:rsidRPr="00EC5C88" w:rsidRDefault="00EC5C88" w:rsidP="00EC5C88">
      <w:pPr>
        <w:autoSpaceDE w:val="0"/>
        <w:autoSpaceDN w:val="0"/>
        <w:adjustRightInd w:val="0"/>
        <w:rPr>
          <w:rFonts w:asciiTheme="minorHAnsi" w:hAnsiTheme="minorHAnsi" w:cstheme="minorHAnsi"/>
          <w:b/>
          <w:bCs/>
          <w:sz w:val="18"/>
          <w:szCs w:val="18"/>
        </w:rPr>
      </w:pPr>
    </w:p>
    <w:p w:rsidR="00EC5C88" w:rsidRPr="00EC5C88" w:rsidRDefault="00EC5C88" w:rsidP="00EC5C88">
      <w:pPr>
        <w:autoSpaceDE w:val="0"/>
        <w:autoSpaceDN w:val="0"/>
        <w:adjustRightInd w:val="0"/>
        <w:rPr>
          <w:rFonts w:asciiTheme="minorHAnsi" w:hAnsiTheme="minorHAnsi" w:cstheme="minorHAnsi"/>
          <w:b/>
          <w:bCs/>
          <w:sz w:val="18"/>
          <w:szCs w:val="18"/>
        </w:rPr>
      </w:pPr>
    </w:p>
    <w:p w:rsidR="00EC5C88" w:rsidRPr="00EC5C88" w:rsidRDefault="00EC5C88" w:rsidP="00EC5C88">
      <w:pPr>
        <w:autoSpaceDE w:val="0"/>
        <w:autoSpaceDN w:val="0"/>
        <w:adjustRightInd w:val="0"/>
        <w:rPr>
          <w:rFonts w:asciiTheme="minorHAnsi" w:hAnsiTheme="minorHAnsi" w:cstheme="minorHAnsi"/>
          <w:b/>
          <w:bCs/>
          <w:sz w:val="18"/>
          <w:szCs w:val="18"/>
        </w:rPr>
      </w:pPr>
    </w:p>
    <w:p w:rsidR="00EC5C88" w:rsidRPr="00EC5C88" w:rsidRDefault="00EC5C88" w:rsidP="00EC5C88">
      <w:pPr>
        <w:autoSpaceDE w:val="0"/>
        <w:autoSpaceDN w:val="0"/>
        <w:adjustRightInd w:val="0"/>
        <w:rPr>
          <w:rFonts w:asciiTheme="minorHAnsi" w:hAnsiTheme="minorHAnsi" w:cstheme="minorHAnsi"/>
          <w:b/>
          <w:bCs/>
          <w:sz w:val="18"/>
          <w:szCs w:val="18"/>
        </w:rPr>
      </w:pPr>
    </w:p>
    <w:p w:rsidR="00EC5C88" w:rsidRPr="00EC5C88" w:rsidRDefault="00EC5C88" w:rsidP="00EC5C88">
      <w:pPr>
        <w:autoSpaceDE w:val="0"/>
        <w:autoSpaceDN w:val="0"/>
        <w:adjustRightInd w:val="0"/>
        <w:rPr>
          <w:rFonts w:asciiTheme="minorHAnsi" w:hAnsiTheme="minorHAnsi" w:cstheme="minorHAnsi"/>
          <w:b/>
          <w:bCs/>
          <w:sz w:val="18"/>
          <w:szCs w:val="18"/>
        </w:rPr>
      </w:pPr>
    </w:p>
    <w:p w:rsidR="00EC5C88" w:rsidRPr="00EC5C88" w:rsidRDefault="00EC5C88" w:rsidP="00EC5C88">
      <w:pPr>
        <w:autoSpaceDE w:val="0"/>
        <w:autoSpaceDN w:val="0"/>
        <w:adjustRightInd w:val="0"/>
        <w:rPr>
          <w:rFonts w:asciiTheme="minorHAnsi" w:hAnsiTheme="minorHAnsi" w:cstheme="minorHAnsi"/>
          <w:b/>
          <w:bCs/>
          <w:sz w:val="18"/>
          <w:szCs w:val="18"/>
        </w:rPr>
      </w:pPr>
    </w:p>
    <w:p w:rsidR="00EC5C88" w:rsidRPr="00EC5C88" w:rsidRDefault="00EC5C88" w:rsidP="00EC5C88">
      <w:pPr>
        <w:autoSpaceDE w:val="0"/>
        <w:autoSpaceDN w:val="0"/>
        <w:adjustRightInd w:val="0"/>
        <w:rPr>
          <w:rFonts w:asciiTheme="minorHAnsi" w:hAnsiTheme="minorHAnsi" w:cstheme="minorHAnsi"/>
          <w:b/>
          <w:bCs/>
          <w:sz w:val="18"/>
          <w:szCs w:val="18"/>
        </w:rPr>
      </w:pPr>
    </w:p>
    <w:p w:rsidR="00EC5C88" w:rsidRPr="00EC5C88" w:rsidRDefault="00EC5C88" w:rsidP="00EC5C88">
      <w:pPr>
        <w:autoSpaceDE w:val="0"/>
        <w:autoSpaceDN w:val="0"/>
        <w:adjustRightInd w:val="0"/>
        <w:rPr>
          <w:rFonts w:asciiTheme="minorHAnsi" w:hAnsiTheme="minorHAnsi" w:cstheme="minorHAnsi"/>
          <w:b/>
          <w:bCs/>
          <w:sz w:val="18"/>
          <w:szCs w:val="18"/>
        </w:rPr>
      </w:pPr>
    </w:p>
    <w:p w:rsidR="00EC5C88" w:rsidRPr="00EC5C88" w:rsidRDefault="00EC5C88" w:rsidP="00EC5C88">
      <w:pPr>
        <w:autoSpaceDE w:val="0"/>
        <w:autoSpaceDN w:val="0"/>
        <w:adjustRightInd w:val="0"/>
        <w:rPr>
          <w:rFonts w:asciiTheme="minorHAnsi" w:hAnsiTheme="minorHAnsi" w:cstheme="minorHAnsi"/>
          <w:b/>
          <w:bCs/>
          <w:sz w:val="18"/>
          <w:szCs w:val="18"/>
        </w:rPr>
      </w:pPr>
    </w:p>
    <w:p w:rsidR="00EC5C88" w:rsidRPr="00EC5C88" w:rsidRDefault="00EC5C88" w:rsidP="00EC5C88">
      <w:pPr>
        <w:autoSpaceDE w:val="0"/>
        <w:autoSpaceDN w:val="0"/>
        <w:adjustRightInd w:val="0"/>
        <w:rPr>
          <w:rFonts w:asciiTheme="minorHAnsi" w:hAnsiTheme="minorHAnsi" w:cstheme="minorHAnsi"/>
          <w:b/>
          <w:bCs/>
          <w:sz w:val="18"/>
          <w:szCs w:val="18"/>
        </w:rPr>
      </w:pPr>
    </w:p>
    <w:p w:rsidR="00EC5C88" w:rsidRPr="00EC5C88" w:rsidRDefault="00EC5C88" w:rsidP="00EC5C88">
      <w:pPr>
        <w:autoSpaceDE w:val="0"/>
        <w:autoSpaceDN w:val="0"/>
        <w:adjustRightInd w:val="0"/>
        <w:rPr>
          <w:rFonts w:asciiTheme="minorHAnsi" w:hAnsiTheme="minorHAnsi" w:cstheme="minorHAnsi"/>
          <w:b/>
          <w:bCs/>
          <w:sz w:val="18"/>
          <w:szCs w:val="18"/>
        </w:rPr>
      </w:pPr>
    </w:p>
    <w:p w:rsidR="00EC5C88" w:rsidRPr="00EC5C88" w:rsidRDefault="00EC5C88" w:rsidP="00EC5C88">
      <w:pPr>
        <w:autoSpaceDE w:val="0"/>
        <w:autoSpaceDN w:val="0"/>
        <w:adjustRightInd w:val="0"/>
        <w:rPr>
          <w:rFonts w:asciiTheme="minorHAnsi" w:hAnsiTheme="minorHAnsi" w:cstheme="minorHAnsi"/>
          <w:b/>
          <w:bCs/>
          <w:sz w:val="18"/>
          <w:szCs w:val="18"/>
        </w:rPr>
      </w:pPr>
    </w:p>
    <w:p w:rsidR="00EC5C88" w:rsidRPr="00EC5C88" w:rsidRDefault="00EC5C88" w:rsidP="00EC5C88">
      <w:pPr>
        <w:autoSpaceDE w:val="0"/>
        <w:autoSpaceDN w:val="0"/>
        <w:adjustRightInd w:val="0"/>
        <w:rPr>
          <w:rFonts w:asciiTheme="minorHAnsi" w:hAnsiTheme="minorHAnsi" w:cstheme="minorHAnsi"/>
          <w:b/>
          <w:bCs/>
          <w:sz w:val="18"/>
          <w:szCs w:val="18"/>
        </w:rPr>
      </w:pPr>
    </w:p>
    <w:p w:rsidR="00EC5C88" w:rsidRPr="00EC5C88" w:rsidRDefault="00EC5C88" w:rsidP="00EC5C88">
      <w:pPr>
        <w:autoSpaceDE w:val="0"/>
        <w:autoSpaceDN w:val="0"/>
        <w:adjustRightInd w:val="0"/>
        <w:rPr>
          <w:rFonts w:asciiTheme="minorHAnsi" w:hAnsiTheme="minorHAnsi" w:cstheme="minorHAnsi"/>
          <w:b/>
          <w:bCs/>
          <w:sz w:val="18"/>
          <w:szCs w:val="18"/>
        </w:rPr>
      </w:pPr>
    </w:p>
    <w:p w:rsidR="00EC5C88" w:rsidRPr="00EC5C88" w:rsidRDefault="00EC5C88" w:rsidP="00EC5C88">
      <w:pPr>
        <w:autoSpaceDE w:val="0"/>
        <w:autoSpaceDN w:val="0"/>
        <w:adjustRightInd w:val="0"/>
        <w:rPr>
          <w:rFonts w:asciiTheme="minorHAnsi" w:hAnsiTheme="minorHAnsi" w:cstheme="minorHAnsi"/>
          <w:b/>
          <w:bCs/>
          <w:sz w:val="18"/>
          <w:szCs w:val="18"/>
        </w:rPr>
      </w:pPr>
    </w:p>
    <w:p w:rsidR="00EC5C88" w:rsidRPr="00EC5C88" w:rsidRDefault="00EC5C88" w:rsidP="00EC5C88">
      <w:pPr>
        <w:autoSpaceDE w:val="0"/>
        <w:autoSpaceDN w:val="0"/>
        <w:adjustRightInd w:val="0"/>
        <w:rPr>
          <w:rFonts w:asciiTheme="minorHAnsi" w:hAnsiTheme="minorHAnsi" w:cstheme="minorHAnsi"/>
          <w:b/>
          <w:bCs/>
          <w:sz w:val="18"/>
          <w:szCs w:val="18"/>
        </w:rPr>
      </w:pPr>
    </w:p>
    <w:p w:rsidR="00EC5C88" w:rsidRPr="00EC5C88" w:rsidRDefault="00EC5C88" w:rsidP="00EC5C88">
      <w:pPr>
        <w:autoSpaceDE w:val="0"/>
        <w:autoSpaceDN w:val="0"/>
        <w:adjustRightInd w:val="0"/>
        <w:rPr>
          <w:rFonts w:asciiTheme="minorHAnsi" w:hAnsiTheme="minorHAnsi" w:cstheme="minorHAnsi"/>
          <w:b/>
          <w:bCs/>
          <w:sz w:val="18"/>
          <w:szCs w:val="18"/>
        </w:rPr>
      </w:pPr>
    </w:p>
    <w:p w:rsidR="00EC5C88" w:rsidRPr="00EC5C88" w:rsidRDefault="00EC5C88" w:rsidP="00EC5C88">
      <w:pPr>
        <w:autoSpaceDE w:val="0"/>
        <w:autoSpaceDN w:val="0"/>
        <w:adjustRightInd w:val="0"/>
        <w:rPr>
          <w:rFonts w:asciiTheme="minorHAnsi" w:hAnsiTheme="minorHAnsi" w:cstheme="minorHAnsi"/>
          <w:b/>
          <w:bCs/>
          <w:sz w:val="18"/>
          <w:szCs w:val="18"/>
        </w:rPr>
      </w:pPr>
    </w:p>
    <w:p w:rsidR="00EC5C88" w:rsidRPr="00EC5C88" w:rsidRDefault="00EC5C88" w:rsidP="00EC5C88">
      <w:pPr>
        <w:autoSpaceDE w:val="0"/>
        <w:autoSpaceDN w:val="0"/>
        <w:adjustRightInd w:val="0"/>
        <w:rPr>
          <w:rFonts w:asciiTheme="minorHAnsi" w:hAnsiTheme="minorHAnsi" w:cstheme="minorHAnsi"/>
          <w:b/>
          <w:bCs/>
          <w:sz w:val="18"/>
          <w:szCs w:val="18"/>
        </w:rPr>
      </w:pPr>
    </w:p>
    <w:p w:rsidR="00EC5C88" w:rsidRPr="00EC5C88" w:rsidRDefault="00EC5C88" w:rsidP="00EC5C88">
      <w:pPr>
        <w:autoSpaceDE w:val="0"/>
        <w:autoSpaceDN w:val="0"/>
        <w:adjustRightInd w:val="0"/>
        <w:rPr>
          <w:rFonts w:asciiTheme="minorHAnsi" w:hAnsiTheme="minorHAnsi" w:cstheme="minorHAnsi"/>
          <w:b/>
          <w:bCs/>
          <w:sz w:val="18"/>
          <w:szCs w:val="18"/>
        </w:rPr>
      </w:pPr>
    </w:p>
    <w:p w:rsidR="00EC5C88" w:rsidRPr="00EC5C88" w:rsidRDefault="00EC5C88" w:rsidP="00EC5C88">
      <w:pPr>
        <w:autoSpaceDE w:val="0"/>
        <w:autoSpaceDN w:val="0"/>
        <w:adjustRightInd w:val="0"/>
        <w:rPr>
          <w:rFonts w:asciiTheme="minorHAnsi" w:hAnsiTheme="minorHAnsi" w:cstheme="minorHAnsi"/>
          <w:b/>
          <w:bCs/>
          <w:sz w:val="18"/>
          <w:szCs w:val="18"/>
        </w:rPr>
      </w:pPr>
    </w:p>
    <w:p w:rsidR="00EC5C88" w:rsidRPr="00EC5C88" w:rsidRDefault="00EC5C88" w:rsidP="00EC5C88">
      <w:pPr>
        <w:autoSpaceDE w:val="0"/>
        <w:autoSpaceDN w:val="0"/>
        <w:adjustRightInd w:val="0"/>
        <w:rPr>
          <w:rFonts w:asciiTheme="minorHAnsi" w:hAnsiTheme="minorHAnsi" w:cstheme="minorHAnsi"/>
          <w:b/>
          <w:bCs/>
          <w:sz w:val="18"/>
          <w:szCs w:val="18"/>
        </w:rPr>
      </w:pPr>
    </w:p>
    <w:p w:rsidR="00EC5C88" w:rsidRPr="00EC5C88" w:rsidRDefault="00EC5C88" w:rsidP="00EC5C88">
      <w:pPr>
        <w:autoSpaceDE w:val="0"/>
        <w:autoSpaceDN w:val="0"/>
        <w:adjustRightInd w:val="0"/>
        <w:rPr>
          <w:rFonts w:asciiTheme="minorHAnsi" w:hAnsiTheme="minorHAnsi" w:cstheme="minorHAnsi"/>
          <w:b/>
          <w:bCs/>
        </w:rPr>
      </w:pPr>
      <w:r w:rsidRPr="00EC5C88">
        <w:rPr>
          <w:rFonts w:asciiTheme="minorHAnsi" w:hAnsiTheme="minorHAnsi" w:cstheme="minorHAnsi"/>
          <w:b/>
          <w:bCs/>
        </w:rPr>
        <w:lastRenderedPageBreak/>
        <w:t>Urządzenie do masażu stóp 3 szt.</w:t>
      </w:r>
    </w:p>
    <w:p w:rsidR="00EC5C88" w:rsidRPr="00EC5C88" w:rsidRDefault="00EC5C88" w:rsidP="00EC5C88">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Nazwa Wykonawcy: ………………………………………….</w:t>
      </w:r>
    </w:p>
    <w:p w:rsidR="00EC5C88" w:rsidRPr="00EC5C88" w:rsidRDefault="00EC5C88" w:rsidP="00EC5C88">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Nazwa - typ urządzenia: ……………..………………………</w:t>
      </w:r>
    </w:p>
    <w:p w:rsidR="00EC5C88" w:rsidRPr="00EC5C88" w:rsidRDefault="00EC5C88" w:rsidP="00EC5C88">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Producent: ……………………………………………………</w:t>
      </w:r>
    </w:p>
    <w:p w:rsidR="00EC5C88" w:rsidRPr="00EC5C88" w:rsidRDefault="00EC5C88" w:rsidP="00EC5C88">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Kraj pochodzenia: ……………………………………………</w:t>
      </w:r>
    </w:p>
    <w:p w:rsidR="00EC5C88" w:rsidRPr="00EC5C88" w:rsidRDefault="00EC5C88" w:rsidP="00EC5C88">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Rok produkcji:  …………………………………………………</w:t>
      </w:r>
    </w:p>
    <w:tbl>
      <w:tblPr>
        <w:tblW w:w="9709" w:type="dxa"/>
        <w:tblCellMar>
          <w:left w:w="70" w:type="dxa"/>
          <w:right w:w="70" w:type="dxa"/>
        </w:tblCellMar>
        <w:tblLook w:val="0000"/>
      </w:tblPr>
      <w:tblGrid>
        <w:gridCol w:w="585"/>
        <w:gridCol w:w="4447"/>
        <w:gridCol w:w="1559"/>
        <w:gridCol w:w="1417"/>
        <w:gridCol w:w="1701"/>
      </w:tblGrid>
      <w:tr w:rsidR="00EC5C88" w:rsidRPr="00EC5C88" w:rsidTr="00EC5C88">
        <w:trPr>
          <w:trHeight w:val="1157"/>
        </w:trPr>
        <w:tc>
          <w:tcPr>
            <w:tcW w:w="5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b/>
                <w:bCs/>
                <w:sz w:val="18"/>
                <w:szCs w:val="18"/>
                <w:lang w:eastAsia="ko-KR"/>
              </w:rPr>
            </w:pPr>
            <w:r w:rsidRPr="00EC5C88">
              <w:rPr>
                <w:rFonts w:asciiTheme="minorHAnsi" w:eastAsia="Batang" w:hAnsiTheme="minorHAnsi" w:cstheme="minorHAnsi"/>
                <w:b/>
                <w:bCs/>
                <w:sz w:val="18"/>
                <w:szCs w:val="18"/>
                <w:lang w:eastAsia="ko-KR"/>
              </w:rPr>
              <w:t>Lp</w:t>
            </w:r>
          </w:p>
        </w:tc>
        <w:tc>
          <w:tcPr>
            <w:tcW w:w="4447" w:type="dxa"/>
            <w:tcBorders>
              <w:top w:val="single" w:sz="4" w:space="0" w:color="000000"/>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b/>
                <w:bCs/>
                <w:sz w:val="18"/>
                <w:szCs w:val="18"/>
                <w:lang w:eastAsia="ko-KR"/>
              </w:rPr>
            </w:pPr>
            <w:r w:rsidRPr="00EC5C88">
              <w:rPr>
                <w:rFonts w:asciiTheme="minorHAnsi" w:eastAsia="Batang" w:hAnsiTheme="minorHAnsi" w:cstheme="minorHAnsi"/>
                <w:b/>
                <w:bCs/>
                <w:sz w:val="18"/>
                <w:szCs w:val="18"/>
                <w:lang w:eastAsia="ko-KR"/>
              </w:rPr>
              <w:t>Opis parametru - Parametry wymagane</w:t>
            </w:r>
          </w:p>
        </w:tc>
        <w:tc>
          <w:tcPr>
            <w:tcW w:w="1559" w:type="dxa"/>
            <w:tcBorders>
              <w:top w:val="single" w:sz="4" w:space="0" w:color="000000"/>
              <w:left w:val="nil"/>
              <w:bottom w:val="single" w:sz="4" w:space="0" w:color="000000"/>
              <w:right w:val="single" w:sz="4" w:space="0" w:color="000000"/>
            </w:tcBorders>
            <w:shd w:val="clear" w:color="auto" w:fill="auto"/>
            <w:vAlign w:val="center"/>
          </w:tcPr>
          <w:p w:rsidR="00EC5C88" w:rsidRPr="00EC5C88" w:rsidRDefault="00EC5C88" w:rsidP="00EC5C88">
            <w:pPr>
              <w:jc w:val="center"/>
              <w:rPr>
                <w:rFonts w:asciiTheme="minorHAnsi" w:eastAsia="Batang" w:hAnsiTheme="minorHAnsi" w:cstheme="minorHAnsi"/>
                <w:b/>
                <w:bCs/>
                <w:sz w:val="18"/>
                <w:szCs w:val="18"/>
                <w:lang w:eastAsia="ko-KR"/>
              </w:rPr>
            </w:pPr>
            <w:r w:rsidRPr="00EC5C88">
              <w:rPr>
                <w:rFonts w:asciiTheme="minorHAnsi" w:eastAsia="Batang" w:hAnsiTheme="minorHAnsi" w:cstheme="minorHAnsi"/>
                <w:b/>
                <w:bCs/>
                <w:sz w:val="18"/>
                <w:szCs w:val="18"/>
                <w:lang w:eastAsia="ko-KR"/>
              </w:rPr>
              <w:t>Wymogi graniczne TAK</w:t>
            </w:r>
          </w:p>
        </w:tc>
        <w:tc>
          <w:tcPr>
            <w:tcW w:w="1417" w:type="dxa"/>
            <w:tcBorders>
              <w:top w:val="single" w:sz="4" w:space="0" w:color="000000"/>
              <w:left w:val="nil"/>
              <w:bottom w:val="single" w:sz="4" w:space="0" w:color="000000"/>
              <w:right w:val="single" w:sz="4" w:space="0" w:color="000000"/>
            </w:tcBorders>
            <w:shd w:val="clear" w:color="auto" w:fill="auto"/>
            <w:vAlign w:val="center"/>
          </w:tcPr>
          <w:p w:rsidR="00EC5C88" w:rsidRPr="00EC5C88" w:rsidRDefault="00EC5C88" w:rsidP="00EC5C88">
            <w:pPr>
              <w:jc w:val="center"/>
              <w:rPr>
                <w:rFonts w:asciiTheme="minorHAnsi" w:eastAsia="Batang" w:hAnsiTheme="minorHAnsi" w:cstheme="minorHAnsi"/>
                <w:b/>
                <w:bCs/>
                <w:sz w:val="18"/>
                <w:szCs w:val="18"/>
                <w:lang w:eastAsia="ko-KR"/>
              </w:rPr>
            </w:pPr>
            <w:r w:rsidRPr="00EC5C88">
              <w:rPr>
                <w:rFonts w:asciiTheme="minorHAnsi" w:eastAsia="Batang" w:hAnsiTheme="minorHAnsi" w:cstheme="minorHAnsi"/>
                <w:b/>
                <w:bCs/>
                <w:sz w:val="18"/>
                <w:szCs w:val="18"/>
                <w:lang w:eastAsia="ko-KR"/>
              </w:rPr>
              <w:t>Odpowiedź Wykonawcy TAK/NIE</w:t>
            </w:r>
          </w:p>
        </w:tc>
        <w:tc>
          <w:tcPr>
            <w:tcW w:w="1701" w:type="dxa"/>
            <w:tcBorders>
              <w:top w:val="single" w:sz="4" w:space="0" w:color="000000"/>
              <w:left w:val="nil"/>
              <w:bottom w:val="single" w:sz="4" w:space="0" w:color="000000"/>
              <w:right w:val="single" w:sz="4" w:space="0" w:color="000000"/>
            </w:tcBorders>
            <w:vAlign w:val="center"/>
          </w:tcPr>
          <w:p w:rsidR="00EC5C88" w:rsidRPr="00EC5C88" w:rsidRDefault="00EC5C88" w:rsidP="00EC5C88">
            <w:pPr>
              <w:jc w:val="center"/>
              <w:rPr>
                <w:rFonts w:asciiTheme="minorHAnsi" w:eastAsia="Batang" w:hAnsiTheme="minorHAnsi" w:cstheme="minorHAnsi"/>
                <w:b/>
                <w:bCs/>
                <w:sz w:val="18"/>
                <w:szCs w:val="18"/>
                <w:lang w:eastAsia="ko-KR"/>
              </w:rPr>
            </w:pPr>
            <w:r w:rsidRPr="00EC5C88">
              <w:rPr>
                <w:rFonts w:asciiTheme="minorHAnsi" w:eastAsia="Batang" w:hAnsiTheme="minorHAnsi" w:cstheme="minorHAnsi"/>
                <w:b/>
                <w:bCs/>
                <w:sz w:val="18"/>
                <w:szCs w:val="18"/>
                <w:lang w:eastAsia="ko-KR"/>
              </w:rPr>
              <w:t>Parametr oferowany</w:t>
            </w:r>
          </w:p>
        </w:tc>
      </w:tr>
      <w:tr w:rsidR="00EC5C88" w:rsidRPr="00EC5C88" w:rsidTr="00EC5C88">
        <w:trPr>
          <w:trHeight w:val="267"/>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b/>
                <w:bCs/>
                <w:sz w:val="18"/>
                <w:szCs w:val="18"/>
                <w:lang w:eastAsia="ko-KR"/>
              </w:rPr>
            </w:pPr>
            <w:r w:rsidRPr="00EC5C88">
              <w:rPr>
                <w:rFonts w:asciiTheme="minorHAnsi" w:eastAsia="Batang" w:hAnsiTheme="minorHAnsi" w:cstheme="minorHAnsi"/>
                <w:b/>
                <w:bCs/>
                <w:sz w:val="18"/>
                <w:szCs w:val="18"/>
                <w:lang w:eastAsia="ko-KR"/>
              </w:rPr>
              <w:t>I</w:t>
            </w:r>
          </w:p>
        </w:tc>
        <w:tc>
          <w:tcPr>
            <w:tcW w:w="4447" w:type="dxa"/>
            <w:tcBorders>
              <w:top w:val="nil"/>
              <w:left w:val="nil"/>
              <w:bottom w:val="single" w:sz="4" w:space="0" w:color="000000"/>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b/>
                <w:bCs/>
                <w:sz w:val="18"/>
                <w:szCs w:val="18"/>
                <w:lang w:eastAsia="ko-KR"/>
              </w:rPr>
            </w:pPr>
            <w:r w:rsidRPr="00EC5C88">
              <w:rPr>
                <w:rFonts w:asciiTheme="minorHAnsi" w:eastAsia="Batang" w:hAnsiTheme="minorHAnsi" w:cstheme="minorHAnsi"/>
                <w:b/>
                <w:bCs/>
                <w:sz w:val="18"/>
                <w:szCs w:val="18"/>
                <w:lang w:eastAsia="ko-KR"/>
              </w:rPr>
              <w:t>WYMAGANIA OGÓLNE</w:t>
            </w:r>
          </w:p>
        </w:tc>
        <w:tc>
          <w:tcPr>
            <w:tcW w:w="1559"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EC5C88" w:rsidRPr="00EC5C88" w:rsidRDefault="00EC5C88" w:rsidP="00EC5C88">
            <w:pPr>
              <w:rPr>
                <w:rFonts w:asciiTheme="minorHAnsi" w:eastAsia="Batang" w:hAnsiTheme="minorHAnsi" w:cstheme="minorHAnsi"/>
                <w:sz w:val="18"/>
                <w:szCs w:val="18"/>
                <w:lang w:eastAsia="ko-KR"/>
              </w:rPr>
            </w:pPr>
          </w:p>
        </w:tc>
      </w:tr>
      <w:tr w:rsidR="00EC5C88" w:rsidRPr="00EC5C88" w:rsidTr="00EC5C88">
        <w:trPr>
          <w:trHeight w:val="252"/>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1</w:t>
            </w:r>
          </w:p>
        </w:tc>
        <w:tc>
          <w:tcPr>
            <w:tcW w:w="4447" w:type="dxa"/>
            <w:tcBorders>
              <w:top w:val="nil"/>
              <w:left w:val="nil"/>
              <w:bottom w:val="single" w:sz="4" w:space="0" w:color="000000"/>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Aparat do hydromasażu stóp</w:t>
            </w:r>
          </w:p>
        </w:tc>
        <w:tc>
          <w:tcPr>
            <w:tcW w:w="1559"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EC5C88" w:rsidRPr="00EC5C88" w:rsidRDefault="00EC5C88" w:rsidP="00EC5C88">
            <w:pPr>
              <w:jc w:val="center"/>
              <w:rPr>
                <w:rFonts w:asciiTheme="minorHAnsi" w:eastAsia="Batang" w:hAnsiTheme="minorHAnsi" w:cstheme="minorHAnsi"/>
                <w:sz w:val="18"/>
                <w:szCs w:val="18"/>
                <w:lang w:eastAsia="ko-KR"/>
              </w:rPr>
            </w:pPr>
          </w:p>
        </w:tc>
      </w:tr>
      <w:tr w:rsidR="00EC5C88" w:rsidRPr="00EC5C88" w:rsidTr="00EC5C88">
        <w:trPr>
          <w:trHeight w:val="290"/>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2</w:t>
            </w:r>
          </w:p>
        </w:tc>
        <w:tc>
          <w:tcPr>
            <w:tcW w:w="4447" w:type="dxa"/>
            <w:tcBorders>
              <w:top w:val="nil"/>
              <w:left w:val="nil"/>
              <w:bottom w:val="single" w:sz="4" w:space="0" w:color="000000"/>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Urządzenie posiada 6 zintegrowanych magnesów oraz 8 wbudowanych lamp na podczerwień, które wytwarzają lecznicze pole magnetyczne i wzmacniają efekt masażu.</w:t>
            </w:r>
          </w:p>
        </w:tc>
        <w:tc>
          <w:tcPr>
            <w:tcW w:w="1559"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EC5C88" w:rsidRPr="00EC5C88" w:rsidRDefault="00EC5C88" w:rsidP="00EC5C88">
            <w:pPr>
              <w:jc w:val="center"/>
              <w:rPr>
                <w:rFonts w:asciiTheme="minorHAnsi" w:eastAsia="Batang" w:hAnsiTheme="minorHAnsi" w:cstheme="minorHAnsi"/>
                <w:sz w:val="18"/>
                <w:szCs w:val="18"/>
                <w:lang w:eastAsia="ko-KR"/>
              </w:rPr>
            </w:pPr>
          </w:p>
        </w:tc>
      </w:tr>
      <w:tr w:rsidR="00EC5C88" w:rsidRPr="00EC5C88" w:rsidTr="00EC5C88">
        <w:trPr>
          <w:trHeight w:val="290"/>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3</w:t>
            </w:r>
          </w:p>
        </w:tc>
        <w:tc>
          <w:tcPr>
            <w:tcW w:w="4447" w:type="dxa"/>
            <w:tcBorders>
              <w:top w:val="nil"/>
              <w:left w:val="nil"/>
              <w:bottom w:val="single" w:sz="4" w:space="0" w:color="000000"/>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Masaż wibracyjny</w:t>
            </w:r>
          </w:p>
        </w:tc>
        <w:tc>
          <w:tcPr>
            <w:tcW w:w="1559"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EC5C88" w:rsidRPr="00EC5C88" w:rsidRDefault="00EC5C88" w:rsidP="00EC5C88">
            <w:pPr>
              <w:jc w:val="center"/>
              <w:rPr>
                <w:rFonts w:asciiTheme="minorHAnsi" w:eastAsia="Batang" w:hAnsiTheme="minorHAnsi" w:cstheme="minorHAnsi"/>
                <w:sz w:val="18"/>
                <w:szCs w:val="18"/>
                <w:lang w:eastAsia="ko-KR"/>
              </w:rPr>
            </w:pPr>
          </w:p>
        </w:tc>
      </w:tr>
      <w:tr w:rsidR="00EC5C88" w:rsidRPr="00EC5C88" w:rsidTr="00EC5C88">
        <w:trPr>
          <w:trHeight w:val="290"/>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4</w:t>
            </w:r>
          </w:p>
        </w:tc>
        <w:tc>
          <w:tcPr>
            <w:tcW w:w="4447" w:type="dxa"/>
            <w:tcBorders>
              <w:top w:val="nil"/>
              <w:left w:val="nil"/>
              <w:bottom w:val="single" w:sz="4" w:space="0" w:color="000000"/>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Masaż bąbelkowy</w:t>
            </w:r>
          </w:p>
        </w:tc>
        <w:tc>
          <w:tcPr>
            <w:tcW w:w="1559"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EC5C88" w:rsidRPr="00EC5C88" w:rsidRDefault="00EC5C88" w:rsidP="00EC5C88">
            <w:pPr>
              <w:jc w:val="center"/>
              <w:rPr>
                <w:rFonts w:asciiTheme="minorHAnsi" w:eastAsia="Batang" w:hAnsiTheme="minorHAnsi" w:cstheme="minorHAnsi"/>
                <w:sz w:val="18"/>
                <w:szCs w:val="18"/>
                <w:lang w:eastAsia="ko-KR"/>
              </w:rPr>
            </w:pPr>
          </w:p>
        </w:tc>
      </w:tr>
      <w:tr w:rsidR="00EC5C88" w:rsidRPr="00EC5C88" w:rsidTr="00EC5C88">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5</w:t>
            </w:r>
          </w:p>
        </w:tc>
        <w:tc>
          <w:tcPr>
            <w:tcW w:w="4447" w:type="dxa"/>
            <w:tcBorders>
              <w:top w:val="nil"/>
              <w:left w:val="nil"/>
              <w:bottom w:val="single" w:sz="4" w:space="0" w:color="000000"/>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Utrzymywanie temperatury wody</w:t>
            </w:r>
          </w:p>
        </w:tc>
        <w:tc>
          <w:tcPr>
            <w:tcW w:w="1559"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 </w:t>
            </w:r>
          </w:p>
        </w:tc>
        <w:tc>
          <w:tcPr>
            <w:tcW w:w="1701" w:type="dxa"/>
            <w:tcBorders>
              <w:top w:val="nil"/>
              <w:left w:val="nil"/>
              <w:bottom w:val="single" w:sz="4" w:space="0" w:color="000000"/>
              <w:right w:val="single" w:sz="4" w:space="0" w:color="000000"/>
            </w:tcBorders>
            <w:vAlign w:val="center"/>
          </w:tcPr>
          <w:p w:rsidR="00EC5C88" w:rsidRPr="00EC5C88" w:rsidRDefault="00EC5C88" w:rsidP="00EC5C88">
            <w:pPr>
              <w:jc w:val="center"/>
              <w:rPr>
                <w:rFonts w:asciiTheme="minorHAnsi" w:eastAsia="Batang" w:hAnsiTheme="minorHAnsi" w:cstheme="minorHAnsi"/>
                <w:sz w:val="18"/>
                <w:szCs w:val="18"/>
                <w:lang w:eastAsia="ko-KR"/>
              </w:rPr>
            </w:pPr>
          </w:p>
        </w:tc>
      </w:tr>
      <w:tr w:rsidR="00EC5C88" w:rsidRPr="00EC5C88" w:rsidTr="00EC5C88">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6</w:t>
            </w:r>
          </w:p>
        </w:tc>
        <w:tc>
          <w:tcPr>
            <w:tcW w:w="4447" w:type="dxa"/>
            <w:tcBorders>
              <w:top w:val="nil"/>
              <w:left w:val="nil"/>
              <w:bottom w:val="single" w:sz="4" w:space="0" w:color="000000"/>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Możliwość zamiany temperatury wody - 5 poziomów (35, 38, 42, 45, 48 °C)</w:t>
            </w:r>
          </w:p>
        </w:tc>
        <w:tc>
          <w:tcPr>
            <w:tcW w:w="1559"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EC5C88" w:rsidRPr="00EC5C88" w:rsidRDefault="00EC5C88" w:rsidP="00EC5C88">
            <w:pPr>
              <w:jc w:val="center"/>
              <w:rPr>
                <w:rFonts w:asciiTheme="minorHAnsi" w:eastAsia="Batang" w:hAnsiTheme="minorHAnsi" w:cstheme="minorHAnsi"/>
                <w:sz w:val="18"/>
                <w:szCs w:val="18"/>
                <w:lang w:eastAsia="ko-KR"/>
              </w:rPr>
            </w:pPr>
          </w:p>
        </w:tc>
      </w:tr>
      <w:tr w:rsidR="00EC5C88" w:rsidRPr="00EC5C88" w:rsidTr="00EC5C88">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7</w:t>
            </w:r>
          </w:p>
        </w:tc>
        <w:tc>
          <w:tcPr>
            <w:tcW w:w="4447" w:type="dxa"/>
            <w:tcBorders>
              <w:top w:val="nil"/>
              <w:left w:val="nil"/>
              <w:bottom w:val="single" w:sz="4" w:space="0" w:color="000000"/>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6 rolek masujących</w:t>
            </w:r>
          </w:p>
        </w:tc>
        <w:tc>
          <w:tcPr>
            <w:tcW w:w="1559"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EC5C88" w:rsidRPr="00EC5C88" w:rsidRDefault="00EC5C88" w:rsidP="00EC5C88">
            <w:pPr>
              <w:jc w:val="center"/>
              <w:rPr>
                <w:rFonts w:asciiTheme="minorHAnsi" w:eastAsia="Batang" w:hAnsiTheme="minorHAnsi" w:cstheme="minorHAnsi"/>
                <w:sz w:val="18"/>
                <w:szCs w:val="18"/>
                <w:lang w:eastAsia="ko-KR"/>
              </w:rPr>
            </w:pPr>
          </w:p>
        </w:tc>
      </w:tr>
      <w:tr w:rsidR="00EC5C88" w:rsidRPr="00EC5C88" w:rsidTr="00EC5C88">
        <w:trPr>
          <w:trHeight w:val="244"/>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8</w:t>
            </w:r>
          </w:p>
        </w:tc>
        <w:tc>
          <w:tcPr>
            <w:tcW w:w="4447" w:type="dxa"/>
            <w:tcBorders>
              <w:top w:val="nil"/>
              <w:left w:val="nil"/>
              <w:bottom w:val="single" w:sz="4" w:space="0" w:color="000000"/>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Czasomierz pozwala na ustawienie pożądanego czasu masażu w zakresie od 20 do 60 minut</w:t>
            </w:r>
          </w:p>
        </w:tc>
        <w:tc>
          <w:tcPr>
            <w:tcW w:w="1559"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EC5C88" w:rsidRPr="00EC5C88" w:rsidRDefault="00EC5C88" w:rsidP="00EC5C88">
            <w:pPr>
              <w:jc w:val="center"/>
              <w:rPr>
                <w:rFonts w:asciiTheme="minorHAnsi" w:eastAsia="Batang" w:hAnsiTheme="minorHAnsi" w:cstheme="minorHAnsi"/>
                <w:sz w:val="18"/>
                <w:szCs w:val="18"/>
                <w:lang w:eastAsia="ko-KR"/>
              </w:rPr>
            </w:pPr>
          </w:p>
        </w:tc>
      </w:tr>
      <w:tr w:rsidR="00EC5C88" w:rsidRPr="00EC5C88" w:rsidTr="00EC5C88">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9</w:t>
            </w:r>
          </w:p>
        </w:tc>
        <w:tc>
          <w:tcPr>
            <w:tcW w:w="4447" w:type="dxa"/>
            <w:tcBorders>
              <w:top w:val="nil"/>
              <w:left w:val="nil"/>
              <w:bottom w:val="single" w:sz="4" w:space="0" w:color="000000"/>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Maksymalny pobór mocy: ok. 390W</w:t>
            </w:r>
          </w:p>
        </w:tc>
        <w:tc>
          <w:tcPr>
            <w:tcW w:w="1559"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EC5C88" w:rsidRPr="00EC5C88" w:rsidRDefault="00EC5C88" w:rsidP="00EC5C88">
            <w:pPr>
              <w:jc w:val="center"/>
              <w:rPr>
                <w:rFonts w:asciiTheme="minorHAnsi" w:eastAsia="Batang" w:hAnsiTheme="minorHAnsi" w:cstheme="minorHAnsi"/>
                <w:sz w:val="18"/>
                <w:szCs w:val="18"/>
                <w:lang w:eastAsia="ko-KR"/>
              </w:rPr>
            </w:pPr>
          </w:p>
        </w:tc>
      </w:tr>
    </w:tbl>
    <w:p w:rsidR="00EC5C88" w:rsidRPr="00EC5C88" w:rsidRDefault="00EC5C88" w:rsidP="00EC5C88">
      <w:pPr>
        <w:rPr>
          <w:rFonts w:asciiTheme="minorHAnsi" w:eastAsia="Batang" w:hAnsiTheme="minorHAnsi" w:cstheme="minorHAnsi"/>
          <w:sz w:val="18"/>
          <w:szCs w:val="18"/>
          <w:lang w:eastAsia="ko-KR"/>
        </w:rPr>
      </w:pPr>
    </w:p>
    <w:p w:rsidR="00EC5C88" w:rsidRPr="00EC5C88" w:rsidRDefault="00EC5C88" w:rsidP="00EC5C88">
      <w:pPr>
        <w:jc w:val="both"/>
        <w:rPr>
          <w:rFonts w:asciiTheme="minorHAnsi" w:hAnsiTheme="minorHAnsi" w:cstheme="minorHAnsi"/>
          <w:sz w:val="18"/>
          <w:szCs w:val="18"/>
        </w:rPr>
      </w:pPr>
      <w:r w:rsidRPr="00EC5C88">
        <w:rPr>
          <w:rFonts w:asciiTheme="minorHAnsi" w:hAnsiTheme="minorHAnsi" w:cstheme="minorHAnsi"/>
          <w:sz w:val="18"/>
          <w:szCs w:val="18"/>
        </w:rPr>
        <w:t xml:space="preserve">Parametry określone w kolumnie nr 2 są parametrami granicznymi, których nie spełnienie spowoduje odrzucenie oferty. Wykonawca ma obowiązek zaoferować urządzenie przynajmniej o parametrach opisanych i równocześnie określić parametr oferowanego aparatu. Brak opisu w kolumnie 4 i 5 będzie traktowany jako brak danego parametru w oferowanej konfiguracji urządzeń. </w:t>
      </w:r>
    </w:p>
    <w:p w:rsidR="00EC5C88" w:rsidRPr="00EC5C88" w:rsidRDefault="00EC5C88" w:rsidP="00EC5C88">
      <w:pPr>
        <w:autoSpaceDE w:val="0"/>
        <w:autoSpaceDN w:val="0"/>
        <w:adjustRightInd w:val="0"/>
        <w:rPr>
          <w:rFonts w:asciiTheme="minorHAnsi" w:hAnsiTheme="minorHAnsi" w:cstheme="minorHAnsi"/>
          <w:sz w:val="18"/>
          <w:szCs w:val="18"/>
        </w:rPr>
      </w:pPr>
    </w:p>
    <w:p w:rsidR="00EC5C88" w:rsidRPr="00EC5C88" w:rsidRDefault="00EC5C88" w:rsidP="00EC5C88">
      <w:pPr>
        <w:autoSpaceDE w:val="0"/>
        <w:autoSpaceDN w:val="0"/>
        <w:adjustRightInd w:val="0"/>
        <w:rPr>
          <w:rFonts w:asciiTheme="minorHAnsi" w:hAnsiTheme="minorHAnsi" w:cstheme="minorHAnsi"/>
          <w:b/>
          <w:bCs/>
          <w:sz w:val="18"/>
          <w:szCs w:val="18"/>
        </w:rPr>
      </w:pPr>
      <w:r w:rsidRPr="00EC5C88">
        <w:rPr>
          <w:rFonts w:asciiTheme="minorHAnsi" w:hAnsiTheme="minorHAnsi" w:cstheme="minorHAnsi"/>
          <w:b/>
          <w:bCs/>
          <w:sz w:val="18"/>
          <w:szCs w:val="18"/>
        </w:rPr>
        <w:t>Warunki gwarancji, serwisu i szkolenia</w:t>
      </w:r>
    </w:p>
    <w:tbl>
      <w:tblPr>
        <w:tblW w:w="9708" w:type="dxa"/>
        <w:tblInd w:w="-59" w:type="dxa"/>
        <w:tblLayout w:type="fixed"/>
        <w:tblCellMar>
          <w:left w:w="10" w:type="dxa"/>
          <w:right w:w="10" w:type="dxa"/>
        </w:tblCellMar>
        <w:tblLook w:val="0000"/>
      </w:tblPr>
      <w:tblGrid>
        <w:gridCol w:w="510"/>
        <w:gridCol w:w="4804"/>
        <w:gridCol w:w="2977"/>
        <w:gridCol w:w="1417"/>
      </w:tblGrid>
      <w:tr w:rsidR="00EC5C88" w:rsidRPr="00EC5C88" w:rsidTr="00EC5C88">
        <w:tc>
          <w:tcPr>
            <w:tcW w:w="510"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L.p.</w:t>
            </w:r>
          </w:p>
        </w:tc>
        <w:tc>
          <w:tcPr>
            <w:tcW w:w="4804"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Heading1"/>
              <w:keepLines w:val="0"/>
              <w:tabs>
                <w:tab w:val="left" w:pos="3118"/>
              </w:tabs>
              <w:autoSpaceDE w:val="0"/>
              <w:snapToGrid w:val="0"/>
              <w:spacing w:before="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Warunki gwarancji i serwisu</w:t>
            </w:r>
          </w:p>
        </w:tc>
        <w:tc>
          <w:tcPr>
            <w:tcW w:w="2977"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Warunek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Opis</w:t>
            </w:r>
          </w:p>
        </w:tc>
      </w:tr>
      <w:tr w:rsidR="00EC5C88" w:rsidRPr="00EC5C88" w:rsidTr="00EC5C88">
        <w:tc>
          <w:tcPr>
            <w:tcW w:w="510"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1</w:t>
            </w:r>
          </w:p>
        </w:tc>
        <w:tc>
          <w:tcPr>
            <w:tcW w:w="4804"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Okres gwarancji (bez żadnych wykluczeń i ograniczeń) na urządzenia do masażu stóp</w:t>
            </w:r>
          </w:p>
        </w:tc>
        <w:tc>
          <w:tcPr>
            <w:tcW w:w="2977"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FR1"/>
              <w:autoSpaceDE w:val="0"/>
              <w:snapToGrid w:val="0"/>
              <w:spacing w:before="0"/>
              <w:rPr>
                <w:rFonts w:asciiTheme="minorHAnsi" w:hAnsiTheme="minorHAnsi" w:cstheme="minorHAnsi"/>
                <w:color w:val="000000"/>
                <w:sz w:val="18"/>
                <w:szCs w:val="18"/>
              </w:rPr>
            </w:pPr>
            <w:r w:rsidRPr="00EC5C88">
              <w:rPr>
                <w:rFonts w:asciiTheme="minorHAnsi" w:hAnsiTheme="minorHAnsi" w:cstheme="minorHAnsi"/>
                <w:color w:val="000000"/>
                <w:sz w:val="18"/>
                <w:szCs w:val="18"/>
              </w:rPr>
              <w:t>Minimum 24 miesiące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C88" w:rsidRPr="00EC5C88" w:rsidRDefault="00EC5C88" w:rsidP="00EC5C88">
            <w:pPr>
              <w:pStyle w:val="Standard"/>
              <w:snapToGrid w:val="0"/>
              <w:rPr>
                <w:rFonts w:asciiTheme="minorHAnsi" w:hAnsiTheme="minorHAnsi" w:cstheme="minorHAnsi"/>
                <w:color w:val="000000"/>
                <w:sz w:val="18"/>
                <w:szCs w:val="18"/>
              </w:rPr>
            </w:pPr>
          </w:p>
        </w:tc>
      </w:tr>
      <w:tr w:rsidR="00EC5C88" w:rsidRPr="00EC5C88" w:rsidTr="00EC5C88">
        <w:trPr>
          <w:trHeight w:val="446"/>
        </w:trPr>
        <w:tc>
          <w:tcPr>
            <w:tcW w:w="510"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2</w:t>
            </w:r>
          </w:p>
        </w:tc>
        <w:tc>
          <w:tcPr>
            <w:tcW w:w="4804"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Przeglądy gwarancyjne łącznie z wymianą części zalecanych przez producenta na koszt wykonawcy wraz z wystawieniem certyfikatu sprawności urządzenia</w:t>
            </w:r>
          </w:p>
        </w:tc>
        <w:tc>
          <w:tcPr>
            <w:tcW w:w="2977"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C88" w:rsidRPr="00EC5C88" w:rsidRDefault="00EC5C88" w:rsidP="00EC5C88">
            <w:pPr>
              <w:pStyle w:val="Standard"/>
              <w:snapToGrid w:val="0"/>
              <w:rPr>
                <w:rFonts w:asciiTheme="minorHAnsi" w:hAnsiTheme="minorHAnsi" w:cstheme="minorHAnsi"/>
                <w:color w:val="000000"/>
                <w:sz w:val="18"/>
                <w:szCs w:val="18"/>
              </w:rPr>
            </w:pPr>
          </w:p>
        </w:tc>
      </w:tr>
      <w:tr w:rsidR="00EC5C88" w:rsidRPr="00EC5C88" w:rsidTr="00EC5C88">
        <w:tc>
          <w:tcPr>
            <w:tcW w:w="510"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3</w:t>
            </w:r>
          </w:p>
        </w:tc>
        <w:tc>
          <w:tcPr>
            <w:tcW w:w="4804"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Podać terminy okresowych przeglądów gwarancyjnych niezbędnych do bezpiecznej pracy sprzętu</w:t>
            </w:r>
          </w:p>
        </w:tc>
        <w:tc>
          <w:tcPr>
            <w:tcW w:w="2977"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Podać</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C88" w:rsidRPr="00EC5C88" w:rsidRDefault="00EC5C88" w:rsidP="00EC5C88">
            <w:pPr>
              <w:pStyle w:val="Standard"/>
              <w:snapToGrid w:val="0"/>
              <w:rPr>
                <w:rFonts w:asciiTheme="minorHAnsi" w:hAnsiTheme="minorHAnsi" w:cstheme="minorHAnsi"/>
                <w:color w:val="000000"/>
                <w:sz w:val="18"/>
                <w:szCs w:val="18"/>
              </w:rPr>
            </w:pPr>
          </w:p>
        </w:tc>
      </w:tr>
      <w:tr w:rsidR="00EC5C88" w:rsidRPr="00EC5C88" w:rsidTr="00EC5C88">
        <w:tc>
          <w:tcPr>
            <w:tcW w:w="510"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4</w:t>
            </w:r>
          </w:p>
        </w:tc>
        <w:tc>
          <w:tcPr>
            <w:tcW w:w="4804"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Maksymalny czas reakcji na zgłoszenie od otrzymania zgłoszenia do umówienia się na przyjazd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&lt;=48 h w dni robocze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C88" w:rsidRPr="00EC5C88" w:rsidRDefault="00EC5C88" w:rsidP="00EC5C88">
            <w:pPr>
              <w:pStyle w:val="Standard"/>
              <w:snapToGrid w:val="0"/>
              <w:rPr>
                <w:rFonts w:asciiTheme="minorHAnsi" w:hAnsiTheme="minorHAnsi" w:cstheme="minorHAnsi"/>
                <w:color w:val="000000"/>
                <w:sz w:val="18"/>
                <w:szCs w:val="18"/>
              </w:rPr>
            </w:pPr>
          </w:p>
        </w:tc>
      </w:tr>
      <w:tr w:rsidR="00EC5C88" w:rsidRPr="00EC5C88" w:rsidTr="00EC5C88">
        <w:tc>
          <w:tcPr>
            <w:tcW w:w="510"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5</w:t>
            </w:r>
          </w:p>
        </w:tc>
        <w:tc>
          <w:tcPr>
            <w:tcW w:w="4804"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Maksymalny czas naprawy nie wymagającej wymiany podzespołów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&lt;=72 h w dni robocze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C88" w:rsidRPr="00EC5C88" w:rsidRDefault="00EC5C88" w:rsidP="00EC5C88">
            <w:pPr>
              <w:pStyle w:val="Standard"/>
              <w:snapToGrid w:val="0"/>
              <w:rPr>
                <w:rFonts w:asciiTheme="minorHAnsi" w:hAnsiTheme="minorHAnsi" w:cstheme="minorHAnsi"/>
                <w:color w:val="000000"/>
                <w:sz w:val="18"/>
                <w:szCs w:val="18"/>
              </w:rPr>
            </w:pPr>
          </w:p>
        </w:tc>
      </w:tr>
      <w:tr w:rsidR="00EC5C88" w:rsidRPr="00EC5C88" w:rsidTr="00EC5C88">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6</w:t>
            </w:r>
          </w:p>
        </w:tc>
        <w:tc>
          <w:tcPr>
            <w:tcW w:w="4804"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Zapewnienie sprzętu zastępczego w przypadku konieczności wykonania naprawy gwarancyjnej poza siedzibą Zamawiającego w okresie dłuższym niż 72 godziny lub w przypadku trwania przeglądu dłużej niż 72 godziny</w:t>
            </w:r>
          </w:p>
        </w:tc>
        <w:tc>
          <w:tcPr>
            <w:tcW w:w="2977"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C88" w:rsidRPr="00EC5C88" w:rsidRDefault="00EC5C88" w:rsidP="00EC5C88">
            <w:pPr>
              <w:pStyle w:val="Standard"/>
              <w:snapToGrid w:val="0"/>
              <w:rPr>
                <w:rFonts w:asciiTheme="minorHAnsi" w:hAnsiTheme="minorHAnsi" w:cstheme="minorHAnsi"/>
                <w:color w:val="000000"/>
                <w:sz w:val="18"/>
                <w:szCs w:val="18"/>
              </w:rPr>
            </w:pPr>
          </w:p>
        </w:tc>
      </w:tr>
      <w:tr w:rsidR="00EC5C88" w:rsidRPr="00EC5C88" w:rsidTr="00EC5C88">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7</w:t>
            </w:r>
          </w:p>
        </w:tc>
        <w:tc>
          <w:tcPr>
            <w:tcW w:w="4804"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Przedłużenie okresu gwarancji o każdorazowy czas awarii w okresie gwarancji zgodnie z zasadą – każdorazowy przestój aparatu choćby kilkugodzinny zostaje zaokrąglony do 1 dnia</w:t>
            </w:r>
          </w:p>
        </w:tc>
        <w:tc>
          <w:tcPr>
            <w:tcW w:w="2977"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C88" w:rsidRPr="00EC5C88" w:rsidRDefault="00EC5C88" w:rsidP="00EC5C88">
            <w:pPr>
              <w:pStyle w:val="Standard"/>
              <w:snapToGrid w:val="0"/>
              <w:rPr>
                <w:rFonts w:asciiTheme="minorHAnsi" w:hAnsiTheme="minorHAnsi" w:cstheme="minorHAnsi"/>
                <w:color w:val="000000"/>
                <w:sz w:val="18"/>
                <w:szCs w:val="18"/>
              </w:rPr>
            </w:pPr>
          </w:p>
        </w:tc>
      </w:tr>
      <w:tr w:rsidR="00EC5C88" w:rsidRPr="00EC5C88" w:rsidTr="00EC5C88">
        <w:trPr>
          <w:trHeight w:val="56"/>
        </w:trPr>
        <w:tc>
          <w:tcPr>
            <w:tcW w:w="510" w:type="dxa"/>
            <w:tcBorders>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8</w:t>
            </w:r>
          </w:p>
        </w:tc>
        <w:tc>
          <w:tcPr>
            <w:tcW w:w="4804" w:type="dxa"/>
            <w:tcBorders>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Okres gwarancji dla nowo zainstalowanych modułów/podzespołów po naprawie – minimum 24 miesiące</w:t>
            </w:r>
          </w:p>
        </w:tc>
        <w:tc>
          <w:tcPr>
            <w:tcW w:w="2977" w:type="dxa"/>
            <w:tcBorders>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 xml:space="preserve">Tak </w:t>
            </w:r>
          </w:p>
        </w:tc>
        <w:tc>
          <w:tcPr>
            <w:tcW w:w="1417" w:type="dxa"/>
            <w:tcBorders>
              <w:left w:val="single" w:sz="4" w:space="0" w:color="000000"/>
              <w:bottom w:val="single" w:sz="4" w:space="0" w:color="000000"/>
              <w:right w:val="single" w:sz="4" w:space="0" w:color="000000"/>
            </w:tcBorders>
            <w:shd w:val="clear" w:color="auto" w:fill="auto"/>
            <w:vAlign w:val="center"/>
          </w:tcPr>
          <w:p w:rsidR="00EC5C88" w:rsidRPr="00EC5C88" w:rsidRDefault="00EC5C88" w:rsidP="00EC5C88">
            <w:pPr>
              <w:pStyle w:val="Standard"/>
              <w:snapToGrid w:val="0"/>
              <w:rPr>
                <w:rFonts w:asciiTheme="minorHAnsi" w:hAnsiTheme="minorHAnsi" w:cstheme="minorHAnsi"/>
                <w:color w:val="000000"/>
                <w:sz w:val="18"/>
                <w:szCs w:val="18"/>
              </w:rPr>
            </w:pPr>
          </w:p>
        </w:tc>
      </w:tr>
      <w:tr w:rsidR="00EC5C88" w:rsidRPr="00EC5C88" w:rsidTr="00EC5C88">
        <w:trPr>
          <w:trHeight w:val="56"/>
        </w:trPr>
        <w:tc>
          <w:tcPr>
            <w:tcW w:w="510" w:type="dxa"/>
            <w:tcBorders>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9</w:t>
            </w:r>
          </w:p>
        </w:tc>
        <w:tc>
          <w:tcPr>
            <w:tcW w:w="4804" w:type="dxa"/>
            <w:tcBorders>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Minimalna liczba napraw tego samego modułu/podzespołu powodująca wymianę modułu/podzespołu na nowy lub wymianę aparatu na nowy</w:t>
            </w:r>
          </w:p>
        </w:tc>
        <w:tc>
          <w:tcPr>
            <w:tcW w:w="2977" w:type="dxa"/>
            <w:tcBorders>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 xml:space="preserve">3 naprawy </w:t>
            </w:r>
          </w:p>
        </w:tc>
        <w:tc>
          <w:tcPr>
            <w:tcW w:w="1417" w:type="dxa"/>
            <w:tcBorders>
              <w:left w:val="single" w:sz="4" w:space="0" w:color="000000"/>
              <w:bottom w:val="single" w:sz="4" w:space="0" w:color="000000"/>
              <w:right w:val="single" w:sz="4" w:space="0" w:color="000000"/>
            </w:tcBorders>
            <w:shd w:val="clear" w:color="auto" w:fill="auto"/>
            <w:vAlign w:val="center"/>
          </w:tcPr>
          <w:p w:rsidR="00EC5C88" w:rsidRPr="00EC5C88" w:rsidRDefault="00EC5C88" w:rsidP="00EC5C88">
            <w:pPr>
              <w:pStyle w:val="Standard"/>
              <w:snapToGrid w:val="0"/>
              <w:rPr>
                <w:rFonts w:asciiTheme="minorHAnsi" w:hAnsiTheme="minorHAnsi" w:cstheme="minorHAnsi"/>
                <w:color w:val="000000"/>
                <w:sz w:val="18"/>
                <w:szCs w:val="18"/>
              </w:rPr>
            </w:pPr>
          </w:p>
        </w:tc>
      </w:tr>
      <w:tr w:rsidR="00EC5C88" w:rsidRPr="00EC5C88" w:rsidTr="00EC5C88">
        <w:trPr>
          <w:trHeight w:val="56"/>
        </w:trPr>
        <w:tc>
          <w:tcPr>
            <w:tcW w:w="510" w:type="dxa"/>
            <w:tcBorders>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lastRenderedPageBreak/>
              <w:t>10</w:t>
            </w:r>
          </w:p>
        </w:tc>
        <w:tc>
          <w:tcPr>
            <w:tcW w:w="4804" w:type="dxa"/>
            <w:tcBorders>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Gwarantowany okres dostępności części zamiennych i wyposażenia (w latach) od daty przekazania przedmiotu umowy do eksploatacji</w:t>
            </w:r>
          </w:p>
        </w:tc>
        <w:tc>
          <w:tcPr>
            <w:tcW w:w="2977" w:type="dxa"/>
            <w:tcBorders>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Minimum 5 lat</w:t>
            </w:r>
          </w:p>
        </w:tc>
        <w:tc>
          <w:tcPr>
            <w:tcW w:w="1417" w:type="dxa"/>
            <w:tcBorders>
              <w:left w:val="single" w:sz="4" w:space="0" w:color="000000"/>
              <w:bottom w:val="single" w:sz="4" w:space="0" w:color="000000"/>
              <w:right w:val="single" w:sz="4" w:space="0" w:color="000000"/>
            </w:tcBorders>
            <w:shd w:val="clear" w:color="auto" w:fill="auto"/>
            <w:vAlign w:val="center"/>
          </w:tcPr>
          <w:p w:rsidR="00EC5C88" w:rsidRPr="00EC5C88" w:rsidRDefault="00EC5C88" w:rsidP="00EC5C88">
            <w:pPr>
              <w:pStyle w:val="Standard"/>
              <w:snapToGrid w:val="0"/>
              <w:rPr>
                <w:rFonts w:asciiTheme="minorHAnsi" w:hAnsiTheme="minorHAnsi" w:cstheme="minorHAnsi"/>
                <w:color w:val="000000"/>
                <w:sz w:val="18"/>
                <w:szCs w:val="18"/>
              </w:rPr>
            </w:pPr>
          </w:p>
        </w:tc>
      </w:tr>
      <w:tr w:rsidR="00EC5C88" w:rsidRPr="00EC5C88" w:rsidTr="00EC5C88">
        <w:trPr>
          <w:trHeight w:val="56"/>
        </w:trPr>
        <w:tc>
          <w:tcPr>
            <w:tcW w:w="510" w:type="dxa"/>
            <w:tcBorders>
              <w:left w:val="single" w:sz="4" w:space="0" w:color="000000"/>
              <w:bottom w:val="single" w:sz="4" w:space="0" w:color="000000"/>
            </w:tcBorders>
            <w:shd w:val="clear" w:color="auto" w:fill="auto"/>
            <w:vAlign w:val="center"/>
          </w:tcPr>
          <w:p w:rsidR="00EC5C88" w:rsidRPr="00EC5C88" w:rsidRDefault="00F90ECF" w:rsidP="00EC5C88">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11</w:t>
            </w:r>
          </w:p>
        </w:tc>
        <w:tc>
          <w:tcPr>
            <w:tcW w:w="4804" w:type="dxa"/>
            <w:tcBorders>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Wykaz dostawców części zamiennych, części zużywalnych lub materiałów eksploatacyjnych niezbędnych do prawidłowego i bezpiecznego działania urządzenia art. 90 ust. 3 ustawy z dnia 20 maja 2010r. o wyrobach medycznych (Dz. U. Z 2017r. poz. 211)</w:t>
            </w:r>
          </w:p>
        </w:tc>
        <w:tc>
          <w:tcPr>
            <w:tcW w:w="2977" w:type="dxa"/>
            <w:tcBorders>
              <w:left w:val="single" w:sz="4" w:space="0" w:color="000000"/>
              <w:bottom w:val="single" w:sz="4" w:space="0" w:color="000000"/>
            </w:tcBorders>
            <w:shd w:val="clear" w:color="auto" w:fill="auto"/>
            <w:vAlign w:val="center"/>
          </w:tcPr>
          <w:p w:rsidR="00EC5C88" w:rsidRPr="00EC5C88" w:rsidRDefault="00843FB4" w:rsidP="00EC5C88">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Podać</w:t>
            </w:r>
          </w:p>
        </w:tc>
        <w:tc>
          <w:tcPr>
            <w:tcW w:w="1417" w:type="dxa"/>
            <w:tcBorders>
              <w:left w:val="single" w:sz="4" w:space="0" w:color="000000"/>
              <w:bottom w:val="single" w:sz="4" w:space="0" w:color="000000"/>
              <w:right w:val="single" w:sz="4" w:space="0" w:color="000000"/>
            </w:tcBorders>
            <w:shd w:val="clear" w:color="auto" w:fill="auto"/>
            <w:vAlign w:val="center"/>
          </w:tcPr>
          <w:p w:rsidR="00EC5C88" w:rsidRPr="00EC5C88" w:rsidRDefault="00EC5C88" w:rsidP="00EC5C88">
            <w:pPr>
              <w:pStyle w:val="Standard"/>
              <w:snapToGrid w:val="0"/>
              <w:rPr>
                <w:rFonts w:asciiTheme="minorHAnsi" w:hAnsiTheme="minorHAnsi" w:cstheme="minorHAnsi"/>
                <w:color w:val="000000"/>
                <w:sz w:val="18"/>
                <w:szCs w:val="18"/>
              </w:rPr>
            </w:pPr>
          </w:p>
        </w:tc>
      </w:tr>
      <w:tr w:rsidR="00EC5C88" w:rsidRPr="00EC5C88" w:rsidTr="00EC5C88">
        <w:trPr>
          <w:trHeight w:val="56"/>
        </w:trPr>
        <w:tc>
          <w:tcPr>
            <w:tcW w:w="510" w:type="dxa"/>
            <w:tcBorders>
              <w:left w:val="single" w:sz="4" w:space="0" w:color="000000"/>
              <w:bottom w:val="single" w:sz="4" w:space="0" w:color="000000"/>
            </w:tcBorders>
            <w:shd w:val="clear" w:color="auto" w:fill="auto"/>
            <w:vAlign w:val="center"/>
          </w:tcPr>
          <w:p w:rsidR="00EC5C88" w:rsidRPr="00EC5C88" w:rsidRDefault="00F90ECF" w:rsidP="00EC5C88">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12</w:t>
            </w:r>
          </w:p>
        </w:tc>
        <w:tc>
          <w:tcPr>
            <w:tcW w:w="4804" w:type="dxa"/>
            <w:tcBorders>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Wykaz podmiotów upoważnionych przez wytwórcę lub autoryzowanego przedstawiciela do fachowej instalacji, okresowej kalibracji, okresowej lub doraźnej obsługi serwisowej, aktualizacji oprogramowania, okresowych lub doraźnych przeglądów, regulacji, kalibracji, wzorcowań, sprawdzeń lub kontroli bezpieczeństwa – które zgodnie z instrukcją użytkowania wyrobu nie modą być wykonane przez użytkownika art. 90 ust. 4 ustawy z dnia 20 maja 2010r. o wyrobach medycznych (Dz. U. z 2017r. poz. 211)</w:t>
            </w:r>
          </w:p>
        </w:tc>
        <w:tc>
          <w:tcPr>
            <w:tcW w:w="4394" w:type="dxa"/>
            <w:gridSpan w:val="2"/>
            <w:tcBorders>
              <w:left w:val="single" w:sz="4" w:space="0" w:color="000000"/>
              <w:bottom w:val="single" w:sz="4" w:space="0" w:color="000000"/>
              <w:right w:val="single" w:sz="4" w:space="0" w:color="000000"/>
            </w:tcBorders>
            <w:shd w:val="clear" w:color="auto" w:fill="auto"/>
            <w:vAlign w:val="center"/>
          </w:tcPr>
          <w:p w:rsidR="00EC5C88" w:rsidRPr="00EC5C88" w:rsidRDefault="00843FB4" w:rsidP="00EC5C88">
            <w:pPr>
              <w:pStyle w:val="Tekstpodstawowy"/>
              <w:snapToGrid w:val="0"/>
              <w:spacing w:line="100" w:lineRule="atLeast"/>
              <w:rPr>
                <w:rFonts w:asciiTheme="minorHAnsi" w:hAnsiTheme="minorHAnsi" w:cstheme="minorHAnsi"/>
                <w:color w:val="000000"/>
                <w:sz w:val="18"/>
                <w:szCs w:val="18"/>
              </w:rPr>
            </w:pPr>
            <w:r>
              <w:rPr>
                <w:rFonts w:asciiTheme="minorHAnsi" w:hAnsiTheme="minorHAnsi" w:cstheme="minorHAnsi"/>
                <w:color w:val="000000"/>
                <w:sz w:val="18"/>
                <w:szCs w:val="18"/>
              </w:rPr>
              <w:t>Podać:</w:t>
            </w:r>
          </w:p>
          <w:p w:rsidR="00EC5C88" w:rsidRPr="00EC5C88" w:rsidRDefault="00EC5C88" w:rsidP="00EC5C88">
            <w:pPr>
              <w:pStyle w:val="Tekstpodstawowy"/>
              <w:snapToGrid w:val="0"/>
              <w:spacing w:line="100" w:lineRule="atLeast"/>
              <w:rPr>
                <w:rFonts w:asciiTheme="minorHAnsi" w:hAnsiTheme="minorHAnsi" w:cstheme="minorHAnsi"/>
                <w:color w:val="000000"/>
                <w:sz w:val="18"/>
                <w:szCs w:val="18"/>
              </w:rPr>
            </w:pPr>
            <w:r w:rsidRPr="00EC5C88">
              <w:rPr>
                <w:rFonts w:asciiTheme="minorHAnsi" w:hAnsiTheme="minorHAnsi" w:cstheme="minorHAnsi"/>
                <w:color w:val="000000"/>
                <w:sz w:val="18"/>
                <w:szCs w:val="18"/>
              </w:rPr>
              <w:t>Nazwę oraz adres siedziby firmy odpowiedzialnej za przeglądy gwarancyjne …………………………………………………………………..</w:t>
            </w:r>
          </w:p>
          <w:p w:rsidR="00EC5C88" w:rsidRPr="00EC5C88" w:rsidRDefault="00EC5C88" w:rsidP="00EC5C88">
            <w:pPr>
              <w:pStyle w:val="Tekstpodstawowy"/>
              <w:spacing w:line="100" w:lineRule="atLeast"/>
              <w:rPr>
                <w:rFonts w:asciiTheme="minorHAnsi" w:hAnsiTheme="minorHAnsi" w:cstheme="minorHAnsi"/>
                <w:color w:val="000000"/>
                <w:sz w:val="18"/>
                <w:szCs w:val="18"/>
              </w:rPr>
            </w:pPr>
            <w:r w:rsidRPr="00EC5C88">
              <w:rPr>
                <w:rFonts w:asciiTheme="minorHAnsi" w:hAnsiTheme="minorHAnsi" w:cstheme="minorHAnsi"/>
                <w:color w:val="000000"/>
                <w:sz w:val="18"/>
                <w:szCs w:val="18"/>
              </w:rPr>
              <w:t>Imię i nazwisko osoby odpowiedzialnej za przeglądy gwarancyjne ….. ….........................................................</w:t>
            </w:r>
          </w:p>
          <w:p w:rsidR="00EC5C88" w:rsidRPr="00EC5C88" w:rsidRDefault="00EC5C88" w:rsidP="00EC5C88">
            <w:pPr>
              <w:pStyle w:val="Tekstpodstawowy"/>
              <w:spacing w:line="100" w:lineRule="atLeast"/>
              <w:rPr>
                <w:rFonts w:asciiTheme="minorHAnsi" w:hAnsiTheme="minorHAnsi" w:cstheme="minorHAnsi"/>
                <w:color w:val="000000"/>
                <w:sz w:val="18"/>
                <w:szCs w:val="18"/>
              </w:rPr>
            </w:pPr>
            <w:r w:rsidRPr="00EC5C88">
              <w:rPr>
                <w:rFonts w:asciiTheme="minorHAnsi" w:hAnsiTheme="minorHAnsi" w:cstheme="minorHAnsi"/>
                <w:color w:val="000000"/>
                <w:sz w:val="18"/>
                <w:szCs w:val="18"/>
              </w:rPr>
              <w:t>Numer telefonu …………………………………………………………..</w:t>
            </w:r>
          </w:p>
          <w:p w:rsidR="00EC5C88" w:rsidRPr="00EC5C88" w:rsidRDefault="00EC5C88" w:rsidP="00EC5C88">
            <w:pPr>
              <w:pStyle w:val="Tekstpodstawowy"/>
              <w:spacing w:line="100" w:lineRule="atLeast"/>
              <w:rPr>
                <w:rFonts w:asciiTheme="minorHAnsi" w:hAnsiTheme="minorHAnsi" w:cstheme="minorHAnsi"/>
                <w:color w:val="000000"/>
                <w:sz w:val="18"/>
                <w:szCs w:val="18"/>
              </w:rPr>
            </w:pPr>
            <w:r w:rsidRPr="00EC5C88">
              <w:rPr>
                <w:rFonts w:asciiTheme="minorHAnsi" w:hAnsiTheme="minorHAnsi" w:cstheme="minorHAnsi"/>
                <w:color w:val="000000"/>
                <w:sz w:val="18"/>
                <w:szCs w:val="18"/>
              </w:rPr>
              <w:t>Numer fax ……………………………………………………………….</w:t>
            </w:r>
          </w:p>
          <w:p w:rsidR="00EC5C88" w:rsidRPr="00EC5C88" w:rsidRDefault="00EC5C88" w:rsidP="00EC5C88">
            <w:pPr>
              <w:pStyle w:val="Standard"/>
              <w:snapToGrid w:val="0"/>
              <w:rPr>
                <w:rFonts w:asciiTheme="minorHAnsi" w:hAnsiTheme="minorHAnsi" w:cstheme="minorHAnsi"/>
                <w:color w:val="000000"/>
                <w:sz w:val="18"/>
                <w:szCs w:val="18"/>
                <w:lang w:val="en-US"/>
              </w:rPr>
            </w:pPr>
            <w:r w:rsidRPr="00EC5C88">
              <w:rPr>
                <w:rFonts w:asciiTheme="minorHAnsi" w:hAnsiTheme="minorHAnsi" w:cstheme="minorHAnsi"/>
                <w:color w:val="000000"/>
                <w:sz w:val="18"/>
                <w:szCs w:val="18"/>
              </w:rPr>
              <w:t>Adres e-mail ……………………………………………………………..</w:t>
            </w:r>
          </w:p>
        </w:tc>
      </w:tr>
      <w:tr w:rsidR="00EC5C88" w:rsidRPr="00EC5C88" w:rsidTr="00EC5C88">
        <w:trPr>
          <w:trHeight w:val="342"/>
        </w:trPr>
        <w:tc>
          <w:tcPr>
            <w:tcW w:w="510" w:type="dxa"/>
            <w:tcBorders>
              <w:top w:val="single" w:sz="4" w:space="0" w:color="000000"/>
              <w:left w:val="single" w:sz="4" w:space="0" w:color="000000"/>
              <w:bottom w:val="single" w:sz="4" w:space="0" w:color="000000"/>
            </w:tcBorders>
            <w:shd w:val="clear" w:color="auto" w:fill="auto"/>
            <w:vAlign w:val="center"/>
          </w:tcPr>
          <w:p w:rsidR="00EC5C88" w:rsidRPr="00EC5C88" w:rsidRDefault="00F90ECF" w:rsidP="00EC5C88">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13</w:t>
            </w:r>
          </w:p>
        </w:tc>
        <w:tc>
          <w:tcPr>
            <w:tcW w:w="4804"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Textbody"/>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Podać terminy okresowych przeglądów pogwarancyjnych wymaganych przez producenta sprzętu, niezbędnych do bezpiecznej pracy sprzętu – podać w latach lub miesiącach</w:t>
            </w:r>
          </w:p>
        </w:tc>
        <w:tc>
          <w:tcPr>
            <w:tcW w:w="2977"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Podać</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C88" w:rsidRPr="00EC5C88" w:rsidRDefault="00EC5C88" w:rsidP="00EC5C88">
            <w:pPr>
              <w:pStyle w:val="Standard"/>
              <w:snapToGrid w:val="0"/>
              <w:rPr>
                <w:rFonts w:asciiTheme="minorHAnsi" w:hAnsiTheme="minorHAnsi" w:cstheme="minorHAnsi"/>
                <w:color w:val="000000"/>
                <w:sz w:val="18"/>
                <w:szCs w:val="18"/>
              </w:rPr>
            </w:pPr>
          </w:p>
        </w:tc>
      </w:tr>
    </w:tbl>
    <w:p w:rsidR="00EC5C88" w:rsidRPr="00EC5C88" w:rsidRDefault="00EC5C88" w:rsidP="00EC5C88">
      <w:pPr>
        <w:autoSpaceDE w:val="0"/>
        <w:autoSpaceDN w:val="0"/>
        <w:adjustRightInd w:val="0"/>
        <w:rPr>
          <w:rFonts w:asciiTheme="minorHAnsi" w:hAnsiTheme="minorHAnsi" w:cstheme="minorHAnsi"/>
          <w:b/>
          <w:bCs/>
          <w:sz w:val="18"/>
          <w:szCs w:val="18"/>
        </w:rPr>
      </w:pPr>
    </w:p>
    <w:p w:rsidR="00EC5C88" w:rsidRPr="00EC5C88" w:rsidRDefault="00EC5C88" w:rsidP="00EC5C88">
      <w:pPr>
        <w:autoSpaceDE w:val="0"/>
        <w:autoSpaceDN w:val="0"/>
        <w:adjustRightInd w:val="0"/>
        <w:rPr>
          <w:rFonts w:asciiTheme="minorHAnsi" w:hAnsiTheme="minorHAnsi" w:cstheme="minorHAnsi"/>
          <w:b/>
          <w:bCs/>
          <w:sz w:val="18"/>
          <w:szCs w:val="18"/>
        </w:rPr>
      </w:pPr>
      <w:r w:rsidRPr="00EC5C88">
        <w:rPr>
          <w:rFonts w:asciiTheme="minorHAnsi" w:hAnsiTheme="minorHAnsi" w:cstheme="minorHAnsi"/>
          <w:b/>
          <w:bCs/>
          <w:sz w:val="18"/>
          <w:szCs w:val="18"/>
        </w:rPr>
        <w:t>SZKOLENIA</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253"/>
        <w:gridCol w:w="1843"/>
        <w:gridCol w:w="2976"/>
      </w:tblGrid>
      <w:tr w:rsidR="00EC5C88" w:rsidRPr="00EC5C88" w:rsidTr="00EC5C88">
        <w:tc>
          <w:tcPr>
            <w:tcW w:w="675" w:type="dxa"/>
            <w:shd w:val="clear" w:color="auto" w:fill="auto"/>
          </w:tcPr>
          <w:p w:rsidR="00EC5C88" w:rsidRPr="00EC5C88" w:rsidRDefault="00EC5C88" w:rsidP="00EC5C88">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L.p.</w:t>
            </w:r>
          </w:p>
        </w:tc>
        <w:tc>
          <w:tcPr>
            <w:tcW w:w="4253" w:type="dxa"/>
            <w:shd w:val="clear" w:color="auto" w:fill="auto"/>
          </w:tcPr>
          <w:p w:rsidR="00EC5C88" w:rsidRPr="00EC5C88" w:rsidRDefault="00EC5C88" w:rsidP="00EC5C88">
            <w:pPr>
              <w:autoSpaceDE w:val="0"/>
              <w:autoSpaceDN w:val="0"/>
              <w:adjustRightInd w:val="0"/>
              <w:rPr>
                <w:rFonts w:asciiTheme="minorHAnsi" w:hAnsiTheme="minorHAnsi" w:cstheme="minorHAnsi"/>
                <w:b/>
                <w:bCs/>
                <w:sz w:val="18"/>
                <w:szCs w:val="18"/>
              </w:rPr>
            </w:pPr>
            <w:r w:rsidRPr="00EC5C88">
              <w:rPr>
                <w:rFonts w:asciiTheme="minorHAnsi" w:hAnsiTheme="minorHAnsi" w:cstheme="minorHAnsi"/>
                <w:b/>
                <w:bCs/>
                <w:sz w:val="18"/>
                <w:szCs w:val="18"/>
              </w:rPr>
              <w:t>Szkolenia</w:t>
            </w:r>
          </w:p>
        </w:tc>
        <w:tc>
          <w:tcPr>
            <w:tcW w:w="1843" w:type="dxa"/>
            <w:shd w:val="clear" w:color="auto" w:fill="auto"/>
          </w:tcPr>
          <w:p w:rsidR="00EC5C88" w:rsidRPr="00EC5C88" w:rsidRDefault="00EC5C88" w:rsidP="00EC5C88">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Potwierdzenie</w:t>
            </w:r>
          </w:p>
        </w:tc>
        <w:tc>
          <w:tcPr>
            <w:tcW w:w="2976" w:type="dxa"/>
            <w:shd w:val="clear" w:color="auto" w:fill="auto"/>
          </w:tcPr>
          <w:p w:rsidR="00EC5C88" w:rsidRPr="00EC5C88" w:rsidRDefault="00EC5C88" w:rsidP="00EC5C88">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Warunki oferowane</w:t>
            </w:r>
          </w:p>
        </w:tc>
      </w:tr>
      <w:tr w:rsidR="00EC5C88" w:rsidRPr="00EC5C88" w:rsidTr="00EC5C88">
        <w:tc>
          <w:tcPr>
            <w:tcW w:w="675" w:type="dxa"/>
            <w:shd w:val="clear" w:color="auto" w:fill="auto"/>
          </w:tcPr>
          <w:p w:rsidR="00EC5C88" w:rsidRPr="00EC5C88" w:rsidRDefault="00EC5C88" w:rsidP="00EC5C88">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1.</w:t>
            </w:r>
          </w:p>
        </w:tc>
        <w:tc>
          <w:tcPr>
            <w:tcW w:w="4253" w:type="dxa"/>
            <w:shd w:val="clear" w:color="auto" w:fill="auto"/>
          </w:tcPr>
          <w:p w:rsidR="00EC5C88" w:rsidRPr="00EC5C88" w:rsidRDefault="00EC5C88" w:rsidP="00EC5C88">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Szkolenie w zakresie obsługi dla personelu medycznego oraz obsługi technicznej</w:t>
            </w:r>
          </w:p>
        </w:tc>
        <w:tc>
          <w:tcPr>
            <w:tcW w:w="1843" w:type="dxa"/>
            <w:shd w:val="clear" w:color="auto" w:fill="auto"/>
          </w:tcPr>
          <w:p w:rsidR="00EC5C88" w:rsidRPr="00EC5C88" w:rsidRDefault="00EC5C88" w:rsidP="00EC5C88">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TAK</w:t>
            </w:r>
          </w:p>
        </w:tc>
        <w:tc>
          <w:tcPr>
            <w:tcW w:w="2976" w:type="dxa"/>
            <w:shd w:val="clear" w:color="auto" w:fill="auto"/>
          </w:tcPr>
          <w:p w:rsidR="00EC5C88" w:rsidRPr="00EC5C88" w:rsidRDefault="00EC5C88" w:rsidP="00EC5C88">
            <w:pPr>
              <w:autoSpaceDE w:val="0"/>
              <w:autoSpaceDN w:val="0"/>
              <w:adjustRightInd w:val="0"/>
              <w:rPr>
                <w:rFonts w:asciiTheme="minorHAnsi" w:hAnsiTheme="minorHAnsi" w:cstheme="minorHAnsi"/>
                <w:b/>
                <w:bCs/>
                <w:sz w:val="18"/>
                <w:szCs w:val="18"/>
              </w:rPr>
            </w:pPr>
          </w:p>
        </w:tc>
      </w:tr>
      <w:tr w:rsidR="00EC5C88" w:rsidRPr="00EC5C88" w:rsidTr="00EC5C88">
        <w:tc>
          <w:tcPr>
            <w:tcW w:w="675" w:type="dxa"/>
            <w:shd w:val="clear" w:color="auto" w:fill="auto"/>
          </w:tcPr>
          <w:p w:rsidR="00EC5C88" w:rsidRPr="00EC5C88" w:rsidRDefault="00EC5C88" w:rsidP="00EC5C88">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2.</w:t>
            </w:r>
          </w:p>
        </w:tc>
        <w:tc>
          <w:tcPr>
            <w:tcW w:w="4253" w:type="dxa"/>
            <w:shd w:val="clear" w:color="auto" w:fill="auto"/>
          </w:tcPr>
          <w:p w:rsidR="00EC5C88" w:rsidRPr="00EC5C88" w:rsidRDefault="00EC5C88" w:rsidP="00EC5C88">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Potwierdzenie dokumentem uprawnionego przedstawiciela Wykonawcy dla osób przeszkolonych</w:t>
            </w:r>
          </w:p>
        </w:tc>
        <w:tc>
          <w:tcPr>
            <w:tcW w:w="1843" w:type="dxa"/>
            <w:shd w:val="clear" w:color="auto" w:fill="auto"/>
          </w:tcPr>
          <w:p w:rsidR="00EC5C88" w:rsidRPr="00EC5C88" w:rsidRDefault="00EC5C88" w:rsidP="00EC5C88">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TAK</w:t>
            </w:r>
          </w:p>
        </w:tc>
        <w:tc>
          <w:tcPr>
            <w:tcW w:w="2976" w:type="dxa"/>
            <w:shd w:val="clear" w:color="auto" w:fill="auto"/>
          </w:tcPr>
          <w:p w:rsidR="00EC5C88" w:rsidRPr="00EC5C88" w:rsidRDefault="00EC5C88" w:rsidP="00EC5C88">
            <w:pPr>
              <w:autoSpaceDE w:val="0"/>
              <w:autoSpaceDN w:val="0"/>
              <w:adjustRightInd w:val="0"/>
              <w:rPr>
                <w:rFonts w:asciiTheme="minorHAnsi" w:hAnsiTheme="minorHAnsi" w:cstheme="minorHAnsi"/>
                <w:b/>
                <w:bCs/>
                <w:sz w:val="18"/>
                <w:szCs w:val="18"/>
              </w:rPr>
            </w:pPr>
          </w:p>
        </w:tc>
      </w:tr>
      <w:tr w:rsidR="00EC5C88" w:rsidRPr="00EC5C88" w:rsidTr="00EC5C88">
        <w:tc>
          <w:tcPr>
            <w:tcW w:w="675" w:type="dxa"/>
            <w:shd w:val="clear" w:color="auto" w:fill="auto"/>
          </w:tcPr>
          <w:p w:rsidR="00EC5C88" w:rsidRPr="00EC5C88" w:rsidRDefault="00EC5C88" w:rsidP="00EC5C88">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3.</w:t>
            </w:r>
          </w:p>
        </w:tc>
        <w:tc>
          <w:tcPr>
            <w:tcW w:w="4253" w:type="dxa"/>
            <w:shd w:val="clear" w:color="auto" w:fill="auto"/>
          </w:tcPr>
          <w:p w:rsidR="00EC5C88" w:rsidRPr="00EC5C88" w:rsidRDefault="00EC5C88" w:rsidP="00EC5C88">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Szczegółowa instrukcja obsługi i eksploatacji dostarczona w języku polskim</w:t>
            </w:r>
          </w:p>
        </w:tc>
        <w:tc>
          <w:tcPr>
            <w:tcW w:w="1843" w:type="dxa"/>
            <w:shd w:val="clear" w:color="auto" w:fill="auto"/>
          </w:tcPr>
          <w:p w:rsidR="00EC5C88" w:rsidRPr="00EC5C88" w:rsidRDefault="00EC5C88" w:rsidP="00EC5C88">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TAK, dostarczy wybrany Wykonawca</w:t>
            </w:r>
          </w:p>
        </w:tc>
        <w:tc>
          <w:tcPr>
            <w:tcW w:w="2976" w:type="dxa"/>
            <w:shd w:val="clear" w:color="auto" w:fill="auto"/>
          </w:tcPr>
          <w:p w:rsidR="00EC5C88" w:rsidRPr="00EC5C88" w:rsidRDefault="00EC5C88" w:rsidP="00EC5C88">
            <w:pPr>
              <w:autoSpaceDE w:val="0"/>
              <w:autoSpaceDN w:val="0"/>
              <w:adjustRightInd w:val="0"/>
              <w:rPr>
                <w:rFonts w:asciiTheme="minorHAnsi" w:hAnsiTheme="minorHAnsi" w:cstheme="minorHAnsi"/>
                <w:b/>
                <w:bCs/>
                <w:sz w:val="18"/>
                <w:szCs w:val="18"/>
              </w:rPr>
            </w:pPr>
          </w:p>
        </w:tc>
      </w:tr>
      <w:tr w:rsidR="00EC5C88" w:rsidRPr="00EC5C88" w:rsidTr="00EC5C88">
        <w:tc>
          <w:tcPr>
            <w:tcW w:w="675" w:type="dxa"/>
            <w:shd w:val="clear" w:color="auto" w:fill="auto"/>
          </w:tcPr>
          <w:p w:rsidR="00EC5C88" w:rsidRPr="00EC5C88" w:rsidRDefault="00EC5C88" w:rsidP="00EC5C88">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4.</w:t>
            </w:r>
          </w:p>
        </w:tc>
        <w:tc>
          <w:tcPr>
            <w:tcW w:w="4253" w:type="dxa"/>
            <w:shd w:val="clear" w:color="auto" w:fill="auto"/>
          </w:tcPr>
          <w:p w:rsidR="00EC5C88" w:rsidRPr="00EC5C88" w:rsidRDefault="00EC5C88" w:rsidP="00EC5C88">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Dokumenty o</w:t>
            </w:r>
            <w:r w:rsidR="00153972">
              <w:rPr>
                <w:rFonts w:asciiTheme="minorHAnsi" w:hAnsiTheme="minorHAnsi" w:cstheme="minorHAnsi"/>
                <w:sz w:val="18"/>
                <w:szCs w:val="18"/>
              </w:rPr>
              <w:t xml:space="preserve">pisane w SIWZ - rozdz. VI ust. </w:t>
            </w:r>
            <w:r w:rsidRPr="00EC5C88">
              <w:rPr>
                <w:rFonts w:asciiTheme="minorHAnsi" w:hAnsiTheme="minorHAnsi" w:cstheme="minorHAnsi"/>
                <w:sz w:val="18"/>
                <w:szCs w:val="18"/>
              </w:rPr>
              <w:t>1</w:t>
            </w:r>
            <w:r w:rsidR="00153972">
              <w:rPr>
                <w:rFonts w:asciiTheme="minorHAnsi" w:hAnsiTheme="minorHAnsi" w:cstheme="minorHAnsi"/>
                <w:sz w:val="18"/>
                <w:szCs w:val="18"/>
              </w:rPr>
              <w:t>9</w:t>
            </w:r>
            <w:r w:rsidRPr="00EC5C88">
              <w:rPr>
                <w:rFonts w:asciiTheme="minorHAnsi" w:hAnsiTheme="minorHAnsi" w:cstheme="minorHAnsi"/>
                <w:sz w:val="18"/>
                <w:szCs w:val="18"/>
              </w:rPr>
              <w:t xml:space="preserve"> pkt a) – g)</w:t>
            </w:r>
          </w:p>
        </w:tc>
        <w:tc>
          <w:tcPr>
            <w:tcW w:w="1843" w:type="dxa"/>
            <w:shd w:val="clear" w:color="auto" w:fill="auto"/>
          </w:tcPr>
          <w:p w:rsidR="00EC5C88" w:rsidRPr="00EC5C88" w:rsidRDefault="00EC5C88" w:rsidP="00EC5C88">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TAK, dostarczy wybrany Wykonawca</w:t>
            </w:r>
          </w:p>
        </w:tc>
        <w:tc>
          <w:tcPr>
            <w:tcW w:w="2976" w:type="dxa"/>
            <w:shd w:val="clear" w:color="auto" w:fill="auto"/>
          </w:tcPr>
          <w:p w:rsidR="00EC5C88" w:rsidRPr="00EC5C88" w:rsidRDefault="00EC5C88" w:rsidP="00EC5C88">
            <w:pPr>
              <w:autoSpaceDE w:val="0"/>
              <w:autoSpaceDN w:val="0"/>
              <w:adjustRightInd w:val="0"/>
              <w:rPr>
                <w:rFonts w:asciiTheme="minorHAnsi" w:hAnsiTheme="minorHAnsi" w:cstheme="minorHAnsi"/>
                <w:b/>
                <w:bCs/>
                <w:sz w:val="18"/>
                <w:szCs w:val="18"/>
              </w:rPr>
            </w:pPr>
          </w:p>
        </w:tc>
      </w:tr>
    </w:tbl>
    <w:p w:rsidR="00EC5C88" w:rsidRPr="00EC5C88" w:rsidRDefault="00EC5C88" w:rsidP="00EC5C88">
      <w:pPr>
        <w:ind w:left="6521" w:hanging="284"/>
        <w:rPr>
          <w:rFonts w:asciiTheme="minorHAnsi" w:hAnsiTheme="minorHAnsi" w:cstheme="minorHAnsi"/>
          <w:sz w:val="18"/>
          <w:szCs w:val="18"/>
        </w:rPr>
      </w:pPr>
      <w:r w:rsidRPr="00EC5C88">
        <w:rPr>
          <w:rFonts w:asciiTheme="minorHAnsi" w:hAnsiTheme="minorHAnsi" w:cstheme="minorHAnsi"/>
          <w:sz w:val="18"/>
          <w:szCs w:val="18"/>
        </w:rPr>
        <w:t xml:space="preserve">Podpis osoby /osób upoważnionych do reprezentacji Wykonawcy </w:t>
      </w:r>
    </w:p>
    <w:p w:rsidR="00EC5C88" w:rsidRPr="00EC5C88" w:rsidRDefault="00EC5C88" w:rsidP="00EC5C88">
      <w:pPr>
        <w:ind w:left="6946" w:hanging="425"/>
        <w:rPr>
          <w:rFonts w:asciiTheme="minorHAnsi" w:hAnsiTheme="minorHAnsi" w:cstheme="minorHAnsi"/>
          <w:sz w:val="18"/>
          <w:szCs w:val="18"/>
        </w:rPr>
      </w:pPr>
      <w:r w:rsidRPr="00EC5C88">
        <w:rPr>
          <w:rFonts w:asciiTheme="minorHAnsi" w:hAnsiTheme="minorHAnsi" w:cstheme="minorHAnsi"/>
          <w:sz w:val="18"/>
          <w:szCs w:val="18"/>
        </w:rPr>
        <w:t>………………..…………………………………</w:t>
      </w:r>
      <w:r w:rsidRPr="00EC5C88">
        <w:rPr>
          <w:rFonts w:asciiTheme="minorHAnsi" w:hAnsiTheme="minorHAnsi" w:cstheme="minorHAnsi"/>
          <w:sz w:val="18"/>
          <w:szCs w:val="18"/>
        </w:rPr>
        <w:br/>
        <w:t>(pieczątka imienna)</w:t>
      </w:r>
    </w:p>
    <w:p w:rsidR="00EC5C88" w:rsidRPr="00EC5C88" w:rsidRDefault="00EC5C88" w:rsidP="00EC5C88">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Miejscowość i data …………………………………..</w:t>
      </w:r>
    </w:p>
    <w:p w:rsidR="00EC5C88" w:rsidRPr="00EC5C88" w:rsidRDefault="00EC5C88" w:rsidP="00EC5C88">
      <w:pPr>
        <w:autoSpaceDE w:val="0"/>
        <w:autoSpaceDN w:val="0"/>
        <w:adjustRightInd w:val="0"/>
        <w:rPr>
          <w:rFonts w:asciiTheme="minorHAnsi" w:hAnsiTheme="minorHAnsi" w:cstheme="minorHAnsi"/>
          <w:b/>
          <w:bCs/>
          <w:sz w:val="18"/>
          <w:szCs w:val="18"/>
        </w:rPr>
      </w:pPr>
    </w:p>
    <w:p w:rsidR="00EC5C88" w:rsidRPr="00EC5C88" w:rsidRDefault="00EC5C88" w:rsidP="00EC5C88">
      <w:pPr>
        <w:autoSpaceDE w:val="0"/>
        <w:autoSpaceDN w:val="0"/>
        <w:adjustRightInd w:val="0"/>
        <w:rPr>
          <w:rFonts w:asciiTheme="minorHAnsi" w:hAnsiTheme="minorHAnsi" w:cstheme="minorHAnsi"/>
          <w:b/>
          <w:bCs/>
          <w:sz w:val="18"/>
          <w:szCs w:val="18"/>
        </w:rPr>
      </w:pPr>
    </w:p>
    <w:p w:rsidR="00EC5C88" w:rsidRPr="00EC5C88" w:rsidRDefault="00EC5C88" w:rsidP="00EC5C88">
      <w:pPr>
        <w:autoSpaceDE w:val="0"/>
        <w:autoSpaceDN w:val="0"/>
        <w:adjustRightInd w:val="0"/>
        <w:rPr>
          <w:rFonts w:asciiTheme="minorHAnsi" w:hAnsiTheme="minorHAnsi" w:cstheme="minorHAnsi"/>
          <w:b/>
          <w:bCs/>
          <w:sz w:val="18"/>
          <w:szCs w:val="18"/>
        </w:rPr>
      </w:pPr>
    </w:p>
    <w:p w:rsidR="00EC5C88" w:rsidRPr="00EC5C88" w:rsidRDefault="00EC5C88" w:rsidP="00EC5C88">
      <w:pPr>
        <w:autoSpaceDE w:val="0"/>
        <w:autoSpaceDN w:val="0"/>
        <w:adjustRightInd w:val="0"/>
        <w:rPr>
          <w:rFonts w:asciiTheme="minorHAnsi" w:hAnsiTheme="minorHAnsi" w:cstheme="minorHAnsi"/>
          <w:b/>
          <w:bCs/>
          <w:sz w:val="18"/>
          <w:szCs w:val="18"/>
        </w:rPr>
      </w:pPr>
    </w:p>
    <w:p w:rsidR="00EC5C88" w:rsidRPr="00EC5C88" w:rsidRDefault="00EC5C88" w:rsidP="00EC5C88">
      <w:pPr>
        <w:autoSpaceDE w:val="0"/>
        <w:autoSpaceDN w:val="0"/>
        <w:adjustRightInd w:val="0"/>
        <w:rPr>
          <w:rFonts w:asciiTheme="minorHAnsi" w:hAnsiTheme="minorHAnsi" w:cstheme="minorHAnsi"/>
          <w:b/>
          <w:bCs/>
          <w:sz w:val="18"/>
          <w:szCs w:val="18"/>
        </w:rPr>
      </w:pPr>
    </w:p>
    <w:p w:rsidR="00EC5C88" w:rsidRPr="00EC5C88" w:rsidRDefault="00EC5C88" w:rsidP="00EC5C88">
      <w:pPr>
        <w:autoSpaceDE w:val="0"/>
        <w:autoSpaceDN w:val="0"/>
        <w:adjustRightInd w:val="0"/>
        <w:rPr>
          <w:rFonts w:asciiTheme="minorHAnsi" w:hAnsiTheme="minorHAnsi" w:cstheme="minorHAnsi"/>
          <w:b/>
          <w:bCs/>
          <w:sz w:val="18"/>
          <w:szCs w:val="18"/>
        </w:rPr>
      </w:pPr>
    </w:p>
    <w:p w:rsidR="00EC5C88" w:rsidRPr="00EC5C88" w:rsidRDefault="00EC5C88" w:rsidP="00EC5C88">
      <w:pPr>
        <w:autoSpaceDE w:val="0"/>
        <w:autoSpaceDN w:val="0"/>
        <w:adjustRightInd w:val="0"/>
        <w:rPr>
          <w:rFonts w:asciiTheme="minorHAnsi" w:hAnsiTheme="minorHAnsi" w:cstheme="minorHAnsi"/>
          <w:b/>
          <w:bCs/>
          <w:sz w:val="18"/>
          <w:szCs w:val="18"/>
        </w:rPr>
      </w:pPr>
    </w:p>
    <w:p w:rsidR="00EC5C88" w:rsidRPr="00EC5C88" w:rsidRDefault="00EC5C88" w:rsidP="00EC5C88">
      <w:pPr>
        <w:autoSpaceDE w:val="0"/>
        <w:autoSpaceDN w:val="0"/>
        <w:adjustRightInd w:val="0"/>
        <w:rPr>
          <w:rFonts w:asciiTheme="minorHAnsi" w:hAnsiTheme="minorHAnsi" w:cstheme="minorHAnsi"/>
          <w:b/>
          <w:bCs/>
          <w:sz w:val="18"/>
          <w:szCs w:val="18"/>
        </w:rPr>
      </w:pPr>
    </w:p>
    <w:p w:rsidR="00EC5C88" w:rsidRPr="00EC5C88" w:rsidRDefault="00EC5C88" w:rsidP="00EC5C88">
      <w:pPr>
        <w:autoSpaceDE w:val="0"/>
        <w:autoSpaceDN w:val="0"/>
        <w:adjustRightInd w:val="0"/>
        <w:rPr>
          <w:rFonts w:asciiTheme="minorHAnsi" w:hAnsiTheme="minorHAnsi" w:cstheme="minorHAnsi"/>
          <w:b/>
          <w:bCs/>
          <w:sz w:val="18"/>
          <w:szCs w:val="18"/>
        </w:rPr>
      </w:pPr>
    </w:p>
    <w:p w:rsidR="00EC5C88" w:rsidRPr="00EC5C88" w:rsidRDefault="00EC5C88" w:rsidP="00EC5C88">
      <w:pPr>
        <w:autoSpaceDE w:val="0"/>
        <w:autoSpaceDN w:val="0"/>
        <w:adjustRightInd w:val="0"/>
        <w:rPr>
          <w:rFonts w:asciiTheme="minorHAnsi" w:hAnsiTheme="minorHAnsi" w:cstheme="minorHAnsi"/>
          <w:b/>
          <w:bCs/>
          <w:sz w:val="18"/>
          <w:szCs w:val="18"/>
        </w:rPr>
      </w:pPr>
    </w:p>
    <w:p w:rsidR="00EC5C88" w:rsidRPr="00EC5C88" w:rsidRDefault="00EC5C88" w:rsidP="00EC5C88">
      <w:pPr>
        <w:autoSpaceDE w:val="0"/>
        <w:autoSpaceDN w:val="0"/>
        <w:adjustRightInd w:val="0"/>
        <w:rPr>
          <w:rFonts w:asciiTheme="minorHAnsi" w:hAnsiTheme="minorHAnsi" w:cstheme="minorHAnsi"/>
          <w:b/>
          <w:bCs/>
          <w:sz w:val="18"/>
          <w:szCs w:val="18"/>
        </w:rPr>
      </w:pPr>
    </w:p>
    <w:p w:rsidR="00EC5C88" w:rsidRPr="00EC5C88" w:rsidRDefault="00EC5C88" w:rsidP="00EC5C88">
      <w:pPr>
        <w:autoSpaceDE w:val="0"/>
        <w:autoSpaceDN w:val="0"/>
        <w:adjustRightInd w:val="0"/>
        <w:rPr>
          <w:rFonts w:asciiTheme="minorHAnsi" w:hAnsiTheme="minorHAnsi" w:cstheme="minorHAnsi"/>
          <w:b/>
          <w:bCs/>
          <w:sz w:val="18"/>
          <w:szCs w:val="18"/>
        </w:rPr>
      </w:pPr>
    </w:p>
    <w:p w:rsidR="00EC5C88" w:rsidRPr="00EC5C88" w:rsidRDefault="00EC5C88" w:rsidP="00EC5C88">
      <w:pPr>
        <w:autoSpaceDE w:val="0"/>
        <w:autoSpaceDN w:val="0"/>
        <w:adjustRightInd w:val="0"/>
        <w:rPr>
          <w:rFonts w:asciiTheme="minorHAnsi" w:hAnsiTheme="minorHAnsi" w:cstheme="minorHAnsi"/>
          <w:b/>
          <w:bCs/>
          <w:sz w:val="18"/>
          <w:szCs w:val="18"/>
        </w:rPr>
      </w:pPr>
    </w:p>
    <w:p w:rsidR="00EC5C88" w:rsidRPr="00EC5C88" w:rsidRDefault="00EC5C88" w:rsidP="00EC5C88">
      <w:pPr>
        <w:autoSpaceDE w:val="0"/>
        <w:autoSpaceDN w:val="0"/>
        <w:adjustRightInd w:val="0"/>
        <w:rPr>
          <w:rFonts w:asciiTheme="minorHAnsi" w:hAnsiTheme="minorHAnsi" w:cstheme="minorHAnsi"/>
          <w:b/>
          <w:bCs/>
          <w:sz w:val="18"/>
          <w:szCs w:val="18"/>
        </w:rPr>
      </w:pPr>
    </w:p>
    <w:p w:rsidR="00EC5C88" w:rsidRPr="00EC5C88" w:rsidRDefault="00EC5C88" w:rsidP="00EC5C88">
      <w:pPr>
        <w:autoSpaceDE w:val="0"/>
        <w:autoSpaceDN w:val="0"/>
        <w:adjustRightInd w:val="0"/>
        <w:rPr>
          <w:rFonts w:asciiTheme="minorHAnsi" w:hAnsiTheme="minorHAnsi" w:cstheme="minorHAnsi"/>
          <w:b/>
          <w:bCs/>
          <w:sz w:val="18"/>
          <w:szCs w:val="18"/>
        </w:rPr>
      </w:pPr>
    </w:p>
    <w:p w:rsidR="00EC5C88" w:rsidRPr="00EC5C88" w:rsidRDefault="00EC5C88" w:rsidP="00EC5C88">
      <w:pPr>
        <w:autoSpaceDE w:val="0"/>
        <w:autoSpaceDN w:val="0"/>
        <w:adjustRightInd w:val="0"/>
        <w:rPr>
          <w:rFonts w:asciiTheme="minorHAnsi" w:hAnsiTheme="minorHAnsi" w:cstheme="minorHAnsi"/>
          <w:b/>
          <w:bCs/>
          <w:sz w:val="18"/>
          <w:szCs w:val="18"/>
        </w:rPr>
      </w:pPr>
    </w:p>
    <w:p w:rsidR="00EC5C88" w:rsidRPr="00EC5C88" w:rsidRDefault="00EC5C88" w:rsidP="00EC5C88">
      <w:pPr>
        <w:autoSpaceDE w:val="0"/>
        <w:autoSpaceDN w:val="0"/>
        <w:adjustRightInd w:val="0"/>
        <w:rPr>
          <w:rFonts w:asciiTheme="minorHAnsi" w:hAnsiTheme="minorHAnsi" w:cstheme="minorHAnsi"/>
          <w:b/>
          <w:bCs/>
          <w:sz w:val="18"/>
          <w:szCs w:val="18"/>
        </w:rPr>
      </w:pPr>
    </w:p>
    <w:p w:rsidR="00EC5C88" w:rsidRPr="00EC5C88" w:rsidRDefault="00EC5C88" w:rsidP="00EC5C88">
      <w:pPr>
        <w:autoSpaceDE w:val="0"/>
        <w:autoSpaceDN w:val="0"/>
        <w:adjustRightInd w:val="0"/>
        <w:rPr>
          <w:rFonts w:asciiTheme="minorHAnsi" w:hAnsiTheme="minorHAnsi" w:cstheme="minorHAnsi"/>
          <w:b/>
          <w:bCs/>
          <w:sz w:val="18"/>
          <w:szCs w:val="18"/>
        </w:rPr>
      </w:pPr>
    </w:p>
    <w:p w:rsidR="00EC5C88" w:rsidRPr="00EC5C88" w:rsidRDefault="00EC5C88" w:rsidP="00EC5C88">
      <w:pPr>
        <w:autoSpaceDE w:val="0"/>
        <w:autoSpaceDN w:val="0"/>
        <w:adjustRightInd w:val="0"/>
        <w:rPr>
          <w:rFonts w:asciiTheme="minorHAnsi" w:hAnsiTheme="minorHAnsi" w:cstheme="minorHAnsi"/>
          <w:b/>
          <w:bCs/>
          <w:sz w:val="18"/>
          <w:szCs w:val="18"/>
        </w:rPr>
      </w:pPr>
    </w:p>
    <w:p w:rsidR="00EC5C88" w:rsidRPr="00EC5C88" w:rsidRDefault="00EC5C88" w:rsidP="00EC5C88">
      <w:pPr>
        <w:autoSpaceDE w:val="0"/>
        <w:autoSpaceDN w:val="0"/>
        <w:adjustRightInd w:val="0"/>
        <w:rPr>
          <w:rFonts w:asciiTheme="minorHAnsi" w:hAnsiTheme="minorHAnsi" w:cstheme="minorHAnsi"/>
          <w:b/>
          <w:bCs/>
          <w:sz w:val="18"/>
          <w:szCs w:val="18"/>
        </w:rPr>
      </w:pPr>
    </w:p>
    <w:p w:rsidR="00EC5C88" w:rsidRPr="00EC5C88" w:rsidRDefault="00EC5C88" w:rsidP="00EC5C88">
      <w:pPr>
        <w:autoSpaceDE w:val="0"/>
        <w:autoSpaceDN w:val="0"/>
        <w:adjustRightInd w:val="0"/>
        <w:rPr>
          <w:rFonts w:asciiTheme="minorHAnsi" w:hAnsiTheme="minorHAnsi" w:cstheme="minorHAnsi"/>
          <w:b/>
          <w:bCs/>
          <w:sz w:val="18"/>
          <w:szCs w:val="18"/>
        </w:rPr>
      </w:pPr>
    </w:p>
    <w:p w:rsidR="00EC5C88" w:rsidRDefault="00EC5C88" w:rsidP="00EC5C88">
      <w:pPr>
        <w:autoSpaceDE w:val="0"/>
        <w:autoSpaceDN w:val="0"/>
        <w:adjustRightInd w:val="0"/>
        <w:rPr>
          <w:rFonts w:asciiTheme="minorHAnsi" w:hAnsiTheme="minorHAnsi" w:cstheme="minorHAnsi"/>
          <w:b/>
          <w:bCs/>
          <w:sz w:val="18"/>
          <w:szCs w:val="18"/>
        </w:rPr>
      </w:pPr>
    </w:p>
    <w:p w:rsidR="00F90ECF" w:rsidRPr="00EC5C88" w:rsidRDefault="00F90ECF" w:rsidP="00EC5C88">
      <w:pPr>
        <w:autoSpaceDE w:val="0"/>
        <w:autoSpaceDN w:val="0"/>
        <w:adjustRightInd w:val="0"/>
        <w:rPr>
          <w:rFonts w:asciiTheme="minorHAnsi" w:hAnsiTheme="minorHAnsi" w:cstheme="minorHAnsi"/>
          <w:b/>
          <w:bCs/>
          <w:sz w:val="18"/>
          <w:szCs w:val="18"/>
        </w:rPr>
      </w:pPr>
    </w:p>
    <w:p w:rsidR="00EC5C88" w:rsidRPr="00EC5C88" w:rsidRDefault="00EC5C88" w:rsidP="00EC5C88">
      <w:pPr>
        <w:autoSpaceDE w:val="0"/>
        <w:autoSpaceDN w:val="0"/>
        <w:adjustRightInd w:val="0"/>
        <w:rPr>
          <w:rFonts w:asciiTheme="minorHAnsi" w:hAnsiTheme="minorHAnsi" w:cstheme="minorHAnsi"/>
          <w:b/>
          <w:bCs/>
        </w:rPr>
      </w:pPr>
      <w:r w:rsidRPr="00EC5C88">
        <w:rPr>
          <w:rFonts w:asciiTheme="minorHAnsi" w:hAnsiTheme="minorHAnsi" w:cstheme="minorHAnsi"/>
          <w:b/>
          <w:bCs/>
        </w:rPr>
        <w:lastRenderedPageBreak/>
        <w:t>Rotor kończyn górnych i dolnych 3 szt.</w:t>
      </w:r>
    </w:p>
    <w:p w:rsidR="00EC5C88" w:rsidRPr="00EC5C88" w:rsidRDefault="00EC5C88" w:rsidP="00EC5C88">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Nazwa Wykonawcy: ………………………………………….</w:t>
      </w:r>
    </w:p>
    <w:p w:rsidR="00EC5C88" w:rsidRPr="00EC5C88" w:rsidRDefault="00EC5C88" w:rsidP="00EC5C88">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Nazwa - typ urządzenia: ……………..………………………</w:t>
      </w:r>
    </w:p>
    <w:p w:rsidR="00EC5C88" w:rsidRPr="00EC5C88" w:rsidRDefault="00EC5C88" w:rsidP="00EC5C88">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Producent: ……………………………………………………</w:t>
      </w:r>
    </w:p>
    <w:p w:rsidR="00EC5C88" w:rsidRPr="00EC5C88" w:rsidRDefault="00EC5C88" w:rsidP="00EC5C88">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Kraj pochodzenia: ……………………………………………</w:t>
      </w:r>
    </w:p>
    <w:p w:rsidR="00EC5C88" w:rsidRPr="00EC5C88" w:rsidRDefault="00EC5C88" w:rsidP="00EC5C88">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Rok produkcji:  ……………………………………………….</w:t>
      </w:r>
    </w:p>
    <w:tbl>
      <w:tblPr>
        <w:tblW w:w="9709" w:type="dxa"/>
        <w:tblCellMar>
          <w:left w:w="70" w:type="dxa"/>
          <w:right w:w="70" w:type="dxa"/>
        </w:tblCellMar>
        <w:tblLook w:val="0000"/>
      </w:tblPr>
      <w:tblGrid>
        <w:gridCol w:w="585"/>
        <w:gridCol w:w="4447"/>
        <w:gridCol w:w="1559"/>
        <w:gridCol w:w="1417"/>
        <w:gridCol w:w="1701"/>
      </w:tblGrid>
      <w:tr w:rsidR="00EC5C88" w:rsidRPr="00EC5C88" w:rsidTr="00EC5C88">
        <w:trPr>
          <w:trHeight w:val="1157"/>
        </w:trPr>
        <w:tc>
          <w:tcPr>
            <w:tcW w:w="5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b/>
                <w:bCs/>
                <w:sz w:val="18"/>
                <w:szCs w:val="18"/>
                <w:lang w:eastAsia="ko-KR"/>
              </w:rPr>
            </w:pPr>
            <w:r w:rsidRPr="00EC5C88">
              <w:rPr>
                <w:rFonts w:asciiTheme="minorHAnsi" w:eastAsia="Batang" w:hAnsiTheme="minorHAnsi" w:cstheme="minorHAnsi"/>
                <w:b/>
                <w:bCs/>
                <w:sz w:val="18"/>
                <w:szCs w:val="18"/>
                <w:lang w:eastAsia="ko-KR"/>
              </w:rPr>
              <w:t>Lp</w:t>
            </w:r>
          </w:p>
        </w:tc>
        <w:tc>
          <w:tcPr>
            <w:tcW w:w="4447" w:type="dxa"/>
            <w:tcBorders>
              <w:top w:val="single" w:sz="4" w:space="0" w:color="000000"/>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b/>
                <w:bCs/>
                <w:sz w:val="18"/>
                <w:szCs w:val="18"/>
                <w:lang w:eastAsia="ko-KR"/>
              </w:rPr>
            </w:pPr>
            <w:r w:rsidRPr="00EC5C88">
              <w:rPr>
                <w:rFonts w:asciiTheme="minorHAnsi" w:eastAsia="Batang" w:hAnsiTheme="minorHAnsi" w:cstheme="minorHAnsi"/>
                <w:b/>
                <w:bCs/>
                <w:sz w:val="18"/>
                <w:szCs w:val="18"/>
                <w:lang w:eastAsia="ko-KR"/>
              </w:rPr>
              <w:t>Opis parametru - Parametry wymagane</w:t>
            </w:r>
          </w:p>
        </w:tc>
        <w:tc>
          <w:tcPr>
            <w:tcW w:w="1559" w:type="dxa"/>
            <w:tcBorders>
              <w:top w:val="single" w:sz="4" w:space="0" w:color="000000"/>
              <w:left w:val="nil"/>
              <w:bottom w:val="single" w:sz="4" w:space="0" w:color="000000"/>
              <w:right w:val="single" w:sz="4" w:space="0" w:color="000000"/>
            </w:tcBorders>
            <w:shd w:val="clear" w:color="auto" w:fill="auto"/>
            <w:vAlign w:val="center"/>
          </w:tcPr>
          <w:p w:rsidR="00EC5C88" w:rsidRPr="00EC5C88" w:rsidRDefault="00EC5C88" w:rsidP="00EC5C88">
            <w:pPr>
              <w:jc w:val="center"/>
              <w:rPr>
                <w:rFonts w:asciiTheme="minorHAnsi" w:eastAsia="Batang" w:hAnsiTheme="minorHAnsi" w:cstheme="minorHAnsi"/>
                <w:b/>
                <w:bCs/>
                <w:sz w:val="18"/>
                <w:szCs w:val="18"/>
                <w:lang w:eastAsia="ko-KR"/>
              </w:rPr>
            </w:pPr>
            <w:r w:rsidRPr="00EC5C88">
              <w:rPr>
                <w:rFonts w:asciiTheme="minorHAnsi" w:eastAsia="Batang" w:hAnsiTheme="minorHAnsi" w:cstheme="minorHAnsi"/>
                <w:b/>
                <w:bCs/>
                <w:sz w:val="18"/>
                <w:szCs w:val="18"/>
                <w:lang w:eastAsia="ko-KR"/>
              </w:rPr>
              <w:t>Wymogi graniczne TAK</w:t>
            </w:r>
          </w:p>
        </w:tc>
        <w:tc>
          <w:tcPr>
            <w:tcW w:w="1417" w:type="dxa"/>
            <w:tcBorders>
              <w:top w:val="single" w:sz="4" w:space="0" w:color="000000"/>
              <w:left w:val="nil"/>
              <w:bottom w:val="single" w:sz="4" w:space="0" w:color="000000"/>
              <w:right w:val="single" w:sz="4" w:space="0" w:color="000000"/>
            </w:tcBorders>
            <w:shd w:val="clear" w:color="auto" w:fill="auto"/>
            <w:vAlign w:val="center"/>
          </w:tcPr>
          <w:p w:rsidR="00EC5C88" w:rsidRPr="00EC5C88" w:rsidRDefault="00EC5C88" w:rsidP="00EC5C88">
            <w:pPr>
              <w:jc w:val="center"/>
              <w:rPr>
                <w:rFonts w:asciiTheme="minorHAnsi" w:eastAsia="Batang" w:hAnsiTheme="minorHAnsi" w:cstheme="minorHAnsi"/>
                <w:b/>
                <w:bCs/>
                <w:sz w:val="18"/>
                <w:szCs w:val="18"/>
                <w:lang w:eastAsia="ko-KR"/>
              </w:rPr>
            </w:pPr>
            <w:r w:rsidRPr="00EC5C88">
              <w:rPr>
                <w:rFonts w:asciiTheme="minorHAnsi" w:eastAsia="Batang" w:hAnsiTheme="minorHAnsi" w:cstheme="minorHAnsi"/>
                <w:b/>
                <w:bCs/>
                <w:sz w:val="18"/>
                <w:szCs w:val="18"/>
                <w:lang w:eastAsia="ko-KR"/>
              </w:rPr>
              <w:t>Odpowiedź Wykonawcy TAK/NIE</w:t>
            </w:r>
          </w:p>
        </w:tc>
        <w:tc>
          <w:tcPr>
            <w:tcW w:w="1701" w:type="dxa"/>
            <w:tcBorders>
              <w:top w:val="single" w:sz="4" w:space="0" w:color="000000"/>
              <w:left w:val="nil"/>
              <w:bottom w:val="single" w:sz="4" w:space="0" w:color="000000"/>
              <w:right w:val="single" w:sz="4" w:space="0" w:color="000000"/>
            </w:tcBorders>
            <w:vAlign w:val="center"/>
          </w:tcPr>
          <w:p w:rsidR="00EC5C88" w:rsidRPr="00EC5C88" w:rsidRDefault="00EC5C88" w:rsidP="00EC5C88">
            <w:pPr>
              <w:jc w:val="center"/>
              <w:rPr>
                <w:rFonts w:asciiTheme="minorHAnsi" w:eastAsia="Batang" w:hAnsiTheme="minorHAnsi" w:cstheme="minorHAnsi"/>
                <w:b/>
                <w:bCs/>
                <w:sz w:val="18"/>
                <w:szCs w:val="18"/>
                <w:lang w:eastAsia="ko-KR"/>
              </w:rPr>
            </w:pPr>
            <w:r w:rsidRPr="00EC5C88">
              <w:rPr>
                <w:rFonts w:asciiTheme="minorHAnsi" w:eastAsia="Batang" w:hAnsiTheme="minorHAnsi" w:cstheme="minorHAnsi"/>
                <w:b/>
                <w:bCs/>
                <w:sz w:val="18"/>
                <w:szCs w:val="18"/>
                <w:lang w:eastAsia="ko-KR"/>
              </w:rPr>
              <w:t>Parametr oferowany</w:t>
            </w:r>
          </w:p>
        </w:tc>
      </w:tr>
      <w:tr w:rsidR="00EC5C88" w:rsidRPr="00EC5C88" w:rsidTr="00EC5C88">
        <w:trPr>
          <w:trHeight w:val="267"/>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b/>
                <w:bCs/>
                <w:sz w:val="18"/>
                <w:szCs w:val="18"/>
                <w:lang w:eastAsia="ko-KR"/>
              </w:rPr>
            </w:pPr>
            <w:r w:rsidRPr="00EC5C88">
              <w:rPr>
                <w:rFonts w:asciiTheme="minorHAnsi" w:eastAsia="Batang" w:hAnsiTheme="minorHAnsi" w:cstheme="minorHAnsi"/>
                <w:b/>
                <w:bCs/>
                <w:sz w:val="18"/>
                <w:szCs w:val="18"/>
                <w:lang w:eastAsia="ko-KR"/>
              </w:rPr>
              <w:t>I</w:t>
            </w:r>
          </w:p>
        </w:tc>
        <w:tc>
          <w:tcPr>
            <w:tcW w:w="4447" w:type="dxa"/>
            <w:tcBorders>
              <w:top w:val="nil"/>
              <w:left w:val="nil"/>
              <w:bottom w:val="single" w:sz="4" w:space="0" w:color="000000"/>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b/>
                <w:bCs/>
                <w:sz w:val="18"/>
                <w:szCs w:val="18"/>
                <w:lang w:eastAsia="ko-KR"/>
              </w:rPr>
            </w:pPr>
            <w:r w:rsidRPr="00EC5C88">
              <w:rPr>
                <w:rFonts w:asciiTheme="minorHAnsi" w:eastAsia="Batang" w:hAnsiTheme="minorHAnsi" w:cstheme="minorHAnsi"/>
                <w:b/>
                <w:bCs/>
                <w:sz w:val="18"/>
                <w:szCs w:val="18"/>
                <w:lang w:eastAsia="ko-KR"/>
              </w:rPr>
              <w:t>WYMAGANIA OGÓLNE</w:t>
            </w:r>
          </w:p>
        </w:tc>
        <w:tc>
          <w:tcPr>
            <w:tcW w:w="1559"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EC5C88" w:rsidRPr="00EC5C88" w:rsidRDefault="00EC5C88" w:rsidP="00EC5C88">
            <w:pPr>
              <w:rPr>
                <w:rFonts w:asciiTheme="minorHAnsi" w:eastAsia="Batang" w:hAnsiTheme="minorHAnsi" w:cstheme="minorHAnsi"/>
                <w:sz w:val="18"/>
                <w:szCs w:val="18"/>
                <w:lang w:eastAsia="ko-KR"/>
              </w:rPr>
            </w:pPr>
          </w:p>
        </w:tc>
      </w:tr>
      <w:tr w:rsidR="00EC5C88" w:rsidRPr="00EC5C88" w:rsidTr="00EC5C88">
        <w:trPr>
          <w:trHeight w:val="252"/>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1</w:t>
            </w:r>
          </w:p>
        </w:tc>
        <w:tc>
          <w:tcPr>
            <w:tcW w:w="4447" w:type="dxa"/>
            <w:tcBorders>
              <w:top w:val="nil"/>
              <w:left w:val="nil"/>
              <w:bottom w:val="single" w:sz="4" w:space="0" w:color="000000"/>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Rotor zespolony do ćwiczeń kończyn górnych i dolnych wykorzystywany w rehabilitacji i zaprojektowany by zapewnić kontrolowany ruch kończyn górnych oraz d</w:t>
            </w:r>
            <w:r w:rsidR="00C217C0">
              <w:rPr>
                <w:rFonts w:asciiTheme="minorHAnsi" w:eastAsia="Batang" w:hAnsiTheme="minorHAnsi" w:cstheme="minorHAnsi"/>
                <w:sz w:val="18"/>
                <w:szCs w:val="18"/>
                <w:lang w:eastAsia="ko-KR"/>
              </w:rPr>
              <w:t>olnych poprzez ruch obrotowy.</w:t>
            </w:r>
          </w:p>
        </w:tc>
        <w:tc>
          <w:tcPr>
            <w:tcW w:w="1559"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EC5C88" w:rsidRPr="00EC5C88" w:rsidRDefault="00EC5C88" w:rsidP="00EC5C88">
            <w:pPr>
              <w:jc w:val="center"/>
              <w:rPr>
                <w:rFonts w:asciiTheme="minorHAnsi" w:eastAsia="Batang" w:hAnsiTheme="minorHAnsi" w:cstheme="minorHAnsi"/>
                <w:sz w:val="18"/>
                <w:szCs w:val="18"/>
                <w:lang w:eastAsia="ko-KR"/>
              </w:rPr>
            </w:pPr>
          </w:p>
        </w:tc>
      </w:tr>
      <w:tr w:rsidR="00EC5C88" w:rsidRPr="00EC5C88" w:rsidTr="00EC5C88">
        <w:trPr>
          <w:trHeight w:val="290"/>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2</w:t>
            </w:r>
          </w:p>
        </w:tc>
        <w:tc>
          <w:tcPr>
            <w:tcW w:w="4447" w:type="dxa"/>
            <w:tcBorders>
              <w:top w:val="nil"/>
              <w:left w:val="nil"/>
              <w:bottom w:val="single" w:sz="4" w:space="0" w:color="000000"/>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Rotor wykorzystywany przy leczeniu schorzeń o podłożu neurologicznym, reumatologicznym oraz ortopedycznym</w:t>
            </w:r>
          </w:p>
        </w:tc>
        <w:tc>
          <w:tcPr>
            <w:tcW w:w="1559"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EC5C88" w:rsidRPr="00EC5C88" w:rsidRDefault="00EC5C88" w:rsidP="00EC5C88">
            <w:pPr>
              <w:jc w:val="center"/>
              <w:rPr>
                <w:rFonts w:asciiTheme="minorHAnsi" w:eastAsia="Batang" w:hAnsiTheme="minorHAnsi" w:cstheme="minorHAnsi"/>
                <w:sz w:val="18"/>
                <w:szCs w:val="18"/>
                <w:lang w:eastAsia="ko-KR"/>
              </w:rPr>
            </w:pPr>
          </w:p>
        </w:tc>
      </w:tr>
      <w:tr w:rsidR="00EC5C88" w:rsidRPr="00EC5C88" w:rsidTr="00EC5C88">
        <w:trPr>
          <w:trHeight w:val="290"/>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3</w:t>
            </w:r>
          </w:p>
        </w:tc>
        <w:tc>
          <w:tcPr>
            <w:tcW w:w="4447" w:type="dxa"/>
            <w:tcBorders>
              <w:top w:val="nil"/>
              <w:left w:val="nil"/>
              <w:bottom w:val="single" w:sz="4" w:space="0" w:color="000000"/>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Rotor wykonany jes</w:t>
            </w:r>
            <w:r w:rsidR="00C217C0">
              <w:rPr>
                <w:rFonts w:asciiTheme="minorHAnsi" w:eastAsia="Batang" w:hAnsiTheme="minorHAnsi" w:cstheme="minorHAnsi"/>
                <w:sz w:val="18"/>
                <w:szCs w:val="18"/>
                <w:lang w:eastAsia="ko-KR"/>
              </w:rPr>
              <w:t>t ze stali malowanej proszkowo,</w:t>
            </w:r>
          </w:p>
        </w:tc>
        <w:tc>
          <w:tcPr>
            <w:tcW w:w="1559"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EC5C88" w:rsidRPr="00EC5C88" w:rsidRDefault="00EC5C88" w:rsidP="00EC5C88">
            <w:pPr>
              <w:jc w:val="center"/>
              <w:rPr>
                <w:rFonts w:asciiTheme="minorHAnsi" w:eastAsia="Batang" w:hAnsiTheme="minorHAnsi" w:cstheme="minorHAnsi"/>
                <w:sz w:val="18"/>
                <w:szCs w:val="18"/>
                <w:lang w:eastAsia="ko-KR"/>
              </w:rPr>
            </w:pPr>
          </w:p>
        </w:tc>
      </w:tr>
      <w:tr w:rsidR="00EC5C88" w:rsidRPr="00EC5C88" w:rsidTr="00EC5C88">
        <w:trPr>
          <w:trHeight w:val="290"/>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4</w:t>
            </w:r>
          </w:p>
        </w:tc>
        <w:tc>
          <w:tcPr>
            <w:tcW w:w="4447" w:type="dxa"/>
            <w:tcBorders>
              <w:top w:val="nil"/>
              <w:left w:val="nil"/>
              <w:bottom w:val="single" w:sz="4" w:space="0" w:color="000000"/>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Mechanizmu rotacyjny z oporem</w:t>
            </w:r>
          </w:p>
        </w:tc>
        <w:tc>
          <w:tcPr>
            <w:tcW w:w="1559"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EC5C88" w:rsidRPr="00EC5C88" w:rsidRDefault="00EC5C88" w:rsidP="00EC5C88">
            <w:pPr>
              <w:jc w:val="center"/>
              <w:rPr>
                <w:rFonts w:asciiTheme="minorHAnsi" w:eastAsia="Batang" w:hAnsiTheme="minorHAnsi" w:cstheme="minorHAnsi"/>
                <w:sz w:val="18"/>
                <w:szCs w:val="18"/>
                <w:lang w:eastAsia="ko-KR"/>
              </w:rPr>
            </w:pPr>
          </w:p>
        </w:tc>
      </w:tr>
      <w:tr w:rsidR="00EC5C88" w:rsidRPr="00EC5C88" w:rsidTr="00EC5C88">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5</w:t>
            </w:r>
          </w:p>
        </w:tc>
        <w:tc>
          <w:tcPr>
            <w:tcW w:w="4447" w:type="dxa"/>
            <w:tcBorders>
              <w:top w:val="nil"/>
              <w:left w:val="nil"/>
              <w:bottom w:val="single" w:sz="4" w:space="0" w:color="000000"/>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Długość: 71 - 100 cm (+/- 5 %)</w:t>
            </w:r>
          </w:p>
        </w:tc>
        <w:tc>
          <w:tcPr>
            <w:tcW w:w="1559"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EC5C88" w:rsidRPr="00EC5C88" w:rsidRDefault="00EC5C88" w:rsidP="00EC5C88">
            <w:pPr>
              <w:jc w:val="center"/>
              <w:rPr>
                <w:rFonts w:asciiTheme="minorHAnsi" w:eastAsia="Batang" w:hAnsiTheme="minorHAnsi" w:cstheme="minorHAnsi"/>
                <w:sz w:val="18"/>
                <w:szCs w:val="18"/>
                <w:lang w:eastAsia="ko-KR"/>
              </w:rPr>
            </w:pPr>
          </w:p>
        </w:tc>
      </w:tr>
      <w:tr w:rsidR="00EC5C88" w:rsidRPr="00EC5C88" w:rsidTr="00EC5C88">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6</w:t>
            </w:r>
          </w:p>
        </w:tc>
        <w:tc>
          <w:tcPr>
            <w:tcW w:w="4447" w:type="dxa"/>
            <w:tcBorders>
              <w:top w:val="nil"/>
              <w:left w:val="nil"/>
              <w:bottom w:val="single" w:sz="4" w:space="0" w:color="000000"/>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Szerokość: 50-52 cm (+/- 5 %)</w:t>
            </w:r>
          </w:p>
        </w:tc>
        <w:tc>
          <w:tcPr>
            <w:tcW w:w="1559"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EC5C88" w:rsidRPr="00EC5C88" w:rsidRDefault="00EC5C88" w:rsidP="00EC5C88">
            <w:pPr>
              <w:jc w:val="center"/>
              <w:rPr>
                <w:rFonts w:asciiTheme="minorHAnsi" w:eastAsia="Batang" w:hAnsiTheme="minorHAnsi" w:cstheme="minorHAnsi"/>
                <w:sz w:val="18"/>
                <w:szCs w:val="18"/>
                <w:lang w:eastAsia="ko-KR"/>
              </w:rPr>
            </w:pPr>
          </w:p>
        </w:tc>
      </w:tr>
      <w:tr w:rsidR="00EC5C88" w:rsidRPr="00EC5C88" w:rsidTr="00EC5C88">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7</w:t>
            </w:r>
          </w:p>
        </w:tc>
        <w:tc>
          <w:tcPr>
            <w:tcW w:w="4447" w:type="dxa"/>
            <w:tcBorders>
              <w:top w:val="nil"/>
              <w:left w:val="nil"/>
              <w:bottom w:val="single" w:sz="4" w:space="0" w:color="000000"/>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Wysokość regulowana w zakresie minimum 75 - 120 cm</w:t>
            </w:r>
          </w:p>
        </w:tc>
        <w:tc>
          <w:tcPr>
            <w:tcW w:w="1559"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EC5C88" w:rsidRPr="00EC5C88" w:rsidRDefault="00EC5C88" w:rsidP="00EC5C88">
            <w:pPr>
              <w:jc w:val="center"/>
              <w:rPr>
                <w:rFonts w:asciiTheme="minorHAnsi" w:eastAsia="Batang" w:hAnsiTheme="minorHAnsi" w:cstheme="minorHAnsi"/>
                <w:sz w:val="18"/>
                <w:szCs w:val="18"/>
                <w:lang w:eastAsia="ko-KR"/>
              </w:rPr>
            </w:pPr>
          </w:p>
        </w:tc>
      </w:tr>
      <w:tr w:rsidR="00EC5C88" w:rsidRPr="00EC5C88" w:rsidTr="00EC5C88">
        <w:trPr>
          <w:trHeight w:val="244"/>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8</w:t>
            </w:r>
          </w:p>
        </w:tc>
        <w:tc>
          <w:tcPr>
            <w:tcW w:w="4447" w:type="dxa"/>
            <w:tcBorders>
              <w:top w:val="nil"/>
              <w:left w:val="nil"/>
              <w:bottom w:val="single" w:sz="4" w:space="0" w:color="000000"/>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Waga: 16-18 kg</w:t>
            </w:r>
          </w:p>
        </w:tc>
        <w:tc>
          <w:tcPr>
            <w:tcW w:w="1559"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EC5C88" w:rsidRPr="00EC5C88" w:rsidRDefault="00EC5C88" w:rsidP="00EC5C88">
            <w:pPr>
              <w:jc w:val="center"/>
              <w:rPr>
                <w:rFonts w:asciiTheme="minorHAnsi" w:eastAsia="Batang" w:hAnsiTheme="minorHAnsi" w:cstheme="minorHAnsi"/>
                <w:sz w:val="18"/>
                <w:szCs w:val="18"/>
                <w:lang w:eastAsia="ko-KR"/>
              </w:rPr>
            </w:pPr>
          </w:p>
        </w:tc>
      </w:tr>
    </w:tbl>
    <w:p w:rsidR="00EC5C88" w:rsidRPr="00EC5C88" w:rsidRDefault="00EC5C88" w:rsidP="00EC5C88">
      <w:pPr>
        <w:rPr>
          <w:rFonts w:asciiTheme="minorHAnsi" w:eastAsia="Batang" w:hAnsiTheme="minorHAnsi" w:cstheme="minorHAnsi"/>
          <w:sz w:val="18"/>
          <w:szCs w:val="18"/>
          <w:lang w:eastAsia="ko-KR"/>
        </w:rPr>
      </w:pPr>
    </w:p>
    <w:p w:rsidR="00EC5C88" w:rsidRPr="00EC5C88" w:rsidRDefault="00EC5C88" w:rsidP="00EC5C88">
      <w:pPr>
        <w:ind w:right="-567"/>
        <w:jc w:val="both"/>
        <w:rPr>
          <w:rFonts w:asciiTheme="minorHAnsi" w:hAnsiTheme="minorHAnsi" w:cstheme="minorHAnsi"/>
          <w:sz w:val="18"/>
          <w:szCs w:val="18"/>
        </w:rPr>
      </w:pPr>
      <w:r w:rsidRPr="00EC5C88">
        <w:rPr>
          <w:rFonts w:asciiTheme="minorHAnsi" w:hAnsiTheme="minorHAnsi" w:cstheme="minorHAnsi"/>
          <w:sz w:val="18"/>
          <w:szCs w:val="18"/>
        </w:rPr>
        <w:t>Parametry określone w kolumnie nr 2 są parametrami granicznymi, których nie spełnienie spowoduje odrzucenie oferty. Wykonawca ma obowiązek zaoferować urządzenie przynajmniej o parametrach opisanych i równocześnie określić parametr oferowanego aparatu. Brak opisu w kolumnie 4 i 5 będzie traktowany jako brak danego parametru w oferowanej konfiguracji urządzeń.</w:t>
      </w:r>
    </w:p>
    <w:p w:rsidR="00EC5C88" w:rsidRPr="00EC5C88" w:rsidRDefault="00EC5C88" w:rsidP="00EC5C88">
      <w:pPr>
        <w:autoSpaceDE w:val="0"/>
        <w:autoSpaceDN w:val="0"/>
        <w:adjustRightInd w:val="0"/>
        <w:rPr>
          <w:rFonts w:asciiTheme="minorHAnsi" w:hAnsiTheme="minorHAnsi" w:cstheme="minorHAnsi"/>
          <w:sz w:val="18"/>
          <w:szCs w:val="18"/>
        </w:rPr>
      </w:pPr>
    </w:p>
    <w:p w:rsidR="00EC5C88" w:rsidRPr="00EC5C88" w:rsidRDefault="00EC5C88" w:rsidP="00EC5C88">
      <w:pPr>
        <w:autoSpaceDE w:val="0"/>
        <w:autoSpaceDN w:val="0"/>
        <w:adjustRightInd w:val="0"/>
        <w:rPr>
          <w:rFonts w:asciiTheme="minorHAnsi" w:hAnsiTheme="minorHAnsi" w:cstheme="minorHAnsi"/>
          <w:b/>
          <w:bCs/>
          <w:sz w:val="18"/>
          <w:szCs w:val="18"/>
        </w:rPr>
      </w:pPr>
      <w:r w:rsidRPr="00EC5C88">
        <w:rPr>
          <w:rFonts w:asciiTheme="minorHAnsi" w:hAnsiTheme="minorHAnsi" w:cstheme="minorHAnsi"/>
          <w:b/>
          <w:bCs/>
          <w:sz w:val="18"/>
          <w:szCs w:val="18"/>
        </w:rPr>
        <w:t>Warunki gwarancji, serwisu i szkolenia</w:t>
      </w:r>
    </w:p>
    <w:tbl>
      <w:tblPr>
        <w:tblW w:w="9708" w:type="dxa"/>
        <w:tblInd w:w="-59" w:type="dxa"/>
        <w:tblLayout w:type="fixed"/>
        <w:tblCellMar>
          <w:left w:w="10" w:type="dxa"/>
          <w:right w:w="10" w:type="dxa"/>
        </w:tblCellMar>
        <w:tblLook w:val="0000"/>
      </w:tblPr>
      <w:tblGrid>
        <w:gridCol w:w="510"/>
        <w:gridCol w:w="4804"/>
        <w:gridCol w:w="2977"/>
        <w:gridCol w:w="1417"/>
      </w:tblGrid>
      <w:tr w:rsidR="00EC5C88" w:rsidRPr="00EC5C88" w:rsidTr="00EC5C88">
        <w:tc>
          <w:tcPr>
            <w:tcW w:w="510"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L.p.</w:t>
            </w:r>
          </w:p>
        </w:tc>
        <w:tc>
          <w:tcPr>
            <w:tcW w:w="4804"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Heading1"/>
              <w:keepLines w:val="0"/>
              <w:tabs>
                <w:tab w:val="left" w:pos="3118"/>
              </w:tabs>
              <w:autoSpaceDE w:val="0"/>
              <w:snapToGrid w:val="0"/>
              <w:spacing w:before="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Warunki gwarancji i serwisu</w:t>
            </w:r>
          </w:p>
        </w:tc>
        <w:tc>
          <w:tcPr>
            <w:tcW w:w="2977"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Warunek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Opis</w:t>
            </w:r>
          </w:p>
        </w:tc>
      </w:tr>
      <w:tr w:rsidR="00EC5C88" w:rsidRPr="00EC5C88" w:rsidTr="00EC5C88">
        <w:tc>
          <w:tcPr>
            <w:tcW w:w="510"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1</w:t>
            </w:r>
          </w:p>
        </w:tc>
        <w:tc>
          <w:tcPr>
            <w:tcW w:w="4804"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Okres gwarancji (bez żadnych wykluczeń i ograniczeń) na rotory kończyn górnych i dolnych</w:t>
            </w:r>
          </w:p>
        </w:tc>
        <w:tc>
          <w:tcPr>
            <w:tcW w:w="2977"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FR1"/>
              <w:autoSpaceDE w:val="0"/>
              <w:snapToGrid w:val="0"/>
              <w:spacing w:before="0"/>
              <w:rPr>
                <w:rFonts w:asciiTheme="minorHAnsi" w:hAnsiTheme="minorHAnsi" w:cstheme="minorHAnsi"/>
                <w:color w:val="000000"/>
                <w:sz w:val="18"/>
                <w:szCs w:val="18"/>
              </w:rPr>
            </w:pPr>
            <w:r w:rsidRPr="00EC5C88">
              <w:rPr>
                <w:rFonts w:asciiTheme="minorHAnsi" w:hAnsiTheme="minorHAnsi" w:cstheme="minorHAnsi"/>
                <w:color w:val="000000"/>
                <w:sz w:val="18"/>
                <w:szCs w:val="18"/>
              </w:rPr>
              <w:t>Minimum 24 miesiące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C88" w:rsidRPr="00EC5C88" w:rsidRDefault="00EC5C88" w:rsidP="00EC5C88">
            <w:pPr>
              <w:pStyle w:val="Standard"/>
              <w:snapToGrid w:val="0"/>
              <w:rPr>
                <w:rFonts w:asciiTheme="minorHAnsi" w:hAnsiTheme="minorHAnsi" w:cstheme="minorHAnsi"/>
                <w:color w:val="000000"/>
                <w:sz w:val="18"/>
                <w:szCs w:val="18"/>
              </w:rPr>
            </w:pPr>
          </w:p>
        </w:tc>
      </w:tr>
      <w:tr w:rsidR="00EC5C88" w:rsidRPr="00EC5C88" w:rsidTr="00EC5C88">
        <w:trPr>
          <w:trHeight w:val="446"/>
        </w:trPr>
        <w:tc>
          <w:tcPr>
            <w:tcW w:w="510"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2</w:t>
            </w:r>
          </w:p>
        </w:tc>
        <w:tc>
          <w:tcPr>
            <w:tcW w:w="4804"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Przeglądy gwarancyjne łącznie z wymianą części zalecanych przez producenta na koszt wykonawcy wraz z wystawieniem certyfikatu sprawności urządzenia</w:t>
            </w:r>
          </w:p>
        </w:tc>
        <w:tc>
          <w:tcPr>
            <w:tcW w:w="2977"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C88" w:rsidRPr="00EC5C88" w:rsidRDefault="00EC5C88" w:rsidP="00EC5C88">
            <w:pPr>
              <w:pStyle w:val="Standard"/>
              <w:snapToGrid w:val="0"/>
              <w:rPr>
                <w:rFonts w:asciiTheme="minorHAnsi" w:hAnsiTheme="minorHAnsi" w:cstheme="minorHAnsi"/>
                <w:color w:val="000000"/>
                <w:sz w:val="18"/>
                <w:szCs w:val="18"/>
              </w:rPr>
            </w:pPr>
          </w:p>
        </w:tc>
      </w:tr>
      <w:tr w:rsidR="00EC5C88" w:rsidRPr="00EC5C88" w:rsidTr="00EC5C88">
        <w:tc>
          <w:tcPr>
            <w:tcW w:w="510"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3</w:t>
            </w:r>
          </w:p>
        </w:tc>
        <w:tc>
          <w:tcPr>
            <w:tcW w:w="4804"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Podać terminy okresowych przeglądów gwarancyjnych niezbędnych do bezpiecznej pracy sprzętu</w:t>
            </w:r>
          </w:p>
        </w:tc>
        <w:tc>
          <w:tcPr>
            <w:tcW w:w="2977"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Podać</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C88" w:rsidRPr="00EC5C88" w:rsidRDefault="00EC5C88" w:rsidP="00EC5C88">
            <w:pPr>
              <w:pStyle w:val="Standard"/>
              <w:snapToGrid w:val="0"/>
              <w:rPr>
                <w:rFonts w:asciiTheme="minorHAnsi" w:hAnsiTheme="minorHAnsi" w:cstheme="minorHAnsi"/>
                <w:color w:val="000000"/>
                <w:sz w:val="18"/>
                <w:szCs w:val="18"/>
              </w:rPr>
            </w:pPr>
          </w:p>
        </w:tc>
      </w:tr>
      <w:tr w:rsidR="00EC5C88" w:rsidRPr="00EC5C88" w:rsidTr="00EC5C88">
        <w:tc>
          <w:tcPr>
            <w:tcW w:w="510"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4</w:t>
            </w:r>
          </w:p>
        </w:tc>
        <w:tc>
          <w:tcPr>
            <w:tcW w:w="4804"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Maksymalny czas reakcji na zgłoszenie od otrzymania zgłoszenia do umówienia się na przyjazd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&lt;=48 h w dni robocze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C88" w:rsidRPr="00EC5C88" w:rsidRDefault="00EC5C88" w:rsidP="00EC5C88">
            <w:pPr>
              <w:pStyle w:val="Standard"/>
              <w:snapToGrid w:val="0"/>
              <w:rPr>
                <w:rFonts w:asciiTheme="minorHAnsi" w:hAnsiTheme="minorHAnsi" w:cstheme="minorHAnsi"/>
                <w:color w:val="000000"/>
                <w:sz w:val="18"/>
                <w:szCs w:val="18"/>
              </w:rPr>
            </w:pPr>
          </w:p>
        </w:tc>
      </w:tr>
      <w:tr w:rsidR="00EC5C88" w:rsidRPr="00EC5C88" w:rsidTr="00EC5C88">
        <w:tc>
          <w:tcPr>
            <w:tcW w:w="510"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5</w:t>
            </w:r>
          </w:p>
        </w:tc>
        <w:tc>
          <w:tcPr>
            <w:tcW w:w="4804"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Maksymalny czas naprawy nie wymagającej wymiany podzespołów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&lt;=72 h w dni robocze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C88" w:rsidRPr="00EC5C88" w:rsidRDefault="00EC5C88" w:rsidP="00EC5C88">
            <w:pPr>
              <w:pStyle w:val="Standard"/>
              <w:snapToGrid w:val="0"/>
              <w:rPr>
                <w:rFonts w:asciiTheme="minorHAnsi" w:hAnsiTheme="minorHAnsi" w:cstheme="minorHAnsi"/>
                <w:color w:val="000000"/>
                <w:sz w:val="18"/>
                <w:szCs w:val="18"/>
              </w:rPr>
            </w:pPr>
          </w:p>
        </w:tc>
      </w:tr>
      <w:tr w:rsidR="00EC5C88" w:rsidRPr="00EC5C88" w:rsidTr="00EC5C88">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6</w:t>
            </w:r>
          </w:p>
        </w:tc>
        <w:tc>
          <w:tcPr>
            <w:tcW w:w="4804"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Zapewnienie sprzętu zastępczego w przypadku konieczności wykonania naprawy gwarancyjnej poza siedzibą Zamawiającego w okresie dłuższym niż 72 godziny lub w przypadku trwania przeglądu dłużej niż 72 godziny</w:t>
            </w:r>
          </w:p>
        </w:tc>
        <w:tc>
          <w:tcPr>
            <w:tcW w:w="2977" w:type="dxa"/>
            <w:tcBorders>
              <w:top w:val="single" w:sz="4" w:space="0" w:color="000000"/>
              <w:left w:val="single" w:sz="4" w:space="0" w:color="000000"/>
              <w:bottom w:val="single" w:sz="4" w:space="0" w:color="000000"/>
            </w:tcBorders>
            <w:shd w:val="clear" w:color="auto" w:fill="auto"/>
            <w:vAlign w:val="center"/>
          </w:tcPr>
          <w:p w:rsidR="00EC5C88" w:rsidRPr="00EC5C88" w:rsidRDefault="00F90ECF" w:rsidP="00EC5C88">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C88" w:rsidRPr="00EC5C88" w:rsidRDefault="00EC5C88" w:rsidP="00EC5C88">
            <w:pPr>
              <w:pStyle w:val="Standard"/>
              <w:snapToGrid w:val="0"/>
              <w:rPr>
                <w:rFonts w:asciiTheme="minorHAnsi" w:hAnsiTheme="minorHAnsi" w:cstheme="minorHAnsi"/>
                <w:color w:val="000000"/>
                <w:sz w:val="18"/>
                <w:szCs w:val="18"/>
              </w:rPr>
            </w:pPr>
          </w:p>
        </w:tc>
      </w:tr>
      <w:tr w:rsidR="00EC5C88" w:rsidRPr="00EC5C88" w:rsidTr="00EC5C88">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7</w:t>
            </w:r>
          </w:p>
        </w:tc>
        <w:tc>
          <w:tcPr>
            <w:tcW w:w="4804"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Przedłużenie okresu gwarancji o każdorazowy czas awarii w okresie gwarancji zgodnie z zasadą – każdorazowy przestój aparatu choćby kilkugodzinny zostaje zaokrąglony do 1 dnia</w:t>
            </w:r>
          </w:p>
        </w:tc>
        <w:tc>
          <w:tcPr>
            <w:tcW w:w="2977"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C88" w:rsidRPr="00EC5C88" w:rsidRDefault="00EC5C88" w:rsidP="00EC5C88">
            <w:pPr>
              <w:pStyle w:val="Standard"/>
              <w:snapToGrid w:val="0"/>
              <w:rPr>
                <w:rFonts w:asciiTheme="minorHAnsi" w:hAnsiTheme="minorHAnsi" w:cstheme="minorHAnsi"/>
                <w:color w:val="000000"/>
                <w:sz w:val="18"/>
                <w:szCs w:val="18"/>
              </w:rPr>
            </w:pPr>
          </w:p>
        </w:tc>
      </w:tr>
      <w:tr w:rsidR="00EC5C88" w:rsidRPr="00EC5C88" w:rsidTr="00EC5C88">
        <w:trPr>
          <w:trHeight w:val="56"/>
        </w:trPr>
        <w:tc>
          <w:tcPr>
            <w:tcW w:w="510" w:type="dxa"/>
            <w:tcBorders>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8</w:t>
            </w:r>
          </w:p>
        </w:tc>
        <w:tc>
          <w:tcPr>
            <w:tcW w:w="4804" w:type="dxa"/>
            <w:tcBorders>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Okres gwarancji dla nowo zainstalowanych modułów/podzespołów po naprawie – minimum 24 miesiące</w:t>
            </w:r>
          </w:p>
        </w:tc>
        <w:tc>
          <w:tcPr>
            <w:tcW w:w="2977" w:type="dxa"/>
            <w:tcBorders>
              <w:left w:val="single" w:sz="4" w:space="0" w:color="000000"/>
              <w:bottom w:val="single" w:sz="4" w:space="0" w:color="000000"/>
            </w:tcBorders>
            <w:shd w:val="clear" w:color="auto" w:fill="auto"/>
            <w:vAlign w:val="center"/>
          </w:tcPr>
          <w:p w:rsidR="00EC5C88" w:rsidRPr="00EC5C88" w:rsidRDefault="00C217C0" w:rsidP="00EC5C88">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T</w:t>
            </w:r>
            <w:r w:rsidR="00F90ECF">
              <w:rPr>
                <w:rFonts w:asciiTheme="minorHAnsi" w:hAnsiTheme="minorHAnsi" w:cstheme="minorHAnsi"/>
                <w:color w:val="000000"/>
                <w:sz w:val="18"/>
                <w:szCs w:val="18"/>
              </w:rPr>
              <w:t>AK</w:t>
            </w:r>
          </w:p>
        </w:tc>
        <w:tc>
          <w:tcPr>
            <w:tcW w:w="1417" w:type="dxa"/>
            <w:tcBorders>
              <w:left w:val="single" w:sz="4" w:space="0" w:color="000000"/>
              <w:bottom w:val="single" w:sz="4" w:space="0" w:color="000000"/>
              <w:right w:val="single" w:sz="4" w:space="0" w:color="000000"/>
            </w:tcBorders>
            <w:shd w:val="clear" w:color="auto" w:fill="auto"/>
            <w:vAlign w:val="center"/>
          </w:tcPr>
          <w:p w:rsidR="00EC5C88" w:rsidRPr="00EC5C88" w:rsidRDefault="00EC5C88" w:rsidP="00EC5C88">
            <w:pPr>
              <w:pStyle w:val="Standard"/>
              <w:snapToGrid w:val="0"/>
              <w:rPr>
                <w:rFonts w:asciiTheme="minorHAnsi" w:hAnsiTheme="minorHAnsi" w:cstheme="minorHAnsi"/>
                <w:color w:val="000000"/>
                <w:sz w:val="18"/>
                <w:szCs w:val="18"/>
              </w:rPr>
            </w:pPr>
          </w:p>
        </w:tc>
      </w:tr>
      <w:tr w:rsidR="00EC5C88" w:rsidRPr="00EC5C88" w:rsidTr="00EC5C88">
        <w:trPr>
          <w:trHeight w:val="56"/>
        </w:trPr>
        <w:tc>
          <w:tcPr>
            <w:tcW w:w="510" w:type="dxa"/>
            <w:tcBorders>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9</w:t>
            </w:r>
          </w:p>
        </w:tc>
        <w:tc>
          <w:tcPr>
            <w:tcW w:w="4804" w:type="dxa"/>
            <w:tcBorders>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Minimalna liczba napraw tego samego modułu/podzespołu powodująca wymianę modułu/podzespołu na nowy lub wymianę aparatu na nowy</w:t>
            </w:r>
          </w:p>
        </w:tc>
        <w:tc>
          <w:tcPr>
            <w:tcW w:w="2977" w:type="dxa"/>
            <w:tcBorders>
              <w:left w:val="single" w:sz="4" w:space="0" w:color="000000"/>
              <w:bottom w:val="single" w:sz="4" w:space="0" w:color="000000"/>
            </w:tcBorders>
            <w:shd w:val="clear" w:color="auto" w:fill="auto"/>
            <w:vAlign w:val="center"/>
          </w:tcPr>
          <w:p w:rsidR="00EC5C88" w:rsidRPr="00EC5C88" w:rsidRDefault="00C217C0" w:rsidP="00EC5C88">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3 naprawy</w:t>
            </w:r>
          </w:p>
        </w:tc>
        <w:tc>
          <w:tcPr>
            <w:tcW w:w="1417" w:type="dxa"/>
            <w:tcBorders>
              <w:left w:val="single" w:sz="4" w:space="0" w:color="000000"/>
              <w:bottom w:val="single" w:sz="4" w:space="0" w:color="000000"/>
              <w:right w:val="single" w:sz="4" w:space="0" w:color="000000"/>
            </w:tcBorders>
            <w:shd w:val="clear" w:color="auto" w:fill="auto"/>
            <w:vAlign w:val="center"/>
          </w:tcPr>
          <w:p w:rsidR="00EC5C88" w:rsidRPr="00EC5C88" w:rsidRDefault="00EC5C88" w:rsidP="00EC5C88">
            <w:pPr>
              <w:pStyle w:val="Standard"/>
              <w:snapToGrid w:val="0"/>
              <w:rPr>
                <w:rFonts w:asciiTheme="minorHAnsi" w:hAnsiTheme="minorHAnsi" w:cstheme="minorHAnsi"/>
                <w:color w:val="000000"/>
                <w:sz w:val="18"/>
                <w:szCs w:val="18"/>
              </w:rPr>
            </w:pPr>
          </w:p>
        </w:tc>
      </w:tr>
      <w:tr w:rsidR="00EC5C88" w:rsidRPr="00EC5C88" w:rsidTr="00EC5C88">
        <w:trPr>
          <w:trHeight w:val="56"/>
        </w:trPr>
        <w:tc>
          <w:tcPr>
            <w:tcW w:w="510" w:type="dxa"/>
            <w:tcBorders>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10</w:t>
            </w:r>
          </w:p>
        </w:tc>
        <w:tc>
          <w:tcPr>
            <w:tcW w:w="4804" w:type="dxa"/>
            <w:tcBorders>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 xml:space="preserve">Gwarantowany okres dostępności części zamiennych i wyposażenia (w latach) od daty przekazania przedmiotu umowy </w:t>
            </w:r>
            <w:r w:rsidRPr="00EC5C88">
              <w:rPr>
                <w:rFonts w:asciiTheme="minorHAnsi" w:hAnsiTheme="minorHAnsi" w:cstheme="minorHAnsi"/>
                <w:color w:val="000000"/>
                <w:sz w:val="18"/>
                <w:szCs w:val="18"/>
              </w:rPr>
              <w:lastRenderedPageBreak/>
              <w:t>do eksploatacji</w:t>
            </w:r>
          </w:p>
        </w:tc>
        <w:tc>
          <w:tcPr>
            <w:tcW w:w="2977" w:type="dxa"/>
            <w:tcBorders>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lastRenderedPageBreak/>
              <w:t>Minimum 5 lat</w:t>
            </w:r>
          </w:p>
        </w:tc>
        <w:tc>
          <w:tcPr>
            <w:tcW w:w="1417" w:type="dxa"/>
            <w:tcBorders>
              <w:left w:val="single" w:sz="4" w:space="0" w:color="000000"/>
              <w:bottom w:val="single" w:sz="4" w:space="0" w:color="000000"/>
              <w:right w:val="single" w:sz="4" w:space="0" w:color="000000"/>
            </w:tcBorders>
            <w:shd w:val="clear" w:color="auto" w:fill="auto"/>
            <w:vAlign w:val="center"/>
          </w:tcPr>
          <w:p w:rsidR="00EC5C88" w:rsidRPr="00EC5C88" w:rsidRDefault="00EC5C88" w:rsidP="00EC5C88">
            <w:pPr>
              <w:pStyle w:val="Standard"/>
              <w:snapToGrid w:val="0"/>
              <w:rPr>
                <w:rFonts w:asciiTheme="minorHAnsi" w:hAnsiTheme="minorHAnsi" w:cstheme="minorHAnsi"/>
                <w:color w:val="000000"/>
                <w:sz w:val="18"/>
                <w:szCs w:val="18"/>
              </w:rPr>
            </w:pPr>
          </w:p>
        </w:tc>
      </w:tr>
      <w:tr w:rsidR="00EC5C88" w:rsidRPr="00EC5C88" w:rsidTr="00EC5C88">
        <w:trPr>
          <w:trHeight w:val="56"/>
        </w:trPr>
        <w:tc>
          <w:tcPr>
            <w:tcW w:w="510" w:type="dxa"/>
            <w:tcBorders>
              <w:left w:val="single" w:sz="4" w:space="0" w:color="000000"/>
              <w:bottom w:val="single" w:sz="4" w:space="0" w:color="000000"/>
            </w:tcBorders>
            <w:shd w:val="clear" w:color="auto" w:fill="auto"/>
            <w:vAlign w:val="center"/>
          </w:tcPr>
          <w:p w:rsidR="00EC5C88" w:rsidRPr="00EC5C88" w:rsidRDefault="00F90ECF" w:rsidP="00EC5C88">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lastRenderedPageBreak/>
              <w:t>11</w:t>
            </w:r>
          </w:p>
        </w:tc>
        <w:tc>
          <w:tcPr>
            <w:tcW w:w="4804" w:type="dxa"/>
            <w:tcBorders>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 xml:space="preserve">Wykaz dostawców części zamiennych, części zużywalnych lub materiałów eksploatacyjnych niezbędnych do prawidłowego i bezpiecznego działania urządzenia art. 90 ust. 3 ustawy z dnia 20 maja 2010r. o wyrobach medycznych (Dz. U. Z 2017r. poz. 211) </w:t>
            </w:r>
          </w:p>
        </w:tc>
        <w:tc>
          <w:tcPr>
            <w:tcW w:w="2977" w:type="dxa"/>
            <w:tcBorders>
              <w:left w:val="single" w:sz="4" w:space="0" w:color="000000"/>
              <w:bottom w:val="single" w:sz="4" w:space="0" w:color="000000"/>
            </w:tcBorders>
            <w:shd w:val="clear" w:color="auto" w:fill="auto"/>
            <w:vAlign w:val="center"/>
          </w:tcPr>
          <w:p w:rsidR="00EC5C88" w:rsidRPr="00EC5C88" w:rsidRDefault="00C217C0" w:rsidP="00C217C0">
            <w:pPr>
              <w:pStyle w:val="Standard"/>
              <w:snapToGrid w:val="0"/>
              <w:ind w:left="1266"/>
              <w:rPr>
                <w:rFonts w:asciiTheme="minorHAnsi" w:hAnsiTheme="minorHAnsi" w:cstheme="minorHAnsi"/>
                <w:color w:val="000000"/>
                <w:sz w:val="18"/>
                <w:szCs w:val="18"/>
              </w:rPr>
            </w:pPr>
            <w:r>
              <w:rPr>
                <w:rFonts w:asciiTheme="minorHAnsi" w:hAnsiTheme="minorHAnsi" w:cstheme="minorHAnsi"/>
                <w:color w:val="000000"/>
                <w:sz w:val="18"/>
                <w:szCs w:val="18"/>
              </w:rPr>
              <w:t>Podać</w:t>
            </w:r>
          </w:p>
        </w:tc>
        <w:tc>
          <w:tcPr>
            <w:tcW w:w="1417" w:type="dxa"/>
            <w:tcBorders>
              <w:left w:val="single" w:sz="4" w:space="0" w:color="000000"/>
              <w:bottom w:val="single" w:sz="4" w:space="0" w:color="000000"/>
              <w:right w:val="single" w:sz="4" w:space="0" w:color="000000"/>
            </w:tcBorders>
            <w:shd w:val="clear" w:color="auto" w:fill="auto"/>
            <w:vAlign w:val="center"/>
          </w:tcPr>
          <w:p w:rsidR="00EC5C88" w:rsidRPr="00EC5C88" w:rsidRDefault="00EC5C88" w:rsidP="00EC5C88">
            <w:pPr>
              <w:pStyle w:val="Standard"/>
              <w:snapToGrid w:val="0"/>
              <w:rPr>
                <w:rFonts w:asciiTheme="minorHAnsi" w:hAnsiTheme="minorHAnsi" w:cstheme="minorHAnsi"/>
                <w:color w:val="000000"/>
                <w:sz w:val="18"/>
                <w:szCs w:val="18"/>
              </w:rPr>
            </w:pPr>
          </w:p>
        </w:tc>
      </w:tr>
      <w:tr w:rsidR="00EC5C88" w:rsidRPr="00EC5C88" w:rsidTr="00EC5C88">
        <w:trPr>
          <w:trHeight w:val="56"/>
        </w:trPr>
        <w:tc>
          <w:tcPr>
            <w:tcW w:w="510" w:type="dxa"/>
            <w:tcBorders>
              <w:left w:val="single" w:sz="4" w:space="0" w:color="000000"/>
              <w:bottom w:val="single" w:sz="4" w:space="0" w:color="000000"/>
            </w:tcBorders>
            <w:shd w:val="clear" w:color="auto" w:fill="auto"/>
            <w:vAlign w:val="center"/>
          </w:tcPr>
          <w:p w:rsidR="00EC5C88" w:rsidRPr="00EC5C88" w:rsidRDefault="00F90ECF" w:rsidP="00EC5C88">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12</w:t>
            </w:r>
          </w:p>
        </w:tc>
        <w:tc>
          <w:tcPr>
            <w:tcW w:w="4804" w:type="dxa"/>
            <w:tcBorders>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Wykaz podmiotów upoważnionych przez wytwórcę lub autoryzowanego przedstawiciela do fachowej instalacji, okresowej kalibracji, okresowej lub doraźnej obsługi serwisowej, aktualizacji oprogramowania, okresowych lub doraźnych przeglądów, regulacji, kalibracji, wzorcowań, sprawdzeń lub kontroli bezpieczeństwa – które zgodnie z instrukcją użytkowania wyrobu nie modą być wykonane przez użytkownika art. 90 ust. 4 ustawy z dnia 20 maja 2010r. o wyrobach medycznych (Dz. U. z 2017r. poz. 211)</w:t>
            </w:r>
          </w:p>
        </w:tc>
        <w:tc>
          <w:tcPr>
            <w:tcW w:w="4394" w:type="dxa"/>
            <w:gridSpan w:val="2"/>
            <w:tcBorders>
              <w:left w:val="single" w:sz="4" w:space="0" w:color="000000"/>
              <w:bottom w:val="single" w:sz="4" w:space="0" w:color="000000"/>
              <w:right w:val="single" w:sz="4" w:space="0" w:color="000000"/>
            </w:tcBorders>
            <w:shd w:val="clear" w:color="auto" w:fill="auto"/>
            <w:vAlign w:val="center"/>
          </w:tcPr>
          <w:p w:rsidR="00EC5C88" w:rsidRPr="00EC5C88" w:rsidRDefault="00C217C0" w:rsidP="00EC5C88">
            <w:pPr>
              <w:pStyle w:val="Tekstpodstawowy"/>
              <w:snapToGrid w:val="0"/>
              <w:spacing w:line="100" w:lineRule="atLeast"/>
              <w:rPr>
                <w:rFonts w:asciiTheme="minorHAnsi" w:hAnsiTheme="minorHAnsi" w:cstheme="minorHAnsi"/>
                <w:color w:val="000000"/>
                <w:sz w:val="18"/>
                <w:szCs w:val="18"/>
              </w:rPr>
            </w:pPr>
            <w:r>
              <w:rPr>
                <w:rFonts w:asciiTheme="minorHAnsi" w:hAnsiTheme="minorHAnsi" w:cstheme="minorHAnsi"/>
                <w:color w:val="000000"/>
                <w:sz w:val="18"/>
                <w:szCs w:val="18"/>
              </w:rPr>
              <w:t>Podać:</w:t>
            </w:r>
          </w:p>
          <w:p w:rsidR="00EC5C88" w:rsidRPr="00EC5C88" w:rsidRDefault="00EC5C88" w:rsidP="00EC5C88">
            <w:pPr>
              <w:pStyle w:val="Tekstpodstawowy"/>
              <w:snapToGrid w:val="0"/>
              <w:spacing w:line="100" w:lineRule="atLeast"/>
              <w:rPr>
                <w:rFonts w:asciiTheme="minorHAnsi" w:hAnsiTheme="minorHAnsi" w:cstheme="minorHAnsi"/>
                <w:color w:val="000000"/>
                <w:sz w:val="18"/>
                <w:szCs w:val="18"/>
              </w:rPr>
            </w:pPr>
            <w:r w:rsidRPr="00EC5C88">
              <w:rPr>
                <w:rFonts w:asciiTheme="minorHAnsi" w:hAnsiTheme="minorHAnsi" w:cstheme="minorHAnsi"/>
                <w:color w:val="000000"/>
                <w:sz w:val="18"/>
                <w:szCs w:val="18"/>
              </w:rPr>
              <w:t>Nazwę oraz adres siedziby firmy odpowiedzialnej za przeglądy gwarancyjne …………………………………………………………………..</w:t>
            </w:r>
          </w:p>
          <w:p w:rsidR="00EC5C88" w:rsidRPr="00EC5C88" w:rsidRDefault="00EC5C88" w:rsidP="00EC5C88">
            <w:pPr>
              <w:pStyle w:val="Tekstpodstawowy"/>
              <w:spacing w:line="100" w:lineRule="atLeast"/>
              <w:rPr>
                <w:rFonts w:asciiTheme="minorHAnsi" w:hAnsiTheme="minorHAnsi" w:cstheme="minorHAnsi"/>
                <w:color w:val="000000"/>
                <w:sz w:val="18"/>
                <w:szCs w:val="18"/>
              </w:rPr>
            </w:pPr>
            <w:r w:rsidRPr="00EC5C88">
              <w:rPr>
                <w:rFonts w:asciiTheme="minorHAnsi" w:hAnsiTheme="minorHAnsi" w:cstheme="minorHAnsi"/>
                <w:color w:val="000000"/>
                <w:sz w:val="18"/>
                <w:szCs w:val="18"/>
              </w:rPr>
              <w:t>Imię i nazwisko osoby odpowiedzialnej za przeglądy gwarancyjne ….. ….........................................................</w:t>
            </w:r>
          </w:p>
          <w:p w:rsidR="00EC5C88" w:rsidRPr="00EC5C88" w:rsidRDefault="00EC5C88" w:rsidP="00EC5C88">
            <w:pPr>
              <w:pStyle w:val="Tekstpodstawowy"/>
              <w:spacing w:line="100" w:lineRule="atLeast"/>
              <w:rPr>
                <w:rFonts w:asciiTheme="minorHAnsi" w:hAnsiTheme="minorHAnsi" w:cstheme="minorHAnsi"/>
                <w:color w:val="000000"/>
                <w:sz w:val="18"/>
                <w:szCs w:val="18"/>
              </w:rPr>
            </w:pPr>
            <w:r w:rsidRPr="00EC5C88">
              <w:rPr>
                <w:rFonts w:asciiTheme="minorHAnsi" w:hAnsiTheme="minorHAnsi" w:cstheme="minorHAnsi"/>
                <w:color w:val="000000"/>
                <w:sz w:val="18"/>
                <w:szCs w:val="18"/>
              </w:rPr>
              <w:t>Numer telefonu …………………………………………………………..</w:t>
            </w:r>
          </w:p>
          <w:p w:rsidR="00EC5C88" w:rsidRPr="00EC5C88" w:rsidRDefault="00EC5C88" w:rsidP="00EC5C88">
            <w:pPr>
              <w:pStyle w:val="Tekstpodstawowy"/>
              <w:spacing w:line="100" w:lineRule="atLeast"/>
              <w:rPr>
                <w:rFonts w:asciiTheme="minorHAnsi" w:hAnsiTheme="minorHAnsi" w:cstheme="minorHAnsi"/>
                <w:color w:val="000000"/>
                <w:sz w:val="18"/>
                <w:szCs w:val="18"/>
              </w:rPr>
            </w:pPr>
            <w:r w:rsidRPr="00EC5C88">
              <w:rPr>
                <w:rFonts w:asciiTheme="minorHAnsi" w:hAnsiTheme="minorHAnsi" w:cstheme="minorHAnsi"/>
                <w:color w:val="000000"/>
                <w:sz w:val="18"/>
                <w:szCs w:val="18"/>
              </w:rPr>
              <w:t>Numer fax ……………………………………………………………….</w:t>
            </w:r>
          </w:p>
          <w:p w:rsidR="00EC5C88" w:rsidRPr="00EC5C88" w:rsidRDefault="00EC5C88" w:rsidP="00EC5C88">
            <w:pPr>
              <w:pStyle w:val="Standard"/>
              <w:snapToGrid w:val="0"/>
              <w:rPr>
                <w:rFonts w:asciiTheme="minorHAnsi" w:hAnsiTheme="minorHAnsi" w:cstheme="minorHAnsi"/>
                <w:color w:val="000000"/>
                <w:sz w:val="18"/>
                <w:szCs w:val="18"/>
                <w:lang w:val="en-US"/>
              </w:rPr>
            </w:pPr>
            <w:r w:rsidRPr="00EC5C88">
              <w:rPr>
                <w:rFonts w:asciiTheme="minorHAnsi" w:hAnsiTheme="minorHAnsi" w:cstheme="minorHAnsi"/>
                <w:color w:val="000000"/>
                <w:sz w:val="18"/>
                <w:szCs w:val="18"/>
              </w:rPr>
              <w:t>Adres e-mail ……………………………………………………………..</w:t>
            </w:r>
          </w:p>
        </w:tc>
      </w:tr>
      <w:tr w:rsidR="00EC5C88" w:rsidRPr="00EC5C88" w:rsidTr="00EC5C88">
        <w:trPr>
          <w:trHeight w:val="342"/>
        </w:trPr>
        <w:tc>
          <w:tcPr>
            <w:tcW w:w="510" w:type="dxa"/>
            <w:tcBorders>
              <w:top w:val="single" w:sz="4" w:space="0" w:color="000000"/>
              <w:left w:val="single" w:sz="4" w:space="0" w:color="000000"/>
              <w:bottom w:val="single" w:sz="4" w:space="0" w:color="000000"/>
            </w:tcBorders>
            <w:shd w:val="clear" w:color="auto" w:fill="auto"/>
            <w:vAlign w:val="center"/>
          </w:tcPr>
          <w:p w:rsidR="00EC5C88" w:rsidRPr="00EC5C88" w:rsidRDefault="00F90ECF" w:rsidP="00EC5C88">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13</w:t>
            </w:r>
          </w:p>
        </w:tc>
        <w:tc>
          <w:tcPr>
            <w:tcW w:w="4804"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Textbody"/>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Podać terminy okresowych przeglądów pogwarancyjnych wymaganych przez producenta sprzętu, niezbędnych do bezpiecznej pracy sprzętu – podać w latach lub miesiącach</w:t>
            </w:r>
          </w:p>
        </w:tc>
        <w:tc>
          <w:tcPr>
            <w:tcW w:w="2977"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Podać</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C88" w:rsidRPr="00EC5C88" w:rsidRDefault="00EC5C88" w:rsidP="00EC5C88">
            <w:pPr>
              <w:pStyle w:val="Standard"/>
              <w:snapToGrid w:val="0"/>
              <w:rPr>
                <w:rFonts w:asciiTheme="minorHAnsi" w:hAnsiTheme="minorHAnsi" w:cstheme="minorHAnsi"/>
                <w:color w:val="000000"/>
                <w:sz w:val="18"/>
                <w:szCs w:val="18"/>
              </w:rPr>
            </w:pPr>
          </w:p>
        </w:tc>
      </w:tr>
    </w:tbl>
    <w:p w:rsidR="00EC5C88" w:rsidRPr="00EC5C88" w:rsidRDefault="00EC5C88" w:rsidP="00EC5C88">
      <w:pPr>
        <w:autoSpaceDE w:val="0"/>
        <w:autoSpaceDN w:val="0"/>
        <w:adjustRightInd w:val="0"/>
        <w:rPr>
          <w:rFonts w:asciiTheme="minorHAnsi" w:hAnsiTheme="minorHAnsi" w:cstheme="minorHAnsi"/>
          <w:b/>
          <w:bCs/>
          <w:sz w:val="18"/>
          <w:szCs w:val="18"/>
        </w:rPr>
      </w:pPr>
    </w:p>
    <w:p w:rsidR="00EC5C88" w:rsidRPr="00EC5C88" w:rsidRDefault="00EC5C88" w:rsidP="00EC5C88">
      <w:pPr>
        <w:autoSpaceDE w:val="0"/>
        <w:autoSpaceDN w:val="0"/>
        <w:adjustRightInd w:val="0"/>
        <w:rPr>
          <w:rFonts w:asciiTheme="minorHAnsi" w:hAnsiTheme="minorHAnsi" w:cstheme="minorHAnsi"/>
          <w:b/>
          <w:bCs/>
          <w:sz w:val="18"/>
          <w:szCs w:val="18"/>
        </w:rPr>
      </w:pPr>
      <w:r w:rsidRPr="00EC5C88">
        <w:rPr>
          <w:rFonts w:asciiTheme="minorHAnsi" w:hAnsiTheme="minorHAnsi" w:cstheme="minorHAnsi"/>
          <w:b/>
          <w:bCs/>
          <w:sz w:val="18"/>
          <w:szCs w:val="18"/>
        </w:rPr>
        <w:t>SZKOLENIA</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253"/>
        <w:gridCol w:w="1843"/>
        <w:gridCol w:w="2976"/>
      </w:tblGrid>
      <w:tr w:rsidR="00EC5C88" w:rsidRPr="00EC5C88" w:rsidTr="00EC5C88">
        <w:tc>
          <w:tcPr>
            <w:tcW w:w="675" w:type="dxa"/>
            <w:shd w:val="clear" w:color="auto" w:fill="auto"/>
          </w:tcPr>
          <w:p w:rsidR="00EC5C88" w:rsidRPr="00EC5C88" w:rsidRDefault="00EC5C88" w:rsidP="00EC5C88">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L.p.</w:t>
            </w:r>
          </w:p>
        </w:tc>
        <w:tc>
          <w:tcPr>
            <w:tcW w:w="4253" w:type="dxa"/>
            <w:shd w:val="clear" w:color="auto" w:fill="auto"/>
          </w:tcPr>
          <w:p w:rsidR="00EC5C88" w:rsidRPr="00EC5C88" w:rsidRDefault="00EC5C88" w:rsidP="00EC5C88">
            <w:pPr>
              <w:autoSpaceDE w:val="0"/>
              <w:autoSpaceDN w:val="0"/>
              <w:adjustRightInd w:val="0"/>
              <w:rPr>
                <w:rFonts w:asciiTheme="minorHAnsi" w:hAnsiTheme="minorHAnsi" w:cstheme="minorHAnsi"/>
                <w:b/>
                <w:bCs/>
                <w:sz w:val="18"/>
                <w:szCs w:val="18"/>
              </w:rPr>
            </w:pPr>
            <w:r w:rsidRPr="00EC5C88">
              <w:rPr>
                <w:rFonts w:asciiTheme="minorHAnsi" w:hAnsiTheme="minorHAnsi" w:cstheme="minorHAnsi"/>
                <w:b/>
                <w:bCs/>
                <w:sz w:val="18"/>
                <w:szCs w:val="18"/>
              </w:rPr>
              <w:t>Szkolenia</w:t>
            </w:r>
          </w:p>
        </w:tc>
        <w:tc>
          <w:tcPr>
            <w:tcW w:w="1843" w:type="dxa"/>
            <w:shd w:val="clear" w:color="auto" w:fill="auto"/>
          </w:tcPr>
          <w:p w:rsidR="00EC5C88" w:rsidRPr="00EC5C88" w:rsidRDefault="00EC5C88" w:rsidP="00EC5C88">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Potwierdzenie</w:t>
            </w:r>
          </w:p>
        </w:tc>
        <w:tc>
          <w:tcPr>
            <w:tcW w:w="2976" w:type="dxa"/>
            <w:shd w:val="clear" w:color="auto" w:fill="auto"/>
          </w:tcPr>
          <w:p w:rsidR="00EC5C88" w:rsidRPr="00EC5C88" w:rsidRDefault="00EC5C88" w:rsidP="00EC5C88">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Warunki oferowane</w:t>
            </w:r>
          </w:p>
        </w:tc>
      </w:tr>
      <w:tr w:rsidR="00EC5C88" w:rsidRPr="00EC5C88" w:rsidTr="00EC5C88">
        <w:tc>
          <w:tcPr>
            <w:tcW w:w="675" w:type="dxa"/>
            <w:shd w:val="clear" w:color="auto" w:fill="auto"/>
          </w:tcPr>
          <w:p w:rsidR="00EC5C88" w:rsidRPr="00EC5C88" w:rsidRDefault="00EC5C88" w:rsidP="00EC5C88">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1.</w:t>
            </w:r>
          </w:p>
        </w:tc>
        <w:tc>
          <w:tcPr>
            <w:tcW w:w="4253" w:type="dxa"/>
            <w:shd w:val="clear" w:color="auto" w:fill="auto"/>
          </w:tcPr>
          <w:p w:rsidR="00EC5C88" w:rsidRPr="00EC5C88" w:rsidRDefault="00EC5C88" w:rsidP="00EC5C88">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Szkolenie w zakresie obsługi dla personelu medy</w:t>
            </w:r>
            <w:r w:rsidR="00C217C0">
              <w:rPr>
                <w:rFonts w:asciiTheme="minorHAnsi" w:hAnsiTheme="minorHAnsi" w:cstheme="minorHAnsi"/>
                <w:sz w:val="18"/>
                <w:szCs w:val="18"/>
              </w:rPr>
              <w:t>cznego oraz obsługi technicznej</w:t>
            </w:r>
          </w:p>
        </w:tc>
        <w:tc>
          <w:tcPr>
            <w:tcW w:w="1843" w:type="dxa"/>
            <w:shd w:val="clear" w:color="auto" w:fill="auto"/>
          </w:tcPr>
          <w:p w:rsidR="00EC5C88" w:rsidRPr="00EC5C88" w:rsidRDefault="00EC5C88" w:rsidP="00EC5C88">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TAK</w:t>
            </w:r>
          </w:p>
        </w:tc>
        <w:tc>
          <w:tcPr>
            <w:tcW w:w="2976" w:type="dxa"/>
            <w:shd w:val="clear" w:color="auto" w:fill="auto"/>
          </w:tcPr>
          <w:p w:rsidR="00EC5C88" w:rsidRPr="00EC5C88" w:rsidRDefault="00EC5C88" w:rsidP="00EC5C88">
            <w:pPr>
              <w:autoSpaceDE w:val="0"/>
              <w:autoSpaceDN w:val="0"/>
              <w:adjustRightInd w:val="0"/>
              <w:rPr>
                <w:rFonts w:asciiTheme="minorHAnsi" w:hAnsiTheme="minorHAnsi" w:cstheme="minorHAnsi"/>
                <w:b/>
                <w:bCs/>
                <w:sz w:val="18"/>
                <w:szCs w:val="18"/>
              </w:rPr>
            </w:pPr>
          </w:p>
        </w:tc>
      </w:tr>
      <w:tr w:rsidR="00EC5C88" w:rsidRPr="00EC5C88" w:rsidTr="00EC5C88">
        <w:tc>
          <w:tcPr>
            <w:tcW w:w="675" w:type="dxa"/>
            <w:shd w:val="clear" w:color="auto" w:fill="auto"/>
          </w:tcPr>
          <w:p w:rsidR="00EC5C88" w:rsidRPr="00EC5C88" w:rsidRDefault="00EC5C88" w:rsidP="00EC5C88">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2.</w:t>
            </w:r>
          </w:p>
        </w:tc>
        <w:tc>
          <w:tcPr>
            <w:tcW w:w="4253" w:type="dxa"/>
            <w:shd w:val="clear" w:color="auto" w:fill="auto"/>
          </w:tcPr>
          <w:p w:rsidR="00EC5C88" w:rsidRPr="00EC5C88" w:rsidRDefault="00EC5C88" w:rsidP="00EC5C88">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Potwierdzenie dokumentem uprawnionego przedstawiciela Wykonawcy dla</w:t>
            </w:r>
            <w:r w:rsidR="00C217C0">
              <w:rPr>
                <w:rFonts w:asciiTheme="minorHAnsi" w:hAnsiTheme="minorHAnsi" w:cstheme="minorHAnsi"/>
                <w:sz w:val="18"/>
                <w:szCs w:val="18"/>
              </w:rPr>
              <w:t xml:space="preserve"> osób przeszkolonych.</w:t>
            </w:r>
          </w:p>
        </w:tc>
        <w:tc>
          <w:tcPr>
            <w:tcW w:w="1843" w:type="dxa"/>
            <w:shd w:val="clear" w:color="auto" w:fill="auto"/>
          </w:tcPr>
          <w:p w:rsidR="00EC5C88" w:rsidRPr="00EC5C88" w:rsidRDefault="00EC5C88" w:rsidP="00EC5C88">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TAK</w:t>
            </w:r>
          </w:p>
        </w:tc>
        <w:tc>
          <w:tcPr>
            <w:tcW w:w="2976" w:type="dxa"/>
            <w:shd w:val="clear" w:color="auto" w:fill="auto"/>
          </w:tcPr>
          <w:p w:rsidR="00EC5C88" w:rsidRPr="00EC5C88" w:rsidRDefault="00EC5C88" w:rsidP="00EC5C88">
            <w:pPr>
              <w:autoSpaceDE w:val="0"/>
              <w:autoSpaceDN w:val="0"/>
              <w:adjustRightInd w:val="0"/>
              <w:rPr>
                <w:rFonts w:asciiTheme="minorHAnsi" w:hAnsiTheme="minorHAnsi" w:cstheme="minorHAnsi"/>
                <w:b/>
                <w:bCs/>
                <w:sz w:val="18"/>
                <w:szCs w:val="18"/>
              </w:rPr>
            </w:pPr>
          </w:p>
        </w:tc>
      </w:tr>
      <w:tr w:rsidR="00EC5C88" w:rsidRPr="00EC5C88" w:rsidTr="00EC5C88">
        <w:tc>
          <w:tcPr>
            <w:tcW w:w="675" w:type="dxa"/>
            <w:shd w:val="clear" w:color="auto" w:fill="auto"/>
          </w:tcPr>
          <w:p w:rsidR="00EC5C88" w:rsidRPr="00EC5C88" w:rsidRDefault="00EC5C88" w:rsidP="00EC5C88">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3.</w:t>
            </w:r>
          </w:p>
        </w:tc>
        <w:tc>
          <w:tcPr>
            <w:tcW w:w="4253" w:type="dxa"/>
            <w:shd w:val="clear" w:color="auto" w:fill="auto"/>
          </w:tcPr>
          <w:p w:rsidR="00EC5C88" w:rsidRPr="00EC5C88" w:rsidRDefault="00EC5C88" w:rsidP="00EC5C88">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 xml:space="preserve">Szczegółowa instrukcja obsługi i eksploatacji dostarczona w języku polskim </w:t>
            </w:r>
          </w:p>
        </w:tc>
        <w:tc>
          <w:tcPr>
            <w:tcW w:w="1843" w:type="dxa"/>
            <w:shd w:val="clear" w:color="auto" w:fill="auto"/>
          </w:tcPr>
          <w:p w:rsidR="00EC5C88" w:rsidRPr="00EC5C88" w:rsidRDefault="00EC5C88" w:rsidP="00EC5C88">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TAK, dostarczy wybrany Wykonawca</w:t>
            </w:r>
          </w:p>
        </w:tc>
        <w:tc>
          <w:tcPr>
            <w:tcW w:w="2976" w:type="dxa"/>
            <w:shd w:val="clear" w:color="auto" w:fill="auto"/>
          </w:tcPr>
          <w:p w:rsidR="00EC5C88" w:rsidRPr="00EC5C88" w:rsidRDefault="00EC5C88" w:rsidP="00EC5C88">
            <w:pPr>
              <w:autoSpaceDE w:val="0"/>
              <w:autoSpaceDN w:val="0"/>
              <w:adjustRightInd w:val="0"/>
              <w:rPr>
                <w:rFonts w:asciiTheme="minorHAnsi" w:hAnsiTheme="minorHAnsi" w:cstheme="minorHAnsi"/>
                <w:b/>
                <w:bCs/>
                <w:sz w:val="18"/>
                <w:szCs w:val="18"/>
              </w:rPr>
            </w:pPr>
          </w:p>
        </w:tc>
      </w:tr>
      <w:tr w:rsidR="00EC5C88" w:rsidRPr="00EC5C88" w:rsidTr="00EC5C88">
        <w:tc>
          <w:tcPr>
            <w:tcW w:w="675" w:type="dxa"/>
            <w:shd w:val="clear" w:color="auto" w:fill="auto"/>
          </w:tcPr>
          <w:p w:rsidR="00EC5C88" w:rsidRPr="00EC5C88" w:rsidRDefault="00EC5C88" w:rsidP="00EC5C88">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4.</w:t>
            </w:r>
          </w:p>
        </w:tc>
        <w:tc>
          <w:tcPr>
            <w:tcW w:w="4253" w:type="dxa"/>
            <w:shd w:val="clear" w:color="auto" w:fill="auto"/>
          </w:tcPr>
          <w:p w:rsidR="00EC5C88" w:rsidRPr="00EC5C88" w:rsidRDefault="00EC5C88" w:rsidP="00EC5C88">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Dokumenty o</w:t>
            </w:r>
            <w:r w:rsidR="00153972">
              <w:rPr>
                <w:rFonts w:asciiTheme="minorHAnsi" w:hAnsiTheme="minorHAnsi" w:cstheme="minorHAnsi"/>
                <w:sz w:val="18"/>
                <w:szCs w:val="18"/>
              </w:rPr>
              <w:t xml:space="preserve">pisane w SIWZ - rozdz. VI ust. </w:t>
            </w:r>
            <w:r w:rsidRPr="00EC5C88">
              <w:rPr>
                <w:rFonts w:asciiTheme="minorHAnsi" w:hAnsiTheme="minorHAnsi" w:cstheme="minorHAnsi"/>
                <w:sz w:val="18"/>
                <w:szCs w:val="18"/>
              </w:rPr>
              <w:t>1</w:t>
            </w:r>
            <w:r w:rsidR="00153972">
              <w:rPr>
                <w:rFonts w:asciiTheme="minorHAnsi" w:hAnsiTheme="minorHAnsi" w:cstheme="minorHAnsi"/>
                <w:sz w:val="18"/>
                <w:szCs w:val="18"/>
              </w:rPr>
              <w:t>9</w:t>
            </w:r>
            <w:r w:rsidRPr="00EC5C88">
              <w:rPr>
                <w:rFonts w:asciiTheme="minorHAnsi" w:hAnsiTheme="minorHAnsi" w:cstheme="minorHAnsi"/>
                <w:sz w:val="18"/>
                <w:szCs w:val="18"/>
              </w:rPr>
              <w:t xml:space="preserve"> pkt a) – g)</w:t>
            </w:r>
          </w:p>
        </w:tc>
        <w:tc>
          <w:tcPr>
            <w:tcW w:w="1843" w:type="dxa"/>
            <w:shd w:val="clear" w:color="auto" w:fill="auto"/>
          </w:tcPr>
          <w:p w:rsidR="00EC5C88" w:rsidRPr="00EC5C88" w:rsidRDefault="00EC5C88" w:rsidP="00EC5C88">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TAK, dostarczy wybrany Wykonawca</w:t>
            </w:r>
          </w:p>
        </w:tc>
        <w:tc>
          <w:tcPr>
            <w:tcW w:w="2976" w:type="dxa"/>
            <w:shd w:val="clear" w:color="auto" w:fill="auto"/>
          </w:tcPr>
          <w:p w:rsidR="00EC5C88" w:rsidRPr="00EC5C88" w:rsidRDefault="00EC5C88" w:rsidP="00EC5C88">
            <w:pPr>
              <w:autoSpaceDE w:val="0"/>
              <w:autoSpaceDN w:val="0"/>
              <w:adjustRightInd w:val="0"/>
              <w:rPr>
                <w:rFonts w:asciiTheme="minorHAnsi" w:hAnsiTheme="minorHAnsi" w:cstheme="minorHAnsi"/>
                <w:b/>
                <w:bCs/>
                <w:sz w:val="18"/>
                <w:szCs w:val="18"/>
              </w:rPr>
            </w:pPr>
          </w:p>
        </w:tc>
      </w:tr>
    </w:tbl>
    <w:p w:rsidR="00EC5C88" w:rsidRPr="00EC5C88" w:rsidRDefault="00EC5C88" w:rsidP="00EC5C88">
      <w:pPr>
        <w:ind w:left="6521" w:hanging="284"/>
        <w:rPr>
          <w:rFonts w:asciiTheme="minorHAnsi" w:hAnsiTheme="minorHAnsi" w:cstheme="minorHAnsi"/>
          <w:sz w:val="18"/>
          <w:szCs w:val="18"/>
        </w:rPr>
      </w:pPr>
      <w:r w:rsidRPr="00EC5C88">
        <w:rPr>
          <w:rFonts w:asciiTheme="minorHAnsi" w:hAnsiTheme="minorHAnsi" w:cstheme="minorHAnsi"/>
          <w:sz w:val="18"/>
          <w:szCs w:val="18"/>
        </w:rPr>
        <w:t xml:space="preserve">Podpis osoby /osób upoważnionych do reprezentacji Wykonawcy </w:t>
      </w:r>
    </w:p>
    <w:p w:rsidR="00EC5C88" w:rsidRPr="00EC5C88" w:rsidRDefault="00EC5C88" w:rsidP="00EC5C88">
      <w:pPr>
        <w:ind w:left="6946" w:hanging="425"/>
        <w:rPr>
          <w:rFonts w:asciiTheme="minorHAnsi" w:hAnsiTheme="minorHAnsi" w:cstheme="minorHAnsi"/>
          <w:sz w:val="18"/>
          <w:szCs w:val="18"/>
        </w:rPr>
      </w:pPr>
      <w:r w:rsidRPr="00EC5C88">
        <w:rPr>
          <w:rFonts w:asciiTheme="minorHAnsi" w:hAnsiTheme="minorHAnsi" w:cstheme="minorHAnsi"/>
          <w:sz w:val="18"/>
          <w:szCs w:val="18"/>
        </w:rPr>
        <w:t>………………..…………………………………</w:t>
      </w:r>
      <w:r w:rsidRPr="00EC5C88">
        <w:rPr>
          <w:rFonts w:asciiTheme="minorHAnsi" w:hAnsiTheme="minorHAnsi" w:cstheme="minorHAnsi"/>
          <w:sz w:val="18"/>
          <w:szCs w:val="18"/>
        </w:rPr>
        <w:br/>
        <w:t>(pieczątka imienna)</w:t>
      </w:r>
    </w:p>
    <w:p w:rsidR="00EC5C88" w:rsidRPr="00EC5C88" w:rsidRDefault="00EC5C88" w:rsidP="00EC5C88">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Miejscowość i data …………………………………..</w:t>
      </w:r>
    </w:p>
    <w:p w:rsidR="00EC5C88" w:rsidRPr="00EC5C88" w:rsidRDefault="00EC5C88" w:rsidP="00EC5C88">
      <w:pPr>
        <w:autoSpaceDE w:val="0"/>
        <w:autoSpaceDN w:val="0"/>
        <w:adjustRightInd w:val="0"/>
        <w:rPr>
          <w:rFonts w:asciiTheme="minorHAnsi" w:hAnsiTheme="minorHAnsi" w:cstheme="minorHAnsi"/>
          <w:b/>
          <w:bCs/>
        </w:rPr>
      </w:pPr>
    </w:p>
    <w:p w:rsidR="00EC5C88" w:rsidRPr="00EC5C88" w:rsidRDefault="00EC5C88" w:rsidP="00EC5C88">
      <w:pPr>
        <w:autoSpaceDE w:val="0"/>
        <w:autoSpaceDN w:val="0"/>
        <w:adjustRightInd w:val="0"/>
        <w:rPr>
          <w:rFonts w:asciiTheme="minorHAnsi" w:hAnsiTheme="minorHAnsi" w:cstheme="minorHAnsi"/>
          <w:b/>
          <w:bCs/>
        </w:rPr>
      </w:pPr>
    </w:p>
    <w:p w:rsidR="00EC5C88" w:rsidRPr="00EC5C88" w:rsidRDefault="00EC5C88" w:rsidP="00EC5C88">
      <w:pPr>
        <w:autoSpaceDE w:val="0"/>
        <w:autoSpaceDN w:val="0"/>
        <w:adjustRightInd w:val="0"/>
        <w:rPr>
          <w:rFonts w:asciiTheme="minorHAnsi" w:hAnsiTheme="minorHAnsi" w:cstheme="minorHAnsi"/>
          <w:b/>
          <w:bCs/>
        </w:rPr>
      </w:pPr>
    </w:p>
    <w:p w:rsidR="00EC5C88" w:rsidRPr="00EC5C88" w:rsidRDefault="00EC5C88" w:rsidP="00EC5C88">
      <w:pPr>
        <w:autoSpaceDE w:val="0"/>
        <w:autoSpaceDN w:val="0"/>
        <w:adjustRightInd w:val="0"/>
        <w:rPr>
          <w:rFonts w:asciiTheme="minorHAnsi" w:hAnsiTheme="minorHAnsi" w:cstheme="minorHAnsi"/>
          <w:b/>
          <w:bCs/>
        </w:rPr>
      </w:pPr>
    </w:p>
    <w:p w:rsidR="00EC5C88" w:rsidRPr="00EC5C88" w:rsidRDefault="00EC5C88" w:rsidP="00EC5C88">
      <w:pPr>
        <w:autoSpaceDE w:val="0"/>
        <w:autoSpaceDN w:val="0"/>
        <w:adjustRightInd w:val="0"/>
        <w:rPr>
          <w:rFonts w:asciiTheme="minorHAnsi" w:hAnsiTheme="minorHAnsi" w:cstheme="minorHAnsi"/>
          <w:b/>
          <w:bCs/>
        </w:rPr>
      </w:pPr>
    </w:p>
    <w:p w:rsidR="00EC5C88" w:rsidRPr="00EC5C88" w:rsidRDefault="00EC5C88" w:rsidP="00EC5C88">
      <w:pPr>
        <w:autoSpaceDE w:val="0"/>
        <w:autoSpaceDN w:val="0"/>
        <w:adjustRightInd w:val="0"/>
        <w:rPr>
          <w:rFonts w:asciiTheme="minorHAnsi" w:hAnsiTheme="minorHAnsi" w:cstheme="minorHAnsi"/>
          <w:b/>
          <w:bCs/>
        </w:rPr>
      </w:pPr>
    </w:p>
    <w:p w:rsidR="00EC5C88" w:rsidRPr="00EC5C88" w:rsidRDefault="00EC5C88" w:rsidP="00EC5C88">
      <w:pPr>
        <w:autoSpaceDE w:val="0"/>
        <w:autoSpaceDN w:val="0"/>
        <w:adjustRightInd w:val="0"/>
        <w:rPr>
          <w:rFonts w:asciiTheme="minorHAnsi" w:hAnsiTheme="minorHAnsi" w:cstheme="minorHAnsi"/>
          <w:b/>
          <w:bCs/>
        </w:rPr>
      </w:pPr>
    </w:p>
    <w:p w:rsidR="00EC5C88" w:rsidRPr="00EC5C88" w:rsidRDefault="00EC5C88" w:rsidP="00EC5C88">
      <w:pPr>
        <w:autoSpaceDE w:val="0"/>
        <w:autoSpaceDN w:val="0"/>
        <w:adjustRightInd w:val="0"/>
        <w:rPr>
          <w:rFonts w:asciiTheme="minorHAnsi" w:hAnsiTheme="minorHAnsi" w:cstheme="minorHAnsi"/>
          <w:b/>
          <w:bCs/>
        </w:rPr>
      </w:pPr>
    </w:p>
    <w:p w:rsidR="00EC5C88" w:rsidRPr="00EC5C88" w:rsidRDefault="00EC5C88" w:rsidP="00EC5C88">
      <w:pPr>
        <w:autoSpaceDE w:val="0"/>
        <w:autoSpaceDN w:val="0"/>
        <w:adjustRightInd w:val="0"/>
        <w:rPr>
          <w:rFonts w:asciiTheme="minorHAnsi" w:hAnsiTheme="minorHAnsi" w:cstheme="minorHAnsi"/>
          <w:b/>
          <w:bCs/>
        </w:rPr>
      </w:pPr>
    </w:p>
    <w:p w:rsidR="00EC5C88" w:rsidRPr="00EC5C88" w:rsidRDefault="00EC5C88" w:rsidP="00EC5C88">
      <w:pPr>
        <w:autoSpaceDE w:val="0"/>
        <w:autoSpaceDN w:val="0"/>
        <w:adjustRightInd w:val="0"/>
        <w:rPr>
          <w:rFonts w:asciiTheme="minorHAnsi" w:hAnsiTheme="minorHAnsi" w:cstheme="minorHAnsi"/>
          <w:b/>
          <w:bCs/>
        </w:rPr>
      </w:pPr>
    </w:p>
    <w:p w:rsidR="00EC5C88" w:rsidRPr="00EC5C88" w:rsidRDefault="00EC5C88" w:rsidP="00EC5C88">
      <w:pPr>
        <w:autoSpaceDE w:val="0"/>
        <w:autoSpaceDN w:val="0"/>
        <w:adjustRightInd w:val="0"/>
        <w:rPr>
          <w:rFonts w:asciiTheme="minorHAnsi" w:hAnsiTheme="minorHAnsi" w:cstheme="minorHAnsi"/>
          <w:b/>
          <w:bCs/>
        </w:rPr>
      </w:pPr>
    </w:p>
    <w:p w:rsidR="00EC5C88" w:rsidRPr="00EC5C88" w:rsidRDefault="00EC5C88" w:rsidP="00EC5C88">
      <w:pPr>
        <w:autoSpaceDE w:val="0"/>
        <w:autoSpaceDN w:val="0"/>
        <w:adjustRightInd w:val="0"/>
        <w:rPr>
          <w:rFonts w:asciiTheme="minorHAnsi" w:hAnsiTheme="minorHAnsi" w:cstheme="minorHAnsi"/>
          <w:b/>
          <w:bCs/>
        </w:rPr>
      </w:pPr>
    </w:p>
    <w:p w:rsidR="00EC5C88" w:rsidRPr="00EC5C88" w:rsidRDefault="00EC5C88" w:rsidP="00EC5C88">
      <w:pPr>
        <w:autoSpaceDE w:val="0"/>
        <w:autoSpaceDN w:val="0"/>
        <w:adjustRightInd w:val="0"/>
        <w:rPr>
          <w:rFonts w:asciiTheme="minorHAnsi" w:hAnsiTheme="minorHAnsi" w:cstheme="minorHAnsi"/>
          <w:b/>
          <w:bCs/>
        </w:rPr>
      </w:pPr>
    </w:p>
    <w:p w:rsidR="00EC5C88" w:rsidRPr="00EC5C88" w:rsidRDefault="00EC5C88" w:rsidP="00EC5C88">
      <w:pPr>
        <w:autoSpaceDE w:val="0"/>
        <w:autoSpaceDN w:val="0"/>
        <w:adjustRightInd w:val="0"/>
        <w:rPr>
          <w:rFonts w:asciiTheme="minorHAnsi" w:hAnsiTheme="minorHAnsi" w:cstheme="minorHAnsi"/>
          <w:b/>
          <w:bCs/>
        </w:rPr>
      </w:pPr>
    </w:p>
    <w:p w:rsidR="00EC5C88" w:rsidRPr="00EC5C88" w:rsidRDefault="00EC5C88" w:rsidP="00EC5C88">
      <w:pPr>
        <w:autoSpaceDE w:val="0"/>
        <w:autoSpaceDN w:val="0"/>
        <w:adjustRightInd w:val="0"/>
        <w:rPr>
          <w:rFonts w:asciiTheme="minorHAnsi" w:hAnsiTheme="minorHAnsi" w:cstheme="minorHAnsi"/>
          <w:b/>
          <w:bCs/>
        </w:rPr>
      </w:pPr>
    </w:p>
    <w:p w:rsidR="00EC5C88" w:rsidRPr="00EC5C88" w:rsidRDefault="00EC5C88" w:rsidP="00EC5C88">
      <w:pPr>
        <w:autoSpaceDE w:val="0"/>
        <w:autoSpaceDN w:val="0"/>
        <w:adjustRightInd w:val="0"/>
        <w:rPr>
          <w:rFonts w:asciiTheme="minorHAnsi" w:hAnsiTheme="minorHAnsi" w:cstheme="minorHAnsi"/>
          <w:b/>
          <w:bCs/>
        </w:rPr>
      </w:pPr>
    </w:p>
    <w:p w:rsidR="00EC5C88" w:rsidRDefault="00EC5C88" w:rsidP="00EC5C88">
      <w:pPr>
        <w:autoSpaceDE w:val="0"/>
        <w:autoSpaceDN w:val="0"/>
        <w:adjustRightInd w:val="0"/>
        <w:rPr>
          <w:rFonts w:asciiTheme="minorHAnsi" w:hAnsiTheme="minorHAnsi" w:cstheme="minorHAnsi"/>
          <w:b/>
          <w:bCs/>
        </w:rPr>
      </w:pPr>
    </w:p>
    <w:p w:rsidR="00F14F97" w:rsidRDefault="00F14F97" w:rsidP="00EC5C88">
      <w:pPr>
        <w:autoSpaceDE w:val="0"/>
        <w:autoSpaceDN w:val="0"/>
        <w:adjustRightInd w:val="0"/>
        <w:rPr>
          <w:rFonts w:asciiTheme="minorHAnsi" w:hAnsiTheme="minorHAnsi" w:cstheme="minorHAnsi"/>
          <w:b/>
          <w:bCs/>
        </w:rPr>
      </w:pPr>
    </w:p>
    <w:p w:rsidR="00692F73" w:rsidRPr="00EC5C88" w:rsidRDefault="00692F73" w:rsidP="00EC5C88">
      <w:pPr>
        <w:autoSpaceDE w:val="0"/>
        <w:autoSpaceDN w:val="0"/>
        <w:adjustRightInd w:val="0"/>
        <w:rPr>
          <w:rFonts w:asciiTheme="minorHAnsi" w:hAnsiTheme="minorHAnsi" w:cstheme="minorHAnsi"/>
          <w:b/>
          <w:bCs/>
        </w:rPr>
      </w:pPr>
    </w:p>
    <w:p w:rsidR="00EC5C88" w:rsidRPr="00EC5C88" w:rsidRDefault="00EC5C88" w:rsidP="00EC5C88">
      <w:pPr>
        <w:autoSpaceDE w:val="0"/>
        <w:autoSpaceDN w:val="0"/>
        <w:adjustRightInd w:val="0"/>
        <w:rPr>
          <w:rFonts w:asciiTheme="minorHAnsi" w:hAnsiTheme="minorHAnsi" w:cstheme="minorHAnsi"/>
          <w:b/>
          <w:bCs/>
        </w:rPr>
      </w:pPr>
      <w:r w:rsidRPr="00EC5C88">
        <w:rPr>
          <w:rFonts w:asciiTheme="minorHAnsi" w:hAnsiTheme="minorHAnsi" w:cstheme="minorHAnsi"/>
          <w:b/>
          <w:bCs/>
        </w:rPr>
        <w:lastRenderedPageBreak/>
        <w:t>Stolik do terapii zajęciowej 2 szt.</w:t>
      </w:r>
    </w:p>
    <w:p w:rsidR="00EC5C88" w:rsidRPr="00EC5C88" w:rsidRDefault="00EC5C88" w:rsidP="00EC5C88">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Nazwa Wykonawcy: ………………………………………….</w:t>
      </w:r>
    </w:p>
    <w:p w:rsidR="00EC5C88" w:rsidRPr="00EC5C88" w:rsidRDefault="00EC5C88" w:rsidP="00EC5C88">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Nazwa - typ urządzenia: ……………..………………………</w:t>
      </w:r>
    </w:p>
    <w:p w:rsidR="00EC5C88" w:rsidRPr="00EC5C88" w:rsidRDefault="00EC5C88" w:rsidP="00EC5C88">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Producent: ……………………………………………………</w:t>
      </w:r>
    </w:p>
    <w:p w:rsidR="00EC5C88" w:rsidRPr="00EC5C88" w:rsidRDefault="00EC5C88" w:rsidP="00EC5C88">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Kraj pochodzenia: ……………………………………………</w:t>
      </w:r>
    </w:p>
    <w:p w:rsidR="00EC5C88" w:rsidRPr="00EC5C88" w:rsidRDefault="00EC5C88" w:rsidP="00EC5C88">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Rok produkcji:  ……………………………………………………</w:t>
      </w:r>
    </w:p>
    <w:tbl>
      <w:tblPr>
        <w:tblW w:w="9709" w:type="dxa"/>
        <w:tblCellMar>
          <w:left w:w="70" w:type="dxa"/>
          <w:right w:w="70" w:type="dxa"/>
        </w:tblCellMar>
        <w:tblLook w:val="0000"/>
      </w:tblPr>
      <w:tblGrid>
        <w:gridCol w:w="585"/>
        <w:gridCol w:w="4447"/>
        <w:gridCol w:w="1559"/>
        <w:gridCol w:w="1417"/>
        <w:gridCol w:w="1701"/>
      </w:tblGrid>
      <w:tr w:rsidR="00EC5C88" w:rsidRPr="00EC5C88" w:rsidTr="00EC5C88">
        <w:trPr>
          <w:trHeight w:val="1157"/>
        </w:trPr>
        <w:tc>
          <w:tcPr>
            <w:tcW w:w="5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b/>
                <w:bCs/>
                <w:sz w:val="18"/>
                <w:szCs w:val="18"/>
                <w:lang w:eastAsia="ko-KR"/>
              </w:rPr>
            </w:pPr>
            <w:r w:rsidRPr="00EC5C88">
              <w:rPr>
                <w:rFonts w:asciiTheme="minorHAnsi" w:eastAsia="Batang" w:hAnsiTheme="minorHAnsi" w:cstheme="minorHAnsi"/>
                <w:b/>
                <w:bCs/>
                <w:sz w:val="18"/>
                <w:szCs w:val="18"/>
                <w:lang w:eastAsia="ko-KR"/>
              </w:rPr>
              <w:t>Lp</w:t>
            </w:r>
          </w:p>
        </w:tc>
        <w:tc>
          <w:tcPr>
            <w:tcW w:w="4447" w:type="dxa"/>
            <w:tcBorders>
              <w:top w:val="single" w:sz="4" w:space="0" w:color="000000"/>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b/>
                <w:bCs/>
                <w:sz w:val="18"/>
                <w:szCs w:val="18"/>
                <w:lang w:eastAsia="ko-KR"/>
              </w:rPr>
            </w:pPr>
            <w:r w:rsidRPr="00EC5C88">
              <w:rPr>
                <w:rFonts w:asciiTheme="minorHAnsi" w:eastAsia="Batang" w:hAnsiTheme="minorHAnsi" w:cstheme="minorHAnsi"/>
                <w:b/>
                <w:bCs/>
                <w:sz w:val="18"/>
                <w:szCs w:val="18"/>
                <w:lang w:eastAsia="ko-KR"/>
              </w:rPr>
              <w:t>Opis parametru - Parametry wymagane</w:t>
            </w:r>
          </w:p>
        </w:tc>
        <w:tc>
          <w:tcPr>
            <w:tcW w:w="1559" w:type="dxa"/>
            <w:tcBorders>
              <w:top w:val="single" w:sz="4" w:space="0" w:color="000000"/>
              <w:left w:val="nil"/>
              <w:bottom w:val="single" w:sz="4" w:space="0" w:color="000000"/>
              <w:right w:val="single" w:sz="4" w:space="0" w:color="000000"/>
            </w:tcBorders>
            <w:shd w:val="clear" w:color="auto" w:fill="auto"/>
            <w:vAlign w:val="center"/>
          </w:tcPr>
          <w:p w:rsidR="00EC5C88" w:rsidRPr="00EC5C88" w:rsidRDefault="00EC5C88" w:rsidP="00EC5C88">
            <w:pPr>
              <w:jc w:val="center"/>
              <w:rPr>
                <w:rFonts w:asciiTheme="minorHAnsi" w:eastAsia="Batang" w:hAnsiTheme="minorHAnsi" w:cstheme="minorHAnsi"/>
                <w:b/>
                <w:bCs/>
                <w:sz w:val="18"/>
                <w:szCs w:val="18"/>
                <w:lang w:eastAsia="ko-KR"/>
              </w:rPr>
            </w:pPr>
            <w:r w:rsidRPr="00EC5C88">
              <w:rPr>
                <w:rFonts w:asciiTheme="minorHAnsi" w:eastAsia="Batang" w:hAnsiTheme="minorHAnsi" w:cstheme="minorHAnsi"/>
                <w:b/>
                <w:bCs/>
                <w:sz w:val="18"/>
                <w:szCs w:val="18"/>
                <w:lang w:eastAsia="ko-KR"/>
              </w:rPr>
              <w:t>Wymogi graniczne TAK</w:t>
            </w:r>
          </w:p>
        </w:tc>
        <w:tc>
          <w:tcPr>
            <w:tcW w:w="1417" w:type="dxa"/>
            <w:tcBorders>
              <w:top w:val="single" w:sz="4" w:space="0" w:color="000000"/>
              <w:left w:val="nil"/>
              <w:bottom w:val="single" w:sz="4" w:space="0" w:color="000000"/>
              <w:right w:val="single" w:sz="4" w:space="0" w:color="000000"/>
            </w:tcBorders>
            <w:shd w:val="clear" w:color="auto" w:fill="auto"/>
            <w:vAlign w:val="center"/>
          </w:tcPr>
          <w:p w:rsidR="00EC5C88" w:rsidRPr="00EC5C88" w:rsidRDefault="00EC5C88" w:rsidP="00EC5C88">
            <w:pPr>
              <w:jc w:val="center"/>
              <w:rPr>
                <w:rFonts w:asciiTheme="minorHAnsi" w:eastAsia="Batang" w:hAnsiTheme="minorHAnsi" w:cstheme="minorHAnsi"/>
                <w:b/>
                <w:bCs/>
                <w:sz w:val="18"/>
                <w:szCs w:val="18"/>
                <w:lang w:eastAsia="ko-KR"/>
              </w:rPr>
            </w:pPr>
            <w:r w:rsidRPr="00EC5C88">
              <w:rPr>
                <w:rFonts w:asciiTheme="minorHAnsi" w:eastAsia="Batang" w:hAnsiTheme="minorHAnsi" w:cstheme="minorHAnsi"/>
                <w:b/>
                <w:bCs/>
                <w:sz w:val="18"/>
                <w:szCs w:val="18"/>
                <w:lang w:eastAsia="ko-KR"/>
              </w:rPr>
              <w:t>Odpowiedź Wykonawcy TAK/NIE</w:t>
            </w:r>
          </w:p>
        </w:tc>
        <w:tc>
          <w:tcPr>
            <w:tcW w:w="1701" w:type="dxa"/>
            <w:tcBorders>
              <w:top w:val="single" w:sz="4" w:space="0" w:color="000000"/>
              <w:left w:val="nil"/>
              <w:bottom w:val="single" w:sz="4" w:space="0" w:color="000000"/>
              <w:right w:val="single" w:sz="4" w:space="0" w:color="000000"/>
            </w:tcBorders>
            <w:vAlign w:val="center"/>
          </w:tcPr>
          <w:p w:rsidR="00EC5C88" w:rsidRPr="00EC5C88" w:rsidRDefault="00EC5C88" w:rsidP="00EC5C88">
            <w:pPr>
              <w:jc w:val="center"/>
              <w:rPr>
                <w:rFonts w:asciiTheme="minorHAnsi" w:eastAsia="Batang" w:hAnsiTheme="minorHAnsi" w:cstheme="minorHAnsi"/>
                <w:b/>
                <w:bCs/>
                <w:sz w:val="18"/>
                <w:szCs w:val="18"/>
                <w:lang w:eastAsia="ko-KR"/>
              </w:rPr>
            </w:pPr>
            <w:r w:rsidRPr="00EC5C88">
              <w:rPr>
                <w:rFonts w:asciiTheme="minorHAnsi" w:eastAsia="Batang" w:hAnsiTheme="minorHAnsi" w:cstheme="minorHAnsi"/>
                <w:b/>
                <w:bCs/>
                <w:sz w:val="18"/>
                <w:szCs w:val="18"/>
                <w:lang w:eastAsia="ko-KR"/>
              </w:rPr>
              <w:t>Parametr oferowany</w:t>
            </w:r>
          </w:p>
        </w:tc>
      </w:tr>
      <w:tr w:rsidR="00EC5C88" w:rsidRPr="00EC5C88" w:rsidTr="00EC5C88">
        <w:trPr>
          <w:trHeight w:val="267"/>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b/>
                <w:bCs/>
                <w:sz w:val="18"/>
                <w:szCs w:val="18"/>
                <w:lang w:eastAsia="ko-KR"/>
              </w:rPr>
            </w:pPr>
            <w:r w:rsidRPr="00EC5C88">
              <w:rPr>
                <w:rFonts w:asciiTheme="minorHAnsi" w:eastAsia="Batang" w:hAnsiTheme="minorHAnsi" w:cstheme="minorHAnsi"/>
                <w:b/>
                <w:bCs/>
                <w:sz w:val="18"/>
                <w:szCs w:val="18"/>
                <w:lang w:eastAsia="ko-KR"/>
              </w:rPr>
              <w:t>I</w:t>
            </w:r>
          </w:p>
        </w:tc>
        <w:tc>
          <w:tcPr>
            <w:tcW w:w="4447" w:type="dxa"/>
            <w:tcBorders>
              <w:top w:val="nil"/>
              <w:left w:val="nil"/>
              <w:bottom w:val="single" w:sz="4" w:space="0" w:color="000000"/>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b/>
                <w:bCs/>
                <w:sz w:val="18"/>
                <w:szCs w:val="18"/>
                <w:lang w:eastAsia="ko-KR"/>
              </w:rPr>
            </w:pPr>
            <w:r w:rsidRPr="00EC5C88">
              <w:rPr>
                <w:rFonts w:asciiTheme="minorHAnsi" w:eastAsia="Batang" w:hAnsiTheme="minorHAnsi" w:cstheme="minorHAnsi"/>
                <w:b/>
                <w:bCs/>
                <w:sz w:val="18"/>
                <w:szCs w:val="18"/>
                <w:lang w:eastAsia="ko-KR"/>
              </w:rPr>
              <w:t>WYMAGANIA OGÓLNE</w:t>
            </w:r>
          </w:p>
        </w:tc>
        <w:tc>
          <w:tcPr>
            <w:tcW w:w="1559"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EC5C88" w:rsidRPr="00EC5C88" w:rsidRDefault="00EC5C88" w:rsidP="00EC5C88">
            <w:pPr>
              <w:rPr>
                <w:rFonts w:asciiTheme="minorHAnsi" w:eastAsia="Batang" w:hAnsiTheme="minorHAnsi" w:cstheme="minorHAnsi"/>
                <w:sz w:val="18"/>
                <w:szCs w:val="18"/>
                <w:lang w:eastAsia="ko-KR"/>
              </w:rPr>
            </w:pPr>
          </w:p>
        </w:tc>
      </w:tr>
      <w:tr w:rsidR="00EC5C88" w:rsidRPr="00EC5C88" w:rsidTr="00EC5C88">
        <w:trPr>
          <w:trHeight w:val="252"/>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1</w:t>
            </w:r>
          </w:p>
        </w:tc>
        <w:tc>
          <w:tcPr>
            <w:tcW w:w="4447" w:type="dxa"/>
            <w:tcBorders>
              <w:top w:val="nil"/>
              <w:left w:val="nil"/>
              <w:bottom w:val="single" w:sz="4" w:space="0" w:color="000000"/>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Tablica do ćwiczeń manualnych dłoni z oporem wyposażona w przyrządy do ćwiczeń dłoni oraz nadgarstka. Przeznaczona jest dla dzieci i dla dorosłych.</w:t>
            </w:r>
          </w:p>
        </w:tc>
        <w:tc>
          <w:tcPr>
            <w:tcW w:w="1559"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EC5C88" w:rsidRPr="00EC5C88" w:rsidRDefault="00EC5C88" w:rsidP="00EC5C88">
            <w:pPr>
              <w:jc w:val="center"/>
              <w:rPr>
                <w:rFonts w:asciiTheme="minorHAnsi" w:eastAsia="Batang" w:hAnsiTheme="minorHAnsi" w:cstheme="minorHAnsi"/>
                <w:sz w:val="18"/>
                <w:szCs w:val="18"/>
                <w:lang w:eastAsia="ko-KR"/>
              </w:rPr>
            </w:pPr>
          </w:p>
        </w:tc>
      </w:tr>
      <w:tr w:rsidR="00EC5C88" w:rsidRPr="00EC5C88" w:rsidTr="00EC5C88">
        <w:trPr>
          <w:trHeight w:val="290"/>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2</w:t>
            </w:r>
          </w:p>
        </w:tc>
        <w:tc>
          <w:tcPr>
            <w:tcW w:w="4447" w:type="dxa"/>
            <w:tcBorders>
              <w:top w:val="nil"/>
              <w:left w:val="nil"/>
              <w:bottom w:val="single" w:sz="4" w:space="0" w:color="000000"/>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Tablica umocowana jest na obrotowym blacie o wymiarach długość 72 cm x szerokość 52 cm</w:t>
            </w:r>
          </w:p>
        </w:tc>
        <w:tc>
          <w:tcPr>
            <w:tcW w:w="1559"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EC5C88" w:rsidRPr="00EC5C88" w:rsidRDefault="00EC5C88" w:rsidP="00EC5C88">
            <w:pPr>
              <w:jc w:val="center"/>
              <w:rPr>
                <w:rFonts w:asciiTheme="minorHAnsi" w:eastAsia="Batang" w:hAnsiTheme="minorHAnsi" w:cstheme="minorHAnsi"/>
                <w:sz w:val="18"/>
                <w:szCs w:val="18"/>
                <w:lang w:eastAsia="ko-KR"/>
              </w:rPr>
            </w:pPr>
          </w:p>
        </w:tc>
      </w:tr>
      <w:tr w:rsidR="00EC5C88" w:rsidRPr="00EC5C88" w:rsidTr="00EC5C88">
        <w:trPr>
          <w:trHeight w:val="290"/>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3</w:t>
            </w:r>
          </w:p>
        </w:tc>
        <w:tc>
          <w:tcPr>
            <w:tcW w:w="4447" w:type="dxa"/>
            <w:tcBorders>
              <w:top w:val="nil"/>
              <w:left w:val="nil"/>
              <w:bottom w:val="single" w:sz="4" w:space="0" w:color="000000"/>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Wysokość tablicy regulowana jest od 55cm do 88 cm</w:t>
            </w:r>
          </w:p>
        </w:tc>
        <w:tc>
          <w:tcPr>
            <w:tcW w:w="1559"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EC5C88" w:rsidRPr="00EC5C88" w:rsidRDefault="00EC5C88" w:rsidP="00EC5C88">
            <w:pPr>
              <w:jc w:val="center"/>
              <w:rPr>
                <w:rFonts w:asciiTheme="minorHAnsi" w:eastAsia="Batang" w:hAnsiTheme="minorHAnsi" w:cstheme="minorHAnsi"/>
                <w:sz w:val="18"/>
                <w:szCs w:val="18"/>
                <w:lang w:eastAsia="ko-KR"/>
              </w:rPr>
            </w:pPr>
          </w:p>
        </w:tc>
      </w:tr>
      <w:tr w:rsidR="00EC5C88" w:rsidRPr="00EC5C88" w:rsidTr="00EC5C88">
        <w:trPr>
          <w:trHeight w:val="290"/>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4</w:t>
            </w:r>
          </w:p>
        </w:tc>
        <w:tc>
          <w:tcPr>
            <w:tcW w:w="4447" w:type="dxa"/>
            <w:tcBorders>
              <w:top w:val="nil"/>
              <w:left w:val="nil"/>
              <w:bottom w:val="single" w:sz="4" w:space="0" w:color="000000"/>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Do przyrządów umocowane obciążniki o wadze 20 - 24 dkg</w:t>
            </w:r>
          </w:p>
        </w:tc>
        <w:tc>
          <w:tcPr>
            <w:tcW w:w="1559"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EC5C88" w:rsidRPr="00EC5C88" w:rsidRDefault="00EC5C88" w:rsidP="00EC5C88">
            <w:pPr>
              <w:jc w:val="center"/>
              <w:rPr>
                <w:rFonts w:asciiTheme="minorHAnsi" w:eastAsia="Batang" w:hAnsiTheme="minorHAnsi" w:cstheme="minorHAnsi"/>
                <w:sz w:val="18"/>
                <w:szCs w:val="18"/>
                <w:lang w:eastAsia="ko-KR"/>
              </w:rPr>
            </w:pPr>
          </w:p>
        </w:tc>
      </w:tr>
      <w:tr w:rsidR="00EC5C88" w:rsidRPr="00EC5C88" w:rsidTr="00EC5C88">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b/>
                <w:sz w:val="18"/>
                <w:szCs w:val="18"/>
                <w:lang w:eastAsia="ko-KR"/>
              </w:rPr>
            </w:pPr>
            <w:r w:rsidRPr="00EC5C88">
              <w:rPr>
                <w:rFonts w:asciiTheme="minorHAnsi" w:eastAsia="Batang" w:hAnsiTheme="minorHAnsi" w:cstheme="minorHAnsi"/>
                <w:b/>
                <w:sz w:val="18"/>
                <w:szCs w:val="18"/>
                <w:lang w:eastAsia="ko-KR"/>
              </w:rPr>
              <w:t>II</w:t>
            </w:r>
          </w:p>
        </w:tc>
        <w:tc>
          <w:tcPr>
            <w:tcW w:w="4447" w:type="dxa"/>
            <w:tcBorders>
              <w:top w:val="nil"/>
              <w:left w:val="nil"/>
              <w:bottom w:val="single" w:sz="4" w:space="0" w:color="000000"/>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b/>
                <w:sz w:val="18"/>
                <w:szCs w:val="18"/>
                <w:lang w:eastAsia="ko-KR"/>
              </w:rPr>
            </w:pPr>
            <w:r w:rsidRPr="00EC5C88">
              <w:rPr>
                <w:rFonts w:asciiTheme="minorHAnsi" w:eastAsia="Batang" w:hAnsiTheme="minorHAnsi" w:cstheme="minorHAnsi"/>
                <w:b/>
                <w:sz w:val="18"/>
                <w:szCs w:val="18"/>
                <w:lang w:eastAsia="ko-KR"/>
              </w:rPr>
              <w:t>WYPOSAŻENIE</w:t>
            </w:r>
          </w:p>
        </w:tc>
        <w:tc>
          <w:tcPr>
            <w:tcW w:w="1559"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EC5C88" w:rsidRPr="00EC5C88" w:rsidRDefault="00EC5C88" w:rsidP="00EC5C88">
            <w:pPr>
              <w:jc w:val="center"/>
              <w:rPr>
                <w:rFonts w:asciiTheme="minorHAnsi" w:eastAsia="Batang" w:hAnsiTheme="minorHAnsi" w:cstheme="minorHAnsi"/>
                <w:sz w:val="18"/>
                <w:szCs w:val="18"/>
                <w:lang w:eastAsia="ko-KR"/>
              </w:rPr>
            </w:pPr>
          </w:p>
        </w:tc>
      </w:tr>
      <w:tr w:rsidR="00EC5C88" w:rsidRPr="00EC5C88" w:rsidTr="00EC5C88">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1</w:t>
            </w:r>
          </w:p>
        </w:tc>
        <w:tc>
          <w:tcPr>
            <w:tcW w:w="4447" w:type="dxa"/>
            <w:tcBorders>
              <w:top w:val="nil"/>
              <w:left w:val="nil"/>
              <w:bottom w:val="single" w:sz="4" w:space="0" w:color="000000"/>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Wałek drewniany</w:t>
            </w:r>
          </w:p>
        </w:tc>
        <w:tc>
          <w:tcPr>
            <w:tcW w:w="1559"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EC5C88" w:rsidRPr="00EC5C88" w:rsidRDefault="00EC5C88" w:rsidP="00EC5C88">
            <w:pPr>
              <w:jc w:val="center"/>
              <w:rPr>
                <w:rFonts w:asciiTheme="minorHAnsi" w:eastAsia="Batang" w:hAnsiTheme="minorHAnsi" w:cstheme="minorHAnsi"/>
                <w:sz w:val="18"/>
                <w:szCs w:val="18"/>
                <w:lang w:eastAsia="ko-KR"/>
              </w:rPr>
            </w:pPr>
          </w:p>
        </w:tc>
      </w:tr>
      <w:tr w:rsidR="00EC5C88" w:rsidRPr="00EC5C88" w:rsidTr="00EC5C88">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2</w:t>
            </w:r>
          </w:p>
        </w:tc>
        <w:tc>
          <w:tcPr>
            <w:tcW w:w="4447" w:type="dxa"/>
            <w:tcBorders>
              <w:top w:val="nil"/>
              <w:left w:val="nil"/>
              <w:bottom w:val="single" w:sz="4" w:space="0" w:color="000000"/>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Klapka dłoni do ćwiczeń oporowych</w:t>
            </w:r>
          </w:p>
        </w:tc>
        <w:tc>
          <w:tcPr>
            <w:tcW w:w="1559"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EC5C88" w:rsidRPr="00EC5C88" w:rsidRDefault="00EC5C88" w:rsidP="00EC5C88">
            <w:pPr>
              <w:jc w:val="center"/>
              <w:rPr>
                <w:rFonts w:asciiTheme="minorHAnsi" w:eastAsia="Batang" w:hAnsiTheme="minorHAnsi" w:cstheme="minorHAnsi"/>
                <w:sz w:val="18"/>
                <w:szCs w:val="18"/>
                <w:lang w:eastAsia="ko-KR"/>
              </w:rPr>
            </w:pPr>
          </w:p>
        </w:tc>
      </w:tr>
      <w:tr w:rsidR="00EC5C88" w:rsidRPr="00EC5C88" w:rsidTr="00EC5C88">
        <w:trPr>
          <w:trHeight w:val="255"/>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3</w:t>
            </w:r>
          </w:p>
        </w:tc>
        <w:tc>
          <w:tcPr>
            <w:tcW w:w="4447" w:type="dxa"/>
            <w:tcBorders>
              <w:top w:val="nil"/>
              <w:left w:val="nil"/>
              <w:bottom w:val="single" w:sz="4" w:space="0" w:color="000000"/>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Uchwyt</w:t>
            </w:r>
          </w:p>
        </w:tc>
        <w:tc>
          <w:tcPr>
            <w:tcW w:w="1559"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EC5C88" w:rsidRPr="00EC5C88" w:rsidRDefault="00EC5C88" w:rsidP="00EC5C88">
            <w:pPr>
              <w:jc w:val="center"/>
              <w:rPr>
                <w:rFonts w:asciiTheme="minorHAnsi" w:eastAsia="Batang" w:hAnsiTheme="minorHAnsi" w:cstheme="minorHAnsi"/>
                <w:sz w:val="18"/>
                <w:szCs w:val="18"/>
                <w:lang w:eastAsia="ko-KR"/>
              </w:rPr>
            </w:pPr>
          </w:p>
        </w:tc>
      </w:tr>
      <w:tr w:rsidR="00EC5C88" w:rsidRPr="00EC5C88" w:rsidTr="00EC5C88">
        <w:trPr>
          <w:trHeight w:val="70"/>
        </w:trPr>
        <w:tc>
          <w:tcPr>
            <w:tcW w:w="585" w:type="dxa"/>
            <w:tcBorders>
              <w:top w:val="nil"/>
              <w:left w:val="single" w:sz="4" w:space="0" w:color="000000"/>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4</w:t>
            </w:r>
          </w:p>
        </w:tc>
        <w:tc>
          <w:tcPr>
            <w:tcW w:w="4447" w:type="dxa"/>
            <w:tcBorders>
              <w:top w:val="nil"/>
              <w:left w:val="nil"/>
              <w:bottom w:val="single" w:sz="4" w:space="0" w:color="000000"/>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Spirala pionowa</w:t>
            </w:r>
          </w:p>
        </w:tc>
        <w:tc>
          <w:tcPr>
            <w:tcW w:w="1559"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000000"/>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EC5C88" w:rsidRPr="00EC5C88" w:rsidRDefault="00EC5C88" w:rsidP="00EC5C88">
            <w:pPr>
              <w:jc w:val="center"/>
              <w:rPr>
                <w:rFonts w:asciiTheme="minorHAnsi" w:eastAsia="Batang" w:hAnsiTheme="minorHAnsi" w:cstheme="minorHAnsi"/>
                <w:sz w:val="18"/>
                <w:szCs w:val="18"/>
                <w:lang w:eastAsia="ko-KR"/>
              </w:rPr>
            </w:pPr>
          </w:p>
        </w:tc>
      </w:tr>
      <w:tr w:rsidR="00EC5C88" w:rsidRPr="00EC5C88" w:rsidTr="00EC5C88">
        <w:trPr>
          <w:trHeight w:val="70"/>
        </w:trPr>
        <w:tc>
          <w:tcPr>
            <w:tcW w:w="585" w:type="dxa"/>
            <w:tcBorders>
              <w:top w:val="nil"/>
              <w:left w:val="single" w:sz="4" w:space="0" w:color="000000"/>
              <w:bottom w:val="single" w:sz="4" w:space="0" w:color="auto"/>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5</w:t>
            </w:r>
          </w:p>
        </w:tc>
        <w:tc>
          <w:tcPr>
            <w:tcW w:w="4447" w:type="dxa"/>
            <w:tcBorders>
              <w:top w:val="nil"/>
              <w:left w:val="nil"/>
              <w:bottom w:val="single" w:sz="4" w:space="0" w:color="auto"/>
              <w:right w:val="single" w:sz="4" w:space="0" w:color="000000"/>
            </w:tcBorders>
            <w:shd w:val="clear" w:color="auto" w:fill="auto"/>
            <w:vAlign w:val="center"/>
          </w:tcPr>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Koło drewniane</w:t>
            </w:r>
          </w:p>
        </w:tc>
        <w:tc>
          <w:tcPr>
            <w:tcW w:w="1559" w:type="dxa"/>
            <w:tcBorders>
              <w:top w:val="nil"/>
              <w:left w:val="nil"/>
              <w:bottom w:val="single" w:sz="4" w:space="0" w:color="auto"/>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nil"/>
              <w:left w:val="nil"/>
              <w:bottom w:val="single" w:sz="4" w:space="0" w:color="auto"/>
              <w:right w:val="single" w:sz="4" w:space="0" w:color="000000"/>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auto"/>
              <w:right w:val="single" w:sz="4" w:space="0" w:color="000000"/>
            </w:tcBorders>
            <w:vAlign w:val="center"/>
          </w:tcPr>
          <w:p w:rsidR="00EC5C88" w:rsidRPr="00EC5C88" w:rsidRDefault="00EC5C88" w:rsidP="00EC5C88">
            <w:pPr>
              <w:jc w:val="center"/>
              <w:rPr>
                <w:rFonts w:asciiTheme="minorHAnsi" w:eastAsia="Batang" w:hAnsiTheme="minorHAnsi" w:cstheme="minorHAnsi"/>
                <w:sz w:val="18"/>
                <w:szCs w:val="18"/>
                <w:lang w:eastAsia="ko-KR"/>
              </w:rPr>
            </w:pPr>
          </w:p>
        </w:tc>
      </w:tr>
      <w:tr w:rsidR="00EC5C88" w:rsidRPr="00EC5C88" w:rsidTr="00EC5C88">
        <w:trPr>
          <w:trHeight w:val="154"/>
        </w:trPr>
        <w:tc>
          <w:tcPr>
            <w:tcW w:w="5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6</w:t>
            </w:r>
          </w:p>
        </w:tc>
        <w:tc>
          <w:tcPr>
            <w:tcW w:w="4447" w:type="dxa"/>
            <w:tcBorders>
              <w:top w:val="single" w:sz="4" w:space="0" w:color="auto"/>
              <w:left w:val="single" w:sz="4" w:space="0" w:color="auto"/>
              <w:bottom w:val="single" w:sz="4" w:space="0" w:color="auto"/>
              <w:right w:val="single" w:sz="4" w:space="0" w:color="auto"/>
            </w:tcBorders>
            <w:shd w:val="clear" w:color="auto" w:fill="auto"/>
            <w:vAlign w:val="center"/>
          </w:tcPr>
          <w:p w:rsidR="00EC5C88" w:rsidRPr="00EC5C88" w:rsidRDefault="00EC5C88" w:rsidP="00EC5C88">
            <w:pP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Korytko drewniane do stabilizacji przedramienia przy ćwiczeniach z kołem</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r w:rsidRPr="00EC5C88">
              <w:rPr>
                <w:rFonts w:asciiTheme="minorHAnsi" w:eastAsia="Batang" w:hAnsiTheme="minorHAnsi" w:cstheme="minorHAnsi"/>
                <w:sz w:val="18"/>
                <w:szCs w:val="18"/>
                <w:lang w:eastAsia="ko-KR"/>
              </w:rPr>
              <w:t>TAK</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5C88" w:rsidRPr="00EC5C88" w:rsidRDefault="00EC5C88" w:rsidP="00EC5C88">
            <w:pPr>
              <w:jc w:val="center"/>
              <w:rPr>
                <w:rFonts w:asciiTheme="minorHAnsi" w:eastAsia="Batang" w:hAnsiTheme="minorHAnsi" w:cstheme="minorHAnsi"/>
                <w:sz w:val="18"/>
                <w:szCs w:val="18"/>
                <w:lang w:eastAsia="ko-KR"/>
              </w:rPr>
            </w:pPr>
          </w:p>
        </w:tc>
        <w:tc>
          <w:tcPr>
            <w:tcW w:w="1701" w:type="dxa"/>
            <w:tcBorders>
              <w:top w:val="single" w:sz="4" w:space="0" w:color="auto"/>
              <w:left w:val="single" w:sz="4" w:space="0" w:color="auto"/>
              <w:bottom w:val="single" w:sz="4" w:space="0" w:color="auto"/>
              <w:right w:val="single" w:sz="4" w:space="0" w:color="auto"/>
            </w:tcBorders>
            <w:vAlign w:val="center"/>
          </w:tcPr>
          <w:p w:rsidR="00EC5C88" w:rsidRPr="00EC5C88" w:rsidRDefault="00EC5C88" w:rsidP="00EC5C88">
            <w:pPr>
              <w:jc w:val="center"/>
              <w:rPr>
                <w:rFonts w:asciiTheme="minorHAnsi" w:eastAsia="Batang" w:hAnsiTheme="minorHAnsi" w:cstheme="minorHAnsi"/>
                <w:sz w:val="18"/>
                <w:szCs w:val="18"/>
                <w:lang w:eastAsia="ko-KR"/>
              </w:rPr>
            </w:pPr>
          </w:p>
        </w:tc>
      </w:tr>
    </w:tbl>
    <w:p w:rsidR="00EC5C88" w:rsidRPr="00EC5C88" w:rsidRDefault="00EC5C88" w:rsidP="00EC5C88">
      <w:pPr>
        <w:rPr>
          <w:rFonts w:asciiTheme="minorHAnsi" w:eastAsia="Batang" w:hAnsiTheme="minorHAnsi" w:cstheme="minorHAnsi"/>
          <w:sz w:val="18"/>
          <w:szCs w:val="18"/>
          <w:lang w:eastAsia="ko-KR"/>
        </w:rPr>
      </w:pPr>
    </w:p>
    <w:p w:rsidR="00EC5C88" w:rsidRPr="00EC5C88" w:rsidRDefault="00EC5C88" w:rsidP="00EC5C88">
      <w:pPr>
        <w:ind w:right="-426"/>
        <w:jc w:val="both"/>
        <w:rPr>
          <w:rFonts w:asciiTheme="minorHAnsi" w:hAnsiTheme="minorHAnsi" w:cstheme="minorHAnsi"/>
          <w:sz w:val="18"/>
          <w:szCs w:val="18"/>
        </w:rPr>
      </w:pPr>
      <w:r w:rsidRPr="00EC5C88">
        <w:rPr>
          <w:rFonts w:asciiTheme="minorHAnsi" w:hAnsiTheme="minorHAnsi" w:cstheme="minorHAnsi"/>
          <w:sz w:val="18"/>
          <w:szCs w:val="18"/>
        </w:rPr>
        <w:t>Parametry określone w kolumnie nr 2 są parametrami granicznymi, których nie spełnienie spowoduje odrzucenie oferty. Wykonawca ma obowiązek zaoferować urządzenie przynajmniej o parametrach opisanych i równocześnie określić parametr oferowanego aparatu. Brak opisu w kolumnie 4 i 5 będzie traktowany jako brak danego parametru w oferowanej konfiguracji urządzeń.</w:t>
      </w:r>
    </w:p>
    <w:p w:rsidR="00EC5C88" w:rsidRPr="00EC5C88" w:rsidRDefault="00EC5C88" w:rsidP="00EC5C88">
      <w:pPr>
        <w:autoSpaceDE w:val="0"/>
        <w:autoSpaceDN w:val="0"/>
        <w:adjustRightInd w:val="0"/>
        <w:rPr>
          <w:rFonts w:asciiTheme="minorHAnsi" w:hAnsiTheme="minorHAnsi" w:cstheme="minorHAnsi"/>
          <w:sz w:val="18"/>
          <w:szCs w:val="18"/>
        </w:rPr>
      </w:pPr>
    </w:p>
    <w:p w:rsidR="00EC5C88" w:rsidRPr="00EC5C88" w:rsidRDefault="00EC5C88" w:rsidP="00EC5C88">
      <w:pPr>
        <w:autoSpaceDE w:val="0"/>
        <w:autoSpaceDN w:val="0"/>
        <w:adjustRightInd w:val="0"/>
        <w:rPr>
          <w:rFonts w:asciiTheme="minorHAnsi" w:hAnsiTheme="minorHAnsi" w:cstheme="minorHAnsi"/>
          <w:b/>
          <w:bCs/>
          <w:sz w:val="18"/>
          <w:szCs w:val="18"/>
        </w:rPr>
      </w:pPr>
      <w:r w:rsidRPr="00EC5C88">
        <w:rPr>
          <w:rFonts w:asciiTheme="minorHAnsi" w:hAnsiTheme="minorHAnsi" w:cstheme="minorHAnsi"/>
          <w:b/>
          <w:bCs/>
          <w:sz w:val="18"/>
          <w:szCs w:val="18"/>
        </w:rPr>
        <w:t>Warunki gwarancji, serwisu i szkolenia</w:t>
      </w:r>
    </w:p>
    <w:tbl>
      <w:tblPr>
        <w:tblW w:w="9708" w:type="dxa"/>
        <w:tblInd w:w="-59" w:type="dxa"/>
        <w:tblLayout w:type="fixed"/>
        <w:tblCellMar>
          <w:left w:w="10" w:type="dxa"/>
          <w:right w:w="10" w:type="dxa"/>
        </w:tblCellMar>
        <w:tblLook w:val="0000"/>
      </w:tblPr>
      <w:tblGrid>
        <w:gridCol w:w="510"/>
        <w:gridCol w:w="4804"/>
        <w:gridCol w:w="2977"/>
        <w:gridCol w:w="1417"/>
      </w:tblGrid>
      <w:tr w:rsidR="00EC5C88" w:rsidRPr="00EC5C88" w:rsidTr="00C217C0">
        <w:tc>
          <w:tcPr>
            <w:tcW w:w="510"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L.p.</w:t>
            </w:r>
          </w:p>
        </w:tc>
        <w:tc>
          <w:tcPr>
            <w:tcW w:w="4804"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Heading1"/>
              <w:keepLines w:val="0"/>
              <w:tabs>
                <w:tab w:val="left" w:pos="3118"/>
              </w:tabs>
              <w:autoSpaceDE w:val="0"/>
              <w:snapToGrid w:val="0"/>
              <w:spacing w:before="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Warunki gwarancji i serwisu</w:t>
            </w:r>
          </w:p>
        </w:tc>
        <w:tc>
          <w:tcPr>
            <w:tcW w:w="2977"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Warunek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Opis</w:t>
            </w:r>
          </w:p>
        </w:tc>
      </w:tr>
      <w:tr w:rsidR="00EC5C88" w:rsidRPr="00EC5C88" w:rsidTr="00C217C0">
        <w:tc>
          <w:tcPr>
            <w:tcW w:w="510"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1</w:t>
            </w:r>
          </w:p>
        </w:tc>
        <w:tc>
          <w:tcPr>
            <w:tcW w:w="4804"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Okres gwarancji (bez żadnych wykluczeń i ograniczeń) na stoliki do terapii zajęciowej</w:t>
            </w:r>
          </w:p>
        </w:tc>
        <w:tc>
          <w:tcPr>
            <w:tcW w:w="2977"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FR1"/>
              <w:autoSpaceDE w:val="0"/>
              <w:snapToGrid w:val="0"/>
              <w:spacing w:before="0"/>
              <w:rPr>
                <w:rFonts w:asciiTheme="minorHAnsi" w:hAnsiTheme="minorHAnsi" w:cstheme="minorHAnsi"/>
                <w:color w:val="000000"/>
                <w:sz w:val="18"/>
                <w:szCs w:val="18"/>
              </w:rPr>
            </w:pPr>
            <w:r w:rsidRPr="00EC5C88">
              <w:rPr>
                <w:rFonts w:asciiTheme="minorHAnsi" w:hAnsiTheme="minorHAnsi" w:cstheme="minorHAnsi"/>
                <w:color w:val="000000"/>
                <w:sz w:val="18"/>
                <w:szCs w:val="18"/>
              </w:rPr>
              <w:t>Minimum 24 miesiące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C88" w:rsidRPr="00EC5C88" w:rsidRDefault="00EC5C88" w:rsidP="00EC5C88">
            <w:pPr>
              <w:pStyle w:val="Standard"/>
              <w:snapToGrid w:val="0"/>
              <w:rPr>
                <w:rFonts w:asciiTheme="minorHAnsi" w:hAnsiTheme="minorHAnsi" w:cstheme="minorHAnsi"/>
                <w:color w:val="000000"/>
                <w:sz w:val="18"/>
                <w:szCs w:val="18"/>
              </w:rPr>
            </w:pPr>
          </w:p>
        </w:tc>
      </w:tr>
      <w:tr w:rsidR="00EC5C88" w:rsidRPr="00EC5C88" w:rsidTr="00C217C0">
        <w:trPr>
          <w:trHeight w:val="446"/>
        </w:trPr>
        <w:tc>
          <w:tcPr>
            <w:tcW w:w="510"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2</w:t>
            </w:r>
          </w:p>
        </w:tc>
        <w:tc>
          <w:tcPr>
            <w:tcW w:w="4804"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Przeglądy gwarancyjne łącznie z wymianą części zalecanych przez producenta na koszt wykonawcy wraz z wystawieniem certyfikatu sprawności urządzenia</w:t>
            </w:r>
          </w:p>
        </w:tc>
        <w:tc>
          <w:tcPr>
            <w:tcW w:w="2977"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C88" w:rsidRPr="00EC5C88" w:rsidRDefault="00EC5C88" w:rsidP="00EC5C88">
            <w:pPr>
              <w:pStyle w:val="Standard"/>
              <w:snapToGrid w:val="0"/>
              <w:rPr>
                <w:rFonts w:asciiTheme="minorHAnsi" w:hAnsiTheme="minorHAnsi" w:cstheme="minorHAnsi"/>
                <w:color w:val="000000"/>
                <w:sz w:val="18"/>
                <w:szCs w:val="18"/>
              </w:rPr>
            </w:pPr>
          </w:p>
        </w:tc>
      </w:tr>
      <w:tr w:rsidR="00EC5C88" w:rsidRPr="00EC5C88" w:rsidTr="00C217C0">
        <w:tc>
          <w:tcPr>
            <w:tcW w:w="510"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3</w:t>
            </w:r>
          </w:p>
        </w:tc>
        <w:tc>
          <w:tcPr>
            <w:tcW w:w="4804"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Podać terminy okresowych przeglądów gwarancyjnych niezbędnych do bezpiecznej pracy sprzętu</w:t>
            </w:r>
          </w:p>
        </w:tc>
        <w:tc>
          <w:tcPr>
            <w:tcW w:w="2977"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Podać</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C88" w:rsidRPr="00EC5C88" w:rsidRDefault="00EC5C88" w:rsidP="00EC5C88">
            <w:pPr>
              <w:pStyle w:val="Standard"/>
              <w:snapToGrid w:val="0"/>
              <w:rPr>
                <w:rFonts w:asciiTheme="minorHAnsi" w:hAnsiTheme="minorHAnsi" w:cstheme="minorHAnsi"/>
                <w:color w:val="000000"/>
                <w:sz w:val="18"/>
                <w:szCs w:val="18"/>
              </w:rPr>
            </w:pPr>
          </w:p>
        </w:tc>
      </w:tr>
      <w:tr w:rsidR="00EC5C88" w:rsidRPr="00EC5C88" w:rsidTr="00C217C0">
        <w:tc>
          <w:tcPr>
            <w:tcW w:w="510"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4</w:t>
            </w:r>
          </w:p>
        </w:tc>
        <w:tc>
          <w:tcPr>
            <w:tcW w:w="4804"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Maksymalny czas reakcji na zgłoszenie od otrzymania zgłoszenia do umówienia się na przyjazd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&lt;=48 h w dni robocze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C88" w:rsidRPr="00EC5C88" w:rsidRDefault="00EC5C88" w:rsidP="00EC5C88">
            <w:pPr>
              <w:pStyle w:val="Standard"/>
              <w:snapToGrid w:val="0"/>
              <w:rPr>
                <w:rFonts w:asciiTheme="minorHAnsi" w:hAnsiTheme="minorHAnsi" w:cstheme="minorHAnsi"/>
                <w:color w:val="000000"/>
                <w:sz w:val="18"/>
                <w:szCs w:val="18"/>
              </w:rPr>
            </w:pPr>
          </w:p>
        </w:tc>
      </w:tr>
      <w:tr w:rsidR="00EC5C88" w:rsidRPr="00EC5C88" w:rsidTr="00C217C0">
        <w:tc>
          <w:tcPr>
            <w:tcW w:w="510"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5</w:t>
            </w:r>
          </w:p>
        </w:tc>
        <w:tc>
          <w:tcPr>
            <w:tcW w:w="4804"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Maksymalny czas naprawy nie wymagającej wymiany podzespołów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&lt;=72 h w dni robocze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C88" w:rsidRPr="00EC5C88" w:rsidRDefault="00EC5C88" w:rsidP="00EC5C88">
            <w:pPr>
              <w:pStyle w:val="Standard"/>
              <w:snapToGrid w:val="0"/>
              <w:rPr>
                <w:rFonts w:asciiTheme="minorHAnsi" w:hAnsiTheme="minorHAnsi" w:cstheme="minorHAnsi"/>
                <w:color w:val="000000"/>
                <w:sz w:val="18"/>
                <w:szCs w:val="18"/>
              </w:rPr>
            </w:pPr>
          </w:p>
        </w:tc>
      </w:tr>
      <w:tr w:rsidR="00EC5C88" w:rsidRPr="00EC5C88" w:rsidTr="00C217C0">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6</w:t>
            </w:r>
          </w:p>
        </w:tc>
        <w:tc>
          <w:tcPr>
            <w:tcW w:w="4804"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Zapewnienie sprzętu zastępczego w przypadku konieczności wykonania naprawy gwarancyjnej poza siedzibą Zamawiającego w okresie dłuższym niż 72 godziny lub w przypadku trwania przeglądu dłużej niż 72 godziny</w:t>
            </w:r>
          </w:p>
        </w:tc>
        <w:tc>
          <w:tcPr>
            <w:tcW w:w="2977"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C88" w:rsidRPr="00EC5C88" w:rsidRDefault="00EC5C88" w:rsidP="00EC5C88">
            <w:pPr>
              <w:pStyle w:val="Standard"/>
              <w:snapToGrid w:val="0"/>
              <w:rPr>
                <w:rFonts w:asciiTheme="minorHAnsi" w:hAnsiTheme="minorHAnsi" w:cstheme="minorHAnsi"/>
                <w:color w:val="000000"/>
                <w:sz w:val="18"/>
                <w:szCs w:val="18"/>
              </w:rPr>
            </w:pPr>
          </w:p>
        </w:tc>
      </w:tr>
      <w:tr w:rsidR="00EC5C88" w:rsidRPr="00EC5C88" w:rsidTr="00C217C0">
        <w:trPr>
          <w:trHeight w:val="56"/>
        </w:trPr>
        <w:tc>
          <w:tcPr>
            <w:tcW w:w="510" w:type="dxa"/>
            <w:tcBorders>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7</w:t>
            </w:r>
          </w:p>
        </w:tc>
        <w:tc>
          <w:tcPr>
            <w:tcW w:w="4804" w:type="dxa"/>
            <w:tcBorders>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 xml:space="preserve">Minimalna liczba napraw powodująca wymianę sprzętu na nowy </w:t>
            </w:r>
          </w:p>
        </w:tc>
        <w:tc>
          <w:tcPr>
            <w:tcW w:w="2977" w:type="dxa"/>
            <w:tcBorders>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 xml:space="preserve">3 naprawy </w:t>
            </w:r>
          </w:p>
        </w:tc>
        <w:tc>
          <w:tcPr>
            <w:tcW w:w="1417" w:type="dxa"/>
            <w:tcBorders>
              <w:left w:val="single" w:sz="4" w:space="0" w:color="000000"/>
              <w:bottom w:val="single" w:sz="4" w:space="0" w:color="000000"/>
              <w:right w:val="single" w:sz="4" w:space="0" w:color="000000"/>
            </w:tcBorders>
            <w:shd w:val="clear" w:color="auto" w:fill="auto"/>
            <w:vAlign w:val="center"/>
          </w:tcPr>
          <w:p w:rsidR="00EC5C88" w:rsidRPr="00EC5C88" w:rsidRDefault="00EC5C88" w:rsidP="00EC5C88">
            <w:pPr>
              <w:pStyle w:val="Standard"/>
              <w:snapToGrid w:val="0"/>
              <w:rPr>
                <w:rFonts w:asciiTheme="minorHAnsi" w:hAnsiTheme="minorHAnsi" w:cstheme="minorHAnsi"/>
                <w:color w:val="000000"/>
                <w:sz w:val="18"/>
                <w:szCs w:val="18"/>
              </w:rPr>
            </w:pPr>
          </w:p>
        </w:tc>
      </w:tr>
      <w:tr w:rsidR="00EC5C88" w:rsidRPr="00EC5C88" w:rsidTr="00C217C0">
        <w:trPr>
          <w:trHeight w:val="56"/>
        </w:trPr>
        <w:tc>
          <w:tcPr>
            <w:tcW w:w="510" w:type="dxa"/>
            <w:tcBorders>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8</w:t>
            </w:r>
          </w:p>
        </w:tc>
        <w:tc>
          <w:tcPr>
            <w:tcW w:w="4804" w:type="dxa"/>
            <w:tcBorders>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Gwarantowany okres dostępności części zamiennych i wyposażenia (w latach) od daty przekazania przedmiotu umowy do eksploatacji</w:t>
            </w:r>
          </w:p>
        </w:tc>
        <w:tc>
          <w:tcPr>
            <w:tcW w:w="2977" w:type="dxa"/>
            <w:tcBorders>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Minimum 5 lat</w:t>
            </w:r>
          </w:p>
        </w:tc>
        <w:tc>
          <w:tcPr>
            <w:tcW w:w="1417" w:type="dxa"/>
            <w:tcBorders>
              <w:left w:val="single" w:sz="4" w:space="0" w:color="000000"/>
              <w:bottom w:val="single" w:sz="4" w:space="0" w:color="000000"/>
              <w:right w:val="single" w:sz="4" w:space="0" w:color="000000"/>
            </w:tcBorders>
            <w:shd w:val="clear" w:color="auto" w:fill="auto"/>
            <w:vAlign w:val="center"/>
          </w:tcPr>
          <w:p w:rsidR="00EC5C88" w:rsidRPr="00EC5C88" w:rsidRDefault="00EC5C88" w:rsidP="00EC5C88">
            <w:pPr>
              <w:pStyle w:val="Standard"/>
              <w:snapToGrid w:val="0"/>
              <w:rPr>
                <w:rFonts w:asciiTheme="minorHAnsi" w:hAnsiTheme="minorHAnsi" w:cstheme="minorHAnsi"/>
                <w:color w:val="000000"/>
                <w:sz w:val="18"/>
                <w:szCs w:val="18"/>
              </w:rPr>
            </w:pPr>
          </w:p>
        </w:tc>
      </w:tr>
      <w:tr w:rsidR="00EC5C88" w:rsidRPr="00EC5C88" w:rsidTr="00C217C0">
        <w:trPr>
          <w:trHeight w:val="56"/>
        </w:trPr>
        <w:tc>
          <w:tcPr>
            <w:tcW w:w="510" w:type="dxa"/>
            <w:tcBorders>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9</w:t>
            </w:r>
          </w:p>
        </w:tc>
        <w:tc>
          <w:tcPr>
            <w:tcW w:w="4804" w:type="dxa"/>
            <w:tcBorders>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 xml:space="preserve">Wykaz dostawców części zamiennych, części zużywalnych lub materiałów eksploatacyjnych niezbędnych do prawidłowego i </w:t>
            </w:r>
            <w:r w:rsidRPr="00EC5C88">
              <w:rPr>
                <w:rFonts w:asciiTheme="minorHAnsi" w:hAnsiTheme="minorHAnsi" w:cstheme="minorHAnsi"/>
                <w:color w:val="000000"/>
                <w:sz w:val="18"/>
                <w:szCs w:val="18"/>
              </w:rPr>
              <w:lastRenderedPageBreak/>
              <w:t>bezpiecznego działania urządzenia art. 90 ust. 3 ustawy z dnia 20 maja 2010r. o wyrobach medycznych (Dz. U. Z 2017r. poz. 211)</w:t>
            </w:r>
          </w:p>
        </w:tc>
        <w:tc>
          <w:tcPr>
            <w:tcW w:w="2977" w:type="dxa"/>
            <w:tcBorders>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lastRenderedPageBreak/>
              <w:t xml:space="preserve">Podać </w:t>
            </w:r>
          </w:p>
        </w:tc>
        <w:tc>
          <w:tcPr>
            <w:tcW w:w="1417" w:type="dxa"/>
            <w:tcBorders>
              <w:left w:val="single" w:sz="4" w:space="0" w:color="000000"/>
              <w:bottom w:val="single" w:sz="4" w:space="0" w:color="000000"/>
              <w:right w:val="single" w:sz="4" w:space="0" w:color="000000"/>
            </w:tcBorders>
            <w:shd w:val="clear" w:color="auto" w:fill="auto"/>
            <w:vAlign w:val="center"/>
          </w:tcPr>
          <w:p w:rsidR="00EC5C88" w:rsidRPr="00EC5C88" w:rsidRDefault="00EC5C88" w:rsidP="00EC5C88">
            <w:pPr>
              <w:pStyle w:val="Standard"/>
              <w:snapToGrid w:val="0"/>
              <w:rPr>
                <w:rFonts w:asciiTheme="minorHAnsi" w:hAnsiTheme="minorHAnsi" w:cstheme="minorHAnsi"/>
                <w:color w:val="000000"/>
                <w:sz w:val="18"/>
                <w:szCs w:val="18"/>
              </w:rPr>
            </w:pPr>
          </w:p>
        </w:tc>
      </w:tr>
      <w:tr w:rsidR="00EC5C88" w:rsidRPr="00EC5C88" w:rsidTr="00C217C0">
        <w:trPr>
          <w:trHeight w:val="56"/>
        </w:trPr>
        <w:tc>
          <w:tcPr>
            <w:tcW w:w="510" w:type="dxa"/>
            <w:tcBorders>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lastRenderedPageBreak/>
              <w:t>10</w:t>
            </w:r>
          </w:p>
        </w:tc>
        <w:tc>
          <w:tcPr>
            <w:tcW w:w="4804" w:type="dxa"/>
            <w:tcBorders>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Wykaz podmiotów upoważnionych przez wytwórcę lub autoryzowanego przedstawiciela do fachowej instalacji, okresowej kalibracji, okresowej lub doraźnej obsługi serwisowej, aktualizacji oprogramowania, okresowych lub doraźnych przeglądów, regulacji, kalibracji, wzorcowań, sprawdzeń lub kontroli bezpieczeństwa – które zgodnie z instrukcją użytkowania wyrobu nie modą być wykonane przez użytkownika art. 90 ust. 4 ustawy z dnia 20 maja 2010r. o wyrobach medycznych (Dz. U. z 2017r. poz. 211)</w:t>
            </w:r>
          </w:p>
        </w:tc>
        <w:tc>
          <w:tcPr>
            <w:tcW w:w="4394" w:type="dxa"/>
            <w:gridSpan w:val="2"/>
            <w:tcBorders>
              <w:left w:val="single" w:sz="4" w:space="0" w:color="000000"/>
              <w:bottom w:val="single" w:sz="4" w:space="0" w:color="000000"/>
              <w:right w:val="single" w:sz="4" w:space="0" w:color="000000"/>
            </w:tcBorders>
            <w:shd w:val="clear" w:color="auto" w:fill="auto"/>
            <w:vAlign w:val="center"/>
          </w:tcPr>
          <w:p w:rsidR="00EC5C88" w:rsidRPr="00EC5C88" w:rsidRDefault="00EC5C88" w:rsidP="00EC5C88">
            <w:pPr>
              <w:pStyle w:val="Tekstpodstawowy"/>
              <w:snapToGrid w:val="0"/>
              <w:spacing w:line="100" w:lineRule="atLeast"/>
              <w:rPr>
                <w:rFonts w:asciiTheme="minorHAnsi" w:hAnsiTheme="minorHAnsi" w:cstheme="minorHAnsi"/>
                <w:color w:val="000000"/>
                <w:sz w:val="18"/>
                <w:szCs w:val="18"/>
              </w:rPr>
            </w:pPr>
            <w:r w:rsidRPr="00EC5C88">
              <w:rPr>
                <w:rFonts w:asciiTheme="minorHAnsi" w:hAnsiTheme="minorHAnsi" w:cstheme="minorHAnsi"/>
                <w:color w:val="000000"/>
                <w:sz w:val="18"/>
                <w:szCs w:val="18"/>
              </w:rPr>
              <w:t xml:space="preserve">Podać: </w:t>
            </w:r>
          </w:p>
          <w:p w:rsidR="00EC5C88" w:rsidRPr="00EC5C88" w:rsidRDefault="00EC5C88" w:rsidP="00EC5C88">
            <w:pPr>
              <w:pStyle w:val="Tekstpodstawowy"/>
              <w:snapToGrid w:val="0"/>
              <w:spacing w:line="100" w:lineRule="atLeast"/>
              <w:rPr>
                <w:rFonts w:asciiTheme="minorHAnsi" w:hAnsiTheme="minorHAnsi" w:cstheme="minorHAnsi"/>
                <w:color w:val="000000"/>
                <w:sz w:val="18"/>
                <w:szCs w:val="18"/>
              </w:rPr>
            </w:pPr>
            <w:r w:rsidRPr="00EC5C88">
              <w:rPr>
                <w:rFonts w:asciiTheme="minorHAnsi" w:hAnsiTheme="minorHAnsi" w:cstheme="minorHAnsi"/>
                <w:color w:val="000000"/>
                <w:sz w:val="18"/>
                <w:szCs w:val="18"/>
              </w:rPr>
              <w:t>Nazwę oraz adres siedziby firmy odpowiedzialnej za przeglądy gwarancyjne …………………………………………………………………..</w:t>
            </w:r>
          </w:p>
          <w:p w:rsidR="00EC5C88" w:rsidRPr="00EC5C88" w:rsidRDefault="00EC5C88" w:rsidP="00EC5C88">
            <w:pPr>
              <w:pStyle w:val="Tekstpodstawowy"/>
              <w:spacing w:line="100" w:lineRule="atLeast"/>
              <w:rPr>
                <w:rFonts w:asciiTheme="minorHAnsi" w:hAnsiTheme="minorHAnsi" w:cstheme="minorHAnsi"/>
                <w:color w:val="000000"/>
                <w:sz w:val="18"/>
                <w:szCs w:val="18"/>
              </w:rPr>
            </w:pPr>
            <w:r w:rsidRPr="00EC5C88">
              <w:rPr>
                <w:rFonts w:asciiTheme="minorHAnsi" w:hAnsiTheme="minorHAnsi" w:cstheme="minorHAnsi"/>
                <w:color w:val="000000"/>
                <w:sz w:val="18"/>
                <w:szCs w:val="18"/>
              </w:rPr>
              <w:t>Imię i nazwisko osoby odpowiedzialnej za przeglądy gwarancyjne ….. ….........................................................</w:t>
            </w:r>
          </w:p>
          <w:p w:rsidR="00EC5C88" w:rsidRPr="00EC5C88" w:rsidRDefault="00EC5C88" w:rsidP="00EC5C88">
            <w:pPr>
              <w:pStyle w:val="Tekstpodstawowy"/>
              <w:spacing w:line="100" w:lineRule="atLeast"/>
              <w:rPr>
                <w:rFonts w:asciiTheme="minorHAnsi" w:hAnsiTheme="minorHAnsi" w:cstheme="minorHAnsi"/>
                <w:color w:val="000000"/>
                <w:sz w:val="18"/>
                <w:szCs w:val="18"/>
              </w:rPr>
            </w:pPr>
            <w:r w:rsidRPr="00EC5C88">
              <w:rPr>
                <w:rFonts w:asciiTheme="minorHAnsi" w:hAnsiTheme="minorHAnsi" w:cstheme="minorHAnsi"/>
                <w:color w:val="000000"/>
                <w:sz w:val="18"/>
                <w:szCs w:val="18"/>
              </w:rPr>
              <w:t>Numer telefonu …………………………………………………………..</w:t>
            </w:r>
          </w:p>
          <w:p w:rsidR="00EC5C88" w:rsidRPr="00EC5C88" w:rsidRDefault="00EC5C88" w:rsidP="00EC5C88">
            <w:pPr>
              <w:pStyle w:val="Tekstpodstawowy"/>
              <w:spacing w:line="100" w:lineRule="atLeast"/>
              <w:rPr>
                <w:rFonts w:asciiTheme="minorHAnsi" w:hAnsiTheme="minorHAnsi" w:cstheme="minorHAnsi"/>
                <w:color w:val="000000"/>
                <w:sz w:val="18"/>
                <w:szCs w:val="18"/>
              </w:rPr>
            </w:pPr>
            <w:r w:rsidRPr="00EC5C88">
              <w:rPr>
                <w:rFonts w:asciiTheme="minorHAnsi" w:hAnsiTheme="minorHAnsi" w:cstheme="minorHAnsi"/>
                <w:color w:val="000000"/>
                <w:sz w:val="18"/>
                <w:szCs w:val="18"/>
              </w:rPr>
              <w:t>Numer fax ……………………………………………………………….</w:t>
            </w:r>
          </w:p>
          <w:p w:rsidR="00EC5C88" w:rsidRPr="00EC5C88" w:rsidRDefault="00EC5C88" w:rsidP="00EC5C88">
            <w:pPr>
              <w:pStyle w:val="Standard"/>
              <w:snapToGrid w:val="0"/>
              <w:rPr>
                <w:rFonts w:asciiTheme="minorHAnsi" w:hAnsiTheme="minorHAnsi" w:cstheme="minorHAnsi"/>
                <w:color w:val="000000"/>
                <w:sz w:val="18"/>
                <w:szCs w:val="18"/>
                <w:lang w:val="en-US"/>
              </w:rPr>
            </w:pPr>
            <w:r w:rsidRPr="00EC5C88">
              <w:rPr>
                <w:rFonts w:asciiTheme="minorHAnsi" w:hAnsiTheme="minorHAnsi" w:cstheme="minorHAnsi"/>
                <w:color w:val="000000"/>
                <w:sz w:val="18"/>
                <w:szCs w:val="18"/>
              </w:rPr>
              <w:t>Adres e-mail ……………………………………………………………..</w:t>
            </w:r>
          </w:p>
        </w:tc>
      </w:tr>
      <w:tr w:rsidR="00EC5C88" w:rsidRPr="00EC5C88" w:rsidTr="00C217C0">
        <w:trPr>
          <w:trHeight w:val="342"/>
        </w:trPr>
        <w:tc>
          <w:tcPr>
            <w:tcW w:w="510"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11</w:t>
            </w:r>
          </w:p>
        </w:tc>
        <w:tc>
          <w:tcPr>
            <w:tcW w:w="4804"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Textbody"/>
              <w:snapToGrid w:val="0"/>
              <w:jc w:val="both"/>
              <w:rPr>
                <w:rFonts w:asciiTheme="minorHAnsi" w:hAnsiTheme="minorHAnsi" w:cstheme="minorHAnsi"/>
                <w:color w:val="000000"/>
                <w:sz w:val="18"/>
                <w:szCs w:val="18"/>
              </w:rPr>
            </w:pPr>
            <w:r w:rsidRPr="00EC5C88">
              <w:rPr>
                <w:rFonts w:asciiTheme="minorHAnsi" w:hAnsiTheme="minorHAnsi" w:cstheme="minorHAnsi"/>
                <w:color w:val="000000"/>
                <w:sz w:val="18"/>
                <w:szCs w:val="18"/>
              </w:rPr>
              <w:t>Podać terminy okresowych przeglądów pogwarancyjnych wymaganych przez producenta sprzętu, niezbędnych do bezpiecznej pracy sprzętu – podać w latach lub miesiącach</w:t>
            </w:r>
          </w:p>
        </w:tc>
        <w:tc>
          <w:tcPr>
            <w:tcW w:w="2977" w:type="dxa"/>
            <w:tcBorders>
              <w:top w:val="single" w:sz="4" w:space="0" w:color="000000"/>
              <w:left w:val="single" w:sz="4" w:space="0" w:color="000000"/>
              <w:bottom w:val="single" w:sz="4" w:space="0" w:color="000000"/>
            </w:tcBorders>
            <w:shd w:val="clear" w:color="auto" w:fill="auto"/>
            <w:vAlign w:val="center"/>
          </w:tcPr>
          <w:p w:rsidR="00EC5C88" w:rsidRPr="00EC5C88" w:rsidRDefault="00EC5C88" w:rsidP="00EC5C88">
            <w:pPr>
              <w:pStyle w:val="Standard"/>
              <w:snapToGrid w:val="0"/>
              <w:jc w:val="center"/>
              <w:rPr>
                <w:rFonts w:asciiTheme="minorHAnsi" w:hAnsiTheme="minorHAnsi" w:cstheme="minorHAnsi"/>
                <w:color w:val="000000"/>
                <w:sz w:val="18"/>
                <w:szCs w:val="18"/>
              </w:rPr>
            </w:pPr>
            <w:r w:rsidRPr="00EC5C88">
              <w:rPr>
                <w:rFonts w:asciiTheme="minorHAnsi" w:hAnsiTheme="minorHAnsi" w:cstheme="minorHAnsi"/>
                <w:color w:val="000000"/>
                <w:sz w:val="18"/>
                <w:szCs w:val="18"/>
              </w:rPr>
              <w:t>Podać</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C88" w:rsidRPr="00EC5C88" w:rsidRDefault="00EC5C88" w:rsidP="00EC5C88">
            <w:pPr>
              <w:pStyle w:val="Standard"/>
              <w:snapToGrid w:val="0"/>
              <w:rPr>
                <w:rFonts w:asciiTheme="minorHAnsi" w:hAnsiTheme="minorHAnsi" w:cstheme="minorHAnsi"/>
                <w:color w:val="000000"/>
                <w:sz w:val="18"/>
                <w:szCs w:val="18"/>
              </w:rPr>
            </w:pPr>
          </w:p>
        </w:tc>
      </w:tr>
    </w:tbl>
    <w:p w:rsidR="00EC5C88" w:rsidRPr="00EC5C88" w:rsidRDefault="00EC5C88" w:rsidP="00EC5C88">
      <w:pPr>
        <w:autoSpaceDE w:val="0"/>
        <w:autoSpaceDN w:val="0"/>
        <w:adjustRightInd w:val="0"/>
        <w:rPr>
          <w:rFonts w:asciiTheme="minorHAnsi" w:hAnsiTheme="minorHAnsi" w:cstheme="minorHAnsi"/>
          <w:b/>
          <w:bCs/>
          <w:sz w:val="18"/>
          <w:szCs w:val="18"/>
        </w:rPr>
      </w:pPr>
    </w:p>
    <w:p w:rsidR="00EC5C88" w:rsidRPr="00EC5C88" w:rsidRDefault="00EC5C88" w:rsidP="00EC5C88">
      <w:pPr>
        <w:autoSpaceDE w:val="0"/>
        <w:autoSpaceDN w:val="0"/>
        <w:adjustRightInd w:val="0"/>
        <w:rPr>
          <w:rFonts w:asciiTheme="minorHAnsi" w:hAnsiTheme="minorHAnsi" w:cstheme="minorHAnsi"/>
          <w:b/>
          <w:bCs/>
          <w:sz w:val="18"/>
          <w:szCs w:val="18"/>
        </w:rPr>
      </w:pPr>
      <w:r w:rsidRPr="00EC5C88">
        <w:rPr>
          <w:rFonts w:asciiTheme="minorHAnsi" w:hAnsiTheme="minorHAnsi" w:cstheme="minorHAnsi"/>
          <w:b/>
          <w:bCs/>
          <w:sz w:val="18"/>
          <w:szCs w:val="18"/>
        </w:rPr>
        <w:t>SZKOLENIA</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253"/>
        <w:gridCol w:w="1843"/>
        <w:gridCol w:w="2835"/>
      </w:tblGrid>
      <w:tr w:rsidR="00EC5C88" w:rsidRPr="00EC5C88" w:rsidTr="00EC5C88">
        <w:tc>
          <w:tcPr>
            <w:tcW w:w="675" w:type="dxa"/>
            <w:shd w:val="clear" w:color="auto" w:fill="auto"/>
          </w:tcPr>
          <w:p w:rsidR="00EC5C88" w:rsidRPr="00EC5C88" w:rsidRDefault="00EC5C88" w:rsidP="00EC5C88">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L.p.</w:t>
            </w:r>
          </w:p>
        </w:tc>
        <w:tc>
          <w:tcPr>
            <w:tcW w:w="4253" w:type="dxa"/>
            <w:shd w:val="clear" w:color="auto" w:fill="auto"/>
          </w:tcPr>
          <w:p w:rsidR="00EC5C88" w:rsidRPr="00EC5C88" w:rsidRDefault="00EC5C88" w:rsidP="00EC5C88">
            <w:pPr>
              <w:autoSpaceDE w:val="0"/>
              <w:autoSpaceDN w:val="0"/>
              <w:adjustRightInd w:val="0"/>
              <w:rPr>
                <w:rFonts w:asciiTheme="minorHAnsi" w:hAnsiTheme="minorHAnsi" w:cstheme="minorHAnsi"/>
                <w:b/>
                <w:bCs/>
                <w:sz w:val="18"/>
                <w:szCs w:val="18"/>
              </w:rPr>
            </w:pPr>
            <w:r w:rsidRPr="00EC5C88">
              <w:rPr>
                <w:rFonts w:asciiTheme="minorHAnsi" w:hAnsiTheme="minorHAnsi" w:cstheme="minorHAnsi"/>
                <w:b/>
                <w:bCs/>
                <w:sz w:val="18"/>
                <w:szCs w:val="18"/>
              </w:rPr>
              <w:t>Szkolenia</w:t>
            </w:r>
          </w:p>
        </w:tc>
        <w:tc>
          <w:tcPr>
            <w:tcW w:w="1843" w:type="dxa"/>
            <w:shd w:val="clear" w:color="auto" w:fill="auto"/>
          </w:tcPr>
          <w:p w:rsidR="00EC5C88" w:rsidRPr="00EC5C88" w:rsidRDefault="00EC5C88" w:rsidP="00EC5C88">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Potwierdzenie</w:t>
            </w:r>
          </w:p>
        </w:tc>
        <w:tc>
          <w:tcPr>
            <w:tcW w:w="2835" w:type="dxa"/>
            <w:shd w:val="clear" w:color="auto" w:fill="auto"/>
          </w:tcPr>
          <w:p w:rsidR="00EC5C88" w:rsidRPr="00EC5C88" w:rsidRDefault="00EC5C88" w:rsidP="00EC5C88">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Warunki oferowane</w:t>
            </w:r>
          </w:p>
        </w:tc>
      </w:tr>
      <w:tr w:rsidR="00EC5C88" w:rsidRPr="00EC5C88" w:rsidTr="00EC5C88">
        <w:tc>
          <w:tcPr>
            <w:tcW w:w="675" w:type="dxa"/>
            <w:shd w:val="clear" w:color="auto" w:fill="auto"/>
          </w:tcPr>
          <w:p w:rsidR="00EC5C88" w:rsidRPr="00EC5C88" w:rsidRDefault="00EC5C88" w:rsidP="00EC5C88">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1.</w:t>
            </w:r>
          </w:p>
        </w:tc>
        <w:tc>
          <w:tcPr>
            <w:tcW w:w="4253" w:type="dxa"/>
            <w:shd w:val="clear" w:color="auto" w:fill="auto"/>
          </w:tcPr>
          <w:p w:rsidR="00EC5C88" w:rsidRPr="00EC5C88" w:rsidRDefault="00EC5C88" w:rsidP="00EC5C88">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Szkolenie w zakresie obsługi dla personelu medycznego oraz obsługi technicznej</w:t>
            </w:r>
          </w:p>
        </w:tc>
        <w:tc>
          <w:tcPr>
            <w:tcW w:w="1843" w:type="dxa"/>
            <w:shd w:val="clear" w:color="auto" w:fill="auto"/>
          </w:tcPr>
          <w:p w:rsidR="00EC5C88" w:rsidRPr="00EC5C88" w:rsidRDefault="00EC5C88" w:rsidP="00EC5C88">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TAK</w:t>
            </w:r>
          </w:p>
        </w:tc>
        <w:tc>
          <w:tcPr>
            <w:tcW w:w="2835" w:type="dxa"/>
            <w:shd w:val="clear" w:color="auto" w:fill="auto"/>
          </w:tcPr>
          <w:p w:rsidR="00EC5C88" w:rsidRPr="00EC5C88" w:rsidRDefault="00EC5C88" w:rsidP="00EC5C88">
            <w:pPr>
              <w:autoSpaceDE w:val="0"/>
              <w:autoSpaceDN w:val="0"/>
              <w:adjustRightInd w:val="0"/>
              <w:rPr>
                <w:rFonts w:asciiTheme="minorHAnsi" w:hAnsiTheme="minorHAnsi" w:cstheme="minorHAnsi"/>
                <w:b/>
                <w:bCs/>
                <w:sz w:val="18"/>
                <w:szCs w:val="18"/>
              </w:rPr>
            </w:pPr>
          </w:p>
        </w:tc>
      </w:tr>
      <w:tr w:rsidR="00EC5C88" w:rsidRPr="00EC5C88" w:rsidTr="00EC5C88">
        <w:tc>
          <w:tcPr>
            <w:tcW w:w="675" w:type="dxa"/>
            <w:shd w:val="clear" w:color="auto" w:fill="auto"/>
          </w:tcPr>
          <w:p w:rsidR="00EC5C88" w:rsidRPr="00EC5C88" w:rsidRDefault="00EC5C88" w:rsidP="00EC5C88">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2.</w:t>
            </w:r>
          </w:p>
        </w:tc>
        <w:tc>
          <w:tcPr>
            <w:tcW w:w="4253" w:type="dxa"/>
            <w:shd w:val="clear" w:color="auto" w:fill="auto"/>
          </w:tcPr>
          <w:p w:rsidR="00EC5C88" w:rsidRPr="00EC5C88" w:rsidRDefault="00EC5C88" w:rsidP="00EC5C88">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Potwierdzenie dokumentem uprawnionego przedstawiciela Wykonawcy dla osób przeszkolonych</w:t>
            </w:r>
          </w:p>
        </w:tc>
        <w:tc>
          <w:tcPr>
            <w:tcW w:w="1843" w:type="dxa"/>
            <w:shd w:val="clear" w:color="auto" w:fill="auto"/>
          </w:tcPr>
          <w:p w:rsidR="00EC5C88" w:rsidRPr="00EC5C88" w:rsidRDefault="00EC5C88" w:rsidP="00EC5C88">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TAK</w:t>
            </w:r>
          </w:p>
        </w:tc>
        <w:tc>
          <w:tcPr>
            <w:tcW w:w="2835" w:type="dxa"/>
            <w:shd w:val="clear" w:color="auto" w:fill="auto"/>
          </w:tcPr>
          <w:p w:rsidR="00EC5C88" w:rsidRPr="00EC5C88" w:rsidRDefault="00EC5C88" w:rsidP="00EC5C88">
            <w:pPr>
              <w:autoSpaceDE w:val="0"/>
              <w:autoSpaceDN w:val="0"/>
              <w:adjustRightInd w:val="0"/>
              <w:rPr>
                <w:rFonts w:asciiTheme="minorHAnsi" w:hAnsiTheme="minorHAnsi" w:cstheme="minorHAnsi"/>
                <w:b/>
                <w:bCs/>
                <w:sz w:val="18"/>
                <w:szCs w:val="18"/>
              </w:rPr>
            </w:pPr>
          </w:p>
        </w:tc>
      </w:tr>
      <w:tr w:rsidR="00EC5C88" w:rsidRPr="00EC5C88" w:rsidTr="00EC5C88">
        <w:tc>
          <w:tcPr>
            <w:tcW w:w="675" w:type="dxa"/>
            <w:shd w:val="clear" w:color="auto" w:fill="auto"/>
          </w:tcPr>
          <w:p w:rsidR="00EC5C88" w:rsidRPr="00EC5C88" w:rsidRDefault="00EC5C88" w:rsidP="00EC5C88">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3.</w:t>
            </w:r>
          </w:p>
        </w:tc>
        <w:tc>
          <w:tcPr>
            <w:tcW w:w="4253" w:type="dxa"/>
            <w:shd w:val="clear" w:color="auto" w:fill="auto"/>
          </w:tcPr>
          <w:p w:rsidR="00EC5C88" w:rsidRPr="00EC5C88" w:rsidRDefault="00EC5C88" w:rsidP="00EC5C88">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Szczegółowa instrukcja obsługi i eksploatacji dostarczona w języku polskim</w:t>
            </w:r>
          </w:p>
        </w:tc>
        <w:tc>
          <w:tcPr>
            <w:tcW w:w="1843" w:type="dxa"/>
            <w:shd w:val="clear" w:color="auto" w:fill="auto"/>
          </w:tcPr>
          <w:p w:rsidR="00EC5C88" w:rsidRPr="00EC5C88" w:rsidRDefault="00EC5C88" w:rsidP="00EC5C88">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TAK, dostarczy wybrany Wykonawca</w:t>
            </w:r>
          </w:p>
        </w:tc>
        <w:tc>
          <w:tcPr>
            <w:tcW w:w="2835" w:type="dxa"/>
            <w:shd w:val="clear" w:color="auto" w:fill="auto"/>
          </w:tcPr>
          <w:p w:rsidR="00EC5C88" w:rsidRPr="00EC5C88" w:rsidRDefault="00EC5C88" w:rsidP="00EC5C88">
            <w:pPr>
              <w:autoSpaceDE w:val="0"/>
              <w:autoSpaceDN w:val="0"/>
              <w:adjustRightInd w:val="0"/>
              <w:rPr>
                <w:rFonts w:asciiTheme="minorHAnsi" w:hAnsiTheme="minorHAnsi" w:cstheme="minorHAnsi"/>
                <w:b/>
                <w:bCs/>
                <w:sz w:val="18"/>
                <w:szCs w:val="18"/>
              </w:rPr>
            </w:pPr>
          </w:p>
        </w:tc>
      </w:tr>
      <w:tr w:rsidR="00EC5C88" w:rsidRPr="00EC5C88" w:rsidTr="00EC5C88">
        <w:tc>
          <w:tcPr>
            <w:tcW w:w="675" w:type="dxa"/>
            <w:shd w:val="clear" w:color="auto" w:fill="auto"/>
          </w:tcPr>
          <w:p w:rsidR="00EC5C88" w:rsidRPr="00EC5C88" w:rsidRDefault="00EC5C88" w:rsidP="00EC5C88">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4.</w:t>
            </w:r>
          </w:p>
        </w:tc>
        <w:tc>
          <w:tcPr>
            <w:tcW w:w="4253" w:type="dxa"/>
            <w:shd w:val="clear" w:color="auto" w:fill="auto"/>
          </w:tcPr>
          <w:p w:rsidR="00EC5C88" w:rsidRPr="00EC5C88" w:rsidRDefault="00EC5C88" w:rsidP="00EC5C88">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Dokumenty o</w:t>
            </w:r>
            <w:r w:rsidR="00060725">
              <w:rPr>
                <w:rFonts w:asciiTheme="minorHAnsi" w:hAnsiTheme="minorHAnsi" w:cstheme="minorHAnsi"/>
                <w:sz w:val="18"/>
                <w:szCs w:val="18"/>
              </w:rPr>
              <w:t xml:space="preserve">pisane w SIWZ - rozdz. VI ust. </w:t>
            </w:r>
            <w:r w:rsidRPr="00EC5C88">
              <w:rPr>
                <w:rFonts w:asciiTheme="minorHAnsi" w:hAnsiTheme="minorHAnsi" w:cstheme="minorHAnsi"/>
                <w:sz w:val="18"/>
                <w:szCs w:val="18"/>
              </w:rPr>
              <w:t>1</w:t>
            </w:r>
            <w:r w:rsidR="00060725">
              <w:rPr>
                <w:rFonts w:asciiTheme="minorHAnsi" w:hAnsiTheme="minorHAnsi" w:cstheme="minorHAnsi"/>
                <w:sz w:val="18"/>
                <w:szCs w:val="18"/>
              </w:rPr>
              <w:t>9</w:t>
            </w:r>
            <w:r w:rsidRPr="00EC5C88">
              <w:rPr>
                <w:rFonts w:asciiTheme="minorHAnsi" w:hAnsiTheme="minorHAnsi" w:cstheme="minorHAnsi"/>
                <w:sz w:val="18"/>
                <w:szCs w:val="18"/>
              </w:rPr>
              <w:t xml:space="preserve"> pkt a) – g)</w:t>
            </w:r>
          </w:p>
        </w:tc>
        <w:tc>
          <w:tcPr>
            <w:tcW w:w="1843" w:type="dxa"/>
            <w:shd w:val="clear" w:color="auto" w:fill="auto"/>
          </w:tcPr>
          <w:p w:rsidR="00EC5C88" w:rsidRPr="00EC5C88" w:rsidRDefault="00EC5C88" w:rsidP="00EC5C88">
            <w:pPr>
              <w:autoSpaceDE w:val="0"/>
              <w:autoSpaceDN w:val="0"/>
              <w:adjustRightInd w:val="0"/>
              <w:rPr>
                <w:rFonts w:asciiTheme="minorHAnsi" w:hAnsiTheme="minorHAnsi" w:cstheme="minorHAnsi"/>
                <w:bCs/>
                <w:sz w:val="18"/>
                <w:szCs w:val="18"/>
              </w:rPr>
            </w:pPr>
            <w:r w:rsidRPr="00EC5C88">
              <w:rPr>
                <w:rFonts w:asciiTheme="minorHAnsi" w:hAnsiTheme="minorHAnsi" w:cstheme="minorHAnsi"/>
                <w:bCs/>
                <w:sz w:val="18"/>
                <w:szCs w:val="18"/>
              </w:rPr>
              <w:t>TAK, dostarczy wybrany Wykonawca</w:t>
            </w:r>
          </w:p>
        </w:tc>
        <w:tc>
          <w:tcPr>
            <w:tcW w:w="2835" w:type="dxa"/>
            <w:shd w:val="clear" w:color="auto" w:fill="auto"/>
          </w:tcPr>
          <w:p w:rsidR="00EC5C88" w:rsidRPr="00EC5C88" w:rsidRDefault="00EC5C88" w:rsidP="00EC5C88">
            <w:pPr>
              <w:autoSpaceDE w:val="0"/>
              <w:autoSpaceDN w:val="0"/>
              <w:adjustRightInd w:val="0"/>
              <w:rPr>
                <w:rFonts w:asciiTheme="minorHAnsi" w:hAnsiTheme="minorHAnsi" w:cstheme="minorHAnsi"/>
                <w:b/>
                <w:bCs/>
                <w:sz w:val="18"/>
                <w:szCs w:val="18"/>
              </w:rPr>
            </w:pPr>
          </w:p>
        </w:tc>
      </w:tr>
    </w:tbl>
    <w:p w:rsidR="00EC5C88" w:rsidRPr="00EC5C88" w:rsidRDefault="00EC5C88" w:rsidP="00EC5C88">
      <w:pPr>
        <w:rPr>
          <w:rFonts w:asciiTheme="minorHAnsi" w:hAnsiTheme="minorHAnsi" w:cstheme="minorHAnsi"/>
          <w:sz w:val="18"/>
          <w:szCs w:val="18"/>
        </w:rPr>
      </w:pPr>
    </w:p>
    <w:p w:rsidR="00EC5C88" w:rsidRPr="00EC5C88" w:rsidRDefault="00EC5C88" w:rsidP="00EC5C88">
      <w:pPr>
        <w:ind w:left="6521" w:hanging="284"/>
        <w:rPr>
          <w:rFonts w:asciiTheme="minorHAnsi" w:hAnsiTheme="minorHAnsi" w:cstheme="minorHAnsi"/>
          <w:sz w:val="18"/>
          <w:szCs w:val="18"/>
        </w:rPr>
      </w:pPr>
      <w:r w:rsidRPr="00EC5C88">
        <w:rPr>
          <w:rFonts w:asciiTheme="minorHAnsi" w:hAnsiTheme="minorHAnsi" w:cstheme="minorHAnsi"/>
          <w:sz w:val="18"/>
          <w:szCs w:val="18"/>
        </w:rPr>
        <w:t xml:space="preserve">Podpis osoby /osób upoważnionych do reprezentacji Wykonawcy </w:t>
      </w:r>
    </w:p>
    <w:p w:rsidR="00EC5C88" w:rsidRPr="00EC5C88" w:rsidRDefault="00EC5C88" w:rsidP="00EC5C88">
      <w:pPr>
        <w:ind w:left="6946" w:hanging="425"/>
        <w:rPr>
          <w:rFonts w:asciiTheme="minorHAnsi" w:hAnsiTheme="minorHAnsi" w:cstheme="minorHAnsi"/>
          <w:sz w:val="18"/>
          <w:szCs w:val="18"/>
        </w:rPr>
      </w:pPr>
      <w:r w:rsidRPr="00EC5C88">
        <w:rPr>
          <w:rFonts w:asciiTheme="minorHAnsi" w:hAnsiTheme="minorHAnsi" w:cstheme="minorHAnsi"/>
          <w:sz w:val="18"/>
          <w:szCs w:val="18"/>
        </w:rPr>
        <w:t>………………..…………………………………</w:t>
      </w:r>
      <w:r w:rsidRPr="00EC5C88">
        <w:rPr>
          <w:rFonts w:asciiTheme="minorHAnsi" w:hAnsiTheme="minorHAnsi" w:cstheme="minorHAnsi"/>
          <w:sz w:val="18"/>
          <w:szCs w:val="18"/>
        </w:rPr>
        <w:br/>
        <w:t>(pieczątka imienna)</w:t>
      </w:r>
    </w:p>
    <w:p w:rsidR="00EC5C88" w:rsidRPr="00EC5C88" w:rsidRDefault="00EC5C88" w:rsidP="00EC5C88">
      <w:pPr>
        <w:autoSpaceDE w:val="0"/>
        <w:autoSpaceDN w:val="0"/>
        <w:adjustRightInd w:val="0"/>
        <w:rPr>
          <w:rFonts w:asciiTheme="minorHAnsi" w:hAnsiTheme="minorHAnsi" w:cstheme="minorHAnsi"/>
          <w:sz w:val="18"/>
          <w:szCs w:val="18"/>
        </w:rPr>
      </w:pPr>
      <w:r w:rsidRPr="00EC5C88">
        <w:rPr>
          <w:rFonts w:asciiTheme="minorHAnsi" w:hAnsiTheme="minorHAnsi" w:cstheme="minorHAnsi"/>
          <w:sz w:val="18"/>
          <w:szCs w:val="18"/>
        </w:rPr>
        <w:t>Miejscowość i data …………………………………..</w:t>
      </w:r>
    </w:p>
    <w:p w:rsidR="00EC5C88" w:rsidRDefault="00EC5C88" w:rsidP="009E0F7C">
      <w:pPr>
        <w:autoSpaceDE w:val="0"/>
        <w:autoSpaceDN w:val="0"/>
        <w:adjustRightInd w:val="0"/>
        <w:rPr>
          <w:rFonts w:asciiTheme="minorHAnsi" w:hAnsiTheme="minorHAnsi" w:cstheme="minorHAnsi"/>
          <w:sz w:val="18"/>
          <w:szCs w:val="18"/>
        </w:rPr>
      </w:pPr>
    </w:p>
    <w:p w:rsidR="00F14F97" w:rsidRDefault="00F14F97" w:rsidP="009E0F7C">
      <w:pPr>
        <w:autoSpaceDE w:val="0"/>
        <w:autoSpaceDN w:val="0"/>
        <w:adjustRightInd w:val="0"/>
        <w:rPr>
          <w:rFonts w:asciiTheme="minorHAnsi" w:hAnsiTheme="minorHAnsi" w:cstheme="minorHAnsi"/>
          <w:sz w:val="18"/>
          <w:szCs w:val="18"/>
        </w:rPr>
      </w:pPr>
    </w:p>
    <w:p w:rsidR="00F14F97" w:rsidRDefault="00F14F97" w:rsidP="009E0F7C">
      <w:pPr>
        <w:autoSpaceDE w:val="0"/>
        <w:autoSpaceDN w:val="0"/>
        <w:adjustRightInd w:val="0"/>
        <w:rPr>
          <w:rFonts w:asciiTheme="minorHAnsi" w:hAnsiTheme="minorHAnsi" w:cstheme="minorHAnsi"/>
          <w:sz w:val="18"/>
          <w:szCs w:val="18"/>
        </w:rPr>
      </w:pPr>
    </w:p>
    <w:p w:rsidR="00F14F97" w:rsidRDefault="00F14F97" w:rsidP="009E0F7C">
      <w:pPr>
        <w:autoSpaceDE w:val="0"/>
        <w:autoSpaceDN w:val="0"/>
        <w:adjustRightInd w:val="0"/>
        <w:rPr>
          <w:rFonts w:asciiTheme="minorHAnsi" w:hAnsiTheme="minorHAnsi" w:cstheme="minorHAnsi"/>
          <w:sz w:val="18"/>
          <w:szCs w:val="18"/>
        </w:rPr>
      </w:pPr>
    </w:p>
    <w:p w:rsidR="00F14F97" w:rsidRDefault="00F14F97" w:rsidP="009E0F7C">
      <w:pPr>
        <w:autoSpaceDE w:val="0"/>
        <w:autoSpaceDN w:val="0"/>
        <w:adjustRightInd w:val="0"/>
        <w:rPr>
          <w:rFonts w:asciiTheme="minorHAnsi" w:hAnsiTheme="minorHAnsi" w:cstheme="minorHAnsi"/>
          <w:sz w:val="18"/>
          <w:szCs w:val="18"/>
        </w:rPr>
      </w:pPr>
    </w:p>
    <w:p w:rsidR="00F14F97" w:rsidRDefault="00F14F97" w:rsidP="009E0F7C">
      <w:pPr>
        <w:autoSpaceDE w:val="0"/>
        <w:autoSpaceDN w:val="0"/>
        <w:adjustRightInd w:val="0"/>
        <w:rPr>
          <w:rFonts w:asciiTheme="minorHAnsi" w:hAnsiTheme="minorHAnsi" w:cstheme="minorHAnsi"/>
          <w:sz w:val="18"/>
          <w:szCs w:val="18"/>
        </w:rPr>
      </w:pPr>
    </w:p>
    <w:p w:rsidR="00F14F97" w:rsidRDefault="00F14F97" w:rsidP="009E0F7C">
      <w:pPr>
        <w:autoSpaceDE w:val="0"/>
        <w:autoSpaceDN w:val="0"/>
        <w:adjustRightInd w:val="0"/>
        <w:rPr>
          <w:rFonts w:asciiTheme="minorHAnsi" w:hAnsiTheme="minorHAnsi" w:cstheme="minorHAnsi"/>
          <w:sz w:val="18"/>
          <w:szCs w:val="18"/>
        </w:rPr>
      </w:pPr>
    </w:p>
    <w:p w:rsidR="00F14F97" w:rsidRDefault="00F14F97" w:rsidP="009E0F7C">
      <w:pPr>
        <w:autoSpaceDE w:val="0"/>
        <w:autoSpaceDN w:val="0"/>
        <w:adjustRightInd w:val="0"/>
        <w:rPr>
          <w:rFonts w:asciiTheme="minorHAnsi" w:hAnsiTheme="minorHAnsi" w:cstheme="minorHAnsi"/>
          <w:sz w:val="18"/>
          <w:szCs w:val="18"/>
        </w:rPr>
      </w:pPr>
    </w:p>
    <w:p w:rsidR="00F14F97" w:rsidRDefault="00F14F97" w:rsidP="009E0F7C">
      <w:pPr>
        <w:autoSpaceDE w:val="0"/>
        <w:autoSpaceDN w:val="0"/>
        <w:adjustRightInd w:val="0"/>
        <w:rPr>
          <w:rFonts w:asciiTheme="minorHAnsi" w:hAnsiTheme="minorHAnsi" w:cstheme="minorHAnsi"/>
          <w:sz w:val="18"/>
          <w:szCs w:val="18"/>
        </w:rPr>
      </w:pPr>
    </w:p>
    <w:p w:rsidR="00F14F97" w:rsidRDefault="00F14F97" w:rsidP="009E0F7C">
      <w:pPr>
        <w:autoSpaceDE w:val="0"/>
        <w:autoSpaceDN w:val="0"/>
        <w:adjustRightInd w:val="0"/>
        <w:rPr>
          <w:rFonts w:asciiTheme="minorHAnsi" w:hAnsiTheme="minorHAnsi" w:cstheme="minorHAnsi"/>
          <w:sz w:val="18"/>
          <w:szCs w:val="18"/>
        </w:rPr>
      </w:pPr>
    </w:p>
    <w:p w:rsidR="00F14F97" w:rsidRDefault="00F14F97" w:rsidP="009E0F7C">
      <w:pPr>
        <w:autoSpaceDE w:val="0"/>
        <w:autoSpaceDN w:val="0"/>
        <w:adjustRightInd w:val="0"/>
        <w:rPr>
          <w:rFonts w:asciiTheme="minorHAnsi" w:hAnsiTheme="minorHAnsi" w:cstheme="minorHAnsi"/>
          <w:sz w:val="18"/>
          <w:szCs w:val="18"/>
        </w:rPr>
      </w:pPr>
    </w:p>
    <w:p w:rsidR="00F14F97" w:rsidRDefault="00F14F97" w:rsidP="009E0F7C">
      <w:pPr>
        <w:autoSpaceDE w:val="0"/>
        <w:autoSpaceDN w:val="0"/>
        <w:adjustRightInd w:val="0"/>
        <w:rPr>
          <w:rFonts w:asciiTheme="minorHAnsi" w:hAnsiTheme="minorHAnsi" w:cstheme="minorHAnsi"/>
          <w:sz w:val="18"/>
          <w:szCs w:val="18"/>
        </w:rPr>
      </w:pPr>
    </w:p>
    <w:p w:rsidR="00F14F97" w:rsidRDefault="00F14F97" w:rsidP="009E0F7C">
      <w:pPr>
        <w:autoSpaceDE w:val="0"/>
        <w:autoSpaceDN w:val="0"/>
        <w:adjustRightInd w:val="0"/>
        <w:rPr>
          <w:rFonts w:asciiTheme="minorHAnsi" w:hAnsiTheme="minorHAnsi" w:cstheme="minorHAnsi"/>
          <w:sz w:val="18"/>
          <w:szCs w:val="18"/>
        </w:rPr>
      </w:pPr>
    </w:p>
    <w:p w:rsidR="00F14F97" w:rsidRDefault="00F14F97" w:rsidP="009E0F7C">
      <w:pPr>
        <w:autoSpaceDE w:val="0"/>
        <w:autoSpaceDN w:val="0"/>
        <w:adjustRightInd w:val="0"/>
        <w:rPr>
          <w:rFonts w:asciiTheme="minorHAnsi" w:hAnsiTheme="minorHAnsi" w:cstheme="minorHAnsi"/>
          <w:sz w:val="18"/>
          <w:szCs w:val="18"/>
        </w:rPr>
      </w:pPr>
    </w:p>
    <w:p w:rsidR="00F14F97" w:rsidRDefault="00F14F97" w:rsidP="009E0F7C">
      <w:pPr>
        <w:autoSpaceDE w:val="0"/>
        <w:autoSpaceDN w:val="0"/>
        <w:adjustRightInd w:val="0"/>
        <w:rPr>
          <w:rFonts w:asciiTheme="minorHAnsi" w:hAnsiTheme="minorHAnsi" w:cstheme="minorHAnsi"/>
          <w:sz w:val="18"/>
          <w:szCs w:val="18"/>
        </w:rPr>
      </w:pPr>
    </w:p>
    <w:p w:rsidR="00F14F97" w:rsidRDefault="00F14F97" w:rsidP="009E0F7C">
      <w:pPr>
        <w:autoSpaceDE w:val="0"/>
        <w:autoSpaceDN w:val="0"/>
        <w:adjustRightInd w:val="0"/>
        <w:rPr>
          <w:rFonts w:asciiTheme="minorHAnsi" w:hAnsiTheme="minorHAnsi" w:cstheme="minorHAnsi"/>
          <w:sz w:val="18"/>
          <w:szCs w:val="18"/>
        </w:rPr>
      </w:pPr>
    </w:p>
    <w:p w:rsidR="00F14F97" w:rsidRDefault="00F14F97" w:rsidP="009E0F7C">
      <w:pPr>
        <w:autoSpaceDE w:val="0"/>
        <w:autoSpaceDN w:val="0"/>
        <w:adjustRightInd w:val="0"/>
        <w:rPr>
          <w:rFonts w:asciiTheme="minorHAnsi" w:hAnsiTheme="minorHAnsi" w:cstheme="minorHAnsi"/>
          <w:sz w:val="18"/>
          <w:szCs w:val="18"/>
        </w:rPr>
      </w:pPr>
    </w:p>
    <w:p w:rsidR="00F14F97" w:rsidRDefault="00F14F97" w:rsidP="009E0F7C">
      <w:pPr>
        <w:autoSpaceDE w:val="0"/>
        <w:autoSpaceDN w:val="0"/>
        <w:adjustRightInd w:val="0"/>
        <w:rPr>
          <w:rFonts w:asciiTheme="minorHAnsi" w:hAnsiTheme="minorHAnsi" w:cstheme="minorHAnsi"/>
          <w:sz w:val="18"/>
          <w:szCs w:val="18"/>
        </w:rPr>
      </w:pPr>
    </w:p>
    <w:p w:rsidR="00F14F97" w:rsidRDefault="00F14F97" w:rsidP="009E0F7C">
      <w:pPr>
        <w:autoSpaceDE w:val="0"/>
        <w:autoSpaceDN w:val="0"/>
        <w:adjustRightInd w:val="0"/>
        <w:rPr>
          <w:rFonts w:asciiTheme="minorHAnsi" w:hAnsiTheme="minorHAnsi" w:cstheme="minorHAnsi"/>
          <w:sz w:val="18"/>
          <w:szCs w:val="18"/>
        </w:rPr>
      </w:pPr>
    </w:p>
    <w:p w:rsidR="00F14F97" w:rsidRDefault="00F14F97" w:rsidP="009E0F7C">
      <w:pPr>
        <w:autoSpaceDE w:val="0"/>
        <w:autoSpaceDN w:val="0"/>
        <w:adjustRightInd w:val="0"/>
        <w:rPr>
          <w:rFonts w:asciiTheme="minorHAnsi" w:hAnsiTheme="minorHAnsi" w:cstheme="minorHAnsi"/>
          <w:sz w:val="18"/>
          <w:szCs w:val="18"/>
        </w:rPr>
      </w:pPr>
    </w:p>
    <w:p w:rsidR="00F14F97" w:rsidRDefault="00F14F97" w:rsidP="009E0F7C">
      <w:pPr>
        <w:autoSpaceDE w:val="0"/>
        <w:autoSpaceDN w:val="0"/>
        <w:adjustRightInd w:val="0"/>
        <w:rPr>
          <w:rFonts w:asciiTheme="minorHAnsi" w:hAnsiTheme="minorHAnsi" w:cstheme="minorHAnsi"/>
          <w:sz w:val="18"/>
          <w:szCs w:val="18"/>
        </w:rPr>
      </w:pPr>
    </w:p>
    <w:p w:rsidR="00F14F97" w:rsidRDefault="00F14F97" w:rsidP="009E0F7C">
      <w:pPr>
        <w:autoSpaceDE w:val="0"/>
        <w:autoSpaceDN w:val="0"/>
        <w:adjustRightInd w:val="0"/>
        <w:rPr>
          <w:rFonts w:asciiTheme="minorHAnsi" w:hAnsiTheme="minorHAnsi" w:cstheme="minorHAnsi"/>
          <w:sz w:val="18"/>
          <w:szCs w:val="18"/>
        </w:rPr>
      </w:pPr>
    </w:p>
    <w:p w:rsidR="00F14F97" w:rsidRDefault="00F14F97" w:rsidP="009E0F7C">
      <w:pPr>
        <w:autoSpaceDE w:val="0"/>
        <w:autoSpaceDN w:val="0"/>
        <w:adjustRightInd w:val="0"/>
        <w:rPr>
          <w:rFonts w:asciiTheme="minorHAnsi" w:hAnsiTheme="minorHAnsi" w:cstheme="minorHAnsi"/>
          <w:sz w:val="18"/>
          <w:szCs w:val="18"/>
        </w:rPr>
      </w:pPr>
    </w:p>
    <w:p w:rsidR="00F14F97" w:rsidRDefault="00F14F97" w:rsidP="009E0F7C">
      <w:pPr>
        <w:autoSpaceDE w:val="0"/>
        <w:autoSpaceDN w:val="0"/>
        <w:adjustRightInd w:val="0"/>
        <w:rPr>
          <w:rFonts w:asciiTheme="minorHAnsi" w:hAnsiTheme="minorHAnsi" w:cstheme="minorHAnsi"/>
          <w:sz w:val="18"/>
          <w:szCs w:val="18"/>
        </w:rPr>
      </w:pPr>
    </w:p>
    <w:p w:rsidR="00F14F97" w:rsidRDefault="00F14F97" w:rsidP="009E0F7C">
      <w:pPr>
        <w:autoSpaceDE w:val="0"/>
        <w:autoSpaceDN w:val="0"/>
        <w:adjustRightInd w:val="0"/>
        <w:rPr>
          <w:rFonts w:asciiTheme="minorHAnsi" w:hAnsiTheme="minorHAnsi" w:cstheme="minorHAnsi"/>
          <w:sz w:val="18"/>
          <w:szCs w:val="18"/>
        </w:rPr>
      </w:pPr>
    </w:p>
    <w:p w:rsidR="00F14F97" w:rsidRDefault="00F14F97" w:rsidP="009E0F7C">
      <w:pPr>
        <w:autoSpaceDE w:val="0"/>
        <w:autoSpaceDN w:val="0"/>
        <w:adjustRightInd w:val="0"/>
        <w:rPr>
          <w:rFonts w:asciiTheme="minorHAnsi" w:hAnsiTheme="minorHAnsi" w:cstheme="minorHAnsi"/>
          <w:sz w:val="18"/>
          <w:szCs w:val="18"/>
        </w:rPr>
      </w:pPr>
    </w:p>
    <w:p w:rsidR="00F14F97" w:rsidRDefault="00F14F97" w:rsidP="009E0F7C">
      <w:pPr>
        <w:autoSpaceDE w:val="0"/>
        <w:autoSpaceDN w:val="0"/>
        <w:adjustRightInd w:val="0"/>
        <w:rPr>
          <w:rFonts w:asciiTheme="minorHAnsi" w:hAnsiTheme="minorHAnsi" w:cstheme="minorHAnsi"/>
          <w:sz w:val="18"/>
          <w:szCs w:val="18"/>
        </w:rPr>
      </w:pPr>
    </w:p>
    <w:p w:rsidR="00F14F97" w:rsidRDefault="00F14F97" w:rsidP="009E0F7C">
      <w:pPr>
        <w:autoSpaceDE w:val="0"/>
        <w:autoSpaceDN w:val="0"/>
        <w:adjustRightInd w:val="0"/>
        <w:rPr>
          <w:rFonts w:asciiTheme="minorHAnsi" w:hAnsiTheme="minorHAnsi" w:cstheme="minorHAnsi"/>
          <w:sz w:val="18"/>
          <w:szCs w:val="18"/>
        </w:rPr>
      </w:pPr>
    </w:p>
    <w:p w:rsidR="00DB164B" w:rsidRPr="00EC5C88" w:rsidRDefault="00DB164B" w:rsidP="00DB164B">
      <w:pPr>
        <w:pStyle w:val="Nagwek8"/>
        <w:widowControl w:val="0"/>
        <w:tabs>
          <w:tab w:val="left" w:pos="1440"/>
          <w:tab w:val="left" w:pos="3118"/>
        </w:tabs>
        <w:rPr>
          <w:rFonts w:asciiTheme="minorHAnsi" w:hAnsiTheme="minorHAnsi" w:cstheme="minorHAnsi"/>
          <w:b/>
          <w:color w:val="auto"/>
          <w:sz w:val="24"/>
          <w:szCs w:val="24"/>
        </w:rPr>
      </w:pPr>
      <w:r w:rsidRPr="00EC5C88">
        <w:rPr>
          <w:rFonts w:asciiTheme="minorHAnsi" w:hAnsiTheme="minorHAnsi" w:cstheme="minorHAnsi"/>
          <w:color w:val="auto"/>
          <w:sz w:val="24"/>
          <w:szCs w:val="24"/>
        </w:rPr>
        <w:lastRenderedPageBreak/>
        <w:t>Nr postępowania</w:t>
      </w:r>
      <w:r>
        <w:rPr>
          <w:rFonts w:asciiTheme="minorHAnsi" w:hAnsiTheme="minorHAnsi" w:cstheme="minorHAnsi"/>
          <w:color w:val="auto"/>
          <w:sz w:val="24"/>
          <w:szCs w:val="24"/>
        </w:rPr>
        <w:t xml:space="preserve">: </w:t>
      </w:r>
      <w:r w:rsidR="00C32F2A">
        <w:rPr>
          <w:rFonts w:asciiTheme="minorHAnsi" w:hAnsiTheme="minorHAnsi" w:cstheme="minorHAnsi"/>
          <w:color w:val="auto"/>
          <w:sz w:val="24"/>
          <w:szCs w:val="24"/>
        </w:rPr>
        <w:t>1/</w:t>
      </w:r>
      <w:r>
        <w:rPr>
          <w:rFonts w:asciiTheme="minorHAnsi" w:hAnsiTheme="minorHAnsi" w:cstheme="minorHAnsi"/>
          <w:color w:val="auto"/>
          <w:sz w:val="24"/>
          <w:szCs w:val="24"/>
        </w:rPr>
        <w:t>XII/2017</w:t>
      </w:r>
      <w:r w:rsidR="00C32F2A">
        <w:rPr>
          <w:rFonts w:asciiTheme="minorHAnsi" w:hAnsiTheme="minorHAnsi" w:cstheme="minorHAnsi"/>
          <w:color w:val="auto"/>
          <w:sz w:val="24"/>
          <w:szCs w:val="24"/>
        </w:rPr>
        <w:t>/13</w:t>
      </w:r>
      <w:r w:rsidR="00C32F2A">
        <w:rPr>
          <w:rFonts w:asciiTheme="minorHAnsi" w:hAnsiTheme="minorHAnsi" w:cstheme="minorHAnsi"/>
          <w:color w:val="auto"/>
          <w:sz w:val="24"/>
          <w:szCs w:val="24"/>
        </w:rPr>
        <w:tab/>
      </w:r>
      <w:r w:rsidR="00C32F2A">
        <w:rPr>
          <w:rFonts w:asciiTheme="minorHAnsi" w:hAnsiTheme="minorHAnsi" w:cstheme="minorHAnsi"/>
          <w:color w:val="auto"/>
          <w:sz w:val="24"/>
          <w:szCs w:val="24"/>
        </w:rPr>
        <w:tab/>
      </w:r>
      <w:r w:rsidR="00C32F2A">
        <w:rPr>
          <w:rFonts w:asciiTheme="minorHAnsi" w:hAnsiTheme="minorHAnsi" w:cstheme="minorHAnsi"/>
          <w:color w:val="auto"/>
          <w:sz w:val="24"/>
          <w:szCs w:val="24"/>
        </w:rPr>
        <w:tab/>
      </w:r>
      <w:r w:rsidR="004403EF">
        <w:rPr>
          <w:rFonts w:asciiTheme="minorHAnsi" w:hAnsiTheme="minorHAnsi" w:cstheme="minorHAnsi"/>
          <w:color w:val="auto"/>
          <w:sz w:val="24"/>
          <w:szCs w:val="24"/>
        </w:rPr>
        <w:tab/>
      </w:r>
      <w:r w:rsidR="004403EF">
        <w:rPr>
          <w:rFonts w:asciiTheme="minorHAnsi" w:hAnsiTheme="minorHAnsi" w:cstheme="minorHAnsi"/>
          <w:color w:val="auto"/>
          <w:sz w:val="24"/>
          <w:szCs w:val="24"/>
        </w:rPr>
        <w:tab/>
        <w:t>Załącznik nr 3/7</w:t>
      </w:r>
      <w:r w:rsidRPr="00EC5C88">
        <w:rPr>
          <w:rFonts w:asciiTheme="minorHAnsi" w:hAnsiTheme="minorHAnsi" w:cstheme="minorHAnsi"/>
          <w:color w:val="auto"/>
          <w:sz w:val="24"/>
          <w:szCs w:val="24"/>
        </w:rPr>
        <w:t xml:space="preserve"> do SIWZ</w:t>
      </w:r>
    </w:p>
    <w:p w:rsidR="00F14F97" w:rsidRPr="00A55A44" w:rsidRDefault="00F14F97" w:rsidP="009E0F7C">
      <w:pPr>
        <w:autoSpaceDE w:val="0"/>
        <w:autoSpaceDN w:val="0"/>
        <w:adjustRightInd w:val="0"/>
        <w:rPr>
          <w:rFonts w:asciiTheme="minorHAnsi" w:hAnsiTheme="minorHAnsi" w:cstheme="minorHAnsi"/>
          <w:sz w:val="18"/>
          <w:szCs w:val="18"/>
        </w:rPr>
      </w:pPr>
    </w:p>
    <w:p w:rsidR="00F14F97" w:rsidRPr="00A55A44" w:rsidRDefault="00F14F97" w:rsidP="00F14F97">
      <w:pPr>
        <w:autoSpaceDE w:val="0"/>
        <w:autoSpaceDN w:val="0"/>
        <w:adjustRightInd w:val="0"/>
        <w:jc w:val="center"/>
        <w:rPr>
          <w:rFonts w:asciiTheme="minorHAnsi" w:hAnsiTheme="minorHAnsi" w:cstheme="minorHAnsi"/>
          <w:b/>
          <w:bCs/>
        </w:rPr>
      </w:pPr>
      <w:r w:rsidRPr="00A55A44">
        <w:rPr>
          <w:rFonts w:asciiTheme="minorHAnsi" w:hAnsiTheme="minorHAnsi" w:cstheme="minorHAnsi"/>
          <w:b/>
          <w:bCs/>
        </w:rPr>
        <w:t xml:space="preserve">OPIS </w:t>
      </w:r>
      <w:r w:rsidR="004403EF">
        <w:rPr>
          <w:rFonts w:asciiTheme="minorHAnsi" w:hAnsiTheme="minorHAnsi" w:cstheme="minorHAnsi"/>
          <w:b/>
          <w:bCs/>
        </w:rPr>
        <w:t>PRZEDMIOTU ZAMÓWIENIA Część nr 7</w:t>
      </w:r>
    </w:p>
    <w:p w:rsidR="00F14F97" w:rsidRPr="00A55A44" w:rsidRDefault="00F14F97" w:rsidP="00F14F97">
      <w:pPr>
        <w:autoSpaceDE w:val="0"/>
        <w:autoSpaceDN w:val="0"/>
        <w:adjustRightInd w:val="0"/>
        <w:jc w:val="center"/>
        <w:rPr>
          <w:rFonts w:asciiTheme="minorHAnsi" w:hAnsiTheme="minorHAnsi" w:cstheme="minorHAnsi"/>
          <w:b/>
          <w:bCs/>
          <w:sz w:val="18"/>
          <w:szCs w:val="18"/>
        </w:rPr>
      </w:pPr>
      <w:r w:rsidRPr="00A55A44">
        <w:rPr>
          <w:rFonts w:asciiTheme="minorHAnsi" w:hAnsiTheme="minorHAnsi" w:cstheme="minorHAnsi"/>
          <w:b/>
          <w:bCs/>
          <w:sz w:val="18"/>
          <w:szCs w:val="18"/>
        </w:rPr>
        <w:t>Parametry wymagane, wyposażenie, warunki gwarancji, serwisu oraz szkoleń</w:t>
      </w:r>
    </w:p>
    <w:p w:rsidR="00F14F97" w:rsidRPr="00A55A44" w:rsidRDefault="00F14F97" w:rsidP="00F14F97">
      <w:pPr>
        <w:autoSpaceDE w:val="0"/>
        <w:autoSpaceDN w:val="0"/>
        <w:adjustRightInd w:val="0"/>
        <w:jc w:val="center"/>
        <w:rPr>
          <w:rFonts w:asciiTheme="minorHAnsi" w:hAnsiTheme="minorHAnsi" w:cstheme="minorHAnsi"/>
          <w:b/>
          <w:bCs/>
          <w:sz w:val="18"/>
          <w:szCs w:val="18"/>
        </w:rPr>
      </w:pPr>
    </w:p>
    <w:p w:rsidR="00F14F97" w:rsidRPr="00A55A44" w:rsidRDefault="00F14F97" w:rsidP="00F14F97">
      <w:pPr>
        <w:autoSpaceDE w:val="0"/>
        <w:autoSpaceDN w:val="0"/>
        <w:adjustRightInd w:val="0"/>
        <w:rPr>
          <w:rFonts w:asciiTheme="minorHAnsi" w:hAnsiTheme="minorHAnsi" w:cstheme="minorHAnsi"/>
          <w:b/>
          <w:bCs/>
        </w:rPr>
      </w:pPr>
      <w:r w:rsidRPr="00A55A44">
        <w:rPr>
          <w:rFonts w:asciiTheme="minorHAnsi" w:hAnsiTheme="minorHAnsi" w:cstheme="minorHAnsi"/>
          <w:b/>
          <w:bCs/>
        </w:rPr>
        <w:t>Lampa do światłolecznictwa 1 szt.</w:t>
      </w:r>
    </w:p>
    <w:p w:rsidR="00F14F97" w:rsidRPr="00A55A44" w:rsidRDefault="00F14F97" w:rsidP="00F14F97">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Nazwa Wykonawcy: ………………………………………….</w:t>
      </w:r>
    </w:p>
    <w:p w:rsidR="00F14F97" w:rsidRPr="00A55A44" w:rsidRDefault="00F14F97" w:rsidP="00F14F97">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Nazwa - typ urządzenia: ……………..………………………</w:t>
      </w:r>
    </w:p>
    <w:p w:rsidR="00F14F97" w:rsidRPr="00A55A44" w:rsidRDefault="00F14F97" w:rsidP="00F14F97">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Producent: ……………………………………………………</w:t>
      </w:r>
    </w:p>
    <w:p w:rsidR="00F14F97" w:rsidRPr="00A55A44" w:rsidRDefault="00F14F97" w:rsidP="00F14F97">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Kraj pochodzenia: ……………………………………………</w:t>
      </w:r>
    </w:p>
    <w:p w:rsidR="00F14F97" w:rsidRPr="00A55A44" w:rsidRDefault="00F14F97" w:rsidP="00F14F97">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Rok produkcji:  …………………………………………….</w:t>
      </w:r>
    </w:p>
    <w:tbl>
      <w:tblPr>
        <w:tblW w:w="9851" w:type="dxa"/>
        <w:tblCellMar>
          <w:left w:w="70" w:type="dxa"/>
          <w:right w:w="70" w:type="dxa"/>
        </w:tblCellMar>
        <w:tblLook w:val="0000"/>
      </w:tblPr>
      <w:tblGrid>
        <w:gridCol w:w="354"/>
        <w:gridCol w:w="4678"/>
        <w:gridCol w:w="1559"/>
        <w:gridCol w:w="1559"/>
        <w:gridCol w:w="1701"/>
      </w:tblGrid>
      <w:tr w:rsidR="00F14F97" w:rsidRPr="00A55A44" w:rsidTr="00F14F97">
        <w:trPr>
          <w:trHeight w:val="1157"/>
        </w:trPr>
        <w:tc>
          <w:tcPr>
            <w:tcW w:w="3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b/>
                <w:bCs/>
                <w:sz w:val="18"/>
                <w:szCs w:val="18"/>
                <w:lang w:eastAsia="ko-KR"/>
              </w:rPr>
            </w:pPr>
            <w:r w:rsidRPr="00A55A44">
              <w:rPr>
                <w:rFonts w:asciiTheme="minorHAnsi" w:eastAsia="Batang" w:hAnsiTheme="minorHAnsi" w:cstheme="minorHAnsi"/>
                <w:b/>
                <w:bCs/>
                <w:sz w:val="18"/>
                <w:szCs w:val="18"/>
                <w:lang w:eastAsia="ko-KR"/>
              </w:rPr>
              <w:t>Lp</w:t>
            </w:r>
          </w:p>
        </w:tc>
        <w:tc>
          <w:tcPr>
            <w:tcW w:w="4678" w:type="dxa"/>
            <w:tcBorders>
              <w:top w:val="single" w:sz="4" w:space="0" w:color="000000"/>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b/>
                <w:bCs/>
                <w:sz w:val="18"/>
                <w:szCs w:val="18"/>
                <w:lang w:eastAsia="ko-KR"/>
              </w:rPr>
            </w:pPr>
            <w:r w:rsidRPr="00A55A44">
              <w:rPr>
                <w:rFonts w:asciiTheme="minorHAnsi" w:eastAsia="Batang" w:hAnsiTheme="minorHAnsi" w:cstheme="minorHAnsi"/>
                <w:b/>
                <w:bCs/>
                <w:sz w:val="18"/>
                <w:szCs w:val="18"/>
                <w:lang w:eastAsia="ko-KR"/>
              </w:rPr>
              <w:t>Opis parametru - Parametry wymagane</w:t>
            </w:r>
          </w:p>
        </w:tc>
        <w:tc>
          <w:tcPr>
            <w:tcW w:w="1559" w:type="dxa"/>
            <w:tcBorders>
              <w:top w:val="single" w:sz="4" w:space="0" w:color="000000"/>
              <w:left w:val="nil"/>
              <w:bottom w:val="single" w:sz="4" w:space="0" w:color="000000"/>
              <w:right w:val="single" w:sz="4" w:space="0" w:color="000000"/>
            </w:tcBorders>
            <w:shd w:val="clear" w:color="auto" w:fill="auto"/>
            <w:vAlign w:val="center"/>
          </w:tcPr>
          <w:p w:rsidR="00F14F97" w:rsidRPr="00A55A44" w:rsidRDefault="00F14F97" w:rsidP="00F14F97">
            <w:pPr>
              <w:jc w:val="center"/>
              <w:rPr>
                <w:rFonts w:asciiTheme="minorHAnsi" w:eastAsia="Batang" w:hAnsiTheme="minorHAnsi" w:cstheme="minorHAnsi"/>
                <w:b/>
                <w:bCs/>
                <w:sz w:val="18"/>
                <w:szCs w:val="18"/>
                <w:lang w:eastAsia="ko-KR"/>
              </w:rPr>
            </w:pPr>
            <w:r w:rsidRPr="00A55A44">
              <w:rPr>
                <w:rFonts w:asciiTheme="minorHAnsi" w:eastAsia="Batang" w:hAnsiTheme="minorHAnsi" w:cstheme="minorHAnsi"/>
                <w:b/>
                <w:bCs/>
                <w:sz w:val="18"/>
                <w:szCs w:val="18"/>
                <w:lang w:eastAsia="ko-KR"/>
              </w:rPr>
              <w:t>Wymogi graniczne TAK</w:t>
            </w:r>
          </w:p>
        </w:tc>
        <w:tc>
          <w:tcPr>
            <w:tcW w:w="1559" w:type="dxa"/>
            <w:tcBorders>
              <w:top w:val="single" w:sz="4" w:space="0" w:color="000000"/>
              <w:left w:val="nil"/>
              <w:bottom w:val="single" w:sz="4" w:space="0" w:color="000000"/>
              <w:right w:val="single" w:sz="4" w:space="0" w:color="000000"/>
            </w:tcBorders>
            <w:shd w:val="clear" w:color="auto" w:fill="auto"/>
            <w:vAlign w:val="center"/>
          </w:tcPr>
          <w:p w:rsidR="00F14F97" w:rsidRPr="00A55A44" w:rsidRDefault="00F14F97" w:rsidP="00F14F97">
            <w:pPr>
              <w:jc w:val="center"/>
              <w:rPr>
                <w:rFonts w:asciiTheme="minorHAnsi" w:eastAsia="Batang" w:hAnsiTheme="minorHAnsi" w:cstheme="minorHAnsi"/>
                <w:b/>
                <w:bCs/>
                <w:sz w:val="18"/>
                <w:szCs w:val="18"/>
                <w:lang w:eastAsia="ko-KR"/>
              </w:rPr>
            </w:pPr>
            <w:r w:rsidRPr="00A55A44">
              <w:rPr>
                <w:rFonts w:asciiTheme="minorHAnsi" w:eastAsia="Batang" w:hAnsiTheme="minorHAnsi" w:cstheme="minorHAnsi"/>
                <w:b/>
                <w:bCs/>
                <w:sz w:val="18"/>
                <w:szCs w:val="18"/>
                <w:lang w:eastAsia="ko-KR"/>
              </w:rPr>
              <w:t>Odpowiedź Wykonawcy TAK/NIE</w:t>
            </w:r>
          </w:p>
        </w:tc>
        <w:tc>
          <w:tcPr>
            <w:tcW w:w="1701" w:type="dxa"/>
            <w:tcBorders>
              <w:top w:val="single" w:sz="4" w:space="0" w:color="000000"/>
              <w:left w:val="nil"/>
              <w:bottom w:val="single" w:sz="4" w:space="0" w:color="000000"/>
              <w:right w:val="single" w:sz="4" w:space="0" w:color="000000"/>
            </w:tcBorders>
            <w:vAlign w:val="center"/>
          </w:tcPr>
          <w:p w:rsidR="00F14F97" w:rsidRPr="00A55A44" w:rsidRDefault="00F14F97" w:rsidP="00F14F97">
            <w:pPr>
              <w:jc w:val="center"/>
              <w:rPr>
                <w:rFonts w:asciiTheme="minorHAnsi" w:eastAsia="Batang" w:hAnsiTheme="minorHAnsi" w:cstheme="minorHAnsi"/>
                <w:b/>
                <w:bCs/>
                <w:sz w:val="18"/>
                <w:szCs w:val="18"/>
                <w:lang w:eastAsia="ko-KR"/>
              </w:rPr>
            </w:pPr>
            <w:r w:rsidRPr="00A55A44">
              <w:rPr>
                <w:rFonts w:asciiTheme="minorHAnsi" w:eastAsia="Batang" w:hAnsiTheme="minorHAnsi" w:cstheme="minorHAnsi"/>
                <w:b/>
                <w:bCs/>
                <w:sz w:val="18"/>
                <w:szCs w:val="18"/>
                <w:lang w:eastAsia="ko-KR"/>
              </w:rPr>
              <w:t>Parametr oferowany</w:t>
            </w:r>
          </w:p>
        </w:tc>
      </w:tr>
      <w:tr w:rsidR="00F14F97" w:rsidRPr="00A55A44" w:rsidTr="00F14F97">
        <w:trPr>
          <w:trHeight w:val="267"/>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b/>
                <w:bCs/>
                <w:sz w:val="18"/>
                <w:szCs w:val="18"/>
                <w:lang w:eastAsia="ko-KR"/>
              </w:rPr>
            </w:pPr>
            <w:r w:rsidRPr="00A55A44">
              <w:rPr>
                <w:rFonts w:asciiTheme="minorHAnsi" w:eastAsia="Batang" w:hAnsiTheme="minorHAnsi" w:cstheme="minorHAnsi"/>
                <w:b/>
                <w:bCs/>
                <w:sz w:val="18"/>
                <w:szCs w:val="18"/>
                <w:lang w:eastAsia="ko-KR"/>
              </w:rPr>
              <w:t>I</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b/>
                <w:bCs/>
                <w:sz w:val="18"/>
                <w:szCs w:val="18"/>
                <w:lang w:eastAsia="ko-KR"/>
              </w:rPr>
            </w:pPr>
            <w:r w:rsidRPr="00A55A44">
              <w:rPr>
                <w:rFonts w:asciiTheme="minorHAnsi" w:eastAsia="Batang" w:hAnsiTheme="minorHAnsi" w:cstheme="minorHAnsi"/>
                <w:b/>
                <w:bCs/>
                <w:sz w:val="18"/>
                <w:szCs w:val="18"/>
                <w:lang w:eastAsia="ko-KR"/>
              </w:rPr>
              <w:t>WYMAGANIA OGÓLNE</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59"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F14F97" w:rsidRPr="00A55A44" w:rsidRDefault="00F14F97" w:rsidP="00F14F97">
            <w:pPr>
              <w:rPr>
                <w:rFonts w:asciiTheme="minorHAnsi" w:eastAsia="Batang" w:hAnsiTheme="minorHAnsi" w:cstheme="minorHAnsi"/>
                <w:sz w:val="18"/>
                <w:szCs w:val="18"/>
                <w:lang w:eastAsia="ko-KR"/>
              </w:rPr>
            </w:pPr>
          </w:p>
        </w:tc>
      </w:tr>
      <w:tr w:rsidR="00F14F97" w:rsidRPr="00A55A44" w:rsidTr="00F14F97">
        <w:trPr>
          <w:trHeight w:val="252"/>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1</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1478F0" w:rsidP="00F14F97">
            <w:pPr>
              <w:rPr>
                <w:rFonts w:asciiTheme="minorHAnsi" w:eastAsia="Batang" w:hAnsiTheme="minorHAnsi" w:cstheme="minorHAnsi"/>
                <w:sz w:val="18"/>
                <w:szCs w:val="18"/>
                <w:lang w:eastAsia="ko-KR"/>
              </w:rPr>
            </w:pPr>
            <w:r>
              <w:rPr>
                <w:rFonts w:asciiTheme="minorHAnsi" w:eastAsia="Batang" w:hAnsiTheme="minorHAnsi" w:cstheme="minorHAnsi"/>
                <w:sz w:val="18"/>
                <w:szCs w:val="18"/>
                <w:lang w:eastAsia="ko-KR"/>
              </w:rPr>
              <w:t>Średnica filtra</w:t>
            </w:r>
            <w:r>
              <w:rPr>
                <w:rFonts w:asciiTheme="minorHAnsi" w:eastAsia="Batang" w:hAnsiTheme="minorHAnsi" w:cstheme="minorHAnsi"/>
                <w:sz w:val="18"/>
                <w:szCs w:val="18"/>
                <w:lang w:eastAsia="ko-KR"/>
              </w:rPr>
              <w:tab/>
            </w:r>
            <w:r w:rsidR="00F14F97" w:rsidRPr="00A55A44">
              <w:rPr>
                <w:rFonts w:asciiTheme="minorHAnsi" w:eastAsia="Batang" w:hAnsiTheme="minorHAnsi" w:cstheme="minorHAnsi"/>
                <w:sz w:val="18"/>
                <w:szCs w:val="18"/>
                <w:lang w:eastAsia="ko-KR"/>
              </w:rPr>
              <w:t>15 cm</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90"/>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2</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Zasilanie</w:t>
            </w:r>
            <w:r w:rsidRPr="00A55A44">
              <w:rPr>
                <w:rFonts w:asciiTheme="minorHAnsi" w:eastAsia="Batang" w:hAnsiTheme="minorHAnsi" w:cstheme="minorHAnsi"/>
                <w:sz w:val="18"/>
                <w:szCs w:val="18"/>
                <w:lang w:eastAsia="ko-KR"/>
              </w:rPr>
              <w:tab/>
              <w:t xml:space="preserve"> 100-240 V~, 50/60 Hz</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90"/>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3</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Zużycie energii</w:t>
            </w:r>
            <w:r w:rsidRPr="00A55A44">
              <w:rPr>
                <w:rFonts w:asciiTheme="minorHAnsi" w:eastAsia="Batang" w:hAnsiTheme="minorHAnsi" w:cstheme="minorHAnsi"/>
                <w:sz w:val="18"/>
                <w:szCs w:val="18"/>
                <w:lang w:eastAsia="ko-KR"/>
              </w:rPr>
              <w:tab/>
              <w:t>1,4 - 1,0 A</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90"/>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4</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Moc żarówk</w:t>
            </w:r>
            <w:r w:rsidR="001478F0">
              <w:rPr>
                <w:rFonts w:asciiTheme="minorHAnsi" w:eastAsia="Batang" w:hAnsiTheme="minorHAnsi" w:cstheme="minorHAnsi"/>
                <w:sz w:val="18"/>
                <w:szCs w:val="18"/>
                <w:lang w:eastAsia="ko-KR"/>
              </w:rPr>
              <w:t>i halogenowej</w:t>
            </w:r>
            <w:r w:rsidR="001478F0">
              <w:rPr>
                <w:rFonts w:asciiTheme="minorHAnsi" w:eastAsia="Batang" w:hAnsiTheme="minorHAnsi" w:cstheme="minorHAnsi"/>
                <w:sz w:val="18"/>
                <w:szCs w:val="18"/>
                <w:lang w:eastAsia="ko-KR"/>
              </w:rPr>
              <w:tab/>
            </w:r>
            <w:r w:rsidRPr="00A55A44">
              <w:rPr>
                <w:rFonts w:asciiTheme="minorHAnsi" w:eastAsia="Batang" w:hAnsiTheme="minorHAnsi" w:cstheme="minorHAnsi"/>
                <w:sz w:val="18"/>
                <w:szCs w:val="18"/>
                <w:lang w:eastAsia="ko-KR"/>
              </w:rPr>
              <w:t>90 W</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5</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1478F0" w:rsidP="00F14F97">
            <w:pPr>
              <w:rPr>
                <w:rFonts w:asciiTheme="minorHAnsi" w:eastAsia="Batang" w:hAnsiTheme="minorHAnsi" w:cstheme="minorHAnsi"/>
                <w:sz w:val="18"/>
                <w:szCs w:val="18"/>
                <w:lang w:eastAsia="ko-KR"/>
              </w:rPr>
            </w:pPr>
            <w:r>
              <w:rPr>
                <w:rFonts w:asciiTheme="minorHAnsi" w:eastAsia="Batang" w:hAnsiTheme="minorHAnsi" w:cstheme="minorHAnsi"/>
                <w:sz w:val="18"/>
                <w:szCs w:val="18"/>
                <w:lang w:eastAsia="ko-KR"/>
              </w:rPr>
              <w:t>Klasa ochrony</w:t>
            </w:r>
            <w:r>
              <w:rPr>
                <w:rFonts w:asciiTheme="minorHAnsi" w:eastAsia="Batang" w:hAnsiTheme="minorHAnsi" w:cstheme="minorHAnsi"/>
                <w:sz w:val="18"/>
                <w:szCs w:val="18"/>
                <w:lang w:eastAsia="ko-KR"/>
              </w:rPr>
              <w:tab/>
            </w:r>
            <w:r w:rsidR="00F14F97" w:rsidRPr="00A55A44">
              <w:rPr>
                <w:rFonts w:asciiTheme="minorHAnsi" w:eastAsia="Batang" w:hAnsiTheme="minorHAnsi" w:cstheme="minorHAnsi"/>
                <w:sz w:val="18"/>
                <w:szCs w:val="18"/>
                <w:lang w:eastAsia="ko-KR"/>
              </w:rPr>
              <w:t>Klasa I, IP 20</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6</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1478F0" w:rsidP="00F14F97">
            <w:pPr>
              <w:rPr>
                <w:rFonts w:asciiTheme="minorHAnsi" w:eastAsia="Batang" w:hAnsiTheme="minorHAnsi" w:cstheme="minorHAnsi"/>
                <w:sz w:val="18"/>
                <w:szCs w:val="18"/>
                <w:lang w:eastAsia="ko-KR"/>
              </w:rPr>
            </w:pPr>
            <w:r>
              <w:rPr>
                <w:rFonts w:asciiTheme="minorHAnsi" w:eastAsia="Batang" w:hAnsiTheme="minorHAnsi" w:cstheme="minorHAnsi"/>
                <w:sz w:val="18"/>
                <w:szCs w:val="18"/>
                <w:lang w:eastAsia="ko-KR"/>
              </w:rPr>
              <w:t>Bezpiecznik</w:t>
            </w:r>
            <w:r>
              <w:rPr>
                <w:rFonts w:asciiTheme="minorHAnsi" w:eastAsia="Batang" w:hAnsiTheme="minorHAnsi" w:cstheme="minorHAnsi"/>
                <w:sz w:val="18"/>
                <w:szCs w:val="18"/>
                <w:lang w:eastAsia="ko-KR"/>
              </w:rPr>
              <w:tab/>
            </w:r>
            <w:r w:rsidR="00F14F97" w:rsidRPr="00A55A44">
              <w:rPr>
                <w:rFonts w:asciiTheme="minorHAnsi" w:eastAsia="Batang" w:hAnsiTheme="minorHAnsi" w:cstheme="minorHAnsi"/>
                <w:sz w:val="18"/>
                <w:szCs w:val="18"/>
                <w:lang w:eastAsia="ko-KR"/>
              </w:rPr>
              <w:t>T2A / 250 V</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7</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Waga bez statywu</w:t>
            </w:r>
            <w:r w:rsidRPr="00A55A44">
              <w:rPr>
                <w:rFonts w:asciiTheme="minorHAnsi" w:eastAsia="Batang" w:hAnsiTheme="minorHAnsi" w:cstheme="minorHAnsi"/>
                <w:sz w:val="18"/>
                <w:szCs w:val="18"/>
                <w:lang w:eastAsia="ko-KR"/>
              </w:rPr>
              <w:tab/>
              <w:t xml:space="preserve"> ok. 4,3 kg</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44"/>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8</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1478F0" w:rsidP="00F14F97">
            <w:pPr>
              <w:rPr>
                <w:rFonts w:asciiTheme="minorHAnsi" w:eastAsia="Batang" w:hAnsiTheme="minorHAnsi" w:cstheme="minorHAnsi"/>
                <w:sz w:val="18"/>
                <w:szCs w:val="18"/>
                <w:lang w:eastAsia="ko-KR"/>
              </w:rPr>
            </w:pPr>
            <w:r>
              <w:rPr>
                <w:rFonts w:asciiTheme="minorHAnsi" w:eastAsia="Batang" w:hAnsiTheme="minorHAnsi" w:cstheme="minorHAnsi"/>
                <w:sz w:val="18"/>
                <w:szCs w:val="18"/>
                <w:lang w:eastAsia="ko-KR"/>
              </w:rPr>
              <w:t>Zakres temperatur użytkowania</w:t>
            </w:r>
            <w:r>
              <w:rPr>
                <w:rFonts w:asciiTheme="minorHAnsi" w:eastAsia="Batang" w:hAnsiTheme="minorHAnsi" w:cstheme="minorHAnsi"/>
                <w:sz w:val="18"/>
                <w:szCs w:val="18"/>
                <w:lang w:eastAsia="ko-KR"/>
              </w:rPr>
              <w:tab/>
            </w:r>
            <w:r w:rsidR="00F14F97" w:rsidRPr="00A55A44">
              <w:rPr>
                <w:rFonts w:asciiTheme="minorHAnsi" w:eastAsia="Batang" w:hAnsiTheme="minorHAnsi" w:cstheme="minorHAnsi"/>
                <w:sz w:val="18"/>
                <w:szCs w:val="18"/>
                <w:lang w:eastAsia="ko-KR"/>
              </w:rPr>
              <w:t>+10°C do +40°C</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44"/>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9</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1478F0" w:rsidP="00F14F97">
            <w:pPr>
              <w:rPr>
                <w:rFonts w:asciiTheme="minorHAnsi" w:eastAsia="Batang" w:hAnsiTheme="minorHAnsi" w:cstheme="minorHAnsi"/>
                <w:sz w:val="18"/>
                <w:szCs w:val="18"/>
                <w:lang w:eastAsia="ko-KR"/>
              </w:rPr>
            </w:pPr>
            <w:r>
              <w:rPr>
                <w:rFonts w:asciiTheme="minorHAnsi" w:eastAsia="Batang" w:hAnsiTheme="minorHAnsi" w:cstheme="minorHAnsi"/>
                <w:sz w:val="18"/>
                <w:szCs w:val="18"/>
                <w:lang w:eastAsia="ko-KR"/>
              </w:rPr>
              <w:t>Długość fali</w:t>
            </w:r>
            <w:r>
              <w:rPr>
                <w:rFonts w:asciiTheme="minorHAnsi" w:eastAsia="Batang" w:hAnsiTheme="minorHAnsi" w:cstheme="minorHAnsi"/>
                <w:sz w:val="18"/>
                <w:szCs w:val="18"/>
                <w:lang w:eastAsia="ko-KR"/>
              </w:rPr>
              <w:tab/>
            </w:r>
            <w:r w:rsidR="00F14F97" w:rsidRPr="00A55A44">
              <w:rPr>
                <w:rFonts w:asciiTheme="minorHAnsi" w:eastAsia="Batang" w:hAnsiTheme="minorHAnsi" w:cstheme="minorHAnsi"/>
                <w:sz w:val="18"/>
                <w:szCs w:val="18"/>
                <w:lang w:eastAsia="ko-KR"/>
              </w:rPr>
              <w:t>480 - 3400 nm</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44"/>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10</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Stopień polaryzacji</w:t>
            </w:r>
            <w:r w:rsidRPr="00A55A44">
              <w:rPr>
                <w:rFonts w:asciiTheme="minorHAnsi" w:eastAsia="Batang" w:hAnsiTheme="minorHAnsi" w:cstheme="minorHAnsi"/>
                <w:sz w:val="18"/>
                <w:szCs w:val="18"/>
                <w:lang w:eastAsia="ko-KR"/>
              </w:rPr>
              <w:tab/>
              <w:t xml:space="preserve"> &gt;95% (590 - 1550 nm)</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44"/>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11</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Gęstość mocy</w:t>
            </w:r>
            <w:r w:rsidRPr="00A55A44">
              <w:rPr>
                <w:rFonts w:asciiTheme="minorHAnsi" w:eastAsia="Batang" w:hAnsiTheme="minorHAnsi" w:cstheme="minorHAnsi"/>
                <w:sz w:val="18"/>
                <w:szCs w:val="18"/>
                <w:lang w:eastAsia="ko-KR"/>
              </w:rPr>
              <w:tab/>
              <w:t>śr. 40 mW/cm2</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44"/>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12</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Energia światła na minutę</w:t>
            </w:r>
            <w:r w:rsidRPr="00A55A44">
              <w:rPr>
                <w:rFonts w:asciiTheme="minorHAnsi" w:eastAsia="Batang" w:hAnsiTheme="minorHAnsi" w:cstheme="minorHAnsi"/>
                <w:sz w:val="18"/>
                <w:szCs w:val="18"/>
                <w:lang w:eastAsia="ko-KR"/>
              </w:rPr>
              <w:tab/>
              <w:t xml:space="preserve"> śr. 2.4 J/cm2</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b/>
                <w:bCs/>
                <w:sz w:val="18"/>
                <w:szCs w:val="18"/>
                <w:lang w:eastAsia="ko-KR"/>
              </w:rPr>
            </w:pPr>
            <w:r w:rsidRPr="00A55A44">
              <w:rPr>
                <w:rFonts w:asciiTheme="minorHAnsi" w:eastAsia="Batang" w:hAnsiTheme="minorHAnsi" w:cstheme="minorHAnsi"/>
                <w:b/>
                <w:bCs/>
                <w:sz w:val="18"/>
                <w:szCs w:val="18"/>
                <w:lang w:eastAsia="ko-KR"/>
              </w:rPr>
              <w:t>II</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b/>
                <w:sz w:val="18"/>
                <w:szCs w:val="18"/>
                <w:lang w:eastAsia="ko-KR"/>
              </w:rPr>
              <w:t>WYPOSAŻENIE</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1</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Statyw podłogowy</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2</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Przewód sieciowy - odłączany</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3</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Oxy sterile spray</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 xml:space="preserve">TAK </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4</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Pokrowiec ochronny</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55"/>
        </w:trPr>
        <w:tc>
          <w:tcPr>
            <w:tcW w:w="354"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5</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Instrukcja użytkowania lampy</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F14F97" w:rsidRPr="00A55A44" w:rsidRDefault="00F14F97" w:rsidP="00F14F97">
            <w:pPr>
              <w:jc w:val="center"/>
              <w:rPr>
                <w:rFonts w:asciiTheme="minorHAnsi" w:eastAsia="Batang" w:hAnsiTheme="minorHAnsi" w:cstheme="minorHAnsi"/>
                <w:sz w:val="18"/>
                <w:szCs w:val="18"/>
                <w:lang w:eastAsia="ko-KR"/>
              </w:rPr>
            </w:pPr>
          </w:p>
        </w:tc>
      </w:tr>
    </w:tbl>
    <w:p w:rsidR="00F14F97" w:rsidRPr="00A55A44" w:rsidRDefault="00F14F97" w:rsidP="00F14F97">
      <w:pPr>
        <w:rPr>
          <w:rFonts w:asciiTheme="minorHAnsi" w:hAnsiTheme="minorHAnsi" w:cstheme="minorHAnsi"/>
          <w:sz w:val="18"/>
          <w:szCs w:val="18"/>
        </w:rPr>
      </w:pPr>
    </w:p>
    <w:p w:rsidR="00F14F97" w:rsidRPr="00A55A44" w:rsidRDefault="00F14F97" w:rsidP="00F14F97">
      <w:pPr>
        <w:ind w:right="-426"/>
        <w:jc w:val="both"/>
        <w:rPr>
          <w:rFonts w:asciiTheme="minorHAnsi" w:hAnsiTheme="minorHAnsi" w:cstheme="minorHAnsi"/>
          <w:sz w:val="18"/>
          <w:szCs w:val="18"/>
        </w:rPr>
      </w:pPr>
      <w:r w:rsidRPr="00A55A44">
        <w:rPr>
          <w:rFonts w:asciiTheme="minorHAnsi" w:hAnsiTheme="minorHAnsi" w:cstheme="minorHAnsi"/>
          <w:sz w:val="18"/>
          <w:szCs w:val="18"/>
        </w:rPr>
        <w:t>Parametry określone w kolumnie nr 2 są parametrami granicznymi, których nie spełnienie spowoduje odrzucenie oferty. Wykonawca ma obowiązek zaoferować urządzenie przynajmniej o parametrach opisanych i równocześnie określić parametr oferowanego aparatu. Brak opisu w kolumnie 4 i 5 będzie traktowany jako brak danego parametru w oferowanej konfiguracji urządzeń.</w:t>
      </w:r>
    </w:p>
    <w:p w:rsidR="00F14F97" w:rsidRPr="00A55A44" w:rsidRDefault="00F14F97" w:rsidP="00F14F97">
      <w:pPr>
        <w:jc w:val="both"/>
        <w:rPr>
          <w:rFonts w:asciiTheme="minorHAnsi" w:hAnsiTheme="minorHAnsi" w:cstheme="minorHAnsi"/>
          <w:sz w:val="18"/>
          <w:szCs w:val="18"/>
        </w:rPr>
      </w:pPr>
    </w:p>
    <w:p w:rsidR="00F14F97" w:rsidRPr="00A55A44" w:rsidRDefault="00F14F97" w:rsidP="00F14F97">
      <w:pPr>
        <w:autoSpaceDE w:val="0"/>
        <w:autoSpaceDN w:val="0"/>
        <w:adjustRightInd w:val="0"/>
        <w:rPr>
          <w:rFonts w:asciiTheme="minorHAnsi" w:hAnsiTheme="minorHAnsi" w:cstheme="minorHAnsi"/>
          <w:b/>
          <w:bCs/>
          <w:sz w:val="18"/>
          <w:szCs w:val="18"/>
        </w:rPr>
      </w:pPr>
      <w:r w:rsidRPr="00A55A44">
        <w:rPr>
          <w:rFonts w:asciiTheme="minorHAnsi" w:hAnsiTheme="minorHAnsi" w:cstheme="minorHAnsi"/>
          <w:b/>
          <w:bCs/>
          <w:sz w:val="18"/>
          <w:szCs w:val="18"/>
        </w:rPr>
        <w:t>Warunki gwarancji, serwisu i szkolenia</w:t>
      </w:r>
    </w:p>
    <w:tbl>
      <w:tblPr>
        <w:tblW w:w="9850" w:type="dxa"/>
        <w:tblInd w:w="-59" w:type="dxa"/>
        <w:tblLayout w:type="fixed"/>
        <w:tblCellMar>
          <w:left w:w="10" w:type="dxa"/>
          <w:right w:w="10" w:type="dxa"/>
        </w:tblCellMar>
        <w:tblLook w:val="0000"/>
      </w:tblPr>
      <w:tblGrid>
        <w:gridCol w:w="510"/>
        <w:gridCol w:w="4804"/>
        <w:gridCol w:w="2977"/>
        <w:gridCol w:w="1559"/>
      </w:tblGrid>
      <w:tr w:rsidR="00F14F97" w:rsidRPr="00A55A44" w:rsidTr="00F14F97">
        <w:tc>
          <w:tcPr>
            <w:tcW w:w="510"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L.p.</w:t>
            </w:r>
          </w:p>
        </w:tc>
        <w:tc>
          <w:tcPr>
            <w:tcW w:w="4804"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Heading1"/>
              <w:keepLines w:val="0"/>
              <w:tabs>
                <w:tab w:val="left" w:pos="3118"/>
              </w:tabs>
              <w:autoSpaceDE w:val="0"/>
              <w:snapToGrid w:val="0"/>
              <w:spacing w:before="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Warunki gwarancji i serwisu</w:t>
            </w:r>
          </w:p>
        </w:tc>
        <w:tc>
          <w:tcPr>
            <w:tcW w:w="2977"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Warunek</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Opis</w:t>
            </w:r>
          </w:p>
        </w:tc>
      </w:tr>
      <w:tr w:rsidR="00F14F97" w:rsidRPr="00A55A44" w:rsidTr="00F14F97">
        <w:tc>
          <w:tcPr>
            <w:tcW w:w="510"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1</w:t>
            </w:r>
          </w:p>
        </w:tc>
        <w:tc>
          <w:tcPr>
            <w:tcW w:w="4804"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Okres gwarancji (bez żadnych wykluczeń i ograniczeń) na lampę do światłolecznictwa</w:t>
            </w:r>
          </w:p>
        </w:tc>
        <w:tc>
          <w:tcPr>
            <w:tcW w:w="2977"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FR1"/>
              <w:autoSpaceDE w:val="0"/>
              <w:snapToGrid w:val="0"/>
              <w:spacing w:before="0"/>
              <w:rPr>
                <w:rFonts w:asciiTheme="minorHAnsi" w:hAnsiTheme="minorHAnsi" w:cstheme="minorHAnsi"/>
                <w:color w:val="000000"/>
                <w:sz w:val="18"/>
                <w:szCs w:val="18"/>
              </w:rPr>
            </w:pPr>
            <w:r w:rsidRPr="00A55A44">
              <w:rPr>
                <w:rFonts w:asciiTheme="minorHAnsi" w:hAnsiTheme="minorHAnsi" w:cstheme="minorHAnsi"/>
                <w:color w:val="000000"/>
                <w:sz w:val="18"/>
                <w:szCs w:val="18"/>
              </w:rPr>
              <w:t>Minimum 24 miesiące</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4F97" w:rsidRPr="00A55A44" w:rsidRDefault="00F14F97" w:rsidP="00F14F97">
            <w:pPr>
              <w:pStyle w:val="Standard"/>
              <w:snapToGrid w:val="0"/>
              <w:rPr>
                <w:rFonts w:asciiTheme="minorHAnsi" w:hAnsiTheme="minorHAnsi" w:cstheme="minorHAnsi"/>
                <w:color w:val="000000"/>
                <w:sz w:val="18"/>
                <w:szCs w:val="18"/>
              </w:rPr>
            </w:pPr>
          </w:p>
        </w:tc>
      </w:tr>
      <w:tr w:rsidR="00F14F97" w:rsidRPr="00A55A44" w:rsidTr="00F14F97">
        <w:trPr>
          <w:trHeight w:val="446"/>
        </w:trPr>
        <w:tc>
          <w:tcPr>
            <w:tcW w:w="510"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2</w:t>
            </w:r>
          </w:p>
        </w:tc>
        <w:tc>
          <w:tcPr>
            <w:tcW w:w="4804"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Przeglądy gwarancyjne łącznie z wymianą części zalecanych przez producenta na koszt wykonawcy wraz z wystawieniem ce</w:t>
            </w:r>
            <w:r w:rsidR="001478F0">
              <w:rPr>
                <w:rFonts w:asciiTheme="minorHAnsi" w:hAnsiTheme="minorHAnsi" w:cstheme="minorHAnsi"/>
                <w:color w:val="000000"/>
                <w:sz w:val="18"/>
                <w:szCs w:val="18"/>
              </w:rPr>
              <w:t>rtyfikatu sprawności urządzenia</w:t>
            </w:r>
          </w:p>
        </w:tc>
        <w:tc>
          <w:tcPr>
            <w:tcW w:w="2977"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TAK</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4F97" w:rsidRPr="00A55A44" w:rsidRDefault="00F14F97" w:rsidP="00F14F97">
            <w:pPr>
              <w:pStyle w:val="Standard"/>
              <w:snapToGrid w:val="0"/>
              <w:rPr>
                <w:rFonts w:asciiTheme="minorHAnsi" w:hAnsiTheme="minorHAnsi" w:cstheme="minorHAnsi"/>
                <w:color w:val="000000"/>
                <w:sz w:val="18"/>
                <w:szCs w:val="18"/>
              </w:rPr>
            </w:pPr>
          </w:p>
        </w:tc>
      </w:tr>
      <w:tr w:rsidR="00F14F97" w:rsidRPr="00A55A44" w:rsidTr="00F14F97">
        <w:tc>
          <w:tcPr>
            <w:tcW w:w="510"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3</w:t>
            </w:r>
          </w:p>
        </w:tc>
        <w:tc>
          <w:tcPr>
            <w:tcW w:w="4804"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Podać terminy okresowych przeglądów gwarancyjnych niezbędnych do bezpiecznej pracy sprzętu</w:t>
            </w:r>
          </w:p>
        </w:tc>
        <w:tc>
          <w:tcPr>
            <w:tcW w:w="2977"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Podać</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4F97" w:rsidRPr="00A55A44" w:rsidRDefault="00F14F97" w:rsidP="00F14F97">
            <w:pPr>
              <w:pStyle w:val="Standard"/>
              <w:snapToGrid w:val="0"/>
              <w:rPr>
                <w:rFonts w:asciiTheme="minorHAnsi" w:hAnsiTheme="minorHAnsi" w:cstheme="minorHAnsi"/>
                <w:color w:val="000000"/>
                <w:sz w:val="18"/>
                <w:szCs w:val="18"/>
              </w:rPr>
            </w:pPr>
          </w:p>
        </w:tc>
      </w:tr>
      <w:tr w:rsidR="00F14F97" w:rsidRPr="00A55A44" w:rsidTr="00F14F97">
        <w:tc>
          <w:tcPr>
            <w:tcW w:w="510"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4</w:t>
            </w:r>
          </w:p>
        </w:tc>
        <w:tc>
          <w:tcPr>
            <w:tcW w:w="4804"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Maksymalny czas reakcji na zgłoszenie od otrzymania zgłoszenia do umówienia się na przyjazd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&lt;=48 h w dni robocze</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4F97" w:rsidRPr="00A55A44" w:rsidRDefault="00F14F97" w:rsidP="00F14F97">
            <w:pPr>
              <w:pStyle w:val="Standard"/>
              <w:snapToGrid w:val="0"/>
              <w:rPr>
                <w:rFonts w:asciiTheme="minorHAnsi" w:hAnsiTheme="minorHAnsi" w:cstheme="minorHAnsi"/>
                <w:color w:val="000000"/>
                <w:sz w:val="18"/>
                <w:szCs w:val="18"/>
              </w:rPr>
            </w:pPr>
          </w:p>
        </w:tc>
      </w:tr>
      <w:tr w:rsidR="00F14F97" w:rsidRPr="00A55A44" w:rsidTr="00F14F97">
        <w:tc>
          <w:tcPr>
            <w:tcW w:w="510"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5</w:t>
            </w:r>
          </w:p>
        </w:tc>
        <w:tc>
          <w:tcPr>
            <w:tcW w:w="4804"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Maksymalny czas naprawy nie wymagającej wymiany podzespołów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&lt;=72 h w dni robocze</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4F97" w:rsidRPr="00A55A44" w:rsidRDefault="00F14F97" w:rsidP="00F14F97">
            <w:pPr>
              <w:pStyle w:val="Standard"/>
              <w:snapToGrid w:val="0"/>
              <w:rPr>
                <w:rFonts w:asciiTheme="minorHAnsi" w:hAnsiTheme="minorHAnsi" w:cstheme="minorHAnsi"/>
                <w:color w:val="000000"/>
                <w:sz w:val="18"/>
                <w:szCs w:val="18"/>
              </w:rPr>
            </w:pPr>
          </w:p>
        </w:tc>
      </w:tr>
      <w:tr w:rsidR="00F14F97" w:rsidRPr="00A55A44" w:rsidTr="00F14F97">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lastRenderedPageBreak/>
              <w:t>6</w:t>
            </w:r>
          </w:p>
        </w:tc>
        <w:tc>
          <w:tcPr>
            <w:tcW w:w="4804"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Zapewnienie sprzętu zastępczego w przypadku konieczności wykonania naprawy gwarancyjnej poza siedzibą Zamawiającego w okresie dłuższym niż 72 godziny lub w przypadku trwania przeglądu dłużej niż 72 godziny</w:t>
            </w:r>
          </w:p>
        </w:tc>
        <w:tc>
          <w:tcPr>
            <w:tcW w:w="2977"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Tak</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4F97" w:rsidRPr="00A55A44" w:rsidRDefault="00F14F97" w:rsidP="00F14F97">
            <w:pPr>
              <w:pStyle w:val="Standard"/>
              <w:snapToGrid w:val="0"/>
              <w:rPr>
                <w:rFonts w:asciiTheme="minorHAnsi" w:hAnsiTheme="minorHAnsi" w:cstheme="minorHAnsi"/>
                <w:color w:val="000000"/>
                <w:sz w:val="18"/>
                <w:szCs w:val="18"/>
              </w:rPr>
            </w:pPr>
          </w:p>
        </w:tc>
      </w:tr>
      <w:tr w:rsidR="00F14F97" w:rsidRPr="00A55A44" w:rsidTr="00F14F97">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7</w:t>
            </w:r>
          </w:p>
        </w:tc>
        <w:tc>
          <w:tcPr>
            <w:tcW w:w="4804"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Przedłużenie okresu gwarancji o każdorazowy czas awarii w okresie gwarancji zgodnie z zasadą – każdorazowy przestój aparatu choćby kilkugodzinny zostaje zaokrąglony do 1 dnia</w:t>
            </w:r>
          </w:p>
        </w:tc>
        <w:tc>
          <w:tcPr>
            <w:tcW w:w="2977"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TAK</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4F97" w:rsidRPr="00A55A44" w:rsidRDefault="00F14F97" w:rsidP="00F14F97">
            <w:pPr>
              <w:pStyle w:val="Standard"/>
              <w:snapToGrid w:val="0"/>
              <w:rPr>
                <w:rFonts w:asciiTheme="minorHAnsi" w:hAnsiTheme="minorHAnsi" w:cstheme="minorHAnsi"/>
                <w:color w:val="000000"/>
                <w:sz w:val="18"/>
                <w:szCs w:val="18"/>
              </w:rPr>
            </w:pPr>
          </w:p>
        </w:tc>
      </w:tr>
      <w:tr w:rsidR="00F14F97" w:rsidRPr="00A55A44" w:rsidTr="00F14F97">
        <w:trPr>
          <w:trHeight w:val="56"/>
        </w:trPr>
        <w:tc>
          <w:tcPr>
            <w:tcW w:w="510" w:type="dxa"/>
            <w:tcBorders>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8</w:t>
            </w:r>
          </w:p>
        </w:tc>
        <w:tc>
          <w:tcPr>
            <w:tcW w:w="4804" w:type="dxa"/>
            <w:tcBorders>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Okres gwarancji dla nowo zainstalowanych modułów/podzespołów po naprawie – minimum 24 miesiące</w:t>
            </w:r>
          </w:p>
        </w:tc>
        <w:tc>
          <w:tcPr>
            <w:tcW w:w="2977" w:type="dxa"/>
            <w:tcBorders>
              <w:left w:val="single" w:sz="4" w:space="0" w:color="000000"/>
              <w:bottom w:val="single" w:sz="4" w:space="0" w:color="000000"/>
            </w:tcBorders>
            <w:shd w:val="clear" w:color="auto" w:fill="auto"/>
            <w:vAlign w:val="center"/>
          </w:tcPr>
          <w:p w:rsidR="00F14F97" w:rsidRPr="00A55A44" w:rsidRDefault="001478F0" w:rsidP="00F14F97">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Tak</w:t>
            </w:r>
          </w:p>
        </w:tc>
        <w:tc>
          <w:tcPr>
            <w:tcW w:w="1559" w:type="dxa"/>
            <w:tcBorders>
              <w:left w:val="single" w:sz="4" w:space="0" w:color="000000"/>
              <w:bottom w:val="single" w:sz="4" w:space="0" w:color="000000"/>
              <w:right w:val="single" w:sz="4" w:space="0" w:color="000000"/>
            </w:tcBorders>
            <w:shd w:val="clear" w:color="auto" w:fill="auto"/>
            <w:vAlign w:val="center"/>
          </w:tcPr>
          <w:p w:rsidR="00F14F97" w:rsidRPr="00A55A44" w:rsidRDefault="00F14F97" w:rsidP="00F14F97">
            <w:pPr>
              <w:pStyle w:val="Standard"/>
              <w:snapToGrid w:val="0"/>
              <w:rPr>
                <w:rFonts w:asciiTheme="minorHAnsi" w:hAnsiTheme="minorHAnsi" w:cstheme="minorHAnsi"/>
                <w:color w:val="000000"/>
                <w:sz w:val="18"/>
                <w:szCs w:val="18"/>
              </w:rPr>
            </w:pPr>
          </w:p>
        </w:tc>
      </w:tr>
      <w:tr w:rsidR="00F14F97" w:rsidRPr="00A55A44" w:rsidTr="00F14F97">
        <w:trPr>
          <w:trHeight w:val="56"/>
        </w:trPr>
        <w:tc>
          <w:tcPr>
            <w:tcW w:w="510" w:type="dxa"/>
            <w:tcBorders>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9</w:t>
            </w:r>
          </w:p>
        </w:tc>
        <w:tc>
          <w:tcPr>
            <w:tcW w:w="4804" w:type="dxa"/>
            <w:tcBorders>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Minimalna liczba napraw tego samego modułu/podzespołu powodująca wymianę modułu/podzespołu na nowy lub wymianę aparatu na nowy</w:t>
            </w:r>
          </w:p>
        </w:tc>
        <w:tc>
          <w:tcPr>
            <w:tcW w:w="2977" w:type="dxa"/>
            <w:tcBorders>
              <w:left w:val="single" w:sz="4" w:space="0" w:color="000000"/>
              <w:bottom w:val="single" w:sz="4" w:space="0" w:color="000000"/>
            </w:tcBorders>
            <w:shd w:val="clear" w:color="auto" w:fill="auto"/>
            <w:vAlign w:val="center"/>
          </w:tcPr>
          <w:p w:rsidR="00F14F97" w:rsidRPr="00A55A44" w:rsidRDefault="001478F0" w:rsidP="00F14F97">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3 naprawy</w:t>
            </w:r>
          </w:p>
        </w:tc>
        <w:tc>
          <w:tcPr>
            <w:tcW w:w="1559" w:type="dxa"/>
            <w:tcBorders>
              <w:left w:val="single" w:sz="4" w:space="0" w:color="000000"/>
              <w:bottom w:val="single" w:sz="4" w:space="0" w:color="000000"/>
              <w:right w:val="single" w:sz="4" w:space="0" w:color="000000"/>
            </w:tcBorders>
            <w:shd w:val="clear" w:color="auto" w:fill="auto"/>
            <w:vAlign w:val="center"/>
          </w:tcPr>
          <w:p w:rsidR="00F14F97" w:rsidRPr="00A55A44" w:rsidRDefault="00F14F97" w:rsidP="00F14F97">
            <w:pPr>
              <w:pStyle w:val="Standard"/>
              <w:snapToGrid w:val="0"/>
              <w:rPr>
                <w:rFonts w:asciiTheme="minorHAnsi" w:hAnsiTheme="minorHAnsi" w:cstheme="minorHAnsi"/>
                <w:color w:val="000000"/>
                <w:sz w:val="18"/>
                <w:szCs w:val="18"/>
              </w:rPr>
            </w:pPr>
          </w:p>
        </w:tc>
      </w:tr>
      <w:tr w:rsidR="00F14F97" w:rsidRPr="00A55A44" w:rsidTr="00F14F97">
        <w:trPr>
          <w:trHeight w:val="56"/>
        </w:trPr>
        <w:tc>
          <w:tcPr>
            <w:tcW w:w="510" w:type="dxa"/>
            <w:tcBorders>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10</w:t>
            </w:r>
          </w:p>
        </w:tc>
        <w:tc>
          <w:tcPr>
            <w:tcW w:w="4804" w:type="dxa"/>
            <w:tcBorders>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Gwarantowany okres dostępności części zamiennych i wyposażenia (w latach) od daty przekazania przedmiotu umowy do eksploatacji</w:t>
            </w:r>
          </w:p>
        </w:tc>
        <w:tc>
          <w:tcPr>
            <w:tcW w:w="2977" w:type="dxa"/>
            <w:tcBorders>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Minimum 5 lat</w:t>
            </w:r>
          </w:p>
        </w:tc>
        <w:tc>
          <w:tcPr>
            <w:tcW w:w="1559" w:type="dxa"/>
            <w:tcBorders>
              <w:left w:val="single" w:sz="4" w:space="0" w:color="000000"/>
              <w:bottom w:val="single" w:sz="4" w:space="0" w:color="000000"/>
              <w:right w:val="single" w:sz="4" w:space="0" w:color="000000"/>
            </w:tcBorders>
            <w:shd w:val="clear" w:color="auto" w:fill="auto"/>
            <w:vAlign w:val="center"/>
          </w:tcPr>
          <w:p w:rsidR="00F14F97" w:rsidRPr="00A55A44" w:rsidRDefault="00F14F97" w:rsidP="00F14F97">
            <w:pPr>
              <w:pStyle w:val="Standard"/>
              <w:snapToGrid w:val="0"/>
              <w:rPr>
                <w:rFonts w:asciiTheme="minorHAnsi" w:hAnsiTheme="minorHAnsi" w:cstheme="minorHAnsi"/>
                <w:color w:val="000000"/>
                <w:sz w:val="18"/>
                <w:szCs w:val="18"/>
              </w:rPr>
            </w:pPr>
          </w:p>
        </w:tc>
      </w:tr>
      <w:tr w:rsidR="00F14F97" w:rsidRPr="00A55A44" w:rsidTr="00F14F97">
        <w:trPr>
          <w:trHeight w:val="56"/>
        </w:trPr>
        <w:tc>
          <w:tcPr>
            <w:tcW w:w="510" w:type="dxa"/>
            <w:tcBorders>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11</w:t>
            </w:r>
          </w:p>
        </w:tc>
        <w:tc>
          <w:tcPr>
            <w:tcW w:w="4804" w:type="dxa"/>
            <w:tcBorders>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Gwarantowana bezpłatna aktualizacja oprogramowania (jeśli dotyczy)</w:t>
            </w:r>
          </w:p>
        </w:tc>
        <w:tc>
          <w:tcPr>
            <w:tcW w:w="2977" w:type="dxa"/>
            <w:tcBorders>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Minimum 5 lat</w:t>
            </w:r>
          </w:p>
        </w:tc>
        <w:tc>
          <w:tcPr>
            <w:tcW w:w="1559" w:type="dxa"/>
            <w:tcBorders>
              <w:left w:val="single" w:sz="4" w:space="0" w:color="000000"/>
              <w:bottom w:val="single" w:sz="4" w:space="0" w:color="000000"/>
              <w:right w:val="single" w:sz="4" w:space="0" w:color="000000"/>
            </w:tcBorders>
            <w:shd w:val="clear" w:color="auto" w:fill="auto"/>
            <w:vAlign w:val="center"/>
          </w:tcPr>
          <w:p w:rsidR="00F14F97" w:rsidRPr="00A55A44" w:rsidRDefault="00F14F97" w:rsidP="00F14F97">
            <w:pPr>
              <w:pStyle w:val="Standard"/>
              <w:snapToGrid w:val="0"/>
              <w:rPr>
                <w:rFonts w:asciiTheme="minorHAnsi" w:hAnsiTheme="minorHAnsi" w:cstheme="minorHAnsi"/>
                <w:color w:val="000000"/>
                <w:sz w:val="18"/>
                <w:szCs w:val="18"/>
              </w:rPr>
            </w:pPr>
          </w:p>
        </w:tc>
      </w:tr>
      <w:tr w:rsidR="00F14F97" w:rsidRPr="00A55A44" w:rsidTr="00F14F97">
        <w:trPr>
          <w:trHeight w:val="56"/>
        </w:trPr>
        <w:tc>
          <w:tcPr>
            <w:tcW w:w="510" w:type="dxa"/>
            <w:tcBorders>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12</w:t>
            </w:r>
          </w:p>
        </w:tc>
        <w:tc>
          <w:tcPr>
            <w:tcW w:w="4804" w:type="dxa"/>
            <w:tcBorders>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Wykaz dostawców części zamiennych, części zużywalnych lub materiałów eksploatacyjnych niezbędnych do prawidłowego i bezpiecznego działania urządzenia art. 90 ust. 3 ustawy z dnia 20 maja 2010r. o wyrobach medycznych (Dz. U. Z 2017r. poz. 211)</w:t>
            </w:r>
          </w:p>
        </w:tc>
        <w:tc>
          <w:tcPr>
            <w:tcW w:w="2977" w:type="dxa"/>
            <w:tcBorders>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 xml:space="preserve">Podać </w:t>
            </w:r>
          </w:p>
        </w:tc>
        <w:tc>
          <w:tcPr>
            <w:tcW w:w="1559" w:type="dxa"/>
            <w:tcBorders>
              <w:left w:val="single" w:sz="4" w:space="0" w:color="000000"/>
              <w:bottom w:val="single" w:sz="4" w:space="0" w:color="000000"/>
              <w:right w:val="single" w:sz="4" w:space="0" w:color="000000"/>
            </w:tcBorders>
            <w:shd w:val="clear" w:color="auto" w:fill="auto"/>
            <w:vAlign w:val="center"/>
          </w:tcPr>
          <w:p w:rsidR="00F14F97" w:rsidRPr="00A55A44" w:rsidRDefault="00F14F97" w:rsidP="00F14F97">
            <w:pPr>
              <w:pStyle w:val="Standard"/>
              <w:snapToGrid w:val="0"/>
              <w:rPr>
                <w:rFonts w:asciiTheme="minorHAnsi" w:hAnsiTheme="minorHAnsi" w:cstheme="minorHAnsi"/>
                <w:color w:val="000000"/>
                <w:sz w:val="18"/>
                <w:szCs w:val="18"/>
              </w:rPr>
            </w:pPr>
          </w:p>
        </w:tc>
      </w:tr>
      <w:tr w:rsidR="00F14F97" w:rsidRPr="00A55A44" w:rsidTr="00F14F97">
        <w:trPr>
          <w:trHeight w:val="56"/>
        </w:trPr>
        <w:tc>
          <w:tcPr>
            <w:tcW w:w="510" w:type="dxa"/>
            <w:tcBorders>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13</w:t>
            </w:r>
          </w:p>
        </w:tc>
        <w:tc>
          <w:tcPr>
            <w:tcW w:w="4804" w:type="dxa"/>
            <w:tcBorders>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Wykaz podmiotów upoważnionych przez wytwórcę lub autoryzowanego przedstawiciela do fachowej instalacji, okresowej kalibracji, okresowej lub doraźnej obsługi serwisowej, aktualizacji oprogramowania, okresowych lub doraźnych przeglądów, regulacji, kalibracji, wzorcowań, sprawdzeń lub kontroli bezpieczeństwa – które zgodnie z instrukcją użytkowania wyrobu nie modą być wykonane przez użytkownika art. 90 ust. 4 ustawy z dnia 20 maja 2010r. o wyrobach medycznych (Dz. U. z 2017r. poz. 211)</w:t>
            </w:r>
          </w:p>
        </w:tc>
        <w:tc>
          <w:tcPr>
            <w:tcW w:w="4536" w:type="dxa"/>
            <w:gridSpan w:val="2"/>
            <w:tcBorders>
              <w:left w:val="single" w:sz="4" w:space="0" w:color="000000"/>
              <w:bottom w:val="single" w:sz="4" w:space="0" w:color="000000"/>
              <w:right w:val="single" w:sz="4" w:space="0" w:color="000000"/>
            </w:tcBorders>
            <w:shd w:val="clear" w:color="auto" w:fill="auto"/>
            <w:vAlign w:val="center"/>
          </w:tcPr>
          <w:p w:rsidR="00F14F97" w:rsidRPr="00A55A44" w:rsidRDefault="001478F0" w:rsidP="00F14F97">
            <w:pPr>
              <w:pStyle w:val="Tekstpodstawowy"/>
              <w:snapToGrid w:val="0"/>
              <w:spacing w:line="100" w:lineRule="atLeast"/>
              <w:rPr>
                <w:rFonts w:asciiTheme="minorHAnsi" w:hAnsiTheme="minorHAnsi" w:cstheme="minorHAnsi"/>
                <w:color w:val="000000"/>
                <w:sz w:val="18"/>
                <w:szCs w:val="18"/>
              </w:rPr>
            </w:pPr>
            <w:r>
              <w:rPr>
                <w:rFonts w:asciiTheme="minorHAnsi" w:hAnsiTheme="minorHAnsi" w:cstheme="minorHAnsi"/>
                <w:color w:val="000000"/>
                <w:sz w:val="18"/>
                <w:szCs w:val="18"/>
              </w:rPr>
              <w:t>Podać:</w:t>
            </w:r>
          </w:p>
          <w:p w:rsidR="00F14F97" w:rsidRPr="00A55A44" w:rsidRDefault="00F14F97" w:rsidP="00F14F97">
            <w:pPr>
              <w:pStyle w:val="Tekstpodstawowy"/>
              <w:snapToGrid w:val="0"/>
              <w:spacing w:line="100" w:lineRule="atLeast"/>
              <w:rPr>
                <w:rFonts w:asciiTheme="minorHAnsi" w:hAnsiTheme="minorHAnsi" w:cstheme="minorHAnsi"/>
                <w:color w:val="000000"/>
                <w:sz w:val="18"/>
                <w:szCs w:val="18"/>
              </w:rPr>
            </w:pPr>
            <w:r w:rsidRPr="00A55A44">
              <w:rPr>
                <w:rFonts w:asciiTheme="minorHAnsi" w:hAnsiTheme="minorHAnsi" w:cstheme="minorHAnsi"/>
                <w:color w:val="000000"/>
                <w:sz w:val="18"/>
                <w:szCs w:val="18"/>
              </w:rPr>
              <w:t>Nazwę oraz adres siedziby firmy odpowiedzialnej za przeglądy gwarancyjne …………………………………………………………………..</w:t>
            </w:r>
          </w:p>
          <w:p w:rsidR="00F14F97" w:rsidRPr="00A55A44" w:rsidRDefault="00F14F97" w:rsidP="00F14F97">
            <w:pPr>
              <w:pStyle w:val="Tekstpodstawowy"/>
              <w:spacing w:line="100" w:lineRule="atLeast"/>
              <w:rPr>
                <w:rFonts w:asciiTheme="minorHAnsi" w:hAnsiTheme="minorHAnsi" w:cstheme="minorHAnsi"/>
                <w:color w:val="000000"/>
                <w:sz w:val="18"/>
                <w:szCs w:val="18"/>
              </w:rPr>
            </w:pPr>
            <w:r w:rsidRPr="00A55A44">
              <w:rPr>
                <w:rFonts w:asciiTheme="minorHAnsi" w:hAnsiTheme="minorHAnsi" w:cstheme="minorHAnsi"/>
                <w:color w:val="000000"/>
                <w:sz w:val="18"/>
                <w:szCs w:val="18"/>
              </w:rPr>
              <w:t>Imię i nazwisko osoby odpowiedzialnej za przeglądy gwarancyjne ….. ….........................................................</w:t>
            </w:r>
          </w:p>
          <w:p w:rsidR="00F14F97" w:rsidRPr="00A55A44" w:rsidRDefault="00F14F97" w:rsidP="00F14F97">
            <w:pPr>
              <w:pStyle w:val="Tekstpodstawowy"/>
              <w:spacing w:line="100" w:lineRule="atLeast"/>
              <w:rPr>
                <w:rFonts w:asciiTheme="minorHAnsi" w:hAnsiTheme="minorHAnsi" w:cstheme="minorHAnsi"/>
                <w:color w:val="000000"/>
                <w:sz w:val="18"/>
                <w:szCs w:val="18"/>
              </w:rPr>
            </w:pPr>
            <w:r w:rsidRPr="00A55A44">
              <w:rPr>
                <w:rFonts w:asciiTheme="minorHAnsi" w:hAnsiTheme="minorHAnsi" w:cstheme="minorHAnsi"/>
                <w:color w:val="000000"/>
                <w:sz w:val="18"/>
                <w:szCs w:val="18"/>
              </w:rPr>
              <w:t>Numer telefonu …………………………………………………………..</w:t>
            </w:r>
          </w:p>
          <w:p w:rsidR="00F14F97" w:rsidRPr="00A55A44" w:rsidRDefault="00F14F97" w:rsidP="00F14F97">
            <w:pPr>
              <w:pStyle w:val="Tekstpodstawowy"/>
              <w:spacing w:line="100" w:lineRule="atLeast"/>
              <w:rPr>
                <w:rFonts w:asciiTheme="minorHAnsi" w:hAnsiTheme="minorHAnsi" w:cstheme="minorHAnsi"/>
                <w:color w:val="000000"/>
                <w:sz w:val="18"/>
                <w:szCs w:val="18"/>
              </w:rPr>
            </w:pPr>
            <w:r w:rsidRPr="00A55A44">
              <w:rPr>
                <w:rFonts w:asciiTheme="minorHAnsi" w:hAnsiTheme="minorHAnsi" w:cstheme="minorHAnsi"/>
                <w:color w:val="000000"/>
                <w:sz w:val="18"/>
                <w:szCs w:val="18"/>
              </w:rPr>
              <w:t>Numer fax ……………………………………………………………….</w:t>
            </w:r>
          </w:p>
          <w:p w:rsidR="00F14F97" w:rsidRPr="00A55A44" w:rsidRDefault="00F14F97" w:rsidP="00F14F97">
            <w:pPr>
              <w:pStyle w:val="Standard"/>
              <w:snapToGrid w:val="0"/>
              <w:rPr>
                <w:rFonts w:asciiTheme="minorHAnsi" w:hAnsiTheme="minorHAnsi" w:cstheme="minorHAnsi"/>
                <w:color w:val="000000"/>
                <w:sz w:val="18"/>
                <w:szCs w:val="18"/>
                <w:lang w:val="en-US"/>
              </w:rPr>
            </w:pPr>
            <w:r w:rsidRPr="00A55A44">
              <w:rPr>
                <w:rFonts w:asciiTheme="minorHAnsi" w:hAnsiTheme="minorHAnsi" w:cstheme="minorHAnsi"/>
                <w:color w:val="000000"/>
                <w:sz w:val="18"/>
                <w:szCs w:val="18"/>
              </w:rPr>
              <w:t>Adres e-mail ……………………………………………………………..</w:t>
            </w:r>
          </w:p>
        </w:tc>
      </w:tr>
      <w:tr w:rsidR="00F14F97" w:rsidRPr="00A55A44" w:rsidTr="00F14F97">
        <w:trPr>
          <w:trHeight w:val="342"/>
        </w:trPr>
        <w:tc>
          <w:tcPr>
            <w:tcW w:w="510"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14</w:t>
            </w:r>
          </w:p>
        </w:tc>
        <w:tc>
          <w:tcPr>
            <w:tcW w:w="4804"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Textbody"/>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Podać terminy okresowych przeglądów pogwarancyjnych wymaganych przez producenta sprzętu, niezbędnych do bezpiecznej pracy sprzętu – podać w latach lub miesiącach</w:t>
            </w:r>
          </w:p>
        </w:tc>
        <w:tc>
          <w:tcPr>
            <w:tcW w:w="2977"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Podać</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4F97" w:rsidRPr="00A55A44" w:rsidRDefault="00F14F97" w:rsidP="00F14F97">
            <w:pPr>
              <w:pStyle w:val="Standard"/>
              <w:snapToGrid w:val="0"/>
              <w:rPr>
                <w:rFonts w:asciiTheme="minorHAnsi" w:hAnsiTheme="minorHAnsi" w:cstheme="minorHAnsi"/>
                <w:color w:val="000000"/>
                <w:sz w:val="18"/>
                <w:szCs w:val="18"/>
              </w:rPr>
            </w:pPr>
          </w:p>
        </w:tc>
      </w:tr>
    </w:tbl>
    <w:p w:rsidR="00F14F97" w:rsidRPr="00A55A44" w:rsidRDefault="00F14F97" w:rsidP="00F14F97">
      <w:pPr>
        <w:autoSpaceDE w:val="0"/>
        <w:autoSpaceDN w:val="0"/>
        <w:adjustRightInd w:val="0"/>
        <w:rPr>
          <w:rFonts w:asciiTheme="minorHAnsi" w:hAnsiTheme="minorHAnsi" w:cstheme="minorHAnsi"/>
          <w:b/>
          <w:bCs/>
          <w:sz w:val="18"/>
          <w:szCs w:val="18"/>
        </w:rPr>
      </w:pPr>
    </w:p>
    <w:p w:rsidR="00F14F97" w:rsidRPr="00A55A44" w:rsidRDefault="00F14F97" w:rsidP="00F14F97">
      <w:pPr>
        <w:autoSpaceDE w:val="0"/>
        <w:autoSpaceDN w:val="0"/>
        <w:adjustRightInd w:val="0"/>
        <w:rPr>
          <w:rFonts w:asciiTheme="minorHAnsi" w:hAnsiTheme="minorHAnsi" w:cstheme="minorHAnsi"/>
          <w:b/>
          <w:bCs/>
          <w:sz w:val="18"/>
          <w:szCs w:val="18"/>
        </w:rPr>
      </w:pPr>
      <w:r w:rsidRPr="00A55A44">
        <w:rPr>
          <w:rFonts w:asciiTheme="minorHAnsi" w:hAnsiTheme="minorHAnsi" w:cstheme="minorHAnsi"/>
          <w:b/>
          <w:bCs/>
          <w:sz w:val="18"/>
          <w:szCs w:val="18"/>
        </w:rPr>
        <w:t>SZKOLENIA</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253"/>
        <w:gridCol w:w="1843"/>
        <w:gridCol w:w="2835"/>
      </w:tblGrid>
      <w:tr w:rsidR="00F14F97" w:rsidRPr="00A55A44" w:rsidTr="00F14F97">
        <w:tc>
          <w:tcPr>
            <w:tcW w:w="675" w:type="dxa"/>
            <w:shd w:val="clear" w:color="auto" w:fill="auto"/>
          </w:tcPr>
          <w:p w:rsidR="00F14F97" w:rsidRPr="00A55A44" w:rsidRDefault="00F14F97" w:rsidP="00F14F97">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L.p.</w:t>
            </w:r>
          </w:p>
        </w:tc>
        <w:tc>
          <w:tcPr>
            <w:tcW w:w="4253" w:type="dxa"/>
            <w:shd w:val="clear" w:color="auto" w:fill="auto"/>
          </w:tcPr>
          <w:p w:rsidR="00F14F97" w:rsidRPr="00A55A44" w:rsidRDefault="00F14F97" w:rsidP="00F14F97">
            <w:pPr>
              <w:autoSpaceDE w:val="0"/>
              <w:autoSpaceDN w:val="0"/>
              <w:adjustRightInd w:val="0"/>
              <w:rPr>
                <w:rFonts w:asciiTheme="minorHAnsi" w:hAnsiTheme="minorHAnsi" w:cstheme="minorHAnsi"/>
                <w:b/>
                <w:bCs/>
                <w:sz w:val="18"/>
                <w:szCs w:val="18"/>
              </w:rPr>
            </w:pPr>
            <w:r w:rsidRPr="00A55A44">
              <w:rPr>
                <w:rFonts w:asciiTheme="minorHAnsi" w:hAnsiTheme="minorHAnsi" w:cstheme="minorHAnsi"/>
                <w:b/>
                <w:bCs/>
                <w:sz w:val="18"/>
                <w:szCs w:val="18"/>
              </w:rPr>
              <w:t>Szkolenia</w:t>
            </w:r>
          </w:p>
        </w:tc>
        <w:tc>
          <w:tcPr>
            <w:tcW w:w="1843" w:type="dxa"/>
            <w:shd w:val="clear" w:color="auto" w:fill="auto"/>
          </w:tcPr>
          <w:p w:rsidR="00F14F97" w:rsidRPr="00A55A44" w:rsidRDefault="00F14F97" w:rsidP="00F14F97">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Potwierdzenie</w:t>
            </w:r>
          </w:p>
        </w:tc>
        <w:tc>
          <w:tcPr>
            <w:tcW w:w="2835" w:type="dxa"/>
            <w:shd w:val="clear" w:color="auto" w:fill="auto"/>
          </w:tcPr>
          <w:p w:rsidR="00F14F97" w:rsidRPr="00A55A44" w:rsidRDefault="00F14F97" w:rsidP="00F14F97">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Warunki oferowane</w:t>
            </w:r>
          </w:p>
        </w:tc>
      </w:tr>
      <w:tr w:rsidR="00F14F97" w:rsidRPr="00A55A44" w:rsidTr="00F14F97">
        <w:tc>
          <w:tcPr>
            <w:tcW w:w="675" w:type="dxa"/>
            <w:shd w:val="clear" w:color="auto" w:fill="auto"/>
          </w:tcPr>
          <w:p w:rsidR="00F14F97" w:rsidRPr="00A55A44" w:rsidRDefault="00F14F97" w:rsidP="00F14F97">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1.</w:t>
            </w:r>
          </w:p>
        </w:tc>
        <w:tc>
          <w:tcPr>
            <w:tcW w:w="4253" w:type="dxa"/>
            <w:shd w:val="clear" w:color="auto" w:fill="auto"/>
          </w:tcPr>
          <w:p w:rsidR="00F14F97" w:rsidRPr="00A55A44" w:rsidRDefault="00F14F97" w:rsidP="00F14F97">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Szkolenie w zakresie obsługi dla personelu medycznego oraz obsługi technicznej</w:t>
            </w:r>
          </w:p>
        </w:tc>
        <w:tc>
          <w:tcPr>
            <w:tcW w:w="1843" w:type="dxa"/>
            <w:shd w:val="clear" w:color="auto" w:fill="auto"/>
          </w:tcPr>
          <w:p w:rsidR="00F14F97" w:rsidRPr="00A55A44" w:rsidRDefault="00F14F97" w:rsidP="00F14F97">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TAK</w:t>
            </w:r>
          </w:p>
        </w:tc>
        <w:tc>
          <w:tcPr>
            <w:tcW w:w="2835" w:type="dxa"/>
            <w:shd w:val="clear" w:color="auto" w:fill="auto"/>
          </w:tcPr>
          <w:p w:rsidR="00F14F97" w:rsidRPr="00A55A44" w:rsidRDefault="00F14F97" w:rsidP="00F14F97">
            <w:pPr>
              <w:autoSpaceDE w:val="0"/>
              <w:autoSpaceDN w:val="0"/>
              <w:adjustRightInd w:val="0"/>
              <w:rPr>
                <w:rFonts w:asciiTheme="minorHAnsi" w:hAnsiTheme="minorHAnsi" w:cstheme="minorHAnsi"/>
                <w:b/>
                <w:bCs/>
                <w:sz w:val="18"/>
                <w:szCs w:val="18"/>
              </w:rPr>
            </w:pPr>
          </w:p>
        </w:tc>
      </w:tr>
      <w:tr w:rsidR="00F14F97" w:rsidRPr="00A55A44" w:rsidTr="00F14F97">
        <w:tc>
          <w:tcPr>
            <w:tcW w:w="675" w:type="dxa"/>
            <w:shd w:val="clear" w:color="auto" w:fill="auto"/>
          </w:tcPr>
          <w:p w:rsidR="00F14F97" w:rsidRPr="00A55A44" w:rsidRDefault="00F14F97" w:rsidP="00F14F97">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2.</w:t>
            </w:r>
          </w:p>
        </w:tc>
        <w:tc>
          <w:tcPr>
            <w:tcW w:w="4253" w:type="dxa"/>
            <w:shd w:val="clear" w:color="auto" w:fill="auto"/>
          </w:tcPr>
          <w:p w:rsidR="00F14F97" w:rsidRPr="00A55A44" w:rsidRDefault="00F14F97" w:rsidP="00F14F97">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Potwierdzenie dokumentem uprawnionego przedstawiciela Wykonawcy dla osób przeszkolonych</w:t>
            </w:r>
          </w:p>
        </w:tc>
        <w:tc>
          <w:tcPr>
            <w:tcW w:w="1843" w:type="dxa"/>
            <w:shd w:val="clear" w:color="auto" w:fill="auto"/>
          </w:tcPr>
          <w:p w:rsidR="00F14F97" w:rsidRPr="00A55A44" w:rsidRDefault="00F14F97" w:rsidP="00F14F97">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TAK</w:t>
            </w:r>
          </w:p>
        </w:tc>
        <w:tc>
          <w:tcPr>
            <w:tcW w:w="2835" w:type="dxa"/>
            <w:shd w:val="clear" w:color="auto" w:fill="auto"/>
          </w:tcPr>
          <w:p w:rsidR="00F14F97" w:rsidRPr="00A55A44" w:rsidRDefault="00F14F97" w:rsidP="00F14F97">
            <w:pPr>
              <w:autoSpaceDE w:val="0"/>
              <w:autoSpaceDN w:val="0"/>
              <w:adjustRightInd w:val="0"/>
              <w:rPr>
                <w:rFonts w:asciiTheme="minorHAnsi" w:hAnsiTheme="minorHAnsi" w:cstheme="minorHAnsi"/>
                <w:b/>
                <w:bCs/>
                <w:sz w:val="18"/>
                <w:szCs w:val="18"/>
              </w:rPr>
            </w:pPr>
          </w:p>
        </w:tc>
      </w:tr>
      <w:tr w:rsidR="00F14F97" w:rsidRPr="00A55A44" w:rsidTr="00F14F97">
        <w:tc>
          <w:tcPr>
            <w:tcW w:w="675" w:type="dxa"/>
            <w:shd w:val="clear" w:color="auto" w:fill="auto"/>
          </w:tcPr>
          <w:p w:rsidR="00F14F97" w:rsidRPr="00A55A44" w:rsidRDefault="00F14F97" w:rsidP="00F14F97">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3.</w:t>
            </w:r>
          </w:p>
        </w:tc>
        <w:tc>
          <w:tcPr>
            <w:tcW w:w="4253" w:type="dxa"/>
            <w:shd w:val="clear" w:color="auto" w:fill="auto"/>
          </w:tcPr>
          <w:p w:rsidR="00F14F97" w:rsidRPr="00A55A44" w:rsidRDefault="00F14F97" w:rsidP="00F14F97">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Szczegółowa instrukcja obsługi i eksploatacji dostarczona w języku polskim</w:t>
            </w:r>
          </w:p>
        </w:tc>
        <w:tc>
          <w:tcPr>
            <w:tcW w:w="1843" w:type="dxa"/>
            <w:shd w:val="clear" w:color="auto" w:fill="auto"/>
          </w:tcPr>
          <w:p w:rsidR="00F14F97" w:rsidRPr="00A55A44" w:rsidRDefault="00F14F97" w:rsidP="00F14F97">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TAK, dostarczy wybrany Wykonawca</w:t>
            </w:r>
          </w:p>
        </w:tc>
        <w:tc>
          <w:tcPr>
            <w:tcW w:w="2835" w:type="dxa"/>
            <w:shd w:val="clear" w:color="auto" w:fill="auto"/>
          </w:tcPr>
          <w:p w:rsidR="00F14F97" w:rsidRPr="00A55A44" w:rsidRDefault="00F14F97" w:rsidP="00F14F97">
            <w:pPr>
              <w:autoSpaceDE w:val="0"/>
              <w:autoSpaceDN w:val="0"/>
              <w:adjustRightInd w:val="0"/>
              <w:rPr>
                <w:rFonts w:asciiTheme="minorHAnsi" w:hAnsiTheme="minorHAnsi" w:cstheme="minorHAnsi"/>
                <w:b/>
                <w:bCs/>
                <w:sz w:val="18"/>
                <w:szCs w:val="18"/>
              </w:rPr>
            </w:pPr>
          </w:p>
        </w:tc>
      </w:tr>
      <w:tr w:rsidR="00F14F97" w:rsidRPr="00A55A44" w:rsidTr="00F14F97">
        <w:tc>
          <w:tcPr>
            <w:tcW w:w="675" w:type="dxa"/>
            <w:shd w:val="clear" w:color="auto" w:fill="auto"/>
          </w:tcPr>
          <w:p w:rsidR="00F14F97" w:rsidRPr="00A55A44" w:rsidRDefault="00F14F97" w:rsidP="00F14F97">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4.</w:t>
            </w:r>
          </w:p>
        </w:tc>
        <w:tc>
          <w:tcPr>
            <w:tcW w:w="4253" w:type="dxa"/>
            <w:shd w:val="clear" w:color="auto" w:fill="auto"/>
          </w:tcPr>
          <w:p w:rsidR="00F14F97" w:rsidRPr="00A55A44" w:rsidRDefault="00F14F97" w:rsidP="00F14F97">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Dokumenty o</w:t>
            </w:r>
            <w:r w:rsidR="00060725">
              <w:rPr>
                <w:rFonts w:asciiTheme="minorHAnsi" w:hAnsiTheme="minorHAnsi" w:cstheme="minorHAnsi"/>
                <w:sz w:val="18"/>
                <w:szCs w:val="18"/>
              </w:rPr>
              <w:t xml:space="preserve">pisane w SIWZ - rozdz. VI ust. </w:t>
            </w:r>
            <w:r w:rsidRPr="00A55A44">
              <w:rPr>
                <w:rFonts w:asciiTheme="minorHAnsi" w:hAnsiTheme="minorHAnsi" w:cstheme="minorHAnsi"/>
                <w:sz w:val="18"/>
                <w:szCs w:val="18"/>
              </w:rPr>
              <w:t>1</w:t>
            </w:r>
            <w:r w:rsidR="00060725">
              <w:rPr>
                <w:rFonts w:asciiTheme="minorHAnsi" w:hAnsiTheme="minorHAnsi" w:cstheme="minorHAnsi"/>
                <w:sz w:val="18"/>
                <w:szCs w:val="18"/>
              </w:rPr>
              <w:t>9</w:t>
            </w:r>
            <w:r w:rsidRPr="00A55A44">
              <w:rPr>
                <w:rFonts w:asciiTheme="minorHAnsi" w:hAnsiTheme="minorHAnsi" w:cstheme="minorHAnsi"/>
                <w:sz w:val="18"/>
                <w:szCs w:val="18"/>
              </w:rPr>
              <w:t xml:space="preserve"> pkt a) – g)</w:t>
            </w:r>
          </w:p>
        </w:tc>
        <w:tc>
          <w:tcPr>
            <w:tcW w:w="1843" w:type="dxa"/>
            <w:shd w:val="clear" w:color="auto" w:fill="auto"/>
          </w:tcPr>
          <w:p w:rsidR="00F14F97" w:rsidRPr="00A55A44" w:rsidRDefault="00F14F97" w:rsidP="00F14F97">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TAK, dostarczy wybrany Wykonawca</w:t>
            </w:r>
          </w:p>
        </w:tc>
        <w:tc>
          <w:tcPr>
            <w:tcW w:w="2835" w:type="dxa"/>
            <w:shd w:val="clear" w:color="auto" w:fill="auto"/>
          </w:tcPr>
          <w:p w:rsidR="00F14F97" w:rsidRPr="00A55A44" w:rsidRDefault="00F14F97" w:rsidP="00F14F97">
            <w:pPr>
              <w:autoSpaceDE w:val="0"/>
              <w:autoSpaceDN w:val="0"/>
              <w:adjustRightInd w:val="0"/>
              <w:rPr>
                <w:rFonts w:asciiTheme="minorHAnsi" w:hAnsiTheme="minorHAnsi" w:cstheme="minorHAnsi"/>
                <w:b/>
                <w:bCs/>
                <w:sz w:val="18"/>
                <w:szCs w:val="18"/>
              </w:rPr>
            </w:pPr>
          </w:p>
        </w:tc>
      </w:tr>
    </w:tbl>
    <w:p w:rsidR="00F14F97" w:rsidRPr="00A55A44" w:rsidRDefault="00F14F97" w:rsidP="00F14F97">
      <w:pPr>
        <w:autoSpaceDE w:val="0"/>
        <w:autoSpaceDN w:val="0"/>
        <w:adjustRightInd w:val="0"/>
        <w:rPr>
          <w:rFonts w:asciiTheme="minorHAnsi" w:hAnsiTheme="minorHAnsi" w:cstheme="minorHAnsi"/>
          <w:b/>
          <w:bCs/>
          <w:sz w:val="18"/>
          <w:szCs w:val="18"/>
        </w:rPr>
      </w:pPr>
    </w:p>
    <w:p w:rsidR="00F14F97" w:rsidRPr="00A55A44" w:rsidRDefault="00F14F97" w:rsidP="00F14F97">
      <w:pPr>
        <w:ind w:left="6521" w:hanging="284"/>
        <w:rPr>
          <w:rFonts w:asciiTheme="minorHAnsi" w:hAnsiTheme="minorHAnsi" w:cstheme="minorHAnsi"/>
          <w:sz w:val="18"/>
          <w:szCs w:val="18"/>
        </w:rPr>
      </w:pPr>
      <w:r w:rsidRPr="00A55A44">
        <w:rPr>
          <w:rFonts w:asciiTheme="minorHAnsi" w:hAnsiTheme="minorHAnsi" w:cstheme="minorHAnsi"/>
          <w:sz w:val="18"/>
          <w:szCs w:val="18"/>
        </w:rPr>
        <w:t xml:space="preserve">Podpis osoby /osób upoważnionych do reprezentacji Wykonawcy </w:t>
      </w:r>
    </w:p>
    <w:p w:rsidR="00F14F97" w:rsidRPr="00A55A44" w:rsidRDefault="00F14F97" w:rsidP="00F14F97">
      <w:pPr>
        <w:ind w:left="6946" w:hanging="425"/>
        <w:rPr>
          <w:rFonts w:asciiTheme="minorHAnsi" w:hAnsiTheme="minorHAnsi" w:cstheme="minorHAnsi"/>
          <w:sz w:val="18"/>
          <w:szCs w:val="18"/>
        </w:rPr>
      </w:pPr>
      <w:r w:rsidRPr="00A55A44">
        <w:rPr>
          <w:rFonts w:asciiTheme="minorHAnsi" w:hAnsiTheme="minorHAnsi" w:cstheme="minorHAnsi"/>
          <w:sz w:val="18"/>
          <w:szCs w:val="18"/>
        </w:rPr>
        <w:t>………………..…………………………………</w:t>
      </w:r>
      <w:r w:rsidRPr="00A55A44">
        <w:rPr>
          <w:rFonts w:asciiTheme="minorHAnsi" w:hAnsiTheme="minorHAnsi" w:cstheme="minorHAnsi"/>
          <w:sz w:val="18"/>
          <w:szCs w:val="18"/>
        </w:rPr>
        <w:br/>
        <w:t>(pieczątka imienna)</w:t>
      </w:r>
    </w:p>
    <w:p w:rsidR="00F14F97" w:rsidRPr="00A55A44" w:rsidRDefault="00F14F97" w:rsidP="00F14F97">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Miejscowość i data …………………………………..</w:t>
      </w:r>
    </w:p>
    <w:p w:rsidR="00F14F97" w:rsidRPr="00A55A44" w:rsidRDefault="00F14F97" w:rsidP="00F14F97">
      <w:pPr>
        <w:autoSpaceDE w:val="0"/>
        <w:autoSpaceDN w:val="0"/>
        <w:adjustRightInd w:val="0"/>
        <w:rPr>
          <w:rFonts w:asciiTheme="minorHAnsi" w:hAnsiTheme="minorHAnsi" w:cstheme="minorHAnsi"/>
          <w:b/>
          <w:bCs/>
          <w:sz w:val="18"/>
          <w:szCs w:val="18"/>
        </w:rPr>
      </w:pPr>
    </w:p>
    <w:p w:rsidR="00F14F97" w:rsidRPr="00A55A44" w:rsidRDefault="00F14F97" w:rsidP="00F14F97">
      <w:pPr>
        <w:autoSpaceDE w:val="0"/>
        <w:autoSpaceDN w:val="0"/>
        <w:adjustRightInd w:val="0"/>
        <w:rPr>
          <w:rFonts w:asciiTheme="minorHAnsi" w:hAnsiTheme="minorHAnsi" w:cstheme="minorHAnsi"/>
          <w:b/>
          <w:bCs/>
          <w:sz w:val="18"/>
          <w:szCs w:val="18"/>
        </w:rPr>
      </w:pPr>
    </w:p>
    <w:p w:rsidR="00F14F97" w:rsidRPr="00A55A44" w:rsidRDefault="00F14F97" w:rsidP="00F14F97">
      <w:pPr>
        <w:autoSpaceDE w:val="0"/>
        <w:autoSpaceDN w:val="0"/>
        <w:adjustRightInd w:val="0"/>
        <w:rPr>
          <w:rFonts w:asciiTheme="minorHAnsi" w:hAnsiTheme="minorHAnsi" w:cstheme="minorHAnsi"/>
          <w:b/>
          <w:bCs/>
        </w:rPr>
      </w:pPr>
    </w:p>
    <w:p w:rsidR="00F14F97" w:rsidRPr="00A55A44" w:rsidRDefault="00F14F97" w:rsidP="00F14F97">
      <w:pPr>
        <w:autoSpaceDE w:val="0"/>
        <w:autoSpaceDN w:val="0"/>
        <w:adjustRightInd w:val="0"/>
        <w:rPr>
          <w:rFonts w:asciiTheme="minorHAnsi" w:hAnsiTheme="minorHAnsi" w:cstheme="minorHAnsi"/>
          <w:b/>
          <w:bCs/>
        </w:rPr>
      </w:pPr>
    </w:p>
    <w:p w:rsidR="00F14F97" w:rsidRPr="00A55A44" w:rsidRDefault="00F14F97" w:rsidP="00F14F97">
      <w:pPr>
        <w:autoSpaceDE w:val="0"/>
        <w:autoSpaceDN w:val="0"/>
        <w:adjustRightInd w:val="0"/>
        <w:rPr>
          <w:rFonts w:asciiTheme="minorHAnsi" w:hAnsiTheme="minorHAnsi" w:cstheme="minorHAnsi"/>
          <w:b/>
          <w:bCs/>
        </w:rPr>
      </w:pPr>
    </w:p>
    <w:p w:rsidR="00F14F97" w:rsidRPr="00A55A44" w:rsidRDefault="00F14F97" w:rsidP="00F14F97">
      <w:pPr>
        <w:autoSpaceDE w:val="0"/>
        <w:autoSpaceDN w:val="0"/>
        <w:adjustRightInd w:val="0"/>
        <w:rPr>
          <w:rFonts w:asciiTheme="minorHAnsi" w:hAnsiTheme="minorHAnsi" w:cstheme="minorHAnsi"/>
          <w:b/>
          <w:bCs/>
        </w:rPr>
      </w:pPr>
    </w:p>
    <w:p w:rsidR="00F14F97" w:rsidRPr="00A55A44" w:rsidRDefault="00F14F97" w:rsidP="00F14F97">
      <w:pPr>
        <w:autoSpaceDE w:val="0"/>
        <w:autoSpaceDN w:val="0"/>
        <w:adjustRightInd w:val="0"/>
        <w:rPr>
          <w:rFonts w:asciiTheme="minorHAnsi" w:hAnsiTheme="minorHAnsi" w:cstheme="minorHAnsi"/>
          <w:b/>
          <w:bCs/>
        </w:rPr>
      </w:pPr>
    </w:p>
    <w:p w:rsidR="00F14F97" w:rsidRPr="00A55A44" w:rsidRDefault="00F14F97" w:rsidP="00F14F97">
      <w:pPr>
        <w:autoSpaceDE w:val="0"/>
        <w:autoSpaceDN w:val="0"/>
        <w:adjustRightInd w:val="0"/>
        <w:rPr>
          <w:rFonts w:asciiTheme="minorHAnsi" w:hAnsiTheme="minorHAnsi" w:cstheme="minorHAnsi"/>
          <w:b/>
          <w:bCs/>
        </w:rPr>
      </w:pPr>
      <w:r w:rsidRPr="00A55A44">
        <w:rPr>
          <w:rFonts w:asciiTheme="minorHAnsi" w:hAnsiTheme="minorHAnsi" w:cstheme="minorHAnsi"/>
          <w:b/>
          <w:bCs/>
        </w:rPr>
        <w:lastRenderedPageBreak/>
        <w:t>Ciśnieniomierz stacjonarny 1 szt.</w:t>
      </w:r>
    </w:p>
    <w:p w:rsidR="00F14F97" w:rsidRPr="00A55A44" w:rsidRDefault="00F14F97" w:rsidP="00F14F97">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Nazwa Wykonawcy: ………………………………………….</w:t>
      </w:r>
    </w:p>
    <w:p w:rsidR="00F14F97" w:rsidRPr="00A55A44" w:rsidRDefault="00F14F97" w:rsidP="00F14F97">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Nazwa - typ urządzenia: ……………..………………………</w:t>
      </w:r>
    </w:p>
    <w:p w:rsidR="00F14F97" w:rsidRPr="00A55A44" w:rsidRDefault="00F14F97" w:rsidP="00F14F97">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Producent: ……………………………………………………</w:t>
      </w:r>
    </w:p>
    <w:p w:rsidR="00F14F97" w:rsidRPr="00A55A44" w:rsidRDefault="00F14F97" w:rsidP="00F14F97">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Kraj pochodzenia: ……………………………………………</w:t>
      </w:r>
    </w:p>
    <w:p w:rsidR="00F14F97" w:rsidRPr="00A55A44" w:rsidRDefault="00F14F97" w:rsidP="00F14F97">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Rok produkcji:  ………………………………………………..</w:t>
      </w:r>
    </w:p>
    <w:tbl>
      <w:tblPr>
        <w:tblW w:w="9672" w:type="dxa"/>
        <w:tblCellMar>
          <w:left w:w="70" w:type="dxa"/>
          <w:right w:w="70" w:type="dxa"/>
        </w:tblCellMar>
        <w:tblLook w:val="0000"/>
      </w:tblPr>
      <w:tblGrid>
        <w:gridCol w:w="391"/>
        <w:gridCol w:w="4678"/>
        <w:gridCol w:w="1559"/>
        <w:gridCol w:w="1522"/>
        <w:gridCol w:w="1522"/>
      </w:tblGrid>
      <w:tr w:rsidR="00F14F97" w:rsidRPr="00A55A44" w:rsidTr="00F14F97">
        <w:trPr>
          <w:trHeight w:val="1157"/>
        </w:trPr>
        <w:tc>
          <w:tcPr>
            <w:tcW w:w="3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b/>
                <w:bCs/>
                <w:sz w:val="18"/>
                <w:szCs w:val="18"/>
                <w:lang w:eastAsia="ko-KR"/>
              </w:rPr>
            </w:pPr>
            <w:r w:rsidRPr="00A55A44">
              <w:rPr>
                <w:rFonts w:asciiTheme="minorHAnsi" w:eastAsia="Batang" w:hAnsiTheme="minorHAnsi" w:cstheme="minorHAnsi"/>
                <w:b/>
                <w:bCs/>
                <w:sz w:val="18"/>
                <w:szCs w:val="18"/>
                <w:lang w:eastAsia="ko-KR"/>
              </w:rPr>
              <w:t>Lp</w:t>
            </w:r>
          </w:p>
        </w:tc>
        <w:tc>
          <w:tcPr>
            <w:tcW w:w="4678" w:type="dxa"/>
            <w:tcBorders>
              <w:top w:val="single" w:sz="4" w:space="0" w:color="000000"/>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b/>
                <w:bCs/>
                <w:sz w:val="18"/>
                <w:szCs w:val="18"/>
                <w:lang w:eastAsia="ko-KR"/>
              </w:rPr>
            </w:pPr>
            <w:r w:rsidRPr="00A55A44">
              <w:rPr>
                <w:rFonts w:asciiTheme="minorHAnsi" w:eastAsia="Batang" w:hAnsiTheme="minorHAnsi" w:cstheme="minorHAnsi"/>
                <w:b/>
                <w:bCs/>
                <w:sz w:val="18"/>
                <w:szCs w:val="18"/>
                <w:lang w:eastAsia="ko-KR"/>
              </w:rPr>
              <w:t>Opis parametru - Parametry wymagane</w:t>
            </w:r>
          </w:p>
        </w:tc>
        <w:tc>
          <w:tcPr>
            <w:tcW w:w="1559" w:type="dxa"/>
            <w:tcBorders>
              <w:top w:val="single" w:sz="4" w:space="0" w:color="000000"/>
              <w:left w:val="nil"/>
              <w:bottom w:val="single" w:sz="4" w:space="0" w:color="000000"/>
              <w:right w:val="single" w:sz="4" w:space="0" w:color="000000"/>
            </w:tcBorders>
            <w:shd w:val="clear" w:color="auto" w:fill="auto"/>
            <w:vAlign w:val="center"/>
          </w:tcPr>
          <w:p w:rsidR="00F14F97" w:rsidRPr="00A55A44" w:rsidRDefault="00F14F97" w:rsidP="00F14F97">
            <w:pPr>
              <w:jc w:val="center"/>
              <w:rPr>
                <w:rFonts w:asciiTheme="minorHAnsi" w:eastAsia="Batang" w:hAnsiTheme="minorHAnsi" w:cstheme="minorHAnsi"/>
                <w:b/>
                <w:bCs/>
                <w:sz w:val="18"/>
                <w:szCs w:val="18"/>
                <w:lang w:eastAsia="ko-KR"/>
              </w:rPr>
            </w:pPr>
            <w:r w:rsidRPr="00A55A44">
              <w:rPr>
                <w:rFonts w:asciiTheme="minorHAnsi" w:eastAsia="Batang" w:hAnsiTheme="minorHAnsi" w:cstheme="minorHAnsi"/>
                <w:b/>
                <w:bCs/>
                <w:sz w:val="18"/>
                <w:szCs w:val="18"/>
                <w:lang w:eastAsia="ko-KR"/>
              </w:rPr>
              <w:t>Wymogi graniczne TAK</w:t>
            </w:r>
          </w:p>
        </w:tc>
        <w:tc>
          <w:tcPr>
            <w:tcW w:w="1522" w:type="dxa"/>
            <w:tcBorders>
              <w:top w:val="single" w:sz="4" w:space="0" w:color="000000"/>
              <w:left w:val="nil"/>
              <w:bottom w:val="single" w:sz="4" w:space="0" w:color="000000"/>
              <w:right w:val="single" w:sz="4" w:space="0" w:color="000000"/>
            </w:tcBorders>
            <w:shd w:val="clear" w:color="auto" w:fill="auto"/>
            <w:vAlign w:val="center"/>
          </w:tcPr>
          <w:p w:rsidR="00F14F97" w:rsidRPr="00A55A44" w:rsidRDefault="00F14F97" w:rsidP="00F14F97">
            <w:pPr>
              <w:jc w:val="center"/>
              <w:rPr>
                <w:rFonts w:asciiTheme="minorHAnsi" w:eastAsia="Batang" w:hAnsiTheme="minorHAnsi" w:cstheme="minorHAnsi"/>
                <w:b/>
                <w:bCs/>
                <w:sz w:val="18"/>
                <w:szCs w:val="18"/>
                <w:lang w:eastAsia="ko-KR"/>
              </w:rPr>
            </w:pPr>
            <w:r w:rsidRPr="00A55A44">
              <w:rPr>
                <w:rFonts w:asciiTheme="minorHAnsi" w:eastAsia="Batang" w:hAnsiTheme="minorHAnsi" w:cstheme="minorHAnsi"/>
                <w:b/>
                <w:bCs/>
                <w:sz w:val="18"/>
                <w:szCs w:val="18"/>
                <w:lang w:eastAsia="ko-KR"/>
              </w:rPr>
              <w:t>Odpowiedź Wykonawcy TAK/NIE</w:t>
            </w:r>
          </w:p>
        </w:tc>
        <w:tc>
          <w:tcPr>
            <w:tcW w:w="1522" w:type="dxa"/>
            <w:tcBorders>
              <w:top w:val="single" w:sz="4" w:space="0" w:color="000000"/>
              <w:left w:val="nil"/>
              <w:bottom w:val="single" w:sz="4" w:space="0" w:color="000000"/>
              <w:right w:val="single" w:sz="4" w:space="0" w:color="000000"/>
            </w:tcBorders>
            <w:vAlign w:val="center"/>
          </w:tcPr>
          <w:p w:rsidR="00F14F97" w:rsidRPr="00A55A44" w:rsidRDefault="00F14F97" w:rsidP="00F14F97">
            <w:pPr>
              <w:jc w:val="center"/>
              <w:rPr>
                <w:rFonts w:asciiTheme="minorHAnsi" w:eastAsia="Batang" w:hAnsiTheme="minorHAnsi" w:cstheme="minorHAnsi"/>
                <w:b/>
                <w:bCs/>
                <w:sz w:val="18"/>
                <w:szCs w:val="18"/>
                <w:lang w:eastAsia="ko-KR"/>
              </w:rPr>
            </w:pPr>
            <w:r w:rsidRPr="00A55A44">
              <w:rPr>
                <w:rFonts w:asciiTheme="minorHAnsi" w:eastAsia="Batang" w:hAnsiTheme="minorHAnsi" w:cstheme="minorHAnsi"/>
                <w:b/>
                <w:bCs/>
                <w:sz w:val="18"/>
                <w:szCs w:val="18"/>
                <w:lang w:eastAsia="ko-KR"/>
              </w:rPr>
              <w:t>Parametr oferowany</w:t>
            </w:r>
          </w:p>
        </w:tc>
      </w:tr>
      <w:tr w:rsidR="00F14F97" w:rsidRPr="00A55A44" w:rsidTr="00F14F97">
        <w:trPr>
          <w:trHeight w:val="267"/>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b/>
                <w:bCs/>
                <w:sz w:val="18"/>
                <w:szCs w:val="18"/>
                <w:lang w:eastAsia="ko-KR"/>
              </w:rPr>
            </w:pPr>
            <w:r w:rsidRPr="00A55A44">
              <w:rPr>
                <w:rFonts w:asciiTheme="minorHAnsi" w:eastAsia="Batang" w:hAnsiTheme="minorHAnsi" w:cstheme="minorHAnsi"/>
                <w:b/>
                <w:bCs/>
                <w:sz w:val="18"/>
                <w:szCs w:val="18"/>
                <w:lang w:eastAsia="ko-KR"/>
              </w:rPr>
              <w:t>I</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b/>
                <w:bCs/>
                <w:sz w:val="18"/>
                <w:szCs w:val="18"/>
                <w:lang w:eastAsia="ko-KR"/>
              </w:rPr>
            </w:pPr>
            <w:r w:rsidRPr="00A55A44">
              <w:rPr>
                <w:rFonts w:asciiTheme="minorHAnsi" w:eastAsia="Batang" w:hAnsiTheme="minorHAnsi" w:cstheme="minorHAnsi"/>
                <w:b/>
                <w:bCs/>
                <w:sz w:val="18"/>
                <w:szCs w:val="18"/>
                <w:lang w:eastAsia="ko-KR"/>
              </w:rPr>
              <w:t>WYMAGANIA OGÓLNE</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22"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p>
        </w:tc>
        <w:tc>
          <w:tcPr>
            <w:tcW w:w="1522" w:type="dxa"/>
            <w:tcBorders>
              <w:top w:val="nil"/>
              <w:left w:val="nil"/>
              <w:bottom w:val="single" w:sz="4" w:space="0" w:color="000000"/>
              <w:right w:val="single" w:sz="4" w:space="0" w:color="000000"/>
            </w:tcBorders>
            <w:vAlign w:val="center"/>
          </w:tcPr>
          <w:p w:rsidR="00F14F97" w:rsidRPr="00A55A44" w:rsidRDefault="00F14F97" w:rsidP="00F14F97">
            <w:pPr>
              <w:rPr>
                <w:rFonts w:asciiTheme="minorHAnsi" w:eastAsia="Batang" w:hAnsiTheme="minorHAnsi" w:cstheme="minorHAnsi"/>
                <w:sz w:val="18"/>
                <w:szCs w:val="18"/>
                <w:lang w:eastAsia="ko-KR"/>
              </w:rPr>
            </w:pPr>
          </w:p>
        </w:tc>
      </w:tr>
      <w:tr w:rsidR="00F14F97" w:rsidRPr="00A55A44" w:rsidTr="00F14F97">
        <w:trPr>
          <w:trHeight w:val="252"/>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1</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Ciśnieniomierz automatyczny do pomiaru ciśnienia krwi</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22"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522" w:type="dxa"/>
            <w:tcBorders>
              <w:top w:val="nil"/>
              <w:left w:val="nil"/>
              <w:bottom w:val="single" w:sz="4" w:space="0" w:color="000000"/>
              <w:right w:val="single" w:sz="4" w:space="0" w:color="000000"/>
            </w:tcBorders>
            <w:vAlign w:val="center"/>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2</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Profesjonalny, stacjonarny aparat do pomiaru ciśnienia</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22"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522" w:type="dxa"/>
            <w:tcBorders>
              <w:top w:val="nil"/>
              <w:left w:val="nil"/>
              <w:bottom w:val="single" w:sz="4" w:space="0" w:color="000000"/>
              <w:right w:val="single" w:sz="4" w:space="0" w:color="000000"/>
            </w:tcBorders>
            <w:vAlign w:val="center"/>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3</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7 calowy kolorowy wyświetlacz LCD</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22"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522" w:type="dxa"/>
            <w:tcBorders>
              <w:top w:val="nil"/>
              <w:left w:val="nil"/>
              <w:bottom w:val="single" w:sz="4" w:space="0" w:color="000000"/>
              <w:right w:val="single" w:sz="4" w:space="0" w:color="000000"/>
            </w:tcBorders>
            <w:vAlign w:val="center"/>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4</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Bezpieczna konstrukcja o lekko zakrzywionej linii</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22"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522" w:type="dxa"/>
            <w:tcBorders>
              <w:top w:val="nil"/>
              <w:left w:val="nil"/>
              <w:bottom w:val="single" w:sz="4" w:space="0" w:color="000000"/>
              <w:right w:val="single" w:sz="4" w:space="0" w:color="000000"/>
            </w:tcBorders>
            <w:vAlign w:val="center"/>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5</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Prosta obsługa jednym przyciskiem</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22"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522" w:type="dxa"/>
            <w:tcBorders>
              <w:top w:val="nil"/>
              <w:left w:val="nil"/>
              <w:bottom w:val="single" w:sz="4" w:space="0" w:color="000000"/>
              <w:right w:val="single" w:sz="4" w:space="0" w:color="000000"/>
            </w:tcBorders>
            <w:vAlign w:val="center"/>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6</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Instrukcje przez wiadomości głosowe</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22"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522" w:type="dxa"/>
            <w:tcBorders>
              <w:top w:val="nil"/>
              <w:left w:val="nil"/>
              <w:bottom w:val="single" w:sz="4" w:space="0" w:color="000000"/>
              <w:right w:val="single" w:sz="4" w:space="0" w:color="000000"/>
            </w:tcBorders>
            <w:vAlign w:val="center"/>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7</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Drukarka z automatycznym cięciem papieru</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22"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522" w:type="dxa"/>
            <w:tcBorders>
              <w:top w:val="nil"/>
              <w:left w:val="nil"/>
              <w:bottom w:val="single" w:sz="4" w:space="0" w:color="000000"/>
              <w:right w:val="single" w:sz="4" w:space="0" w:color="000000"/>
            </w:tcBorders>
            <w:vAlign w:val="center"/>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44"/>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8</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Wbudowany awaryjny wyłącznik bezpieczeństwa</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22"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522" w:type="dxa"/>
            <w:tcBorders>
              <w:top w:val="nil"/>
              <w:left w:val="nil"/>
              <w:bottom w:val="single" w:sz="4" w:space="0" w:color="000000"/>
              <w:right w:val="single" w:sz="4" w:space="0" w:color="000000"/>
            </w:tcBorders>
            <w:vAlign w:val="center"/>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b/>
                <w:sz w:val="18"/>
                <w:szCs w:val="18"/>
                <w:lang w:eastAsia="ko-KR"/>
              </w:rPr>
            </w:pPr>
            <w:r w:rsidRPr="00A55A44">
              <w:rPr>
                <w:rFonts w:asciiTheme="minorHAnsi" w:eastAsia="Batang" w:hAnsiTheme="minorHAnsi" w:cstheme="minorHAnsi"/>
                <w:b/>
                <w:sz w:val="18"/>
                <w:szCs w:val="18"/>
                <w:lang w:eastAsia="ko-KR"/>
              </w:rPr>
              <w:t>II</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b/>
                <w:sz w:val="18"/>
                <w:szCs w:val="18"/>
                <w:lang w:eastAsia="ko-KR"/>
              </w:rPr>
            </w:pPr>
            <w:r w:rsidRPr="00A55A44">
              <w:rPr>
                <w:rFonts w:asciiTheme="minorHAnsi" w:eastAsia="Batang" w:hAnsiTheme="minorHAnsi" w:cstheme="minorHAnsi"/>
                <w:b/>
                <w:sz w:val="18"/>
                <w:szCs w:val="18"/>
                <w:lang w:eastAsia="ko-KR"/>
              </w:rPr>
              <w:t>PARAMETRY TECHNICZNE</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22"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522" w:type="dxa"/>
            <w:tcBorders>
              <w:top w:val="nil"/>
              <w:left w:val="nil"/>
              <w:bottom w:val="single" w:sz="4" w:space="0" w:color="000000"/>
              <w:right w:val="single" w:sz="4" w:space="0" w:color="000000"/>
            </w:tcBorders>
            <w:vAlign w:val="center"/>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10</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Metoda pomiaru: Oscylometryczna</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22"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522" w:type="dxa"/>
            <w:tcBorders>
              <w:top w:val="nil"/>
              <w:left w:val="nil"/>
              <w:bottom w:val="single" w:sz="4" w:space="0" w:color="000000"/>
              <w:right w:val="single" w:sz="4" w:space="0" w:color="000000"/>
            </w:tcBorders>
            <w:vAlign w:val="center"/>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11</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Zakres pomiaru: Ciśnienie: 30 ~ 300 mmHg</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22"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522" w:type="dxa"/>
            <w:tcBorders>
              <w:top w:val="nil"/>
              <w:left w:val="nil"/>
              <w:bottom w:val="single" w:sz="4" w:space="0" w:color="000000"/>
              <w:right w:val="single" w:sz="4" w:space="0" w:color="000000"/>
            </w:tcBorders>
            <w:vAlign w:val="center"/>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12</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Tętno: 30 ~ 200 uderzeń na minutę</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22"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522" w:type="dxa"/>
            <w:tcBorders>
              <w:top w:val="nil"/>
              <w:left w:val="nil"/>
              <w:bottom w:val="single" w:sz="4" w:space="0" w:color="000000"/>
              <w:right w:val="single" w:sz="4" w:space="0" w:color="000000"/>
            </w:tcBorders>
            <w:vAlign w:val="center"/>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13</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Dokładność: Ciśnienie: +/- 2 mmHg</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22"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522" w:type="dxa"/>
            <w:tcBorders>
              <w:top w:val="nil"/>
              <w:left w:val="nil"/>
              <w:bottom w:val="single" w:sz="4" w:space="0" w:color="000000"/>
              <w:right w:val="single" w:sz="4" w:space="0" w:color="000000"/>
            </w:tcBorders>
            <w:vAlign w:val="center"/>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14</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Tętno: +/- 5% odczytu</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22"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522" w:type="dxa"/>
            <w:tcBorders>
              <w:top w:val="nil"/>
              <w:left w:val="nil"/>
              <w:bottom w:val="single" w:sz="4" w:space="0" w:color="000000"/>
              <w:right w:val="single" w:sz="4" w:space="0" w:color="000000"/>
            </w:tcBorders>
            <w:vAlign w:val="center"/>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15</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Pompowanie: Automatyczne</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22"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522" w:type="dxa"/>
            <w:tcBorders>
              <w:top w:val="nil"/>
              <w:left w:val="nil"/>
              <w:bottom w:val="single" w:sz="4" w:space="0" w:color="000000"/>
              <w:right w:val="single" w:sz="4" w:space="0" w:color="000000"/>
            </w:tcBorders>
            <w:vAlign w:val="center"/>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16</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Szybkie opróżnianie mankietu: Automatyczne</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22"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522" w:type="dxa"/>
            <w:tcBorders>
              <w:top w:val="nil"/>
              <w:left w:val="nil"/>
              <w:bottom w:val="single" w:sz="4" w:space="0" w:color="000000"/>
              <w:right w:val="single" w:sz="4" w:space="0" w:color="000000"/>
            </w:tcBorders>
            <w:vAlign w:val="center"/>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17</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Zasilanie: 230 V</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22"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522" w:type="dxa"/>
            <w:tcBorders>
              <w:top w:val="nil"/>
              <w:left w:val="nil"/>
              <w:bottom w:val="single" w:sz="4" w:space="0" w:color="000000"/>
              <w:right w:val="single" w:sz="4" w:space="0" w:color="000000"/>
            </w:tcBorders>
            <w:vAlign w:val="center"/>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18</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Wymiary: 460 x 320 x 270 mm (+/- 30 mm)</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22"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522" w:type="dxa"/>
            <w:tcBorders>
              <w:top w:val="nil"/>
              <w:left w:val="nil"/>
              <w:bottom w:val="single" w:sz="4" w:space="0" w:color="000000"/>
              <w:right w:val="single" w:sz="4" w:space="0" w:color="000000"/>
            </w:tcBorders>
            <w:vAlign w:val="center"/>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19</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Waga: 10-12 kg</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22"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522" w:type="dxa"/>
            <w:tcBorders>
              <w:top w:val="nil"/>
              <w:left w:val="nil"/>
              <w:bottom w:val="single" w:sz="4" w:space="0" w:color="000000"/>
              <w:right w:val="single" w:sz="4" w:space="0" w:color="000000"/>
            </w:tcBorders>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b/>
                <w:sz w:val="18"/>
                <w:szCs w:val="18"/>
                <w:lang w:eastAsia="ko-KR"/>
              </w:rPr>
            </w:pPr>
            <w:r w:rsidRPr="00A55A44">
              <w:rPr>
                <w:rFonts w:asciiTheme="minorHAnsi" w:eastAsia="Batang" w:hAnsiTheme="minorHAnsi" w:cstheme="minorHAnsi"/>
                <w:b/>
                <w:sz w:val="18"/>
                <w:szCs w:val="18"/>
                <w:lang w:eastAsia="ko-KR"/>
              </w:rPr>
              <w:t>III</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b/>
                <w:sz w:val="18"/>
                <w:szCs w:val="18"/>
                <w:lang w:eastAsia="ko-KR"/>
              </w:rPr>
            </w:pPr>
            <w:r w:rsidRPr="00A55A44">
              <w:rPr>
                <w:rFonts w:asciiTheme="minorHAnsi" w:eastAsia="Batang" w:hAnsiTheme="minorHAnsi" w:cstheme="minorHAnsi"/>
                <w:b/>
                <w:sz w:val="18"/>
                <w:szCs w:val="18"/>
                <w:lang w:eastAsia="ko-KR"/>
              </w:rPr>
              <w:t>WYPOSAŻENIE</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22"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522" w:type="dxa"/>
            <w:tcBorders>
              <w:top w:val="nil"/>
              <w:left w:val="nil"/>
              <w:bottom w:val="single" w:sz="4" w:space="0" w:color="000000"/>
              <w:right w:val="single" w:sz="4" w:space="0" w:color="000000"/>
            </w:tcBorders>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1</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Krzesło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22"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522" w:type="dxa"/>
            <w:tcBorders>
              <w:top w:val="nil"/>
              <w:left w:val="nil"/>
              <w:bottom w:val="single" w:sz="4" w:space="0" w:color="000000"/>
              <w:right w:val="single" w:sz="4" w:space="0" w:color="000000"/>
            </w:tcBorders>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2</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Stolik przystosowany do montażu aparatu</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22"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522" w:type="dxa"/>
            <w:tcBorders>
              <w:top w:val="nil"/>
              <w:left w:val="nil"/>
              <w:bottom w:val="single" w:sz="4" w:space="0" w:color="000000"/>
              <w:right w:val="single" w:sz="4" w:space="0" w:color="000000"/>
            </w:tcBorders>
          </w:tcPr>
          <w:p w:rsidR="00F14F97" w:rsidRPr="00A55A44" w:rsidRDefault="00F14F97" w:rsidP="00F14F97">
            <w:pPr>
              <w:jc w:val="center"/>
              <w:rPr>
                <w:rFonts w:asciiTheme="minorHAnsi" w:eastAsia="Batang" w:hAnsiTheme="minorHAnsi" w:cstheme="minorHAnsi"/>
                <w:sz w:val="18"/>
                <w:szCs w:val="18"/>
                <w:lang w:eastAsia="ko-KR"/>
              </w:rPr>
            </w:pPr>
          </w:p>
        </w:tc>
      </w:tr>
    </w:tbl>
    <w:p w:rsidR="00F14F97" w:rsidRPr="00A55A44" w:rsidRDefault="00F14F97" w:rsidP="00F14F97">
      <w:pPr>
        <w:rPr>
          <w:rFonts w:asciiTheme="minorHAnsi" w:hAnsiTheme="minorHAnsi" w:cstheme="minorHAnsi"/>
          <w:sz w:val="18"/>
          <w:szCs w:val="18"/>
        </w:rPr>
      </w:pPr>
    </w:p>
    <w:p w:rsidR="00F14F97" w:rsidRPr="00A55A44" w:rsidRDefault="00F14F97" w:rsidP="00F14F97">
      <w:pPr>
        <w:ind w:left="-142" w:right="-426"/>
        <w:jc w:val="both"/>
        <w:rPr>
          <w:rFonts w:asciiTheme="minorHAnsi" w:hAnsiTheme="minorHAnsi" w:cstheme="minorHAnsi"/>
          <w:sz w:val="18"/>
          <w:szCs w:val="18"/>
        </w:rPr>
      </w:pPr>
      <w:r w:rsidRPr="00A55A44">
        <w:rPr>
          <w:rFonts w:asciiTheme="minorHAnsi" w:hAnsiTheme="minorHAnsi" w:cstheme="minorHAnsi"/>
          <w:sz w:val="18"/>
          <w:szCs w:val="18"/>
        </w:rPr>
        <w:t>Parametry określone w kolumnie nr 2 są parametrami granicznymi, których nie spełnienie spowoduje odrzucenie oferty. Wykonawca ma obowiązek zaoferować urządzenie przynajmniej o parametrach opisanych i równocześnie określić parametr oferowanego aparatu. Brak opisu w kolumnie 4 i 5 będzie traktowany jako brak danego parametru w oferowanej konfiguracji urządzeń.</w:t>
      </w:r>
    </w:p>
    <w:p w:rsidR="00F14F97" w:rsidRPr="00A55A44" w:rsidRDefault="00F14F97" w:rsidP="00F14F97">
      <w:pPr>
        <w:autoSpaceDE w:val="0"/>
        <w:autoSpaceDN w:val="0"/>
        <w:adjustRightInd w:val="0"/>
        <w:rPr>
          <w:rFonts w:asciiTheme="minorHAnsi" w:hAnsiTheme="minorHAnsi" w:cstheme="minorHAnsi"/>
          <w:b/>
          <w:bCs/>
          <w:sz w:val="18"/>
          <w:szCs w:val="18"/>
        </w:rPr>
      </w:pPr>
    </w:p>
    <w:p w:rsidR="00F14F97" w:rsidRPr="00A55A44" w:rsidRDefault="00F14F97" w:rsidP="00F14F97">
      <w:pPr>
        <w:autoSpaceDE w:val="0"/>
        <w:autoSpaceDN w:val="0"/>
        <w:adjustRightInd w:val="0"/>
        <w:rPr>
          <w:rFonts w:asciiTheme="minorHAnsi" w:hAnsiTheme="minorHAnsi" w:cstheme="minorHAnsi"/>
          <w:b/>
          <w:bCs/>
          <w:sz w:val="18"/>
          <w:szCs w:val="18"/>
        </w:rPr>
      </w:pPr>
      <w:r w:rsidRPr="00A55A44">
        <w:rPr>
          <w:rFonts w:asciiTheme="minorHAnsi" w:hAnsiTheme="minorHAnsi" w:cstheme="minorHAnsi"/>
          <w:b/>
          <w:bCs/>
          <w:sz w:val="18"/>
          <w:szCs w:val="18"/>
        </w:rPr>
        <w:t>Warunki gwarancji, serwisu i szkolenia</w:t>
      </w:r>
    </w:p>
    <w:tbl>
      <w:tblPr>
        <w:tblW w:w="9708" w:type="dxa"/>
        <w:tblInd w:w="-59" w:type="dxa"/>
        <w:tblLayout w:type="fixed"/>
        <w:tblCellMar>
          <w:left w:w="10" w:type="dxa"/>
          <w:right w:w="10" w:type="dxa"/>
        </w:tblCellMar>
        <w:tblLook w:val="0000"/>
      </w:tblPr>
      <w:tblGrid>
        <w:gridCol w:w="510"/>
        <w:gridCol w:w="4804"/>
        <w:gridCol w:w="2977"/>
        <w:gridCol w:w="1417"/>
      </w:tblGrid>
      <w:tr w:rsidR="00F14F97" w:rsidRPr="00A55A44" w:rsidTr="00F14F97">
        <w:tc>
          <w:tcPr>
            <w:tcW w:w="510"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L.p.</w:t>
            </w:r>
          </w:p>
        </w:tc>
        <w:tc>
          <w:tcPr>
            <w:tcW w:w="4804"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Heading1"/>
              <w:keepLines w:val="0"/>
              <w:tabs>
                <w:tab w:val="left" w:pos="3118"/>
              </w:tabs>
              <w:autoSpaceDE w:val="0"/>
              <w:snapToGrid w:val="0"/>
              <w:spacing w:before="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Warunki gwarancji i serwisu</w:t>
            </w:r>
          </w:p>
        </w:tc>
        <w:tc>
          <w:tcPr>
            <w:tcW w:w="2977"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Warunek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Opis</w:t>
            </w:r>
          </w:p>
        </w:tc>
      </w:tr>
      <w:tr w:rsidR="00F14F97" w:rsidRPr="00A55A44" w:rsidTr="00F14F97">
        <w:tc>
          <w:tcPr>
            <w:tcW w:w="510"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1</w:t>
            </w:r>
          </w:p>
        </w:tc>
        <w:tc>
          <w:tcPr>
            <w:tcW w:w="4804"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Okres gwarancji (bez żadnych wykluczeń i ograniczeń) na ciśnieniomierz stacjonarny</w:t>
            </w:r>
          </w:p>
        </w:tc>
        <w:tc>
          <w:tcPr>
            <w:tcW w:w="2977"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FR1"/>
              <w:autoSpaceDE w:val="0"/>
              <w:snapToGrid w:val="0"/>
              <w:spacing w:before="0"/>
              <w:rPr>
                <w:rFonts w:asciiTheme="minorHAnsi" w:hAnsiTheme="minorHAnsi" w:cstheme="minorHAnsi"/>
                <w:color w:val="000000"/>
                <w:sz w:val="18"/>
                <w:szCs w:val="18"/>
              </w:rPr>
            </w:pPr>
            <w:r w:rsidRPr="00A55A44">
              <w:rPr>
                <w:rFonts w:asciiTheme="minorHAnsi" w:hAnsiTheme="minorHAnsi" w:cstheme="minorHAnsi"/>
                <w:color w:val="000000"/>
                <w:sz w:val="18"/>
                <w:szCs w:val="18"/>
              </w:rPr>
              <w:t>Minimum 24 miesiące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4F97" w:rsidRPr="00A55A44" w:rsidRDefault="00F14F97" w:rsidP="00F14F97">
            <w:pPr>
              <w:pStyle w:val="Standard"/>
              <w:snapToGrid w:val="0"/>
              <w:rPr>
                <w:rFonts w:asciiTheme="minorHAnsi" w:hAnsiTheme="minorHAnsi" w:cstheme="minorHAnsi"/>
                <w:color w:val="000000"/>
                <w:sz w:val="18"/>
                <w:szCs w:val="18"/>
              </w:rPr>
            </w:pPr>
          </w:p>
        </w:tc>
      </w:tr>
      <w:tr w:rsidR="00F14F97" w:rsidRPr="00A55A44" w:rsidTr="00F14F97">
        <w:trPr>
          <w:trHeight w:val="446"/>
        </w:trPr>
        <w:tc>
          <w:tcPr>
            <w:tcW w:w="510"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2</w:t>
            </w:r>
          </w:p>
        </w:tc>
        <w:tc>
          <w:tcPr>
            <w:tcW w:w="4804"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Przeglądy gwarancyjne łącznie z wymianą części zalecanych przez producenta na koszt wykonawcy wraz z wystawieniem certyfikatu sprawności urządzenia</w:t>
            </w:r>
          </w:p>
        </w:tc>
        <w:tc>
          <w:tcPr>
            <w:tcW w:w="2977"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4F97" w:rsidRPr="00A55A44" w:rsidRDefault="00F14F97" w:rsidP="00F14F97">
            <w:pPr>
              <w:pStyle w:val="Standard"/>
              <w:snapToGrid w:val="0"/>
              <w:rPr>
                <w:rFonts w:asciiTheme="minorHAnsi" w:hAnsiTheme="minorHAnsi" w:cstheme="minorHAnsi"/>
                <w:color w:val="000000"/>
                <w:sz w:val="18"/>
                <w:szCs w:val="18"/>
              </w:rPr>
            </w:pPr>
          </w:p>
        </w:tc>
      </w:tr>
      <w:tr w:rsidR="00F14F97" w:rsidRPr="00A55A44" w:rsidTr="00F14F97">
        <w:tc>
          <w:tcPr>
            <w:tcW w:w="510"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3</w:t>
            </w:r>
          </w:p>
        </w:tc>
        <w:tc>
          <w:tcPr>
            <w:tcW w:w="4804"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Podać terminy okresowych przeglądów gwarancyjnych niezbędnych do bezpiecznej pracy sprzętu</w:t>
            </w:r>
          </w:p>
        </w:tc>
        <w:tc>
          <w:tcPr>
            <w:tcW w:w="2977"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Podać</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4F97" w:rsidRPr="00A55A44" w:rsidRDefault="00F14F97" w:rsidP="00F14F97">
            <w:pPr>
              <w:pStyle w:val="Standard"/>
              <w:snapToGrid w:val="0"/>
              <w:rPr>
                <w:rFonts w:asciiTheme="minorHAnsi" w:hAnsiTheme="minorHAnsi" w:cstheme="minorHAnsi"/>
                <w:color w:val="000000"/>
                <w:sz w:val="18"/>
                <w:szCs w:val="18"/>
              </w:rPr>
            </w:pPr>
          </w:p>
        </w:tc>
      </w:tr>
      <w:tr w:rsidR="00F14F97" w:rsidRPr="00A55A44" w:rsidTr="00F14F97">
        <w:tc>
          <w:tcPr>
            <w:tcW w:w="510"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4</w:t>
            </w:r>
          </w:p>
        </w:tc>
        <w:tc>
          <w:tcPr>
            <w:tcW w:w="4804"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Maksymalny czas reakcji na zgłoszenie od otrzymania zgłoszenia do umówienia się na przyjazd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&lt;=48 h w dni robocze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4F97" w:rsidRPr="00A55A44" w:rsidRDefault="00F14F97" w:rsidP="00F14F97">
            <w:pPr>
              <w:pStyle w:val="Standard"/>
              <w:snapToGrid w:val="0"/>
              <w:rPr>
                <w:rFonts w:asciiTheme="minorHAnsi" w:hAnsiTheme="minorHAnsi" w:cstheme="minorHAnsi"/>
                <w:color w:val="000000"/>
                <w:sz w:val="18"/>
                <w:szCs w:val="18"/>
              </w:rPr>
            </w:pPr>
          </w:p>
        </w:tc>
      </w:tr>
      <w:tr w:rsidR="00F14F97" w:rsidRPr="00A55A44" w:rsidTr="00F14F97">
        <w:tc>
          <w:tcPr>
            <w:tcW w:w="510"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5</w:t>
            </w:r>
          </w:p>
        </w:tc>
        <w:tc>
          <w:tcPr>
            <w:tcW w:w="4804"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Maksymalny czas naprawy nie wymagającej wymiany podzespołów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&lt;=72 h w dni robocze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4F97" w:rsidRPr="00A55A44" w:rsidRDefault="00F14F97" w:rsidP="00F14F97">
            <w:pPr>
              <w:pStyle w:val="Standard"/>
              <w:snapToGrid w:val="0"/>
              <w:rPr>
                <w:rFonts w:asciiTheme="minorHAnsi" w:hAnsiTheme="minorHAnsi" w:cstheme="minorHAnsi"/>
                <w:color w:val="000000"/>
                <w:sz w:val="18"/>
                <w:szCs w:val="18"/>
              </w:rPr>
            </w:pPr>
          </w:p>
        </w:tc>
      </w:tr>
      <w:tr w:rsidR="00F14F97" w:rsidRPr="00A55A44" w:rsidTr="00F14F97">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lastRenderedPageBreak/>
              <w:t>6</w:t>
            </w:r>
          </w:p>
        </w:tc>
        <w:tc>
          <w:tcPr>
            <w:tcW w:w="4804"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Zapewnienie sprzętu zastępczego w przypadku konieczności wykonania naprawy gwarancyjnej poza siedzibą Zamawiającego w okresie dłuższym niż 72 godziny lub w przypadku trwania przeglądu dłużej niż 72 godziny</w:t>
            </w:r>
          </w:p>
        </w:tc>
        <w:tc>
          <w:tcPr>
            <w:tcW w:w="2977"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4F97" w:rsidRPr="00A55A44" w:rsidRDefault="00F14F97" w:rsidP="00F14F97">
            <w:pPr>
              <w:pStyle w:val="Standard"/>
              <w:snapToGrid w:val="0"/>
              <w:rPr>
                <w:rFonts w:asciiTheme="minorHAnsi" w:hAnsiTheme="minorHAnsi" w:cstheme="minorHAnsi"/>
                <w:color w:val="000000"/>
                <w:sz w:val="18"/>
                <w:szCs w:val="18"/>
              </w:rPr>
            </w:pPr>
          </w:p>
        </w:tc>
      </w:tr>
      <w:tr w:rsidR="00F14F97" w:rsidRPr="00A55A44" w:rsidTr="00F14F97">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7</w:t>
            </w:r>
          </w:p>
        </w:tc>
        <w:tc>
          <w:tcPr>
            <w:tcW w:w="4804"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Przedłużenie okresu gwarancji o każdorazowy czas awarii w okresie gwarancji zgodnie z zasadą – każdorazowy przestój aparatu choćby kilkugodzinny zostaje zaokrąglony do 1 dnia</w:t>
            </w:r>
          </w:p>
        </w:tc>
        <w:tc>
          <w:tcPr>
            <w:tcW w:w="2977"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4F97" w:rsidRPr="00A55A44" w:rsidRDefault="00F14F97" w:rsidP="00F14F97">
            <w:pPr>
              <w:pStyle w:val="Standard"/>
              <w:snapToGrid w:val="0"/>
              <w:rPr>
                <w:rFonts w:asciiTheme="minorHAnsi" w:hAnsiTheme="minorHAnsi" w:cstheme="minorHAnsi"/>
                <w:color w:val="000000"/>
                <w:sz w:val="18"/>
                <w:szCs w:val="18"/>
              </w:rPr>
            </w:pPr>
          </w:p>
        </w:tc>
      </w:tr>
      <w:tr w:rsidR="00F14F97" w:rsidRPr="00A55A44" w:rsidTr="00F14F97">
        <w:trPr>
          <w:trHeight w:val="56"/>
        </w:trPr>
        <w:tc>
          <w:tcPr>
            <w:tcW w:w="510" w:type="dxa"/>
            <w:tcBorders>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8</w:t>
            </w:r>
          </w:p>
        </w:tc>
        <w:tc>
          <w:tcPr>
            <w:tcW w:w="4804" w:type="dxa"/>
            <w:tcBorders>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Okres gwarancji dla nowo zainstalowanych modułów/podzespołów po naprawie – minimum 24 miesiące</w:t>
            </w:r>
          </w:p>
        </w:tc>
        <w:tc>
          <w:tcPr>
            <w:tcW w:w="2977" w:type="dxa"/>
            <w:tcBorders>
              <w:left w:val="single" w:sz="4" w:space="0" w:color="000000"/>
              <w:bottom w:val="single" w:sz="4" w:space="0" w:color="000000"/>
            </w:tcBorders>
            <w:shd w:val="clear" w:color="auto" w:fill="auto"/>
            <w:vAlign w:val="center"/>
          </w:tcPr>
          <w:p w:rsidR="00F14F97" w:rsidRPr="00A55A44" w:rsidRDefault="00635BA0" w:rsidP="00F14F97">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Tak</w:t>
            </w:r>
          </w:p>
        </w:tc>
        <w:tc>
          <w:tcPr>
            <w:tcW w:w="1417" w:type="dxa"/>
            <w:tcBorders>
              <w:left w:val="single" w:sz="4" w:space="0" w:color="000000"/>
              <w:bottom w:val="single" w:sz="4" w:space="0" w:color="000000"/>
              <w:right w:val="single" w:sz="4" w:space="0" w:color="000000"/>
            </w:tcBorders>
            <w:shd w:val="clear" w:color="auto" w:fill="auto"/>
            <w:vAlign w:val="center"/>
          </w:tcPr>
          <w:p w:rsidR="00F14F97" w:rsidRPr="00A55A44" w:rsidRDefault="00F14F97" w:rsidP="00F14F97">
            <w:pPr>
              <w:pStyle w:val="Standard"/>
              <w:snapToGrid w:val="0"/>
              <w:rPr>
                <w:rFonts w:asciiTheme="minorHAnsi" w:hAnsiTheme="minorHAnsi" w:cstheme="minorHAnsi"/>
                <w:color w:val="000000"/>
                <w:sz w:val="18"/>
                <w:szCs w:val="18"/>
              </w:rPr>
            </w:pPr>
          </w:p>
        </w:tc>
      </w:tr>
      <w:tr w:rsidR="00F14F97" w:rsidRPr="00A55A44" w:rsidTr="00F14F97">
        <w:trPr>
          <w:trHeight w:val="56"/>
        </w:trPr>
        <w:tc>
          <w:tcPr>
            <w:tcW w:w="510" w:type="dxa"/>
            <w:tcBorders>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9</w:t>
            </w:r>
          </w:p>
        </w:tc>
        <w:tc>
          <w:tcPr>
            <w:tcW w:w="4804" w:type="dxa"/>
            <w:tcBorders>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Minimalna liczba napraw tego samego modułu/podzespołu powodująca wymianę modułu/podzespołu na nowy lub wymianę aparatu na nowy</w:t>
            </w:r>
          </w:p>
        </w:tc>
        <w:tc>
          <w:tcPr>
            <w:tcW w:w="2977" w:type="dxa"/>
            <w:tcBorders>
              <w:left w:val="single" w:sz="4" w:space="0" w:color="000000"/>
              <w:bottom w:val="single" w:sz="4" w:space="0" w:color="000000"/>
            </w:tcBorders>
            <w:shd w:val="clear" w:color="auto" w:fill="auto"/>
            <w:vAlign w:val="center"/>
          </w:tcPr>
          <w:p w:rsidR="00F14F97" w:rsidRPr="00A55A44" w:rsidRDefault="00635BA0" w:rsidP="00F14F97">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3 naprawy</w:t>
            </w:r>
          </w:p>
        </w:tc>
        <w:tc>
          <w:tcPr>
            <w:tcW w:w="1417" w:type="dxa"/>
            <w:tcBorders>
              <w:left w:val="single" w:sz="4" w:space="0" w:color="000000"/>
              <w:bottom w:val="single" w:sz="4" w:space="0" w:color="000000"/>
              <w:right w:val="single" w:sz="4" w:space="0" w:color="000000"/>
            </w:tcBorders>
            <w:shd w:val="clear" w:color="auto" w:fill="auto"/>
            <w:vAlign w:val="center"/>
          </w:tcPr>
          <w:p w:rsidR="00F14F97" w:rsidRPr="00A55A44" w:rsidRDefault="00F14F97" w:rsidP="00F14F97">
            <w:pPr>
              <w:pStyle w:val="Standard"/>
              <w:snapToGrid w:val="0"/>
              <w:rPr>
                <w:rFonts w:asciiTheme="minorHAnsi" w:hAnsiTheme="minorHAnsi" w:cstheme="minorHAnsi"/>
                <w:color w:val="000000"/>
                <w:sz w:val="18"/>
                <w:szCs w:val="18"/>
              </w:rPr>
            </w:pPr>
          </w:p>
        </w:tc>
      </w:tr>
      <w:tr w:rsidR="00F14F97" w:rsidRPr="00A55A44" w:rsidTr="00F14F97">
        <w:trPr>
          <w:trHeight w:val="56"/>
        </w:trPr>
        <w:tc>
          <w:tcPr>
            <w:tcW w:w="510" w:type="dxa"/>
            <w:tcBorders>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10</w:t>
            </w:r>
          </w:p>
        </w:tc>
        <w:tc>
          <w:tcPr>
            <w:tcW w:w="4804" w:type="dxa"/>
            <w:tcBorders>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Gwarantowany okres dostępności części zamiennych i wyposażenia (w latach) od daty przekazania przedmiotu umowy do eksploatacji</w:t>
            </w:r>
          </w:p>
        </w:tc>
        <w:tc>
          <w:tcPr>
            <w:tcW w:w="2977" w:type="dxa"/>
            <w:tcBorders>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Minimum 5 lat</w:t>
            </w:r>
          </w:p>
        </w:tc>
        <w:tc>
          <w:tcPr>
            <w:tcW w:w="1417" w:type="dxa"/>
            <w:tcBorders>
              <w:left w:val="single" w:sz="4" w:space="0" w:color="000000"/>
              <w:bottom w:val="single" w:sz="4" w:space="0" w:color="000000"/>
              <w:right w:val="single" w:sz="4" w:space="0" w:color="000000"/>
            </w:tcBorders>
            <w:shd w:val="clear" w:color="auto" w:fill="auto"/>
            <w:vAlign w:val="center"/>
          </w:tcPr>
          <w:p w:rsidR="00F14F97" w:rsidRPr="00A55A44" w:rsidRDefault="00F14F97" w:rsidP="00F14F97">
            <w:pPr>
              <w:pStyle w:val="Standard"/>
              <w:snapToGrid w:val="0"/>
              <w:rPr>
                <w:rFonts w:asciiTheme="minorHAnsi" w:hAnsiTheme="minorHAnsi" w:cstheme="minorHAnsi"/>
                <w:color w:val="000000"/>
                <w:sz w:val="18"/>
                <w:szCs w:val="18"/>
              </w:rPr>
            </w:pPr>
          </w:p>
        </w:tc>
      </w:tr>
      <w:tr w:rsidR="00F14F97" w:rsidRPr="00A55A44" w:rsidTr="00F14F97">
        <w:trPr>
          <w:trHeight w:val="56"/>
        </w:trPr>
        <w:tc>
          <w:tcPr>
            <w:tcW w:w="510" w:type="dxa"/>
            <w:tcBorders>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11</w:t>
            </w:r>
          </w:p>
        </w:tc>
        <w:tc>
          <w:tcPr>
            <w:tcW w:w="4804" w:type="dxa"/>
            <w:tcBorders>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Gwarantowana bezpłatna aktualizacja oprogramowania (jeśli dotyczy)</w:t>
            </w:r>
          </w:p>
        </w:tc>
        <w:tc>
          <w:tcPr>
            <w:tcW w:w="2977" w:type="dxa"/>
            <w:tcBorders>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Minimum 5 lat</w:t>
            </w:r>
          </w:p>
        </w:tc>
        <w:tc>
          <w:tcPr>
            <w:tcW w:w="1417" w:type="dxa"/>
            <w:tcBorders>
              <w:left w:val="single" w:sz="4" w:space="0" w:color="000000"/>
              <w:bottom w:val="single" w:sz="4" w:space="0" w:color="000000"/>
              <w:right w:val="single" w:sz="4" w:space="0" w:color="000000"/>
            </w:tcBorders>
            <w:shd w:val="clear" w:color="auto" w:fill="auto"/>
            <w:vAlign w:val="center"/>
          </w:tcPr>
          <w:p w:rsidR="00F14F97" w:rsidRPr="00A55A44" w:rsidRDefault="00F14F97" w:rsidP="00F14F97">
            <w:pPr>
              <w:pStyle w:val="Standard"/>
              <w:snapToGrid w:val="0"/>
              <w:rPr>
                <w:rFonts w:asciiTheme="minorHAnsi" w:hAnsiTheme="minorHAnsi" w:cstheme="minorHAnsi"/>
                <w:color w:val="000000"/>
                <w:sz w:val="18"/>
                <w:szCs w:val="18"/>
              </w:rPr>
            </w:pPr>
          </w:p>
        </w:tc>
      </w:tr>
      <w:tr w:rsidR="00F14F97" w:rsidRPr="00A55A44" w:rsidTr="00F14F97">
        <w:trPr>
          <w:trHeight w:val="56"/>
        </w:trPr>
        <w:tc>
          <w:tcPr>
            <w:tcW w:w="510" w:type="dxa"/>
            <w:tcBorders>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12</w:t>
            </w:r>
          </w:p>
        </w:tc>
        <w:tc>
          <w:tcPr>
            <w:tcW w:w="4804" w:type="dxa"/>
            <w:tcBorders>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 xml:space="preserve">Wykaz dostawców części zamiennych, części zużywalnych lub materiałów eksploatacyjnych niezbędnych do prawidłowego i bezpiecznego działania urządzenia art. 90 ust. 3 ustawy z dnia 20 maja 2010r. o wyrobach medycznych (Dz. U. Z 2017r. poz. 211) </w:t>
            </w:r>
          </w:p>
        </w:tc>
        <w:tc>
          <w:tcPr>
            <w:tcW w:w="2977" w:type="dxa"/>
            <w:tcBorders>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 xml:space="preserve">Podać </w:t>
            </w:r>
          </w:p>
        </w:tc>
        <w:tc>
          <w:tcPr>
            <w:tcW w:w="1417" w:type="dxa"/>
            <w:tcBorders>
              <w:left w:val="single" w:sz="4" w:space="0" w:color="000000"/>
              <w:bottom w:val="single" w:sz="4" w:space="0" w:color="000000"/>
              <w:right w:val="single" w:sz="4" w:space="0" w:color="000000"/>
            </w:tcBorders>
            <w:shd w:val="clear" w:color="auto" w:fill="auto"/>
            <w:vAlign w:val="center"/>
          </w:tcPr>
          <w:p w:rsidR="00F14F97" w:rsidRPr="00A55A44" w:rsidRDefault="00F14F97" w:rsidP="00F14F97">
            <w:pPr>
              <w:pStyle w:val="Standard"/>
              <w:snapToGrid w:val="0"/>
              <w:rPr>
                <w:rFonts w:asciiTheme="minorHAnsi" w:hAnsiTheme="minorHAnsi" w:cstheme="minorHAnsi"/>
                <w:color w:val="000000"/>
                <w:sz w:val="18"/>
                <w:szCs w:val="18"/>
              </w:rPr>
            </w:pPr>
          </w:p>
        </w:tc>
      </w:tr>
      <w:tr w:rsidR="00F14F97" w:rsidRPr="00A55A44" w:rsidTr="00F14F97">
        <w:trPr>
          <w:trHeight w:val="56"/>
        </w:trPr>
        <w:tc>
          <w:tcPr>
            <w:tcW w:w="510" w:type="dxa"/>
            <w:tcBorders>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13</w:t>
            </w:r>
          </w:p>
        </w:tc>
        <w:tc>
          <w:tcPr>
            <w:tcW w:w="4804" w:type="dxa"/>
            <w:tcBorders>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Wykaz podmiotów upoważnionych przez wytwórcę lub autoryzowanego przedstawiciela do fachowej instalacji, okresowej kalibracji, okresowej lub doraźnej obsługi serwisowej, aktualizacji oprogramowania, okresowych lub doraźnych przeglądów, regulacji, kalibracji, wzorcowań, sprawdzeń lub kontroli bezpieczeństwa – które zgodnie z instrukcją użytkowania wyrobu nie modą być wykonane przez użytkownika art. 90 ust. 4 ustawy z dnia 20 maja 2010r. o wyrobach medycznych (Dz. U. z 2017r. poz. 211)</w:t>
            </w:r>
          </w:p>
        </w:tc>
        <w:tc>
          <w:tcPr>
            <w:tcW w:w="4394" w:type="dxa"/>
            <w:gridSpan w:val="2"/>
            <w:tcBorders>
              <w:left w:val="single" w:sz="4" w:space="0" w:color="000000"/>
              <w:bottom w:val="single" w:sz="4" w:space="0" w:color="000000"/>
              <w:right w:val="single" w:sz="4" w:space="0" w:color="000000"/>
            </w:tcBorders>
            <w:shd w:val="clear" w:color="auto" w:fill="auto"/>
            <w:vAlign w:val="center"/>
          </w:tcPr>
          <w:p w:rsidR="00F14F97" w:rsidRPr="00A55A44" w:rsidRDefault="00F14F97" w:rsidP="00F14F97">
            <w:pPr>
              <w:pStyle w:val="Tekstpodstawowy"/>
              <w:snapToGrid w:val="0"/>
              <w:spacing w:line="100" w:lineRule="atLeast"/>
              <w:rPr>
                <w:rFonts w:asciiTheme="minorHAnsi" w:hAnsiTheme="minorHAnsi" w:cstheme="minorHAnsi"/>
                <w:color w:val="000000"/>
                <w:sz w:val="18"/>
                <w:szCs w:val="18"/>
              </w:rPr>
            </w:pPr>
            <w:r w:rsidRPr="00A55A44">
              <w:rPr>
                <w:rFonts w:asciiTheme="minorHAnsi" w:hAnsiTheme="minorHAnsi" w:cstheme="minorHAnsi"/>
                <w:color w:val="000000"/>
                <w:sz w:val="18"/>
                <w:szCs w:val="18"/>
              </w:rPr>
              <w:t xml:space="preserve">Podać: </w:t>
            </w:r>
          </w:p>
          <w:p w:rsidR="00F14F97" w:rsidRPr="00A55A44" w:rsidRDefault="00F14F97" w:rsidP="00F14F97">
            <w:pPr>
              <w:pStyle w:val="Tekstpodstawowy"/>
              <w:snapToGrid w:val="0"/>
              <w:spacing w:line="100" w:lineRule="atLeast"/>
              <w:rPr>
                <w:rFonts w:asciiTheme="minorHAnsi" w:hAnsiTheme="minorHAnsi" w:cstheme="minorHAnsi"/>
                <w:color w:val="000000"/>
                <w:sz w:val="18"/>
                <w:szCs w:val="18"/>
              </w:rPr>
            </w:pPr>
            <w:r w:rsidRPr="00A55A44">
              <w:rPr>
                <w:rFonts w:asciiTheme="minorHAnsi" w:hAnsiTheme="minorHAnsi" w:cstheme="minorHAnsi"/>
                <w:color w:val="000000"/>
                <w:sz w:val="18"/>
                <w:szCs w:val="18"/>
              </w:rPr>
              <w:t>Nazwę oraz adres siedziby firmy odpowiedzialnej za przeglądy gwarancyjne …………………………………………………………………..</w:t>
            </w:r>
          </w:p>
          <w:p w:rsidR="00F14F97" w:rsidRPr="00A55A44" w:rsidRDefault="00F14F97" w:rsidP="00F14F97">
            <w:pPr>
              <w:pStyle w:val="Tekstpodstawowy"/>
              <w:spacing w:line="100" w:lineRule="atLeast"/>
              <w:rPr>
                <w:rFonts w:asciiTheme="minorHAnsi" w:hAnsiTheme="minorHAnsi" w:cstheme="minorHAnsi"/>
                <w:color w:val="000000"/>
                <w:sz w:val="18"/>
                <w:szCs w:val="18"/>
              </w:rPr>
            </w:pPr>
            <w:r w:rsidRPr="00A55A44">
              <w:rPr>
                <w:rFonts w:asciiTheme="minorHAnsi" w:hAnsiTheme="minorHAnsi" w:cstheme="minorHAnsi"/>
                <w:color w:val="000000"/>
                <w:sz w:val="18"/>
                <w:szCs w:val="18"/>
              </w:rPr>
              <w:t>Imię i nazwisko osoby odpowiedzialnej za przeglądy gwarancyjne ….. ….........................................................</w:t>
            </w:r>
          </w:p>
          <w:p w:rsidR="00F14F97" w:rsidRPr="00A55A44" w:rsidRDefault="00F14F97" w:rsidP="00F14F97">
            <w:pPr>
              <w:pStyle w:val="Tekstpodstawowy"/>
              <w:spacing w:line="100" w:lineRule="atLeast"/>
              <w:rPr>
                <w:rFonts w:asciiTheme="minorHAnsi" w:hAnsiTheme="minorHAnsi" w:cstheme="minorHAnsi"/>
                <w:color w:val="000000"/>
                <w:sz w:val="18"/>
                <w:szCs w:val="18"/>
              </w:rPr>
            </w:pPr>
            <w:r w:rsidRPr="00A55A44">
              <w:rPr>
                <w:rFonts w:asciiTheme="minorHAnsi" w:hAnsiTheme="minorHAnsi" w:cstheme="minorHAnsi"/>
                <w:color w:val="000000"/>
                <w:sz w:val="18"/>
                <w:szCs w:val="18"/>
              </w:rPr>
              <w:t>Numer telefonu …………………………………………………………..</w:t>
            </w:r>
          </w:p>
          <w:p w:rsidR="00F14F97" w:rsidRPr="00A55A44" w:rsidRDefault="00F14F97" w:rsidP="00F14F97">
            <w:pPr>
              <w:pStyle w:val="Tekstpodstawowy"/>
              <w:spacing w:line="100" w:lineRule="atLeast"/>
              <w:rPr>
                <w:rFonts w:asciiTheme="minorHAnsi" w:hAnsiTheme="minorHAnsi" w:cstheme="minorHAnsi"/>
                <w:color w:val="000000"/>
                <w:sz w:val="18"/>
                <w:szCs w:val="18"/>
              </w:rPr>
            </w:pPr>
            <w:r w:rsidRPr="00A55A44">
              <w:rPr>
                <w:rFonts w:asciiTheme="minorHAnsi" w:hAnsiTheme="minorHAnsi" w:cstheme="minorHAnsi"/>
                <w:color w:val="000000"/>
                <w:sz w:val="18"/>
                <w:szCs w:val="18"/>
              </w:rPr>
              <w:t>Numer fax ……………………………………………………………….</w:t>
            </w:r>
          </w:p>
          <w:p w:rsidR="00F14F97" w:rsidRPr="00A55A44" w:rsidRDefault="00F14F97" w:rsidP="00F14F97">
            <w:pPr>
              <w:pStyle w:val="Standard"/>
              <w:snapToGrid w:val="0"/>
              <w:rPr>
                <w:rFonts w:asciiTheme="minorHAnsi" w:hAnsiTheme="minorHAnsi" w:cstheme="minorHAnsi"/>
                <w:color w:val="000000"/>
                <w:sz w:val="18"/>
                <w:szCs w:val="18"/>
                <w:lang w:val="en-US"/>
              </w:rPr>
            </w:pPr>
            <w:r w:rsidRPr="00A55A44">
              <w:rPr>
                <w:rFonts w:asciiTheme="minorHAnsi" w:hAnsiTheme="minorHAnsi" w:cstheme="minorHAnsi"/>
                <w:color w:val="000000"/>
                <w:sz w:val="18"/>
                <w:szCs w:val="18"/>
              </w:rPr>
              <w:t>Adres e-mail ……………………………………………………………..</w:t>
            </w:r>
          </w:p>
        </w:tc>
      </w:tr>
      <w:tr w:rsidR="00F14F97" w:rsidRPr="00A55A44" w:rsidTr="00F14F97">
        <w:trPr>
          <w:trHeight w:val="342"/>
        </w:trPr>
        <w:tc>
          <w:tcPr>
            <w:tcW w:w="510"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14</w:t>
            </w:r>
          </w:p>
        </w:tc>
        <w:tc>
          <w:tcPr>
            <w:tcW w:w="4804"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Textbody"/>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Podać terminy okresowych przeglądów pogwarancyjnych wymaganych przez producenta sprzętu, niezbędnych do bezpiecznej pracy sprzętu – podać w latach lub miesiącach</w:t>
            </w:r>
          </w:p>
        </w:tc>
        <w:tc>
          <w:tcPr>
            <w:tcW w:w="2977"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Podać</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4F97" w:rsidRPr="00A55A44" w:rsidRDefault="00F14F97" w:rsidP="00F14F97">
            <w:pPr>
              <w:pStyle w:val="Standard"/>
              <w:snapToGrid w:val="0"/>
              <w:rPr>
                <w:rFonts w:asciiTheme="minorHAnsi" w:hAnsiTheme="minorHAnsi" w:cstheme="minorHAnsi"/>
                <w:color w:val="000000"/>
                <w:sz w:val="18"/>
                <w:szCs w:val="18"/>
              </w:rPr>
            </w:pPr>
          </w:p>
        </w:tc>
      </w:tr>
    </w:tbl>
    <w:p w:rsidR="00F14F97" w:rsidRPr="00A55A44" w:rsidRDefault="00F14F97" w:rsidP="00F14F97">
      <w:pPr>
        <w:autoSpaceDE w:val="0"/>
        <w:autoSpaceDN w:val="0"/>
        <w:adjustRightInd w:val="0"/>
        <w:rPr>
          <w:rFonts w:asciiTheme="minorHAnsi" w:hAnsiTheme="minorHAnsi" w:cstheme="minorHAnsi"/>
          <w:b/>
          <w:bCs/>
          <w:sz w:val="18"/>
          <w:szCs w:val="18"/>
        </w:rPr>
      </w:pPr>
    </w:p>
    <w:p w:rsidR="00F14F97" w:rsidRPr="00A55A44" w:rsidRDefault="00F14F97" w:rsidP="00F14F97">
      <w:pPr>
        <w:autoSpaceDE w:val="0"/>
        <w:autoSpaceDN w:val="0"/>
        <w:adjustRightInd w:val="0"/>
        <w:rPr>
          <w:rFonts w:asciiTheme="minorHAnsi" w:hAnsiTheme="minorHAnsi" w:cstheme="minorHAnsi"/>
          <w:b/>
          <w:bCs/>
          <w:sz w:val="18"/>
          <w:szCs w:val="18"/>
        </w:rPr>
      </w:pPr>
      <w:r w:rsidRPr="00A55A44">
        <w:rPr>
          <w:rFonts w:asciiTheme="minorHAnsi" w:hAnsiTheme="minorHAnsi" w:cstheme="minorHAnsi"/>
          <w:b/>
          <w:bCs/>
          <w:sz w:val="18"/>
          <w:szCs w:val="18"/>
        </w:rPr>
        <w:t>SZKOLENIA</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253"/>
        <w:gridCol w:w="1843"/>
        <w:gridCol w:w="2976"/>
      </w:tblGrid>
      <w:tr w:rsidR="00F14F97" w:rsidRPr="00A55A44" w:rsidTr="00F14F97">
        <w:tc>
          <w:tcPr>
            <w:tcW w:w="675" w:type="dxa"/>
            <w:shd w:val="clear" w:color="auto" w:fill="auto"/>
          </w:tcPr>
          <w:p w:rsidR="00F14F97" w:rsidRPr="00A55A44" w:rsidRDefault="00F14F97" w:rsidP="00F14F97">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L.p.</w:t>
            </w:r>
          </w:p>
        </w:tc>
        <w:tc>
          <w:tcPr>
            <w:tcW w:w="4253" w:type="dxa"/>
            <w:shd w:val="clear" w:color="auto" w:fill="auto"/>
          </w:tcPr>
          <w:p w:rsidR="00F14F97" w:rsidRPr="00A55A44" w:rsidRDefault="00F14F97" w:rsidP="00F14F97">
            <w:pPr>
              <w:autoSpaceDE w:val="0"/>
              <w:autoSpaceDN w:val="0"/>
              <w:adjustRightInd w:val="0"/>
              <w:rPr>
                <w:rFonts w:asciiTheme="minorHAnsi" w:hAnsiTheme="minorHAnsi" w:cstheme="minorHAnsi"/>
                <w:b/>
                <w:bCs/>
                <w:sz w:val="18"/>
                <w:szCs w:val="18"/>
              </w:rPr>
            </w:pPr>
            <w:r w:rsidRPr="00A55A44">
              <w:rPr>
                <w:rFonts w:asciiTheme="minorHAnsi" w:hAnsiTheme="minorHAnsi" w:cstheme="minorHAnsi"/>
                <w:b/>
                <w:bCs/>
                <w:sz w:val="18"/>
                <w:szCs w:val="18"/>
              </w:rPr>
              <w:t>Szkolenia</w:t>
            </w:r>
          </w:p>
        </w:tc>
        <w:tc>
          <w:tcPr>
            <w:tcW w:w="1843" w:type="dxa"/>
            <w:shd w:val="clear" w:color="auto" w:fill="auto"/>
          </w:tcPr>
          <w:p w:rsidR="00F14F97" w:rsidRPr="00A55A44" w:rsidRDefault="00F14F97" w:rsidP="00F14F97">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Potwierdzenie</w:t>
            </w:r>
          </w:p>
        </w:tc>
        <w:tc>
          <w:tcPr>
            <w:tcW w:w="2976" w:type="dxa"/>
            <w:shd w:val="clear" w:color="auto" w:fill="auto"/>
          </w:tcPr>
          <w:p w:rsidR="00F14F97" w:rsidRPr="00A55A44" w:rsidRDefault="00F14F97" w:rsidP="00F14F97">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Warunki oferowane</w:t>
            </w:r>
          </w:p>
        </w:tc>
      </w:tr>
      <w:tr w:rsidR="00F14F97" w:rsidRPr="00A55A44" w:rsidTr="00F14F97">
        <w:tc>
          <w:tcPr>
            <w:tcW w:w="675" w:type="dxa"/>
            <w:shd w:val="clear" w:color="auto" w:fill="auto"/>
          </w:tcPr>
          <w:p w:rsidR="00F14F97" w:rsidRPr="00A55A44" w:rsidRDefault="00F14F97" w:rsidP="00F14F97">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1.</w:t>
            </w:r>
          </w:p>
        </w:tc>
        <w:tc>
          <w:tcPr>
            <w:tcW w:w="4253" w:type="dxa"/>
            <w:shd w:val="clear" w:color="auto" w:fill="auto"/>
          </w:tcPr>
          <w:p w:rsidR="00F14F97" w:rsidRPr="00A55A44" w:rsidRDefault="00F14F97" w:rsidP="00F14F97">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Szkolenie w zakresie obsługi dla personelu medycznego oraz obsługi technicznej</w:t>
            </w:r>
          </w:p>
        </w:tc>
        <w:tc>
          <w:tcPr>
            <w:tcW w:w="1843" w:type="dxa"/>
            <w:shd w:val="clear" w:color="auto" w:fill="auto"/>
          </w:tcPr>
          <w:p w:rsidR="00F14F97" w:rsidRPr="00A55A44" w:rsidRDefault="00F14F97" w:rsidP="00F14F97">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TAK</w:t>
            </w:r>
          </w:p>
        </w:tc>
        <w:tc>
          <w:tcPr>
            <w:tcW w:w="2976" w:type="dxa"/>
            <w:shd w:val="clear" w:color="auto" w:fill="auto"/>
          </w:tcPr>
          <w:p w:rsidR="00F14F97" w:rsidRPr="00A55A44" w:rsidRDefault="00F14F97" w:rsidP="00F14F97">
            <w:pPr>
              <w:autoSpaceDE w:val="0"/>
              <w:autoSpaceDN w:val="0"/>
              <w:adjustRightInd w:val="0"/>
              <w:rPr>
                <w:rFonts w:asciiTheme="minorHAnsi" w:hAnsiTheme="minorHAnsi" w:cstheme="minorHAnsi"/>
                <w:b/>
                <w:bCs/>
                <w:sz w:val="18"/>
                <w:szCs w:val="18"/>
              </w:rPr>
            </w:pPr>
          </w:p>
        </w:tc>
      </w:tr>
      <w:tr w:rsidR="00F14F97" w:rsidRPr="00A55A44" w:rsidTr="00F14F97">
        <w:tc>
          <w:tcPr>
            <w:tcW w:w="675" w:type="dxa"/>
            <w:shd w:val="clear" w:color="auto" w:fill="auto"/>
          </w:tcPr>
          <w:p w:rsidR="00F14F97" w:rsidRPr="00A55A44" w:rsidRDefault="00F14F97" w:rsidP="00F14F97">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2.</w:t>
            </w:r>
          </w:p>
        </w:tc>
        <w:tc>
          <w:tcPr>
            <w:tcW w:w="4253" w:type="dxa"/>
            <w:shd w:val="clear" w:color="auto" w:fill="auto"/>
          </w:tcPr>
          <w:p w:rsidR="00F14F97" w:rsidRPr="00A55A44" w:rsidRDefault="00F14F97" w:rsidP="00F14F97">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Potwierdzenie dokumentem uprawnionego przedstawiciela Wykonawcy dla osób przeszkolonych.</w:t>
            </w:r>
          </w:p>
        </w:tc>
        <w:tc>
          <w:tcPr>
            <w:tcW w:w="1843" w:type="dxa"/>
            <w:shd w:val="clear" w:color="auto" w:fill="auto"/>
          </w:tcPr>
          <w:p w:rsidR="00F14F97" w:rsidRPr="00A55A44" w:rsidRDefault="00F14F97" w:rsidP="00F14F97">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TAK</w:t>
            </w:r>
          </w:p>
        </w:tc>
        <w:tc>
          <w:tcPr>
            <w:tcW w:w="2976" w:type="dxa"/>
            <w:shd w:val="clear" w:color="auto" w:fill="auto"/>
          </w:tcPr>
          <w:p w:rsidR="00F14F97" w:rsidRPr="00A55A44" w:rsidRDefault="00F14F97" w:rsidP="00F14F97">
            <w:pPr>
              <w:autoSpaceDE w:val="0"/>
              <w:autoSpaceDN w:val="0"/>
              <w:adjustRightInd w:val="0"/>
              <w:rPr>
                <w:rFonts w:asciiTheme="minorHAnsi" w:hAnsiTheme="minorHAnsi" w:cstheme="minorHAnsi"/>
                <w:b/>
                <w:bCs/>
                <w:sz w:val="18"/>
                <w:szCs w:val="18"/>
              </w:rPr>
            </w:pPr>
          </w:p>
        </w:tc>
      </w:tr>
      <w:tr w:rsidR="00F14F97" w:rsidRPr="00A55A44" w:rsidTr="00F14F97">
        <w:tc>
          <w:tcPr>
            <w:tcW w:w="675" w:type="dxa"/>
            <w:shd w:val="clear" w:color="auto" w:fill="auto"/>
          </w:tcPr>
          <w:p w:rsidR="00F14F97" w:rsidRPr="00A55A44" w:rsidRDefault="00F14F97" w:rsidP="00F14F97">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3.</w:t>
            </w:r>
          </w:p>
        </w:tc>
        <w:tc>
          <w:tcPr>
            <w:tcW w:w="4253" w:type="dxa"/>
            <w:shd w:val="clear" w:color="auto" w:fill="auto"/>
          </w:tcPr>
          <w:p w:rsidR="00F14F97" w:rsidRPr="00A55A44" w:rsidRDefault="00F14F97" w:rsidP="00F14F97">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Szczegółowa instrukcja obsługi i eksploatacji dostarczona w języku polskim</w:t>
            </w:r>
          </w:p>
        </w:tc>
        <w:tc>
          <w:tcPr>
            <w:tcW w:w="1843" w:type="dxa"/>
            <w:shd w:val="clear" w:color="auto" w:fill="auto"/>
          </w:tcPr>
          <w:p w:rsidR="00F14F97" w:rsidRPr="00A55A44" w:rsidRDefault="00F14F97" w:rsidP="00F14F97">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TAK, dostarczy wybrany Wykonawca</w:t>
            </w:r>
          </w:p>
        </w:tc>
        <w:tc>
          <w:tcPr>
            <w:tcW w:w="2976" w:type="dxa"/>
            <w:shd w:val="clear" w:color="auto" w:fill="auto"/>
          </w:tcPr>
          <w:p w:rsidR="00F14F97" w:rsidRPr="00A55A44" w:rsidRDefault="00F14F97" w:rsidP="00F14F97">
            <w:pPr>
              <w:autoSpaceDE w:val="0"/>
              <w:autoSpaceDN w:val="0"/>
              <w:adjustRightInd w:val="0"/>
              <w:rPr>
                <w:rFonts w:asciiTheme="minorHAnsi" w:hAnsiTheme="minorHAnsi" w:cstheme="minorHAnsi"/>
                <w:b/>
                <w:bCs/>
                <w:sz w:val="18"/>
                <w:szCs w:val="18"/>
              </w:rPr>
            </w:pPr>
          </w:p>
        </w:tc>
      </w:tr>
      <w:tr w:rsidR="00F14F97" w:rsidRPr="00A55A44" w:rsidTr="00F14F97">
        <w:tc>
          <w:tcPr>
            <w:tcW w:w="675" w:type="dxa"/>
            <w:shd w:val="clear" w:color="auto" w:fill="auto"/>
          </w:tcPr>
          <w:p w:rsidR="00F14F97" w:rsidRPr="00A55A44" w:rsidRDefault="00F14F97" w:rsidP="00F14F97">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4.</w:t>
            </w:r>
          </w:p>
        </w:tc>
        <w:tc>
          <w:tcPr>
            <w:tcW w:w="4253" w:type="dxa"/>
            <w:shd w:val="clear" w:color="auto" w:fill="auto"/>
          </w:tcPr>
          <w:p w:rsidR="00F14F97" w:rsidRPr="00A55A44" w:rsidRDefault="00F14F97" w:rsidP="00F14F97">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 xml:space="preserve">Dokumenty opisane w SIWZ - rozdz. VI </w:t>
            </w:r>
            <w:r w:rsidR="00060725">
              <w:rPr>
                <w:rFonts w:asciiTheme="minorHAnsi" w:hAnsiTheme="minorHAnsi" w:cstheme="minorHAnsi"/>
                <w:sz w:val="18"/>
                <w:szCs w:val="18"/>
              </w:rPr>
              <w:t xml:space="preserve">ust. </w:t>
            </w:r>
            <w:r w:rsidRPr="00A55A44">
              <w:rPr>
                <w:rFonts w:asciiTheme="minorHAnsi" w:hAnsiTheme="minorHAnsi" w:cstheme="minorHAnsi"/>
                <w:sz w:val="18"/>
                <w:szCs w:val="18"/>
              </w:rPr>
              <w:t>1</w:t>
            </w:r>
            <w:r w:rsidR="00060725">
              <w:rPr>
                <w:rFonts w:asciiTheme="minorHAnsi" w:hAnsiTheme="minorHAnsi" w:cstheme="minorHAnsi"/>
                <w:sz w:val="18"/>
                <w:szCs w:val="18"/>
              </w:rPr>
              <w:t>9</w:t>
            </w:r>
            <w:r w:rsidRPr="00A55A44">
              <w:rPr>
                <w:rFonts w:asciiTheme="minorHAnsi" w:hAnsiTheme="minorHAnsi" w:cstheme="minorHAnsi"/>
                <w:sz w:val="18"/>
                <w:szCs w:val="18"/>
              </w:rPr>
              <w:t xml:space="preserve"> pkt a) – g)</w:t>
            </w:r>
          </w:p>
        </w:tc>
        <w:tc>
          <w:tcPr>
            <w:tcW w:w="1843" w:type="dxa"/>
            <w:shd w:val="clear" w:color="auto" w:fill="auto"/>
          </w:tcPr>
          <w:p w:rsidR="00F14F97" w:rsidRPr="00A55A44" w:rsidRDefault="00F14F97" w:rsidP="00F14F97">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TAK, dostarczy wybrany Wykonawca</w:t>
            </w:r>
          </w:p>
        </w:tc>
        <w:tc>
          <w:tcPr>
            <w:tcW w:w="2976" w:type="dxa"/>
            <w:shd w:val="clear" w:color="auto" w:fill="auto"/>
          </w:tcPr>
          <w:p w:rsidR="00F14F97" w:rsidRPr="00A55A44" w:rsidRDefault="00F14F97" w:rsidP="00F14F97">
            <w:pPr>
              <w:autoSpaceDE w:val="0"/>
              <w:autoSpaceDN w:val="0"/>
              <w:adjustRightInd w:val="0"/>
              <w:rPr>
                <w:rFonts w:asciiTheme="minorHAnsi" w:hAnsiTheme="minorHAnsi" w:cstheme="minorHAnsi"/>
                <w:b/>
                <w:bCs/>
                <w:sz w:val="18"/>
                <w:szCs w:val="18"/>
              </w:rPr>
            </w:pPr>
          </w:p>
        </w:tc>
      </w:tr>
    </w:tbl>
    <w:p w:rsidR="00F14F97" w:rsidRPr="00A55A44" w:rsidRDefault="00F14F97" w:rsidP="00F14F97">
      <w:pPr>
        <w:autoSpaceDE w:val="0"/>
        <w:autoSpaceDN w:val="0"/>
        <w:adjustRightInd w:val="0"/>
        <w:rPr>
          <w:rFonts w:asciiTheme="minorHAnsi" w:hAnsiTheme="minorHAnsi" w:cstheme="minorHAnsi"/>
          <w:b/>
          <w:bCs/>
          <w:sz w:val="18"/>
          <w:szCs w:val="18"/>
        </w:rPr>
      </w:pPr>
    </w:p>
    <w:p w:rsidR="00F14F97" w:rsidRPr="00A55A44" w:rsidRDefault="00F14F97" w:rsidP="00F14F97">
      <w:pPr>
        <w:ind w:left="6521" w:hanging="284"/>
        <w:rPr>
          <w:rFonts w:asciiTheme="minorHAnsi" w:hAnsiTheme="minorHAnsi" w:cstheme="minorHAnsi"/>
          <w:sz w:val="18"/>
          <w:szCs w:val="18"/>
        </w:rPr>
      </w:pPr>
      <w:r w:rsidRPr="00A55A44">
        <w:rPr>
          <w:rFonts w:asciiTheme="minorHAnsi" w:hAnsiTheme="minorHAnsi" w:cstheme="minorHAnsi"/>
          <w:sz w:val="18"/>
          <w:szCs w:val="18"/>
        </w:rPr>
        <w:t xml:space="preserve">Podpis osoby /osób upoważnionych do reprezentacji Wykonawcy </w:t>
      </w:r>
    </w:p>
    <w:p w:rsidR="00F14F97" w:rsidRPr="00A55A44" w:rsidRDefault="00F14F97" w:rsidP="00F14F97">
      <w:pPr>
        <w:ind w:left="6946" w:hanging="425"/>
        <w:rPr>
          <w:rFonts w:asciiTheme="minorHAnsi" w:hAnsiTheme="minorHAnsi" w:cstheme="minorHAnsi"/>
          <w:sz w:val="18"/>
          <w:szCs w:val="18"/>
        </w:rPr>
      </w:pPr>
      <w:r w:rsidRPr="00A55A44">
        <w:rPr>
          <w:rFonts w:asciiTheme="minorHAnsi" w:hAnsiTheme="minorHAnsi" w:cstheme="minorHAnsi"/>
          <w:sz w:val="18"/>
          <w:szCs w:val="18"/>
        </w:rPr>
        <w:t>………………..…………………………………</w:t>
      </w:r>
      <w:r w:rsidRPr="00A55A44">
        <w:rPr>
          <w:rFonts w:asciiTheme="minorHAnsi" w:hAnsiTheme="minorHAnsi" w:cstheme="minorHAnsi"/>
          <w:sz w:val="18"/>
          <w:szCs w:val="18"/>
        </w:rPr>
        <w:br/>
        <w:t>(pieczątka imienna)</w:t>
      </w:r>
    </w:p>
    <w:p w:rsidR="00F14F97" w:rsidRPr="00A55A44" w:rsidRDefault="00F14F97" w:rsidP="00F14F97">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Miejscowość i data …………………………………..</w:t>
      </w:r>
    </w:p>
    <w:p w:rsidR="00F14F97" w:rsidRPr="00A55A44" w:rsidRDefault="00F14F97" w:rsidP="00F14F97">
      <w:pPr>
        <w:autoSpaceDE w:val="0"/>
        <w:autoSpaceDN w:val="0"/>
        <w:adjustRightInd w:val="0"/>
        <w:rPr>
          <w:rFonts w:asciiTheme="minorHAnsi" w:hAnsiTheme="minorHAnsi" w:cstheme="minorHAnsi"/>
          <w:b/>
          <w:bCs/>
          <w:sz w:val="18"/>
          <w:szCs w:val="18"/>
        </w:rPr>
      </w:pPr>
    </w:p>
    <w:p w:rsidR="00F14F97" w:rsidRPr="00A55A44" w:rsidRDefault="00F14F97" w:rsidP="00F14F97">
      <w:pPr>
        <w:autoSpaceDE w:val="0"/>
        <w:autoSpaceDN w:val="0"/>
        <w:adjustRightInd w:val="0"/>
        <w:rPr>
          <w:rFonts w:asciiTheme="minorHAnsi" w:hAnsiTheme="minorHAnsi" w:cstheme="minorHAnsi"/>
          <w:b/>
          <w:bCs/>
          <w:sz w:val="18"/>
          <w:szCs w:val="18"/>
        </w:rPr>
      </w:pPr>
    </w:p>
    <w:p w:rsidR="00F14F97" w:rsidRPr="00A55A44" w:rsidRDefault="00F14F97" w:rsidP="00F14F97">
      <w:pPr>
        <w:autoSpaceDE w:val="0"/>
        <w:autoSpaceDN w:val="0"/>
        <w:adjustRightInd w:val="0"/>
        <w:rPr>
          <w:rFonts w:asciiTheme="minorHAnsi" w:hAnsiTheme="minorHAnsi" w:cstheme="minorHAnsi"/>
          <w:b/>
          <w:bCs/>
          <w:sz w:val="18"/>
          <w:szCs w:val="18"/>
        </w:rPr>
      </w:pPr>
    </w:p>
    <w:p w:rsidR="00F14F97" w:rsidRPr="00A55A44" w:rsidRDefault="00F14F97" w:rsidP="00F14F97">
      <w:pPr>
        <w:autoSpaceDE w:val="0"/>
        <w:autoSpaceDN w:val="0"/>
        <w:adjustRightInd w:val="0"/>
        <w:rPr>
          <w:rFonts w:asciiTheme="minorHAnsi" w:hAnsiTheme="minorHAnsi" w:cstheme="minorHAnsi"/>
          <w:b/>
          <w:bCs/>
          <w:sz w:val="18"/>
          <w:szCs w:val="18"/>
        </w:rPr>
      </w:pPr>
    </w:p>
    <w:p w:rsidR="00F14F97" w:rsidRPr="00A55A44" w:rsidRDefault="00F14F97" w:rsidP="00F14F97">
      <w:pPr>
        <w:autoSpaceDE w:val="0"/>
        <w:autoSpaceDN w:val="0"/>
        <w:adjustRightInd w:val="0"/>
        <w:rPr>
          <w:rFonts w:asciiTheme="minorHAnsi" w:hAnsiTheme="minorHAnsi" w:cstheme="minorHAnsi"/>
          <w:b/>
          <w:bCs/>
          <w:sz w:val="18"/>
          <w:szCs w:val="18"/>
        </w:rPr>
      </w:pPr>
    </w:p>
    <w:p w:rsidR="00F14F97" w:rsidRPr="00A55A44" w:rsidRDefault="00F14F97" w:rsidP="00F14F97">
      <w:pPr>
        <w:autoSpaceDE w:val="0"/>
        <w:autoSpaceDN w:val="0"/>
        <w:adjustRightInd w:val="0"/>
        <w:rPr>
          <w:rFonts w:asciiTheme="minorHAnsi" w:hAnsiTheme="minorHAnsi" w:cstheme="minorHAnsi"/>
          <w:b/>
          <w:bCs/>
          <w:sz w:val="18"/>
          <w:szCs w:val="18"/>
        </w:rPr>
      </w:pPr>
    </w:p>
    <w:p w:rsidR="00F14F97" w:rsidRPr="00A55A44" w:rsidRDefault="00F14F97" w:rsidP="00F14F97">
      <w:pPr>
        <w:autoSpaceDE w:val="0"/>
        <w:autoSpaceDN w:val="0"/>
        <w:adjustRightInd w:val="0"/>
        <w:rPr>
          <w:rFonts w:asciiTheme="minorHAnsi" w:hAnsiTheme="minorHAnsi" w:cstheme="minorHAnsi"/>
          <w:b/>
          <w:bCs/>
          <w:sz w:val="18"/>
          <w:szCs w:val="18"/>
        </w:rPr>
      </w:pPr>
    </w:p>
    <w:p w:rsidR="00F14F97" w:rsidRPr="00A55A44" w:rsidRDefault="00F14F97" w:rsidP="00F14F97">
      <w:pPr>
        <w:autoSpaceDE w:val="0"/>
        <w:autoSpaceDN w:val="0"/>
        <w:adjustRightInd w:val="0"/>
        <w:rPr>
          <w:rFonts w:asciiTheme="minorHAnsi" w:hAnsiTheme="minorHAnsi" w:cstheme="minorHAnsi"/>
          <w:b/>
          <w:bCs/>
          <w:sz w:val="18"/>
          <w:szCs w:val="18"/>
        </w:rPr>
      </w:pPr>
    </w:p>
    <w:p w:rsidR="00F14F97" w:rsidRPr="00A55A44" w:rsidRDefault="00F14F97" w:rsidP="00F14F97">
      <w:pPr>
        <w:autoSpaceDE w:val="0"/>
        <w:autoSpaceDN w:val="0"/>
        <w:adjustRightInd w:val="0"/>
        <w:rPr>
          <w:rFonts w:asciiTheme="minorHAnsi" w:hAnsiTheme="minorHAnsi" w:cstheme="minorHAnsi"/>
          <w:b/>
          <w:bCs/>
        </w:rPr>
      </w:pPr>
      <w:r w:rsidRPr="00A55A44">
        <w:rPr>
          <w:rFonts w:asciiTheme="minorHAnsi" w:hAnsiTheme="minorHAnsi" w:cstheme="minorHAnsi"/>
          <w:b/>
          <w:bCs/>
        </w:rPr>
        <w:lastRenderedPageBreak/>
        <w:t>Łóżko EKG 1 szt.</w:t>
      </w:r>
    </w:p>
    <w:p w:rsidR="00F14F97" w:rsidRPr="00A55A44" w:rsidRDefault="00F14F97" w:rsidP="00F14F97">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Nazwa Wykonawcy: ………………………………………….</w:t>
      </w:r>
    </w:p>
    <w:p w:rsidR="00F14F97" w:rsidRPr="00A55A44" w:rsidRDefault="00F14F97" w:rsidP="00F14F97">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Nazwa - typ urządzenia: ……………..………………………</w:t>
      </w:r>
    </w:p>
    <w:p w:rsidR="00F14F97" w:rsidRPr="00A55A44" w:rsidRDefault="00F14F97" w:rsidP="00F14F97">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Producent: ……………………………………………………</w:t>
      </w:r>
    </w:p>
    <w:p w:rsidR="00F14F97" w:rsidRPr="00A55A44" w:rsidRDefault="00F14F97" w:rsidP="00F14F97">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Kraj pochodzenia: ……………………………………………</w:t>
      </w:r>
    </w:p>
    <w:p w:rsidR="00F14F97" w:rsidRPr="00A55A44" w:rsidRDefault="00F14F97" w:rsidP="00F14F97">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Rok produkcji:  ……………………………………………..</w:t>
      </w:r>
    </w:p>
    <w:tbl>
      <w:tblPr>
        <w:tblW w:w="9568" w:type="dxa"/>
        <w:tblCellMar>
          <w:left w:w="70" w:type="dxa"/>
          <w:right w:w="70" w:type="dxa"/>
        </w:tblCellMar>
        <w:tblLook w:val="0000"/>
      </w:tblPr>
      <w:tblGrid>
        <w:gridCol w:w="391"/>
        <w:gridCol w:w="4678"/>
        <w:gridCol w:w="1559"/>
        <w:gridCol w:w="1239"/>
        <w:gridCol w:w="1701"/>
      </w:tblGrid>
      <w:tr w:rsidR="00F14F97" w:rsidRPr="00A55A44" w:rsidTr="00F14F97">
        <w:trPr>
          <w:trHeight w:val="1157"/>
        </w:trPr>
        <w:tc>
          <w:tcPr>
            <w:tcW w:w="3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b/>
                <w:bCs/>
                <w:sz w:val="18"/>
                <w:szCs w:val="18"/>
                <w:lang w:eastAsia="ko-KR"/>
              </w:rPr>
            </w:pPr>
            <w:r w:rsidRPr="00A55A44">
              <w:rPr>
                <w:rFonts w:asciiTheme="minorHAnsi" w:eastAsia="Batang" w:hAnsiTheme="minorHAnsi" w:cstheme="minorHAnsi"/>
                <w:b/>
                <w:bCs/>
                <w:sz w:val="18"/>
                <w:szCs w:val="18"/>
                <w:lang w:eastAsia="ko-KR"/>
              </w:rPr>
              <w:t>Lp</w:t>
            </w:r>
          </w:p>
        </w:tc>
        <w:tc>
          <w:tcPr>
            <w:tcW w:w="4678" w:type="dxa"/>
            <w:tcBorders>
              <w:top w:val="single" w:sz="4" w:space="0" w:color="000000"/>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b/>
                <w:bCs/>
                <w:sz w:val="18"/>
                <w:szCs w:val="18"/>
                <w:lang w:eastAsia="ko-KR"/>
              </w:rPr>
            </w:pPr>
            <w:r w:rsidRPr="00A55A44">
              <w:rPr>
                <w:rFonts w:asciiTheme="minorHAnsi" w:eastAsia="Batang" w:hAnsiTheme="minorHAnsi" w:cstheme="minorHAnsi"/>
                <w:b/>
                <w:bCs/>
                <w:sz w:val="18"/>
                <w:szCs w:val="18"/>
                <w:lang w:eastAsia="ko-KR"/>
              </w:rPr>
              <w:t>Opis parametru - Parametry wymagane</w:t>
            </w:r>
          </w:p>
        </w:tc>
        <w:tc>
          <w:tcPr>
            <w:tcW w:w="1559" w:type="dxa"/>
            <w:tcBorders>
              <w:top w:val="single" w:sz="4" w:space="0" w:color="000000"/>
              <w:left w:val="nil"/>
              <w:bottom w:val="single" w:sz="4" w:space="0" w:color="000000"/>
              <w:right w:val="single" w:sz="4" w:space="0" w:color="000000"/>
            </w:tcBorders>
            <w:shd w:val="clear" w:color="auto" w:fill="auto"/>
            <w:vAlign w:val="center"/>
          </w:tcPr>
          <w:p w:rsidR="00F14F97" w:rsidRPr="00A55A44" w:rsidRDefault="00F14F97" w:rsidP="00F14F97">
            <w:pPr>
              <w:jc w:val="center"/>
              <w:rPr>
                <w:rFonts w:asciiTheme="minorHAnsi" w:eastAsia="Batang" w:hAnsiTheme="minorHAnsi" w:cstheme="minorHAnsi"/>
                <w:b/>
                <w:bCs/>
                <w:sz w:val="18"/>
                <w:szCs w:val="18"/>
                <w:lang w:eastAsia="ko-KR"/>
              </w:rPr>
            </w:pPr>
            <w:r w:rsidRPr="00A55A44">
              <w:rPr>
                <w:rFonts w:asciiTheme="minorHAnsi" w:eastAsia="Batang" w:hAnsiTheme="minorHAnsi" w:cstheme="minorHAnsi"/>
                <w:b/>
                <w:bCs/>
                <w:sz w:val="18"/>
                <w:szCs w:val="18"/>
                <w:lang w:eastAsia="ko-KR"/>
              </w:rPr>
              <w:t>Wymogi graniczne TAK</w:t>
            </w:r>
          </w:p>
        </w:tc>
        <w:tc>
          <w:tcPr>
            <w:tcW w:w="1239" w:type="dxa"/>
            <w:tcBorders>
              <w:top w:val="single" w:sz="4" w:space="0" w:color="000000"/>
              <w:left w:val="nil"/>
              <w:bottom w:val="single" w:sz="4" w:space="0" w:color="000000"/>
              <w:right w:val="single" w:sz="4" w:space="0" w:color="000000"/>
            </w:tcBorders>
            <w:shd w:val="clear" w:color="auto" w:fill="auto"/>
            <w:vAlign w:val="center"/>
          </w:tcPr>
          <w:p w:rsidR="00F14F97" w:rsidRPr="00A55A44" w:rsidRDefault="00F14F97" w:rsidP="00F14F97">
            <w:pPr>
              <w:jc w:val="center"/>
              <w:rPr>
                <w:rFonts w:asciiTheme="minorHAnsi" w:eastAsia="Batang" w:hAnsiTheme="minorHAnsi" w:cstheme="minorHAnsi"/>
                <w:b/>
                <w:bCs/>
                <w:sz w:val="18"/>
                <w:szCs w:val="18"/>
                <w:lang w:eastAsia="ko-KR"/>
              </w:rPr>
            </w:pPr>
            <w:r w:rsidRPr="00A55A44">
              <w:rPr>
                <w:rFonts w:asciiTheme="minorHAnsi" w:eastAsia="Batang" w:hAnsiTheme="minorHAnsi" w:cstheme="minorHAnsi"/>
                <w:b/>
                <w:bCs/>
                <w:sz w:val="18"/>
                <w:szCs w:val="18"/>
                <w:lang w:eastAsia="ko-KR"/>
              </w:rPr>
              <w:t>Odpowiedź Wykonawcy TAK/NIE</w:t>
            </w:r>
          </w:p>
        </w:tc>
        <w:tc>
          <w:tcPr>
            <w:tcW w:w="1701" w:type="dxa"/>
            <w:tcBorders>
              <w:top w:val="single" w:sz="4" w:space="0" w:color="000000"/>
              <w:left w:val="nil"/>
              <w:bottom w:val="single" w:sz="4" w:space="0" w:color="000000"/>
              <w:right w:val="single" w:sz="4" w:space="0" w:color="000000"/>
            </w:tcBorders>
            <w:vAlign w:val="center"/>
          </w:tcPr>
          <w:p w:rsidR="00F14F97" w:rsidRPr="00A55A44" w:rsidRDefault="00F14F97" w:rsidP="00F14F97">
            <w:pPr>
              <w:jc w:val="center"/>
              <w:rPr>
                <w:rFonts w:asciiTheme="minorHAnsi" w:eastAsia="Batang" w:hAnsiTheme="minorHAnsi" w:cstheme="minorHAnsi"/>
                <w:b/>
                <w:bCs/>
                <w:sz w:val="18"/>
                <w:szCs w:val="18"/>
                <w:lang w:eastAsia="ko-KR"/>
              </w:rPr>
            </w:pPr>
            <w:r w:rsidRPr="00A55A44">
              <w:rPr>
                <w:rFonts w:asciiTheme="minorHAnsi" w:eastAsia="Batang" w:hAnsiTheme="minorHAnsi" w:cstheme="minorHAnsi"/>
                <w:b/>
                <w:bCs/>
                <w:sz w:val="18"/>
                <w:szCs w:val="18"/>
                <w:lang w:eastAsia="ko-KR"/>
              </w:rPr>
              <w:t>Parametr oferowany</w:t>
            </w:r>
          </w:p>
        </w:tc>
      </w:tr>
      <w:tr w:rsidR="00F14F97" w:rsidRPr="00A55A44" w:rsidTr="00F14F97">
        <w:trPr>
          <w:trHeight w:val="267"/>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b/>
                <w:bCs/>
                <w:sz w:val="18"/>
                <w:szCs w:val="18"/>
                <w:lang w:eastAsia="ko-KR"/>
              </w:rPr>
            </w:pPr>
            <w:r w:rsidRPr="00A55A44">
              <w:rPr>
                <w:rFonts w:asciiTheme="minorHAnsi" w:eastAsia="Batang" w:hAnsiTheme="minorHAnsi" w:cstheme="minorHAnsi"/>
                <w:b/>
                <w:bCs/>
                <w:sz w:val="18"/>
                <w:szCs w:val="18"/>
                <w:lang w:eastAsia="ko-KR"/>
              </w:rPr>
              <w:t>I</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b/>
                <w:bCs/>
                <w:sz w:val="18"/>
                <w:szCs w:val="18"/>
                <w:lang w:eastAsia="ko-KR"/>
              </w:rPr>
            </w:pPr>
            <w:r w:rsidRPr="00A55A44">
              <w:rPr>
                <w:rFonts w:asciiTheme="minorHAnsi" w:eastAsia="Batang" w:hAnsiTheme="minorHAnsi" w:cstheme="minorHAnsi"/>
                <w:b/>
                <w:bCs/>
                <w:sz w:val="18"/>
                <w:szCs w:val="18"/>
                <w:lang w:eastAsia="ko-KR"/>
              </w:rPr>
              <w:t>WYMAGANIA OGÓLNE</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F14F97" w:rsidRPr="00A55A44" w:rsidRDefault="00F14F97" w:rsidP="00F14F97">
            <w:pPr>
              <w:rPr>
                <w:rFonts w:asciiTheme="minorHAnsi" w:eastAsia="Batang" w:hAnsiTheme="minorHAnsi" w:cstheme="minorHAnsi"/>
                <w:sz w:val="18"/>
                <w:szCs w:val="18"/>
                <w:lang w:eastAsia="ko-KR"/>
              </w:rPr>
            </w:pPr>
          </w:p>
        </w:tc>
      </w:tr>
      <w:tr w:rsidR="00F14F97" w:rsidRPr="00A55A44" w:rsidTr="00F14F97">
        <w:trPr>
          <w:trHeight w:val="252"/>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1</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Leżanka drewniana dwusegmentowa. Blat obity materiałem skóropodobnym</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2</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Długość 200 cm (+/- 5 cm)</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3</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Szerokość 65-70 cm</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4</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Wysokość 70-76 cm</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5</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Regulacja podgłówka w zakresie 0-35°</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6</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Dopuszczalne obciążenie 240 kg</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7</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Waga leżanki do 35 kg</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44"/>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8</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Tapicerka bezszwowa</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9</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Możliwość wyboru tapicerki w min. 4 kolorach</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b/>
                <w:sz w:val="18"/>
                <w:szCs w:val="18"/>
                <w:lang w:eastAsia="ko-KR"/>
              </w:rPr>
            </w:pPr>
            <w:r w:rsidRPr="00A55A44">
              <w:rPr>
                <w:rFonts w:asciiTheme="minorHAnsi" w:eastAsia="Batang" w:hAnsiTheme="minorHAnsi" w:cstheme="minorHAnsi"/>
                <w:b/>
                <w:sz w:val="18"/>
                <w:szCs w:val="18"/>
                <w:lang w:eastAsia="ko-KR"/>
              </w:rPr>
              <w:t>II</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b/>
                <w:sz w:val="18"/>
                <w:szCs w:val="18"/>
                <w:lang w:eastAsia="ko-KR"/>
              </w:rPr>
            </w:pPr>
            <w:r w:rsidRPr="00A55A44">
              <w:rPr>
                <w:rFonts w:asciiTheme="minorHAnsi" w:eastAsia="Batang" w:hAnsiTheme="minorHAnsi" w:cstheme="minorHAnsi"/>
                <w:b/>
                <w:sz w:val="18"/>
                <w:szCs w:val="18"/>
                <w:lang w:eastAsia="ko-KR"/>
              </w:rPr>
              <w:t>WYPOSAŻENIE</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1</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 xml:space="preserve">Uchwyt na podkład </w:t>
            </w:r>
            <w:r w:rsidR="00635BA0">
              <w:rPr>
                <w:rFonts w:asciiTheme="minorHAnsi" w:eastAsia="Batang" w:hAnsiTheme="minorHAnsi" w:cstheme="minorHAnsi"/>
                <w:sz w:val="18"/>
                <w:szCs w:val="18"/>
                <w:lang w:eastAsia="ko-KR"/>
              </w:rPr>
              <w:t>w rolce montowany od strony nóg</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2</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Stopień/podest ułatwiający wejście na kozetkę.</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F14F97" w:rsidRPr="00A55A44" w:rsidRDefault="00F14F97" w:rsidP="00F14F97">
            <w:pPr>
              <w:jc w:val="center"/>
              <w:rPr>
                <w:rFonts w:asciiTheme="minorHAnsi" w:eastAsia="Batang" w:hAnsiTheme="minorHAnsi" w:cstheme="minorHAnsi"/>
                <w:sz w:val="18"/>
                <w:szCs w:val="18"/>
                <w:lang w:eastAsia="ko-KR"/>
              </w:rPr>
            </w:pPr>
          </w:p>
        </w:tc>
      </w:tr>
    </w:tbl>
    <w:p w:rsidR="00F14F97" w:rsidRPr="00A55A44" w:rsidRDefault="00F14F97" w:rsidP="00F14F97">
      <w:pPr>
        <w:rPr>
          <w:rFonts w:asciiTheme="minorHAnsi" w:hAnsiTheme="minorHAnsi" w:cstheme="minorHAnsi"/>
          <w:sz w:val="18"/>
          <w:szCs w:val="18"/>
        </w:rPr>
      </w:pPr>
    </w:p>
    <w:p w:rsidR="00F14F97" w:rsidRPr="00A55A44" w:rsidRDefault="00F14F97" w:rsidP="00F14F97">
      <w:pPr>
        <w:ind w:right="-426"/>
        <w:jc w:val="both"/>
        <w:rPr>
          <w:rFonts w:asciiTheme="minorHAnsi" w:hAnsiTheme="minorHAnsi" w:cstheme="minorHAnsi"/>
          <w:sz w:val="18"/>
          <w:szCs w:val="18"/>
        </w:rPr>
      </w:pPr>
      <w:r w:rsidRPr="00A55A44">
        <w:rPr>
          <w:rFonts w:asciiTheme="minorHAnsi" w:hAnsiTheme="minorHAnsi" w:cstheme="minorHAnsi"/>
          <w:sz w:val="18"/>
          <w:szCs w:val="18"/>
        </w:rPr>
        <w:t>Parametry określone w kolumnie nr 2 są parametrami granicznymi, których nie spełnienie spowoduje odrzucenie oferty. Wykonawca ma obowiązek zaoferować urządzenie przynajmniej o parametrach opisanych i równocześnie określić parametr oferowanego aparatu. Brak opisu w kolumnie 4 i 5 będzie traktowany jako brak danego parametru w oferowanej konfiguracji urządzeń.</w:t>
      </w:r>
    </w:p>
    <w:p w:rsidR="00F14F97" w:rsidRPr="00A55A44" w:rsidRDefault="00F14F97" w:rsidP="00F14F97">
      <w:pPr>
        <w:autoSpaceDE w:val="0"/>
        <w:autoSpaceDN w:val="0"/>
        <w:adjustRightInd w:val="0"/>
        <w:rPr>
          <w:rFonts w:asciiTheme="minorHAnsi" w:hAnsiTheme="minorHAnsi" w:cstheme="minorHAnsi"/>
          <w:b/>
          <w:bCs/>
          <w:sz w:val="18"/>
          <w:szCs w:val="18"/>
        </w:rPr>
      </w:pPr>
    </w:p>
    <w:p w:rsidR="00F14F97" w:rsidRPr="00A55A44" w:rsidRDefault="00F14F97" w:rsidP="00F14F97">
      <w:pPr>
        <w:autoSpaceDE w:val="0"/>
        <w:autoSpaceDN w:val="0"/>
        <w:adjustRightInd w:val="0"/>
        <w:rPr>
          <w:rFonts w:asciiTheme="minorHAnsi" w:hAnsiTheme="minorHAnsi" w:cstheme="minorHAnsi"/>
          <w:b/>
          <w:bCs/>
          <w:sz w:val="18"/>
          <w:szCs w:val="18"/>
        </w:rPr>
      </w:pPr>
      <w:r w:rsidRPr="00A55A44">
        <w:rPr>
          <w:rFonts w:asciiTheme="minorHAnsi" w:hAnsiTheme="minorHAnsi" w:cstheme="minorHAnsi"/>
          <w:b/>
          <w:bCs/>
          <w:sz w:val="18"/>
          <w:szCs w:val="18"/>
        </w:rPr>
        <w:t>Warunki gwarancji, serwisu i szkolenia</w:t>
      </w:r>
    </w:p>
    <w:tbl>
      <w:tblPr>
        <w:tblW w:w="9567" w:type="dxa"/>
        <w:tblInd w:w="-59" w:type="dxa"/>
        <w:tblLayout w:type="fixed"/>
        <w:tblCellMar>
          <w:left w:w="10" w:type="dxa"/>
          <w:right w:w="10" w:type="dxa"/>
        </w:tblCellMar>
        <w:tblLook w:val="0000"/>
      </w:tblPr>
      <w:tblGrid>
        <w:gridCol w:w="510"/>
        <w:gridCol w:w="4804"/>
        <w:gridCol w:w="2977"/>
        <w:gridCol w:w="1276"/>
      </w:tblGrid>
      <w:tr w:rsidR="00F14F97" w:rsidRPr="00A55A44" w:rsidTr="00F14F97">
        <w:tc>
          <w:tcPr>
            <w:tcW w:w="510"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L.p.</w:t>
            </w:r>
          </w:p>
        </w:tc>
        <w:tc>
          <w:tcPr>
            <w:tcW w:w="4804"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Heading1"/>
              <w:keepLines w:val="0"/>
              <w:tabs>
                <w:tab w:val="left" w:pos="3118"/>
              </w:tabs>
              <w:autoSpaceDE w:val="0"/>
              <w:snapToGrid w:val="0"/>
              <w:spacing w:before="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Warunki gwarancji i serwisu</w:t>
            </w:r>
          </w:p>
        </w:tc>
        <w:tc>
          <w:tcPr>
            <w:tcW w:w="2977"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Warunek</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Opis</w:t>
            </w:r>
          </w:p>
        </w:tc>
      </w:tr>
      <w:tr w:rsidR="00F14F97" w:rsidRPr="00A55A44" w:rsidTr="00F14F97">
        <w:tc>
          <w:tcPr>
            <w:tcW w:w="510"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1</w:t>
            </w:r>
          </w:p>
        </w:tc>
        <w:tc>
          <w:tcPr>
            <w:tcW w:w="4804"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Okres gwarancji (bez żadnych wykluczeń i ograniczeń) na łóżko EKG</w:t>
            </w:r>
          </w:p>
        </w:tc>
        <w:tc>
          <w:tcPr>
            <w:tcW w:w="2977"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FR1"/>
              <w:autoSpaceDE w:val="0"/>
              <w:snapToGrid w:val="0"/>
              <w:spacing w:before="0"/>
              <w:rPr>
                <w:rFonts w:asciiTheme="minorHAnsi" w:hAnsiTheme="minorHAnsi" w:cstheme="minorHAnsi"/>
                <w:color w:val="000000"/>
                <w:sz w:val="18"/>
                <w:szCs w:val="18"/>
              </w:rPr>
            </w:pPr>
            <w:r w:rsidRPr="00A55A44">
              <w:rPr>
                <w:rFonts w:asciiTheme="minorHAnsi" w:hAnsiTheme="minorHAnsi" w:cstheme="minorHAnsi"/>
                <w:color w:val="000000"/>
                <w:sz w:val="18"/>
                <w:szCs w:val="18"/>
              </w:rPr>
              <w:t>Minimum 24 miesiące</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4F97" w:rsidRPr="00A55A44" w:rsidRDefault="00F14F97" w:rsidP="00F14F97">
            <w:pPr>
              <w:pStyle w:val="Standard"/>
              <w:snapToGrid w:val="0"/>
              <w:rPr>
                <w:rFonts w:asciiTheme="minorHAnsi" w:hAnsiTheme="minorHAnsi" w:cstheme="minorHAnsi"/>
                <w:color w:val="000000"/>
                <w:sz w:val="18"/>
                <w:szCs w:val="18"/>
              </w:rPr>
            </w:pPr>
          </w:p>
        </w:tc>
      </w:tr>
      <w:tr w:rsidR="00F14F97" w:rsidRPr="00A55A44" w:rsidTr="00F14F97">
        <w:trPr>
          <w:trHeight w:val="446"/>
        </w:trPr>
        <w:tc>
          <w:tcPr>
            <w:tcW w:w="510"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2</w:t>
            </w:r>
          </w:p>
        </w:tc>
        <w:tc>
          <w:tcPr>
            <w:tcW w:w="4804"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Przeglądy gwarancyjne łącznie z wymianą części zalecanych przez producenta na koszt wykonawcy wraz z wystawieniem certyfikatu sprawności urządzenia</w:t>
            </w:r>
          </w:p>
        </w:tc>
        <w:tc>
          <w:tcPr>
            <w:tcW w:w="2977"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TAK</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4F97" w:rsidRPr="00A55A44" w:rsidRDefault="00F14F97" w:rsidP="00F14F97">
            <w:pPr>
              <w:pStyle w:val="Standard"/>
              <w:snapToGrid w:val="0"/>
              <w:rPr>
                <w:rFonts w:asciiTheme="minorHAnsi" w:hAnsiTheme="minorHAnsi" w:cstheme="minorHAnsi"/>
                <w:color w:val="000000"/>
                <w:sz w:val="18"/>
                <w:szCs w:val="18"/>
              </w:rPr>
            </w:pPr>
          </w:p>
        </w:tc>
      </w:tr>
      <w:tr w:rsidR="00F14F97" w:rsidRPr="00A55A44" w:rsidTr="00F14F97">
        <w:tc>
          <w:tcPr>
            <w:tcW w:w="510"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3</w:t>
            </w:r>
          </w:p>
        </w:tc>
        <w:tc>
          <w:tcPr>
            <w:tcW w:w="4804"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Podać terminy okresowych przeglądów gwarancyjnych niezbędnych do bezpiecznej pracy sprzętu</w:t>
            </w:r>
          </w:p>
        </w:tc>
        <w:tc>
          <w:tcPr>
            <w:tcW w:w="2977"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Podać</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4F97" w:rsidRPr="00A55A44" w:rsidRDefault="00F14F97" w:rsidP="00F14F97">
            <w:pPr>
              <w:pStyle w:val="Standard"/>
              <w:snapToGrid w:val="0"/>
              <w:rPr>
                <w:rFonts w:asciiTheme="minorHAnsi" w:hAnsiTheme="minorHAnsi" w:cstheme="minorHAnsi"/>
                <w:color w:val="000000"/>
                <w:sz w:val="18"/>
                <w:szCs w:val="18"/>
              </w:rPr>
            </w:pPr>
          </w:p>
        </w:tc>
      </w:tr>
      <w:tr w:rsidR="00F14F97" w:rsidRPr="00A55A44" w:rsidTr="00F14F97">
        <w:tc>
          <w:tcPr>
            <w:tcW w:w="510"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4</w:t>
            </w:r>
          </w:p>
        </w:tc>
        <w:tc>
          <w:tcPr>
            <w:tcW w:w="4804"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Maksymalny czas reakcji na zgłoszenie od otrzymania zgłoszenia do umówienia się na przyjazd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&lt;=48 h w dni robocze</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4F97" w:rsidRPr="00A55A44" w:rsidRDefault="00F14F97" w:rsidP="00F14F97">
            <w:pPr>
              <w:pStyle w:val="Standard"/>
              <w:snapToGrid w:val="0"/>
              <w:rPr>
                <w:rFonts w:asciiTheme="minorHAnsi" w:hAnsiTheme="minorHAnsi" w:cstheme="minorHAnsi"/>
                <w:color w:val="000000"/>
                <w:sz w:val="18"/>
                <w:szCs w:val="18"/>
              </w:rPr>
            </w:pPr>
          </w:p>
        </w:tc>
      </w:tr>
      <w:tr w:rsidR="00F14F97" w:rsidRPr="00A55A44" w:rsidTr="00F14F97">
        <w:tc>
          <w:tcPr>
            <w:tcW w:w="510"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5</w:t>
            </w:r>
          </w:p>
        </w:tc>
        <w:tc>
          <w:tcPr>
            <w:tcW w:w="4804"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Maksymalny czas naprawy nie wymagającej wymiany podzespołów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&lt;=72 h w dni robocze</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4F97" w:rsidRPr="00A55A44" w:rsidRDefault="00F14F97" w:rsidP="00F14F97">
            <w:pPr>
              <w:pStyle w:val="Standard"/>
              <w:snapToGrid w:val="0"/>
              <w:rPr>
                <w:rFonts w:asciiTheme="minorHAnsi" w:hAnsiTheme="minorHAnsi" w:cstheme="minorHAnsi"/>
                <w:color w:val="000000"/>
                <w:sz w:val="18"/>
                <w:szCs w:val="18"/>
              </w:rPr>
            </w:pPr>
          </w:p>
        </w:tc>
      </w:tr>
      <w:tr w:rsidR="00F14F97" w:rsidRPr="00A55A44" w:rsidTr="00F14F97">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6</w:t>
            </w:r>
          </w:p>
        </w:tc>
        <w:tc>
          <w:tcPr>
            <w:tcW w:w="4804"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Zapewnienie sprzętu zastępczego w przypadku konieczności wykonania naprawy gwarancyjnej poza siedzibą Zamawiającego w okresie dłuższym niż 72 godziny lub w przypadku trwania przeglądu dłużej niż 72 godziny</w:t>
            </w:r>
          </w:p>
        </w:tc>
        <w:tc>
          <w:tcPr>
            <w:tcW w:w="2977"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Tak</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4F97" w:rsidRPr="00A55A44" w:rsidRDefault="00F14F97" w:rsidP="00F14F97">
            <w:pPr>
              <w:pStyle w:val="Standard"/>
              <w:snapToGrid w:val="0"/>
              <w:rPr>
                <w:rFonts w:asciiTheme="minorHAnsi" w:hAnsiTheme="minorHAnsi" w:cstheme="minorHAnsi"/>
                <w:color w:val="000000"/>
                <w:sz w:val="18"/>
                <w:szCs w:val="18"/>
              </w:rPr>
            </w:pPr>
          </w:p>
        </w:tc>
      </w:tr>
      <w:tr w:rsidR="00F14F97" w:rsidRPr="00A55A44" w:rsidTr="00F14F97">
        <w:trPr>
          <w:trHeight w:val="56"/>
        </w:trPr>
        <w:tc>
          <w:tcPr>
            <w:tcW w:w="510" w:type="dxa"/>
            <w:tcBorders>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7</w:t>
            </w:r>
          </w:p>
        </w:tc>
        <w:tc>
          <w:tcPr>
            <w:tcW w:w="4804" w:type="dxa"/>
            <w:tcBorders>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 xml:space="preserve">Minimalna liczba napraw powodująca wymianę sprzętu na nowy </w:t>
            </w:r>
          </w:p>
        </w:tc>
        <w:tc>
          <w:tcPr>
            <w:tcW w:w="2977" w:type="dxa"/>
            <w:tcBorders>
              <w:left w:val="single" w:sz="4" w:space="0" w:color="000000"/>
              <w:bottom w:val="single" w:sz="4" w:space="0" w:color="000000"/>
            </w:tcBorders>
            <w:shd w:val="clear" w:color="auto" w:fill="auto"/>
            <w:vAlign w:val="center"/>
          </w:tcPr>
          <w:p w:rsidR="00F14F97" w:rsidRPr="00A55A44" w:rsidRDefault="00635BA0" w:rsidP="00F14F97">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3 naprawy</w:t>
            </w:r>
          </w:p>
        </w:tc>
        <w:tc>
          <w:tcPr>
            <w:tcW w:w="1276" w:type="dxa"/>
            <w:tcBorders>
              <w:left w:val="single" w:sz="4" w:space="0" w:color="000000"/>
              <w:bottom w:val="single" w:sz="4" w:space="0" w:color="000000"/>
              <w:right w:val="single" w:sz="4" w:space="0" w:color="000000"/>
            </w:tcBorders>
            <w:shd w:val="clear" w:color="auto" w:fill="auto"/>
            <w:vAlign w:val="center"/>
          </w:tcPr>
          <w:p w:rsidR="00F14F97" w:rsidRPr="00A55A44" w:rsidRDefault="00F14F97" w:rsidP="00F14F97">
            <w:pPr>
              <w:pStyle w:val="Standard"/>
              <w:snapToGrid w:val="0"/>
              <w:rPr>
                <w:rFonts w:asciiTheme="minorHAnsi" w:hAnsiTheme="minorHAnsi" w:cstheme="minorHAnsi"/>
                <w:color w:val="000000"/>
                <w:sz w:val="18"/>
                <w:szCs w:val="18"/>
              </w:rPr>
            </w:pPr>
          </w:p>
        </w:tc>
      </w:tr>
      <w:tr w:rsidR="00F14F97" w:rsidRPr="00A55A44" w:rsidTr="00F14F97">
        <w:trPr>
          <w:trHeight w:val="56"/>
        </w:trPr>
        <w:tc>
          <w:tcPr>
            <w:tcW w:w="510" w:type="dxa"/>
            <w:tcBorders>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8</w:t>
            </w:r>
          </w:p>
        </w:tc>
        <w:tc>
          <w:tcPr>
            <w:tcW w:w="4804" w:type="dxa"/>
            <w:tcBorders>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Gwarantowany okres dostępności części zamiennych i wyposażenia (w latach) od daty przekazania przedmiotu umowy do eksploatacji</w:t>
            </w:r>
          </w:p>
        </w:tc>
        <w:tc>
          <w:tcPr>
            <w:tcW w:w="2977" w:type="dxa"/>
            <w:tcBorders>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Minimum 5 lat</w:t>
            </w:r>
          </w:p>
        </w:tc>
        <w:tc>
          <w:tcPr>
            <w:tcW w:w="1276" w:type="dxa"/>
            <w:tcBorders>
              <w:left w:val="single" w:sz="4" w:space="0" w:color="000000"/>
              <w:bottom w:val="single" w:sz="4" w:space="0" w:color="000000"/>
              <w:right w:val="single" w:sz="4" w:space="0" w:color="000000"/>
            </w:tcBorders>
            <w:shd w:val="clear" w:color="auto" w:fill="auto"/>
            <w:vAlign w:val="center"/>
          </w:tcPr>
          <w:p w:rsidR="00F14F97" w:rsidRPr="00A55A44" w:rsidRDefault="00F14F97" w:rsidP="00F14F97">
            <w:pPr>
              <w:pStyle w:val="Standard"/>
              <w:snapToGrid w:val="0"/>
              <w:rPr>
                <w:rFonts w:asciiTheme="minorHAnsi" w:hAnsiTheme="minorHAnsi" w:cstheme="minorHAnsi"/>
                <w:color w:val="000000"/>
                <w:sz w:val="18"/>
                <w:szCs w:val="18"/>
              </w:rPr>
            </w:pPr>
          </w:p>
        </w:tc>
      </w:tr>
      <w:tr w:rsidR="00F14F97" w:rsidRPr="00A55A44" w:rsidTr="00F14F97">
        <w:trPr>
          <w:trHeight w:val="56"/>
        </w:trPr>
        <w:tc>
          <w:tcPr>
            <w:tcW w:w="510" w:type="dxa"/>
            <w:tcBorders>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9</w:t>
            </w:r>
          </w:p>
        </w:tc>
        <w:tc>
          <w:tcPr>
            <w:tcW w:w="4804" w:type="dxa"/>
            <w:tcBorders>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 xml:space="preserve">Wykaz dostawców części zamiennych, części zużywalnych lub materiałów eksploatacyjnych niezbędnych do prawidłowego i bezpiecznego działania urządzenia art. 90 ust. 3 ustawy z dnia 20 </w:t>
            </w:r>
            <w:r w:rsidRPr="00A55A44">
              <w:rPr>
                <w:rFonts w:asciiTheme="minorHAnsi" w:hAnsiTheme="minorHAnsi" w:cstheme="minorHAnsi"/>
                <w:color w:val="000000"/>
                <w:sz w:val="18"/>
                <w:szCs w:val="18"/>
              </w:rPr>
              <w:lastRenderedPageBreak/>
              <w:t xml:space="preserve">maja 2010r. o wyrobach medycznych (Dz. U. Z 2017r. poz. 211) </w:t>
            </w:r>
          </w:p>
        </w:tc>
        <w:tc>
          <w:tcPr>
            <w:tcW w:w="2977" w:type="dxa"/>
            <w:tcBorders>
              <w:left w:val="single" w:sz="4" w:space="0" w:color="000000"/>
              <w:bottom w:val="single" w:sz="4" w:space="0" w:color="000000"/>
            </w:tcBorders>
            <w:shd w:val="clear" w:color="auto" w:fill="auto"/>
            <w:vAlign w:val="center"/>
          </w:tcPr>
          <w:p w:rsidR="00F14F97" w:rsidRPr="00A55A44" w:rsidRDefault="00635BA0" w:rsidP="00F14F97">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lastRenderedPageBreak/>
              <w:t>Podać</w:t>
            </w:r>
          </w:p>
        </w:tc>
        <w:tc>
          <w:tcPr>
            <w:tcW w:w="1276" w:type="dxa"/>
            <w:tcBorders>
              <w:left w:val="single" w:sz="4" w:space="0" w:color="000000"/>
              <w:bottom w:val="single" w:sz="4" w:space="0" w:color="000000"/>
              <w:right w:val="single" w:sz="4" w:space="0" w:color="000000"/>
            </w:tcBorders>
            <w:shd w:val="clear" w:color="auto" w:fill="auto"/>
            <w:vAlign w:val="center"/>
          </w:tcPr>
          <w:p w:rsidR="00F14F97" w:rsidRPr="00A55A44" w:rsidRDefault="00F14F97" w:rsidP="00F14F97">
            <w:pPr>
              <w:pStyle w:val="Standard"/>
              <w:snapToGrid w:val="0"/>
              <w:rPr>
                <w:rFonts w:asciiTheme="minorHAnsi" w:hAnsiTheme="minorHAnsi" w:cstheme="minorHAnsi"/>
                <w:color w:val="000000"/>
                <w:sz w:val="18"/>
                <w:szCs w:val="18"/>
              </w:rPr>
            </w:pPr>
          </w:p>
        </w:tc>
      </w:tr>
      <w:tr w:rsidR="00F14F97" w:rsidRPr="00A55A44" w:rsidTr="00F14F97">
        <w:trPr>
          <w:trHeight w:val="56"/>
        </w:trPr>
        <w:tc>
          <w:tcPr>
            <w:tcW w:w="510" w:type="dxa"/>
            <w:tcBorders>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lastRenderedPageBreak/>
              <w:t>10</w:t>
            </w:r>
          </w:p>
        </w:tc>
        <w:tc>
          <w:tcPr>
            <w:tcW w:w="4804" w:type="dxa"/>
            <w:tcBorders>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Wykaz podmiotów upoważnionych przez wytwórcę lub autoryzowanego przedstawiciela do fachowej instalacji, okresowej kalibracji, okresowej lub doraźnej obsługi serwisowej, aktualizacji oprogramowania, okresowych lub doraźnych przeglądów, regulacji, kalibracji, wzorcowań, sprawdzeń lub kontroli bezpieczeństwa – które zgodnie z instrukcją użytkowania wyrobu nie modą być wykonane przez użytkownika art. 90 ust. 4 ustawy z dnia 20 maja 2010r. o wyrobach medycznych (Dz. U. z 2017r. poz. 211)</w:t>
            </w:r>
          </w:p>
        </w:tc>
        <w:tc>
          <w:tcPr>
            <w:tcW w:w="4253" w:type="dxa"/>
            <w:gridSpan w:val="2"/>
            <w:tcBorders>
              <w:left w:val="single" w:sz="4" w:space="0" w:color="000000"/>
              <w:bottom w:val="single" w:sz="4" w:space="0" w:color="000000"/>
              <w:right w:val="single" w:sz="4" w:space="0" w:color="000000"/>
            </w:tcBorders>
            <w:shd w:val="clear" w:color="auto" w:fill="auto"/>
            <w:vAlign w:val="center"/>
          </w:tcPr>
          <w:p w:rsidR="00F14F97" w:rsidRPr="00A55A44" w:rsidRDefault="00F14F97" w:rsidP="00F14F97">
            <w:pPr>
              <w:pStyle w:val="Tekstpodstawowy"/>
              <w:snapToGrid w:val="0"/>
              <w:spacing w:line="100" w:lineRule="atLeast"/>
              <w:rPr>
                <w:rFonts w:asciiTheme="minorHAnsi" w:hAnsiTheme="minorHAnsi" w:cstheme="minorHAnsi"/>
                <w:color w:val="000000"/>
                <w:sz w:val="18"/>
                <w:szCs w:val="18"/>
              </w:rPr>
            </w:pPr>
            <w:r w:rsidRPr="00A55A44">
              <w:rPr>
                <w:rFonts w:asciiTheme="minorHAnsi" w:hAnsiTheme="minorHAnsi" w:cstheme="minorHAnsi"/>
                <w:color w:val="000000"/>
                <w:sz w:val="18"/>
                <w:szCs w:val="18"/>
              </w:rPr>
              <w:t xml:space="preserve">Podać: </w:t>
            </w:r>
          </w:p>
          <w:p w:rsidR="00F14F97" w:rsidRPr="00A55A44" w:rsidRDefault="00F14F97" w:rsidP="00F14F97">
            <w:pPr>
              <w:pStyle w:val="Tekstpodstawowy"/>
              <w:snapToGrid w:val="0"/>
              <w:spacing w:line="100" w:lineRule="atLeast"/>
              <w:rPr>
                <w:rFonts w:asciiTheme="minorHAnsi" w:hAnsiTheme="minorHAnsi" w:cstheme="minorHAnsi"/>
                <w:color w:val="000000"/>
                <w:sz w:val="18"/>
                <w:szCs w:val="18"/>
              </w:rPr>
            </w:pPr>
            <w:r w:rsidRPr="00A55A44">
              <w:rPr>
                <w:rFonts w:asciiTheme="minorHAnsi" w:hAnsiTheme="minorHAnsi" w:cstheme="minorHAnsi"/>
                <w:color w:val="000000"/>
                <w:sz w:val="18"/>
                <w:szCs w:val="18"/>
              </w:rPr>
              <w:t>Nazwę oraz adres siedziby firmy odpowiedzialnej za przeglądy gwarancyjne …………………………………………………………………..</w:t>
            </w:r>
          </w:p>
          <w:p w:rsidR="00F14F97" w:rsidRPr="00A55A44" w:rsidRDefault="00F14F97" w:rsidP="00F14F97">
            <w:pPr>
              <w:pStyle w:val="Tekstpodstawowy"/>
              <w:spacing w:line="100" w:lineRule="atLeast"/>
              <w:rPr>
                <w:rFonts w:asciiTheme="minorHAnsi" w:hAnsiTheme="minorHAnsi" w:cstheme="minorHAnsi"/>
                <w:color w:val="000000"/>
                <w:sz w:val="18"/>
                <w:szCs w:val="18"/>
              </w:rPr>
            </w:pPr>
            <w:r w:rsidRPr="00A55A44">
              <w:rPr>
                <w:rFonts w:asciiTheme="minorHAnsi" w:hAnsiTheme="minorHAnsi" w:cstheme="minorHAnsi"/>
                <w:color w:val="000000"/>
                <w:sz w:val="18"/>
                <w:szCs w:val="18"/>
              </w:rPr>
              <w:t>Imię i nazwisko osoby odpowiedzialnej za przeglądy gwarancyjne ….. ….........................................................</w:t>
            </w:r>
          </w:p>
          <w:p w:rsidR="00F14F97" w:rsidRPr="00A55A44" w:rsidRDefault="00F14F97" w:rsidP="00F14F97">
            <w:pPr>
              <w:pStyle w:val="Tekstpodstawowy"/>
              <w:spacing w:line="100" w:lineRule="atLeast"/>
              <w:rPr>
                <w:rFonts w:asciiTheme="minorHAnsi" w:hAnsiTheme="minorHAnsi" w:cstheme="minorHAnsi"/>
                <w:color w:val="000000"/>
                <w:sz w:val="18"/>
                <w:szCs w:val="18"/>
              </w:rPr>
            </w:pPr>
            <w:r w:rsidRPr="00A55A44">
              <w:rPr>
                <w:rFonts w:asciiTheme="minorHAnsi" w:hAnsiTheme="minorHAnsi" w:cstheme="minorHAnsi"/>
                <w:color w:val="000000"/>
                <w:sz w:val="18"/>
                <w:szCs w:val="18"/>
              </w:rPr>
              <w:t>Numer telefonu …………………………………………………………..</w:t>
            </w:r>
          </w:p>
          <w:p w:rsidR="00F14F97" w:rsidRPr="00A55A44" w:rsidRDefault="00F14F97" w:rsidP="00F14F97">
            <w:pPr>
              <w:pStyle w:val="Tekstpodstawowy"/>
              <w:spacing w:line="100" w:lineRule="atLeast"/>
              <w:rPr>
                <w:rFonts w:asciiTheme="minorHAnsi" w:hAnsiTheme="minorHAnsi" w:cstheme="minorHAnsi"/>
                <w:color w:val="000000"/>
                <w:sz w:val="18"/>
                <w:szCs w:val="18"/>
              </w:rPr>
            </w:pPr>
            <w:r w:rsidRPr="00A55A44">
              <w:rPr>
                <w:rFonts w:asciiTheme="minorHAnsi" w:hAnsiTheme="minorHAnsi" w:cstheme="minorHAnsi"/>
                <w:color w:val="000000"/>
                <w:sz w:val="18"/>
                <w:szCs w:val="18"/>
              </w:rPr>
              <w:t>Numer fax ……………………………………………………………….</w:t>
            </w:r>
          </w:p>
          <w:p w:rsidR="00F14F97" w:rsidRPr="00A55A44" w:rsidRDefault="00F14F97" w:rsidP="00F14F97">
            <w:pPr>
              <w:pStyle w:val="Standard"/>
              <w:snapToGrid w:val="0"/>
              <w:rPr>
                <w:rFonts w:asciiTheme="minorHAnsi" w:hAnsiTheme="minorHAnsi" w:cstheme="minorHAnsi"/>
                <w:color w:val="000000"/>
                <w:sz w:val="18"/>
                <w:szCs w:val="18"/>
                <w:lang w:val="en-US"/>
              </w:rPr>
            </w:pPr>
            <w:r w:rsidRPr="00A55A44">
              <w:rPr>
                <w:rFonts w:asciiTheme="minorHAnsi" w:hAnsiTheme="minorHAnsi" w:cstheme="minorHAnsi"/>
                <w:color w:val="000000"/>
                <w:sz w:val="18"/>
                <w:szCs w:val="18"/>
              </w:rPr>
              <w:t>Adres e-mail ……………………………………………………………..</w:t>
            </w:r>
          </w:p>
        </w:tc>
      </w:tr>
      <w:tr w:rsidR="00F14F97" w:rsidRPr="00A55A44" w:rsidTr="00F14F97">
        <w:trPr>
          <w:trHeight w:val="342"/>
        </w:trPr>
        <w:tc>
          <w:tcPr>
            <w:tcW w:w="510"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11</w:t>
            </w:r>
          </w:p>
        </w:tc>
        <w:tc>
          <w:tcPr>
            <w:tcW w:w="4804"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Textbody"/>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Podać terminy okresowych przeglądów pogwarancyjnych wymaganych przez producenta sprzętu, niezbędnych do bezpiecznej pracy sprzętu – podać w latach lub miesiącach</w:t>
            </w:r>
          </w:p>
        </w:tc>
        <w:tc>
          <w:tcPr>
            <w:tcW w:w="2977"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Podać</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4F97" w:rsidRPr="00A55A44" w:rsidRDefault="00F14F97" w:rsidP="00F14F97">
            <w:pPr>
              <w:pStyle w:val="Standard"/>
              <w:snapToGrid w:val="0"/>
              <w:rPr>
                <w:rFonts w:asciiTheme="minorHAnsi" w:hAnsiTheme="minorHAnsi" w:cstheme="minorHAnsi"/>
                <w:color w:val="000000"/>
                <w:sz w:val="18"/>
                <w:szCs w:val="18"/>
              </w:rPr>
            </w:pPr>
          </w:p>
        </w:tc>
      </w:tr>
    </w:tbl>
    <w:p w:rsidR="00F14F97" w:rsidRPr="00A55A44" w:rsidRDefault="00F14F97" w:rsidP="00F14F97">
      <w:pPr>
        <w:autoSpaceDE w:val="0"/>
        <w:autoSpaceDN w:val="0"/>
        <w:adjustRightInd w:val="0"/>
        <w:rPr>
          <w:rFonts w:asciiTheme="minorHAnsi" w:hAnsiTheme="minorHAnsi" w:cstheme="minorHAnsi"/>
          <w:b/>
          <w:bCs/>
          <w:sz w:val="18"/>
          <w:szCs w:val="18"/>
        </w:rPr>
      </w:pPr>
    </w:p>
    <w:p w:rsidR="00F14F97" w:rsidRPr="00A55A44" w:rsidRDefault="00F14F97" w:rsidP="00F14F97">
      <w:pPr>
        <w:autoSpaceDE w:val="0"/>
        <w:autoSpaceDN w:val="0"/>
        <w:adjustRightInd w:val="0"/>
        <w:rPr>
          <w:rFonts w:asciiTheme="minorHAnsi" w:hAnsiTheme="minorHAnsi" w:cstheme="minorHAnsi"/>
          <w:b/>
          <w:bCs/>
          <w:sz w:val="18"/>
          <w:szCs w:val="18"/>
        </w:rPr>
      </w:pPr>
      <w:r w:rsidRPr="00A55A44">
        <w:rPr>
          <w:rFonts w:asciiTheme="minorHAnsi" w:hAnsiTheme="minorHAnsi" w:cstheme="minorHAnsi"/>
          <w:b/>
          <w:bCs/>
          <w:sz w:val="18"/>
          <w:szCs w:val="18"/>
        </w:rPr>
        <w:t>SZKOLENIA</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253"/>
        <w:gridCol w:w="1843"/>
        <w:gridCol w:w="2835"/>
      </w:tblGrid>
      <w:tr w:rsidR="00F14F97" w:rsidRPr="00A55A44" w:rsidTr="00F14F97">
        <w:tc>
          <w:tcPr>
            <w:tcW w:w="675" w:type="dxa"/>
            <w:shd w:val="clear" w:color="auto" w:fill="auto"/>
          </w:tcPr>
          <w:p w:rsidR="00F14F97" w:rsidRPr="00A55A44" w:rsidRDefault="00F14F97" w:rsidP="00F14F97">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L.p.</w:t>
            </w:r>
          </w:p>
        </w:tc>
        <w:tc>
          <w:tcPr>
            <w:tcW w:w="4253" w:type="dxa"/>
            <w:shd w:val="clear" w:color="auto" w:fill="auto"/>
          </w:tcPr>
          <w:p w:rsidR="00F14F97" w:rsidRPr="00A55A44" w:rsidRDefault="00F14F97" w:rsidP="00F14F97">
            <w:pPr>
              <w:autoSpaceDE w:val="0"/>
              <w:autoSpaceDN w:val="0"/>
              <w:adjustRightInd w:val="0"/>
              <w:rPr>
                <w:rFonts w:asciiTheme="minorHAnsi" w:hAnsiTheme="minorHAnsi" w:cstheme="minorHAnsi"/>
                <w:b/>
                <w:bCs/>
                <w:sz w:val="18"/>
                <w:szCs w:val="18"/>
              </w:rPr>
            </w:pPr>
            <w:r w:rsidRPr="00A55A44">
              <w:rPr>
                <w:rFonts w:asciiTheme="minorHAnsi" w:hAnsiTheme="minorHAnsi" w:cstheme="minorHAnsi"/>
                <w:b/>
                <w:bCs/>
                <w:sz w:val="18"/>
                <w:szCs w:val="18"/>
              </w:rPr>
              <w:t>Szkolenia</w:t>
            </w:r>
          </w:p>
        </w:tc>
        <w:tc>
          <w:tcPr>
            <w:tcW w:w="1843" w:type="dxa"/>
            <w:shd w:val="clear" w:color="auto" w:fill="auto"/>
          </w:tcPr>
          <w:p w:rsidR="00F14F97" w:rsidRPr="00A55A44" w:rsidRDefault="00F14F97" w:rsidP="00F14F97">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Potwierdzenie</w:t>
            </w:r>
          </w:p>
        </w:tc>
        <w:tc>
          <w:tcPr>
            <w:tcW w:w="2835" w:type="dxa"/>
            <w:shd w:val="clear" w:color="auto" w:fill="auto"/>
          </w:tcPr>
          <w:p w:rsidR="00F14F97" w:rsidRPr="00A55A44" w:rsidRDefault="00F14F97" w:rsidP="00F14F97">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Warunki oferowane</w:t>
            </w:r>
          </w:p>
        </w:tc>
      </w:tr>
      <w:tr w:rsidR="00F14F97" w:rsidRPr="00A55A44" w:rsidTr="00F14F97">
        <w:tc>
          <w:tcPr>
            <w:tcW w:w="675" w:type="dxa"/>
            <w:shd w:val="clear" w:color="auto" w:fill="auto"/>
          </w:tcPr>
          <w:p w:rsidR="00F14F97" w:rsidRPr="00A55A44" w:rsidRDefault="00F14F97" w:rsidP="00F14F97">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1.</w:t>
            </w:r>
          </w:p>
        </w:tc>
        <w:tc>
          <w:tcPr>
            <w:tcW w:w="4253" w:type="dxa"/>
            <w:shd w:val="clear" w:color="auto" w:fill="auto"/>
          </w:tcPr>
          <w:p w:rsidR="00F14F97" w:rsidRPr="00A55A44" w:rsidRDefault="00F14F97" w:rsidP="00F14F97">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Szkolenie w zakresie obsługi dla personelu medycznego oraz obsługi technicznej</w:t>
            </w:r>
          </w:p>
        </w:tc>
        <w:tc>
          <w:tcPr>
            <w:tcW w:w="1843" w:type="dxa"/>
            <w:shd w:val="clear" w:color="auto" w:fill="auto"/>
          </w:tcPr>
          <w:p w:rsidR="00F14F97" w:rsidRPr="00A55A44" w:rsidRDefault="00F14F97" w:rsidP="00F14F97">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TAK</w:t>
            </w:r>
          </w:p>
        </w:tc>
        <w:tc>
          <w:tcPr>
            <w:tcW w:w="2835" w:type="dxa"/>
            <w:shd w:val="clear" w:color="auto" w:fill="auto"/>
          </w:tcPr>
          <w:p w:rsidR="00F14F97" w:rsidRPr="00A55A44" w:rsidRDefault="00F14F97" w:rsidP="00F14F97">
            <w:pPr>
              <w:autoSpaceDE w:val="0"/>
              <w:autoSpaceDN w:val="0"/>
              <w:adjustRightInd w:val="0"/>
              <w:rPr>
                <w:rFonts w:asciiTheme="minorHAnsi" w:hAnsiTheme="minorHAnsi" w:cstheme="minorHAnsi"/>
                <w:b/>
                <w:bCs/>
                <w:sz w:val="18"/>
                <w:szCs w:val="18"/>
              </w:rPr>
            </w:pPr>
          </w:p>
        </w:tc>
      </w:tr>
      <w:tr w:rsidR="00F14F97" w:rsidRPr="00A55A44" w:rsidTr="00F14F97">
        <w:tc>
          <w:tcPr>
            <w:tcW w:w="675" w:type="dxa"/>
            <w:shd w:val="clear" w:color="auto" w:fill="auto"/>
          </w:tcPr>
          <w:p w:rsidR="00F14F97" w:rsidRPr="00A55A44" w:rsidRDefault="00F14F97" w:rsidP="00F14F97">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2.</w:t>
            </w:r>
          </w:p>
        </w:tc>
        <w:tc>
          <w:tcPr>
            <w:tcW w:w="4253" w:type="dxa"/>
            <w:shd w:val="clear" w:color="auto" w:fill="auto"/>
          </w:tcPr>
          <w:p w:rsidR="00F14F97" w:rsidRPr="00A55A44" w:rsidRDefault="00F14F97" w:rsidP="00F14F97">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Potwierdzenie dokumentem uprawnionego przedstawiciela Wykonawcy dla osób przeszkolonych</w:t>
            </w:r>
          </w:p>
        </w:tc>
        <w:tc>
          <w:tcPr>
            <w:tcW w:w="1843" w:type="dxa"/>
            <w:shd w:val="clear" w:color="auto" w:fill="auto"/>
          </w:tcPr>
          <w:p w:rsidR="00F14F97" w:rsidRPr="00A55A44" w:rsidRDefault="00F14F97" w:rsidP="00F14F97">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TAK</w:t>
            </w:r>
          </w:p>
        </w:tc>
        <w:tc>
          <w:tcPr>
            <w:tcW w:w="2835" w:type="dxa"/>
            <w:shd w:val="clear" w:color="auto" w:fill="auto"/>
          </w:tcPr>
          <w:p w:rsidR="00F14F97" w:rsidRPr="00A55A44" w:rsidRDefault="00F14F97" w:rsidP="00F14F97">
            <w:pPr>
              <w:autoSpaceDE w:val="0"/>
              <w:autoSpaceDN w:val="0"/>
              <w:adjustRightInd w:val="0"/>
              <w:rPr>
                <w:rFonts w:asciiTheme="minorHAnsi" w:hAnsiTheme="minorHAnsi" w:cstheme="minorHAnsi"/>
                <w:b/>
                <w:bCs/>
                <w:sz w:val="18"/>
                <w:szCs w:val="18"/>
              </w:rPr>
            </w:pPr>
          </w:p>
        </w:tc>
      </w:tr>
      <w:tr w:rsidR="00F14F97" w:rsidRPr="00A55A44" w:rsidTr="00F14F97">
        <w:tc>
          <w:tcPr>
            <w:tcW w:w="675" w:type="dxa"/>
            <w:shd w:val="clear" w:color="auto" w:fill="auto"/>
          </w:tcPr>
          <w:p w:rsidR="00F14F97" w:rsidRPr="00A55A44" w:rsidRDefault="00F14F97" w:rsidP="00F14F97">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3.</w:t>
            </w:r>
          </w:p>
        </w:tc>
        <w:tc>
          <w:tcPr>
            <w:tcW w:w="4253" w:type="dxa"/>
            <w:shd w:val="clear" w:color="auto" w:fill="auto"/>
          </w:tcPr>
          <w:p w:rsidR="00F14F97" w:rsidRPr="00A55A44" w:rsidRDefault="00F14F97" w:rsidP="00F14F97">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Szczegółowa instrukcja obsługi i eksploatacji dostarczona w języku polskim</w:t>
            </w:r>
          </w:p>
        </w:tc>
        <w:tc>
          <w:tcPr>
            <w:tcW w:w="1843" w:type="dxa"/>
            <w:shd w:val="clear" w:color="auto" w:fill="auto"/>
          </w:tcPr>
          <w:p w:rsidR="00F14F97" w:rsidRPr="00A55A44" w:rsidRDefault="00F14F97" w:rsidP="00F14F97">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TAK, dostarczy wybrany Wykonawca</w:t>
            </w:r>
          </w:p>
        </w:tc>
        <w:tc>
          <w:tcPr>
            <w:tcW w:w="2835" w:type="dxa"/>
            <w:shd w:val="clear" w:color="auto" w:fill="auto"/>
          </w:tcPr>
          <w:p w:rsidR="00F14F97" w:rsidRPr="00A55A44" w:rsidRDefault="00F14F97" w:rsidP="00F14F97">
            <w:pPr>
              <w:autoSpaceDE w:val="0"/>
              <w:autoSpaceDN w:val="0"/>
              <w:adjustRightInd w:val="0"/>
              <w:rPr>
                <w:rFonts w:asciiTheme="minorHAnsi" w:hAnsiTheme="minorHAnsi" w:cstheme="minorHAnsi"/>
                <w:b/>
                <w:bCs/>
                <w:sz w:val="18"/>
                <w:szCs w:val="18"/>
              </w:rPr>
            </w:pPr>
          </w:p>
        </w:tc>
      </w:tr>
      <w:tr w:rsidR="00F14F97" w:rsidRPr="00A55A44" w:rsidTr="00F14F97">
        <w:tc>
          <w:tcPr>
            <w:tcW w:w="675" w:type="dxa"/>
            <w:shd w:val="clear" w:color="auto" w:fill="auto"/>
          </w:tcPr>
          <w:p w:rsidR="00F14F97" w:rsidRPr="00A55A44" w:rsidRDefault="00F14F97" w:rsidP="00F14F97">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4.</w:t>
            </w:r>
          </w:p>
        </w:tc>
        <w:tc>
          <w:tcPr>
            <w:tcW w:w="4253" w:type="dxa"/>
            <w:shd w:val="clear" w:color="auto" w:fill="auto"/>
          </w:tcPr>
          <w:p w:rsidR="00F14F97" w:rsidRPr="00A55A44" w:rsidRDefault="00F14F97" w:rsidP="00F14F97">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Dokumenty o</w:t>
            </w:r>
            <w:r w:rsidR="00060725">
              <w:rPr>
                <w:rFonts w:asciiTheme="minorHAnsi" w:hAnsiTheme="minorHAnsi" w:cstheme="minorHAnsi"/>
                <w:sz w:val="18"/>
                <w:szCs w:val="18"/>
              </w:rPr>
              <w:t xml:space="preserve">pisane w SIWZ - rozdz. VI ust. </w:t>
            </w:r>
            <w:r w:rsidRPr="00A55A44">
              <w:rPr>
                <w:rFonts w:asciiTheme="minorHAnsi" w:hAnsiTheme="minorHAnsi" w:cstheme="minorHAnsi"/>
                <w:sz w:val="18"/>
                <w:szCs w:val="18"/>
              </w:rPr>
              <w:t>1</w:t>
            </w:r>
            <w:r w:rsidR="00060725">
              <w:rPr>
                <w:rFonts w:asciiTheme="minorHAnsi" w:hAnsiTheme="minorHAnsi" w:cstheme="minorHAnsi"/>
                <w:sz w:val="18"/>
                <w:szCs w:val="18"/>
              </w:rPr>
              <w:t>9</w:t>
            </w:r>
            <w:r w:rsidRPr="00A55A44">
              <w:rPr>
                <w:rFonts w:asciiTheme="minorHAnsi" w:hAnsiTheme="minorHAnsi" w:cstheme="minorHAnsi"/>
                <w:sz w:val="18"/>
                <w:szCs w:val="18"/>
              </w:rPr>
              <w:t xml:space="preserve"> pkt a) – g)</w:t>
            </w:r>
          </w:p>
        </w:tc>
        <w:tc>
          <w:tcPr>
            <w:tcW w:w="1843" w:type="dxa"/>
            <w:shd w:val="clear" w:color="auto" w:fill="auto"/>
          </w:tcPr>
          <w:p w:rsidR="00F14F97" w:rsidRPr="00A55A44" w:rsidRDefault="00F14F97" w:rsidP="00F14F97">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TAK, dostarczy wybrany Wykonawca</w:t>
            </w:r>
          </w:p>
        </w:tc>
        <w:tc>
          <w:tcPr>
            <w:tcW w:w="2835" w:type="dxa"/>
            <w:shd w:val="clear" w:color="auto" w:fill="auto"/>
          </w:tcPr>
          <w:p w:rsidR="00F14F97" w:rsidRPr="00A55A44" w:rsidRDefault="00F14F97" w:rsidP="00F14F97">
            <w:pPr>
              <w:autoSpaceDE w:val="0"/>
              <w:autoSpaceDN w:val="0"/>
              <w:adjustRightInd w:val="0"/>
              <w:rPr>
                <w:rFonts w:asciiTheme="minorHAnsi" w:hAnsiTheme="minorHAnsi" w:cstheme="minorHAnsi"/>
                <w:b/>
                <w:bCs/>
                <w:sz w:val="18"/>
                <w:szCs w:val="18"/>
              </w:rPr>
            </w:pPr>
          </w:p>
        </w:tc>
      </w:tr>
    </w:tbl>
    <w:p w:rsidR="00F14F97" w:rsidRPr="00A55A44" w:rsidRDefault="00F14F97" w:rsidP="00F14F97">
      <w:pPr>
        <w:autoSpaceDE w:val="0"/>
        <w:autoSpaceDN w:val="0"/>
        <w:adjustRightInd w:val="0"/>
        <w:rPr>
          <w:rFonts w:asciiTheme="minorHAnsi" w:hAnsiTheme="minorHAnsi" w:cstheme="minorHAnsi"/>
          <w:b/>
          <w:bCs/>
          <w:sz w:val="18"/>
          <w:szCs w:val="18"/>
        </w:rPr>
      </w:pPr>
    </w:p>
    <w:p w:rsidR="00F14F97" w:rsidRPr="00A55A44" w:rsidRDefault="00F14F97" w:rsidP="00F14F97">
      <w:pPr>
        <w:ind w:left="6521" w:hanging="284"/>
        <w:rPr>
          <w:rFonts w:asciiTheme="minorHAnsi" w:hAnsiTheme="minorHAnsi" w:cstheme="minorHAnsi"/>
          <w:sz w:val="18"/>
          <w:szCs w:val="18"/>
        </w:rPr>
      </w:pPr>
      <w:r w:rsidRPr="00A55A44">
        <w:rPr>
          <w:rFonts w:asciiTheme="minorHAnsi" w:hAnsiTheme="minorHAnsi" w:cstheme="minorHAnsi"/>
          <w:sz w:val="18"/>
          <w:szCs w:val="18"/>
        </w:rPr>
        <w:t xml:space="preserve">Podpis osoby /osób upoważnionych do reprezentacji Wykonawcy </w:t>
      </w:r>
    </w:p>
    <w:p w:rsidR="00F14F97" w:rsidRPr="00A55A44" w:rsidRDefault="00F14F97" w:rsidP="00F14F97">
      <w:pPr>
        <w:ind w:left="6946" w:hanging="425"/>
        <w:rPr>
          <w:rFonts w:asciiTheme="minorHAnsi" w:hAnsiTheme="minorHAnsi" w:cstheme="minorHAnsi"/>
          <w:sz w:val="18"/>
          <w:szCs w:val="18"/>
        </w:rPr>
      </w:pPr>
      <w:r w:rsidRPr="00A55A44">
        <w:rPr>
          <w:rFonts w:asciiTheme="minorHAnsi" w:hAnsiTheme="minorHAnsi" w:cstheme="minorHAnsi"/>
          <w:sz w:val="18"/>
          <w:szCs w:val="18"/>
        </w:rPr>
        <w:t>………………..…………………………………</w:t>
      </w:r>
      <w:r w:rsidRPr="00A55A44">
        <w:rPr>
          <w:rFonts w:asciiTheme="minorHAnsi" w:hAnsiTheme="minorHAnsi" w:cstheme="minorHAnsi"/>
          <w:sz w:val="18"/>
          <w:szCs w:val="18"/>
        </w:rPr>
        <w:br/>
        <w:t>(pieczątka imienna)</w:t>
      </w:r>
    </w:p>
    <w:p w:rsidR="00F14F97" w:rsidRPr="00A55A44" w:rsidRDefault="00F14F97" w:rsidP="00F14F97">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Miejscowość i data …………………………………..</w:t>
      </w:r>
    </w:p>
    <w:p w:rsidR="00F14F97" w:rsidRPr="00A55A44" w:rsidRDefault="00F14F97" w:rsidP="00F14F97">
      <w:pPr>
        <w:autoSpaceDE w:val="0"/>
        <w:autoSpaceDN w:val="0"/>
        <w:adjustRightInd w:val="0"/>
        <w:rPr>
          <w:rFonts w:asciiTheme="minorHAnsi" w:hAnsiTheme="minorHAnsi" w:cstheme="minorHAnsi"/>
          <w:sz w:val="18"/>
          <w:szCs w:val="18"/>
        </w:rPr>
      </w:pPr>
    </w:p>
    <w:p w:rsidR="00F14F97" w:rsidRPr="00A55A44" w:rsidRDefault="00F14F97" w:rsidP="00F14F97">
      <w:pPr>
        <w:autoSpaceDE w:val="0"/>
        <w:autoSpaceDN w:val="0"/>
        <w:adjustRightInd w:val="0"/>
        <w:rPr>
          <w:rFonts w:asciiTheme="minorHAnsi" w:hAnsiTheme="minorHAnsi" w:cstheme="minorHAnsi"/>
          <w:sz w:val="18"/>
          <w:szCs w:val="18"/>
        </w:rPr>
      </w:pPr>
    </w:p>
    <w:p w:rsidR="00F14F97" w:rsidRPr="00A55A44" w:rsidRDefault="00F14F97" w:rsidP="00F14F97">
      <w:pPr>
        <w:autoSpaceDE w:val="0"/>
        <w:autoSpaceDN w:val="0"/>
        <w:adjustRightInd w:val="0"/>
        <w:rPr>
          <w:rFonts w:asciiTheme="minorHAnsi" w:hAnsiTheme="minorHAnsi" w:cstheme="minorHAnsi"/>
          <w:sz w:val="18"/>
          <w:szCs w:val="18"/>
        </w:rPr>
      </w:pPr>
    </w:p>
    <w:p w:rsidR="00F14F97" w:rsidRPr="00A55A44" w:rsidRDefault="00F14F97" w:rsidP="00F14F97">
      <w:pPr>
        <w:autoSpaceDE w:val="0"/>
        <w:autoSpaceDN w:val="0"/>
        <w:adjustRightInd w:val="0"/>
        <w:rPr>
          <w:rFonts w:asciiTheme="minorHAnsi" w:hAnsiTheme="minorHAnsi" w:cstheme="minorHAnsi"/>
          <w:sz w:val="18"/>
          <w:szCs w:val="18"/>
        </w:rPr>
      </w:pPr>
    </w:p>
    <w:p w:rsidR="00F14F97" w:rsidRPr="00A55A44" w:rsidRDefault="00F14F97" w:rsidP="00F14F97">
      <w:pPr>
        <w:autoSpaceDE w:val="0"/>
        <w:autoSpaceDN w:val="0"/>
        <w:adjustRightInd w:val="0"/>
        <w:rPr>
          <w:rFonts w:asciiTheme="minorHAnsi" w:hAnsiTheme="minorHAnsi" w:cstheme="minorHAnsi"/>
          <w:sz w:val="18"/>
          <w:szCs w:val="18"/>
        </w:rPr>
      </w:pPr>
    </w:p>
    <w:p w:rsidR="00F14F97" w:rsidRPr="00A55A44" w:rsidRDefault="00F14F97" w:rsidP="00F14F97">
      <w:pPr>
        <w:autoSpaceDE w:val="0"/>
        <w:autoSpaceDN w:val="0"/>
        <w:adjustRightInd w:val="0"/>
        <w:rPr>
          <w:rFonts w:asciiTheme="minorHAnsi" w:hAnsiTheme="minorHAnsi" w:cstheme="minorHAnsi"/>
          <w:sz w:val="18"/>
          <w:szCs w:val="18"/>
        </w:rPr>
      </w:pPr>
    </w:p>
    <w:p w:rsidR="00F14F97" w:rsidRPr="00A55A44" w:rsidRDefault="00F14F97" w:rsidP="00F14F97">
      <w:pPr>
        <w:autoSpaceDE w:val="0"/>
        <w:autoSpaceDN w:val="0"/>
        <w:adjustRightInd w:val="0"/>
        <w:rPr>
          <w:rFonts w:asciiTheme="minorHAnsi" w:hAnsiTheme="minorHAnsi" w:cstheme="minorHAnsi"/>
          <w:sz w:val="18"/>
          <w:szCs w:val="18"/>
        </w:rPr>
      </w:pPr>
    </w:p>
    <w:p w:rsidR="00F14F97" w:rsidRPr="00A55A44" w:rsidRDefault="00F14F97" w:rsidP="00F14F97">
      <w:pPr>
        <w:autoSpaceDE w:val="0"/>
        <w:autoSpaceDN w:val="0"/>
        <w:adjustRightInd w:val="0"/>
        <w:rPr>
          <w:rFonts w:asciiTheme="minorHAnsi" w:hAnsiTheme="minorHAnsi" w:cstheme="minorHAnsi"/>
          <w:sz w:val="18"/>
          <w:szCs w:val="18"/>
        </w:rPr>
      </w:pPr>
    </w:p>
    <w:p w:rsidR="00F14F97" w:rsidRPr="00A55A44" w:rsidRDefault="00F14F97" w:rsidP="00F14F97">
      <w:pPr>
        <w:autoSpaceDE w:val="0"/>
        <w:autoSpaceDN w:val="0"/>
        <w:adjustRightInd w:val="0"/>
        <w:rPr>
          <w:rFonts w:asciiTheme="minorHAnsi" w:hAnsiTheme="minorHAnsi" w:cstheme="minorHAnsi"/>
          <w:sz w:val="18"/>
          <w:szCs w:val="18"/>
        </w:rPr>
      </w:pPr>
    </w:p>
    <w:p w:rsidR="00F14F97" w:rsidRPr="00A55A44" w:rsidRDefault="00F14F97" w:rsidP="00F14F97">
      <w:pPr>
        <w:autoSpaceDE w:val="0"/>
        <w:autoSpaceDN w:val="0"/>
        <w:adjustRightInd w:val="0"/>
        <w:rPr>
          <w:rFonts w:asciiTheme="minorHAnsi" w:hAnsiTheme="minorHAnsi" w:cstheme="minorHAnsi"/>
          <w:sz w:val="18"/>
          <w:szCs w:val="18"/>
        </w:rPr>
      </w:pPr>
    </w:p>
    <w:p w:rsidR="00F14F97" w:rsidRPr="00A55A44" w:rsidRDefault="00F14F97" w:rsidP="00F14F97">
      <w:pPr>
        <w:autoSpaceDE w:val="0"/>
        <w:autoSpaceDN w:val="0"/>
        <w:adjustRightInd w:val="0"/>
        <w:rPr>
          <w:rFonts w:asciiTheme="minorHAnsi" w:hAnsiTheme="minorHAnsi" w:cstheme="minorHAnsi"/>
          <w:sz w:val="18"/>
          <w:szCs w:val="18"/>
        </w:rPr>
      </w:pPr>
    </w:p>
    <w:p w:rsidR="00F14F97" w:rsidRPr="00A55A44" w:rsidRDefault="00F14F97" w:rsidP="00F14F97">
      <w:pPr>
        <w:autoSpaceDE w:val="0"/>
        <w:autoSpaceDN w:val="0"/>
        <w:adjustRightInd w:val="0"/>
        <w:rPr>
          <w:rFonts w:asciiTheme="minorHAnsi" w:hAnsiTheme="minorHAnsi" w:cstheme="minorHAnsi"/>
          <w:sz w:val="18"/>
          <w:szCs w:val="18"/>
        </w:rPr>
      </w:pPr>
    </w:p>
    <w:p w:rsidR="00F14F97" w:rsidRPr="00A55A44" w:rsidRDefault="00F14F97" w:rsidP="00F14F97">
      <w:pPr>
        <w:autoSpaceDE w:val="0"/>
        <w:autoSpaceDN w:val="0"/>
        <w:adjustRightInd w:val="0"/>
        <w:rPr>
          <w:rFonts w:asciiTheme="minorHAnsi" w:hAnsiTheme="minorHAnsi" w:cstheme="minorHAnsi"/>
          <w:sz w:val="18"/>
          <w:szCs w:val="18"/>
        </w:rPr>
      </w:pPr>
    </w:p>
    <w:p w:rsidR="00F14F97" w:rsidRPr="00A55A44" w:rsidRDefault="00F14F97" w:rsidP="00F14F97">
      <w:pPr>
        <w:autoSpaceDE w:val="0"/>
        <w:autoSpaceDN w:val="0"/>
        <w:adjustRightInd w:val="0"/>
        <w:rPr>
          <w:rFonts w:asciiTheme="minorHAnsi" w:hAnsiTheme="minorHAnsi" w:cstheme="minorHAnsi"/>
          <w:sz w:val="18"/>
          <w:szCs w:val="18"/>
        </w:rPr>
      </w:pPr>
    </w:p>
    <w:p w:rsidR="00F14F97" w:rsidRPr="00A55A44" w:rsidRDefault="00F14F97" w:rsidP="00F14F97">
      <w:pPr>
        <w:autoSpaceDE w:val="0"/>
        <w:autoSpaceDN w:val="0"/>
        <w:adjustRightInd w:val="0"/>
        <w:rPr>
          <w:rFonts w:asciiTheme="minorHAnsi" w:hAnsiTheme="minorHAnsi" w:cstheme="minorHAnsi"/>
          <w:sz w:val="18"/>
          <w:szCs w:val="18"/>
        </w:rPr>
      </w:pPr>
    </w:p>
    <w:p w:rsidR="00F14F97" w:rsidRPr="00A55A44" w:rsidRDefault="00F14F97" w:rsidP="00F14F97">
      <w:pPr>
        <w:autoSpaceDE w:val="0"/>
        <w:autoSpaceDN w:val="0"/>
        <w:adjustRightInd w:val="0"/>
        <w:rPr>
          <w:rFonts w:asciiTheme="minorHAnsi" w:hAnsiTheme="minorHAnsi" w:cstheme="minorHAnsi"/>
          <w:sz w:val="18"/>
          <w:szCs w:val="18"/>
        </w:rPr>
      </w:pPr>
    </w:p>
    <w:p w:rsidR="00F14F97" w:rsidRPr="00A55A44" w:rsidRDefault="00F14F97" w:rsidP="00F14F97">
      <w:pPr>
        <w:autoSpaceDE w:val="0"/>
        <w:autoSpaceDN w:val="0"/>
        <w:adjustRightInd w:val="0"/>
        <w:rPr>
          <w:rFonts w:asciiTheme="minorHAnsi" w:hAnsiTheme="minorHAnsi" w:cstheme="minorHAnsi"/>
          <w:sz w:val="18"/>
          <w:szCs w:val="18"/>
        </w:rPr>
      </w:pPr>
    </w:p>
    <w:p w:rsidR="00F14F97" w:rsidRPr="00A55A44" w:rsidRDefault="00F14F97" w:rsidP="00F14F97">
      <w:pPr>
        <w:autoSpaceDE w:val="0"/>
        <w:autoSpaceDN w:val="0"/>
        <w:adjustRightInd w:val="0"/>
        <w:rPr>
          <w:rFonts w:asciiTheme="minorHAnsi" w:hAnsiTheme="minorHAnsi" w:cstheme="minorHAnsi"/>
          <w:sz w:val="18"/>
          <w:szCs w:val="18"/>
        </w:rPr>
      </w:pPr>
    </w:p>
    <w:p w:rsidR="00F14F97" w:rsidRPr="00A55A44" w:rsidRDefault="00F14F97" w:rsidP="00F14F97">
      <w:pPr>
        <w:autoSpaceDE w:val="0"/>
        <w:autoSpaceDN w:val="0"/>
        <w:adjustRightInd w:val="0"/>
        <w:rPr>
          <w:rFonts w:asciiTheme="minorHAnsi" w:hAnsiTheme="minorHAnsi" w:cstheme="minorHAnsi"/>
          <w:sz w:val="18"/>
          <w:szCs w:val="18"/>
        </w:rPr>
      </w:pPr>
    </w:p>
    <w:p w:rsidR="00F14F97" w:rsidRPr="00A55A44" w:rsidRDefault="00F14F97" w:rsidP="00F14F97">
      <w:pPr>
        <w:autoSpaceDE w:val="0"/>
        <w:autoSpaceDN w:val="0"/>
        <w:adjustRightInd w:val="0"/>
        <w:rPr>
          <w:rFonts w:asciiTheme="minorHAnsi" w:hAnsiTheme="minorHAnsi" w:cstheme="minorHAnsi"/>
          <w:sz w:val="18"/>
          <w:szCs w:val="18"/>
        </w:rPr>
      </w:pPr>
    </w:p>
    <w:p w:rsidR="00F14F97" w:rsidRPr="00A55A44" w:rsidRDefault="00F14F97" w:rsidP="00F14F97">
      <w:pPr>
        <w:autoSpaceDE w:val="0"/>
        <w:autoSpaceDN w:val="0"/>
        <w:adjustRightInd w:val="0"/>
        <w:rPr>
          <w:rFonts w:asciiTheme="minorHAnsi" w:hAnsiTheme="minorHAnsi" w:cstheme="minorHAnsi"/>
          <w:sz w:val="18"/>
          <w:szCs w:val="18"/>
        </w:rPr>
      </w:pPr>
    </w:p>
    <w:p w:rsidR="00F14F97" w:rsidRPr="00A55A44" w:rsidRDefault="00F14F97" w:rsidP="00F14F97">
      <w:pPr>
        <w:autoSpaceDE w:val="0"/>
        <w:autoSpaceDN w:val="0"/>
        <w:adjustRightInd w:val="0"/>
        <w:rPr>
          <w:rFonts w:asciiTheme="minorHAnsi" w:hAnsiTheme="minorHAnsi" w:cstheme="minorHAnsi"/>
          <w:sz w:val="18"/>
          <w:szCs w:val="18"/>
        </w:rPr>
      </w:pPr>
    </w:p>
    <w:p w:rsidR="00F14F97" w:rsidRPr="00A55A44" w:rsidRDefault="00F14F97" w:rsidP="00F14F97">
      <w:pPr>
        <w:autoSpaceDE w:val="0"/>
        <w:autoSpaceDN w:val="0"/>
        <w:adjustRightInd w:val="0"/>
        <w:rPr>
          <w:rFonts w:asciiTheme="minorHAnsi" w:hAnsiTheme="minorHAnsi" w:cstheme="minorHAnsi"/>
          <w:sz w:val="18"/>
          <w:szCs w:val="18"/>
        </w:rPr>
      </w:pPr>
    </w:p>
    <w:p w:rsidR="00F14F97" w:rsidRPr="00A55A44" w:rsidRDefault="00F14F97" w:rsidP="00F14F97">
      <w:pPr>
        <w:autoSpaceDE w:val="0"/>
        <w:autoSpaceDN w:val="0"/>
        <w:adjustRightInd w:val="0"/>
        <w:rPr>
          <w:rFonts w:asciiTheme="minorHAnsi" w:hAnsiTheme="minorHAnsi" w:cstheme="minorHAnsi"/>
          <w:sz w:val="18"/>
          <w:szCs w:val="18"/>
        </w:rPr>
      </w:pPr>
    </w:p>
    <w:p w:rsidR="00F14F97" w:rsidRPr="00A55A44" w:rsidRDefault="00F14F97" w:rsidP="00F14F97">
      <w:pPr>
        <w:autoSpaceDE w:val="0"/>
        <w:autoSpaceDN w:val="0"/>
        <w:adjustRightInd w:val="0"/>
        <w:rPr>
          <w:rFonts w:asciiTheme="minorHAnsi" w:hAnsiTheme="minorHAnsi" w:cstheme="minorHAnsi"/>
          <w:sz w:val="18"/>
          <w:szCs w:val="18"/>
        </w:rPr>
      </w:pPr>
    </w:p>
    <w:p w:rsidR="00F14F97" w:rsidRPr="00A55A44" w:rsidRDefault="00F14F97" w:rsidP="00F14F97">
      <w:pPr>
        <w:autoSpaceDE w:val="0"/>
        <w:autoSpaceDN w:val="0"/>
        <w:adjustRightInd w:val="0"/>
        <w:rPr>
          <w:rFonts w:asciiTheme="minorHAnsi" w:hAnsiTheme="minorHAnsi" w:cstheme="minorHAnsi"/>
          <w:sz w:val="18"/>
          <w:szCs w:val="18"/>
        </w:rPr>
      </w:pPr>
    </w:p>
    <w:p w:rsidR="00F14F97" w:rsidRPr="00A55A44" w:rsidRDefault="00F14F97" w:rsidP="00F14F97">
      <w:pPr>
        <w:autoSpaceDE w:val="0"/>
        <w:autoSpaceDN w:val="0"/>
        <w:adjustRightInd w:val="0"/>
        <w:rPr>
          <w:rFonts w:asciiTheme="minorHAnsi" w:hAnsiTheme="minorHAnsi" w:cstheme="minorHAnsi"/>
          <w:sz w:val="18"/>
          <w:szCs w:val="18"/>
        </w:rPr>
      </w:pPr>
    </w:p>
    <w:p w:rsidR="00F14F97" w:rsidRPr="00A55A44" w:rsidRDefault="00F14F97" w:rsidP="00F14F97">
      <w:pPr>
        <w:autoSpaceDE w:val="0"/>
        <w:autoSpaceDN w:val="0"/>
        <w:adjustRightInd w:val="0"/>
        <w:rPr>
          <w:rFonts w:asciiTheme="minorHAnsi" w:hAnsiTheme="minorHAnsi" w:cstheme="minorHAnsi"/>
          <w:sz w:val="18"/>
          <w:szCs w:val="18"/>
        </w:rPr>
      </w:pPr>
    </w:p>
    <w:p w:rsidR="00F14F97" w:rsidRPr="00A55A44" w:rsidRDefault="00F14F97" w:rsidP="00F14F97">
      <w:pPr>
        <w:autoSpaceDE w:val="0"/>
        <w:autoSpaceDN w:val="0"/>
        <w:adjustRightInd w:val="0"/>
        <w:rPr>
          <w:rFonts w:asciiTheme="minorHAnsi" w:hAnsiTheme="minorHAnsi" w:cstheme="minorHAnsi"/>
          <w:sz w:val="18"/>
          <w:szCs w:val="18"/>
        </w:rPr>
      </w:pPr>
    </w:p>
    <w:p w:rsidR="00F14F97" w:rsidRPr="00A55A44" w:rsidRDefault="00F14F97" w:rsidP="00F14F97">
      <w:pPr>
        <w:autoSpaceDE w:val="0"/>
        <w:autoSpaceDN w:val="0"/>
        <w:adjustRightInd w:val="0"/>
        <w:rPr>
          <w:rFonts w:asciiTheme="minorHAnsi" w:hAnsiTheme="minorHAnsi" w:cstheme="minorHAnsi"/>
          <w:b/>
          <w:bCs/>
        </w:rPr>
      </w:pPr>
      <w:r w:rsidRPr="00A55A44">
        <w:rPr>
          <w:rFonts w:asciiTheme="minorHAnsi" w:hAnsiTheme="minorHAnsi" w:cstheme="minorHAnsi"/>
          <w:b/>
          <w:bCs/>
        </w:rPr>
        <w:lastRenderedPageBreak/>
        <w:t>Balkonik 5 szt.</w:t>
      </w:r>
    </w:p>
    <w:p w:rsidR="00F14F97" w:rsidRPr="00A55A44" w:rsidRDefault="00F14F97" w:rsidP="00F14F97">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Nazwa Wykonawcy: ………………………………………….</w:t>
      </w:r>
    </w:p>
    <w:p w:rsidR="00F14F97" w:rsidRPr="00A55A44" w:rsidRDefault="00F14F97" w:rsidP="00F14F97">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Nazwa - typ urządzenia: ……………..………………………</w:t>
      </w:r>
    </w:p>
    <w:p w:rsidR="00F14F97" w:rsidRPr="00A55A44" w:rsidRDefault="00F14F97" w:rsidP="00F14F97">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Producent: ……………………………………………………</w:t>
      </w:r>
    </w:p>
    <w:p w:rsidR="00F14F97" w:rsidRPr="00A55A44" w:rsidRDefault="00F14F97" w:rsidP="00F14F97">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Kraj pochodzenia: ……………………………………………</w:t>
      </w:r>
    </w:p>
    <w:p w:rsidR="00F14F97" w:rsidRPr="00A55A44" w:rsidRDefault="00F14F97" w:rsidP="00F14F97">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Rok produkcji:  ………………………………………………</w:t>
      </w:r>
    </w:p>
    <w:tbl>
      <w:tblPr>
        <w:tblW w:w="9568" w:type="dxa"/>
        <w:tblCellMar>
          <w:left w:w="70" w:type="dxa"/>
          <w:right w:w="70" w:type="dxa"/>
        </w:tblCellMar>
        <w:tblLook w:val="0000"/>
      </w:tblPr>
      <w:tblGrid>
        <w:gridCol w:w="391"/>
        <w:gridCol w:w="4678"/>
        <w:gridCol w:w="1559"/>
        <w:gridCol w:w="1239"/>
        <w:gridCol w:w="1701"/>
      </w:tblGrid>
      <w:tr w:rsidR="00F14F97" w:rsidRPr="00A55A44" w:rsidTr="00F14F97">
        <w:trPr>
          <w:trHeight w:val="1157"/>
        </w:trPr>
        <w:tc>
          <w:tcPr>
            <w:tcW w:w="3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b/>
                <w:bCs/>
                <w:sz w:val="18"/>
                <w:szCs w:val="18"/>
                <w:lang w:eastAsia="ko-KR"/>
              </w:rPr>
            </w:pPr>
            <w:r w:rsidRPr="00A55A44">
              <w:rPr>
                <w:rFonts w:asciiTheme="minorHAnsi" w:eastAsia="Batang" w:hAnsiTheme="minorHAnsi" w:cstheme="minorHAnsi"/>
                <w:b/>
                <w:bCs/>
                <w:sz w:val="18"/>
                <w:szCs w:val="18"/>
                <w:lang w:eastAsia="ko-KR"/>
              </w:rPr>
              <w:t>Lp</w:t>
            </w:r>
          </w:p>
        </w:tc>
        <w:tc>
          <w:tcPr>
            <w:tcW w:w="4678" w:type="dxa"/>
            <w:tcBorders>
              <w:top w:val="single" w:sz="4" w:space="0" w:color="000000"/>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b/>
                <w:bCs/>
                <w:sz w:val="18"/>
                <w:szCs w:val="18"/>
                <w:lang w:eastAsia="ko-KR"/>
              </w:rPr>
            </w:pPr>
            <w:r w:rsidRPr="00A55A44">
              <w:rPr>
                <w:rFonts w:asciiTheme="minorHAnsi" w:eastAsia="Batang" w:hAnsiTheme="minorHAnsi" w:cstheme="minorHAnsi"/>
                <w:b/>
                <w:bCs/>
                <w:sz w:val="18"/>
                <w:szCs w:val="18"/>
                <w:lang w:eastAsia="ko-KR"/>
              </w:rPr>
              <w:t>Opis parametru - Parametry wymagane</w:t>
            </w:r>
          </w:p>
        </w:tc>
        <w:tc>
          <w:tcPr>
            <w:tcW w:w="1559" w:type="dxa"/>
            <w:tcBorders>
              <w:top w:val="single" w:sz="4" w:space="0" w:color="000000"/>
              <w:left w:val="nil"/>
              <w:bottom w:val="single" w:sz="4" w:space="0" w:color="000000"/>
              <w:right w:val="single" w:sz="4" w:space="0" w:color="000000"/>
            </w:tcBorders>
            <w:shd w:val="clear" w:color="auto" w:fill="auto"/>
            <w:vAlign w:val="center"/>
          </w:tcPr>
          <w:p w:rsidR="00F14F97" w:rsidRPr="00A55A44" w:rsidRDefault="00F14F97" w:rsidP="00F14F97">
            <w:pPr>
              <w:jc w:val="center"/>
              <w:rPr>
                <w:rFonts w:asciiTheme="minorHAnsi" w:eastAsia="Batang" w:hAnsiTheme="minorHAnsi" w:cstheme="minorHAnsi"/>
                <w:b/>
                <w:bCs/>
                <w:sz w:val="18"/>
                <w:szCs w:val="18"/>
                <w:lang w:eastAsia="ko-KR"/>
              </w:rPr>
            </w:pPr>
            <w:r w:rsidRPr="00A55A44">
              <w:rPr>
                <w:rFonts w:asciiTheme="minorHAnsi" w:eastAsia="Batang" w:hAnsiTheme="minorHAnsi" w:cstheme="minorHAnsi"/>
                <w:b/>
                <w:bCs/>
                <w:sz w:val="18"/>
                <w:szCs w:val="18"/>
                <w:lang w:eastAsia="ko-KR"/>
              </w:rPr>
              <w:t>Wymogi graniczne TAK</w:t>
            </w:r>
          </w:p>
        </w:tc>
        <w:tc>
          <w:tcPr>
            <w:tcW w:w="1239" w:type="dxa"/>
            <w:tcBorders>
              <w:top w:val="single" w:sz="4" w:space="0" w:color="000000"/>
              <w:left w:val="nil"/>
              <w:bottom w:val="single" w:sz="4" w:space="0" w:color="000000"/>
              <w:right w:val="single" w:sz="4" w:space="0" w:color="000000"/>
            </w:tcBorders>
            <w:shd w:val="clear" w:color="auto" w:fill="auto"/>
            <w:vAlign w:val="center"/>
          </w:tcPr>
          <w:p w:rsidR="00F14F97" w:rsidRPr="00A55A44" w:rsidRDefault="00F14F97" w:rsidP="00F14F97">
            <w:pPr>
              <w:jc w:val="center"/>
              <w:rPr>
                <w:rFonts w:asciiTheme="minorHAnsi" w:eastAsia="Batang" w:hAnsiTheme="minorHAnsi" w:cstheme="minorHAnsi"/>
                <w:b/>
                <w:bCs/>
                <w:sz w:val="18"/>
                <w:szCs w:val="18"/>
                <w:lang w:eastAsia="ko-KR"/>
              </w:rPr>
            </w:pPr>
            <w:r w:rsidRPr="00A55A44">
              <w:rPr>
                <w:rFonts w:asciiTheme="minorHAnsi" w:eastAsia="Batang" w:hAnsiTheme="minorHAnsi" w:cstheme="minorHAnsi"/>
                <w:b/>
                <w:bCs/>
                <w:sz w:val="18"/>
                <w:szCs w:val="18"/>
                <w:lang w:eastAsia="ko-KR"/>
              </w:rPr>
              <w:t>Odpowiedź Wykonawcy TAK/NIE</w:t>
            </w:r>
          </w:p>
        </w:tc>
        <w:tc>
          <w:tcPr>
            <w:tcW w:w="1701" w:type="dxa"/>
            <w:tcBorders>
              <w:top w:val="single" w:sz="4" w:space="0" w:color="000000"/>
              <w:left w:val="nil"/>
              <w:bottom w:val="single" w:sz="4" w:space="0" w:color="000000"/>
              <w:right w:val="single" w:sz="4" w:space="0" w:color="000000"/>
            </w:tcBorders>
            <w:vAlign w:val="center"/>
          </w:tcPr>
          <w:p w:rsidR="00F14F97" w:rsidRPr="00A55A44" w:rsidRDefault="00F14F97" w:rsidP="00F14F97">
            <w:pPr>
              <w:jc w:val="center"/>
              <w:rPr>
                <w:rFonts w:asciiTheme="minorHAnsi" w:eastAsia="Batang" w:hAnsiTheme="minorHAnsi" w:cstheme="minorHAnsi"/>
                <w:b/>
                <w:bCs/>
                <w:sz w:val="18"/>
                <w:szCs w:val="18"/>
                <w:lang w:eastAsia="ko-KR"/>
              </w:rPr>
            </w:pPr>
            <w:r w:rsidRPr="00A55A44">
              <w:rPr>
                <w:rFonts w:asciiTheme="minorHAnsi" w:eastAsia="Batang" w:hAnsiTheme="minorHAnsi" w:cstheme="minorHAnsi"/>
                <w:b/>
                <w:bCs/>
                <w:sz w:val="18"/>
                <w:szCs w:val="18"/>
                <w:lang w:eastAsia="ko-KR"/>
              </w:rPr>
              <w:t>Parametr oferowany</w:t>
            </w:r>
          </w:p>
        </w:tc>
      </w:tr>
      <w:tr w:rsidR="00F14F97" w:rsidRPr="00A55A44" w:rsidTr="00F14F97">
        <w:trPr>
          <w:trHeight w:val="267"/>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b/>
                <w:bCs/>
                <w:sz w:val="18"/>
                <w:szCs w:val="18"/>
                <w:lang w:eastAsia="ko-KR"/>
              </w:rPr>
            </w:pPr>
            <w:r w:rsidRPr="00A55A44">
              <w:rPr>
                <w:rFonts w:asciiTheme="minorHAnsi" w:eastAsia="Batang" w:hAnsiTheme="minorHAnsi" w:cstheme="minorHAnsi"/>
                <w:b/>
                <w:bCs/>
                <w:sz w:val="18"/>
                <w:szCs w:val="18"/>
                <w:lang w:eastAsia="ko-KR"/>
              </w:rPr>
              <w:t>I</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635BA0" w:rsidP="00F14F97">
            <w:pPr>
              <w:rPr>
                <w:rFonts w:asciiTheme="minorHAnsi" w:eastAsia="Batang" w:hAnsiTheme="minorHAnsi" w:cstheme="minorHAnsi"/>
                <w:b/>
                <w:bCs/>
                <w:sz w:val="18"/>
                <w:szCs w:val="18"/>
                <w:lang w:eastAsia="ko-KR"/>
              </w:rPr>
            </w:pPr>
            <w:r>
              <w:rPr>
                <w:rFonts w:asciiTheme="minorHAnsi" w:eastAsia="Batang" w:hAnsiTheme="minorHAnsi" w:cstheme="minorHAnsi"/>
                <w:b/>
                <w:bCs/>
                <w:sz w:val="18"/>
                <w:szCs w:val="18"/>
                <w:lang w:eastAsia="ko-KR"/>
              </w:rPr>
              <w:t>WYMAGANIA OGÓLNE</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F14F97" w:rsidRPr="00A55A44" w:rsidRDefault="00F14F97" w:rsidP="00F14F97">
            <w:pPr>
              <w:rPr>
                <w:rFonts w:asciiTheme="minorHAnsi" w:eastAsia="Batang" w:hAnsiTheme="minorHAnsi" w:cstheme="minorHAnsi"/>
                <w:sz w:val="18"/>
                <w:szCs w:val="18"/>
                <w:lang w:eastAsia="ko-KR"/>
              </w:rPr>
            </w:pPr>
          </w:p>
        </w:tc>
      </w:tr>
      <w:tr w:rsidR="00F14F97" w:rsidRPr="00A55A44" w:rsidTr="00F14F97">
        <w:trPr>
          <w:trHeight w:val="252"/>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1</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Podpórka aluminiowa na czterech kółkach</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2</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Składana łatwa w transporcie i przechowywaniu</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3</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Dwie barierki łączące dwie strony na wysokości umożliwiającej stawianie nad toaletą</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4</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Dodatkowe wygięcie/uchwyt ułatwia wstawanie z pozycji siedzącej</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5</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Regulowana na wysokość w zakresie min. 790-970 mm</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6</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Szerokość 580-600 mm</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7</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Głębokość 540-550 mm</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44"/>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8</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Maksymalna dopuszczalna waga użytkownika 130 kg</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9</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Waga do 2,8 kg</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701" w:type="dxa"/>
            <w:tcBorders>
              <w:top w:val="nil"/>
              <w:left w:val="nil"/>
              <w:bottom w:val="single" w:sz="4" w:space="0" w:color="000000"/>
              <w:right w:val="single" w:sz="4" w:space="0" w:color="000000"/>
            </w:tcBorders>
            <w:vAlign w:val="center"/>
          </w:tcPr>
          <w:p w:rsidR="00F14F97" w:rsidRPr="00A55A44" w:rsidRDefault="00F14F97" w:rsidP="00F14F97">
            <w:pPr>
              <w:jc w:val="center"/>
              <w:rPr>
                <w:rFonts w:asciiTheme="minorHAnsi" w:eastAsia="Batang" w:hAnsiTheme="minorHAnsi" w:cstheme="minorHAnsi"/>
                <w:sz w:val="18"/>
                <w:szCs w:val="18"/>
                <w:lang w:eastAsia="ko-KR"/>
              </w:rPr>
            </w:pPr>
          </w:p>
        </w:tc>
      </w:tr>
    </w:tbl>
    <w:p w:rsidR="00F14F97" w:rsidRPr="00A55A44" w:rsidRDefault="00F14F97" w:rsidP="00F14F97">
      <w:pPr>
        <w:rPr>
          <w:rFonts w:asciiTheme="minorHAnsi" w:hAnsiTheme="minorHAnsi" w:cstheme="minorHAnsi"/>
          <w:sz w:val="18"/>
          <w:szCs w:val="18"/>
        </w:rPr>
      </w:pPr>
    </w:p>
    <w:p w:rsidR="00F14F97" w:rsidRPr="00A55A44" w:rsidRDefault="00F14F97" w:rsidP="00F14F97">
      <w:pPr>
        <w:ind w:right="-426"/>
        <w:jc w:val="both"/>
        <w:rPr>
          <w:rFonts w:asciiTheme="minorHAnsi" w:hAnsiTheme="minorHAnsi" w:cstheme="minorHAnsi"/>
          <w:sz w:val="18"/>
          <w:szCs w:val="18"/>
        </w:rPr>
      </w:pPr>
      <w:r w:rsidRPr="00A55A44">
        <w:rPr>
          <w:rFonts w:asciiTheme="minorHAnsi" w:hAnsiTheme="minorHAnsi" w:cstheme="minorHAnsi"/>
          <w:sz w:val="18"/>
          <w:szCs w:val="18"/>
        </w:rPr>
        <w:t>Parametry określone w kolumnie nr 2 są parametrami granicznymi, których nie spełnienie spowoduje odrzucenie oferty. Wykonawca ma obowiązek zaoferować urządzenie przynajmniej o parametrach opisanych i równocześnie określić parametr oferowanego aparatu. Brak opisu w kolumnie 4 i 5 będzie traktowany jako brak danego parametru w oferowanej konfiguracji urządzeń.</w:t>
      </w:r>
    </w:p>
    <w:p w:rsidR="00F14F97" w:rsidRPr="00A55A44" w:rsidRDefault="00F14F97" w:rsidP="00F14F97">
      <w:pPr>
        <w:rPr>
          <w:rFonts w:asciiTheme="minorHAnsi" w:hAnsiTheme="minorHAnsi" w:cstheme="minorHAnsi"/>
          <w:sz w:val="18"/>
          <w:szCs w:val="18"/>
        </w:rPr>
      </w:pPr>
    </w:p>
    <w:p w:rsidR="00F14F97" w:rsidRPr="00A55A44" w:rsidRDefault="00F14F97" w:rsidP="00F14F97">
      <w:pPr>
        <w:autoSpaceDE w:val="0"/>
        <w:autoSpaceDN w:val="0"/>
        <w:adjustRightInd w:val="0"/>
        <w:rPr>
          <w:rFonts w:asciiTheme="minorHAnsi" w:hAnsiTheme="minorHAnsi" w:cstheme="minorHAnsi"/>
          <w:b/>
          <w:bCs/>
          <w:sz w:val="18"/>
          <w:szCs w:val="18"/>
        </w:rPr>
      </w:pPr>
      <w:r w:rsidRPr="00A55A44">
        <w:rPr>
          <w:rFonts w:asciiTheme="minorHAnsi" w:hAnsiTheme="minorHAnsi" w:cstheme="minorHAnsi"/>
          <w:b/>
          <w:bCs/>
          <w:sz w:val="18"/>
          <w:szCs w:val="18"/>
        </w:rPr>
        <w:t>Warunki gwarancji, serwisu i szkolenia</w:t>
      </w:r>
    </w:p>
    <w:tbl>
      <w:tblPr>
        <w:tblW w:w="9567" w:type="dxa"/>
        <w:tblInd w:w="-59" w:type="dxa"/>
        <w:tblLayout w:type="fixed"/>
        <w:tblCellMar>
          <w:left w:w="10" w:type="dxa"/>
          <w:right w:w="10" w:type="dxa"/>
        </w:tblCellMar>
        <w:tblLook w:val="0000"/>
      </w:tblPr>
      <w:tblGrid>
        <w:gridCol w:w="510"/>
        <w:gridCol w:w="4804"/>
        <w:gridCol w:w="2977"/>
        <w:gridCol w:w="1276"/>
      </w:tblGrid>
      <w:tr w:rsidR="00F14F97" w:rsidRPr="00A55A44" w:rsidTr="00F14F97">
        <w:tc>
          <w:tcPr>
            <w:tcW w:w="510"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L.p.</w:t>
            </w:r>
          </w:p>
        </w:tc>
        <w:tc>
          <w:tcPr>
            <w:tcW w:w="4804"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Heading1"/>
              <w:keepLines w:val="0"/>
              <w:tabs>
                <w:tab w:val="left" w:pos="3118"/>
              </w:tabs>
              <w:autoSpaceDE w:val="0"/>
              <w:snapToGrid w:val="0"/>
              <w:spacing w:before="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Warunki gwarancji i serwisu</w:t>
            </w:r>
          </w:p>
        </w:tc>
        <w:tc>
          <w:tcPr>
            <w:tcW w:w="2977"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Warunek</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Opis</w:t>
            </w:r>
          </w:p>
        </w:tc>
      </w:tr>
      <w:tr w:rsidR="00F14F97" w:rsidRPr="00A55A44" w:rsidTr="00F14F97">
        <w:tc>
          <w:tcPr>
            <w:tcW w:w="510"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1</w:t>
            </w:r>
          </w:p>
        </w:tc>
        <w:tc>
          <w:tcPr>
            <w:tcW w:w="4804"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Okres gwarancji (bez żadnych wykluczeń i ograniczeń) na balkonik</w:t>
            </w:r>
          </w:p>
        </w:tc>
        <w:tc>
          <w:tcPr>
            <w:tcW w:w="2977"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FR1"/>
              <w:autoSpaceDE w:val="0"/>
              <w:snapToGrid w:val="0"/>
              <w:spacing w:before="0"/>
              <w:rPr>
                <w:rFonts w:asciiTheme="minorHAnsi" w:hAnsiTheme="minorHAnsi" w:cstheme="minorHAnsi"/>
                <w:color w:val="000000"/>
                <w:sz w:val="18"/>
                <w:szCs w:val="18"/>
              </w:rPr>
            </w:pPr>
            <w:r w:rsidRPr="00A55A44">
              <w:rPr>
                <w:rFonts w:asciiTheme="minorHAnsi" w:hAnsiTheme="minorHAnsi" w:cstheme="minorHAnsi"/>
                <w:color w:val="000000"/>
                <w:sz w:val="18"/>
                <w:szCs w:val="18"/>
              </w:rPr>
              <w:t>Minimum 24 miesiące</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4F97" w:rsidRPr="00A55A44" w:rsidRDefault="00F14F97" w:rsidP="00F14F97">
            <w:pPr>
              <w:pStyle w:val="Standard"/>
              <w:snapToGrid w:val="0"/>
              <w:rPr>
                <w:rFonts w:asciiTheme="minorHAnsi" w:hAnsiTheme="minorHAnsi" w:cstheme="minorHAnsi"/>
                <w:color w:val="000000"/>
                <w:sz w:val="18"/>
                <w:szCs w:val="18"/>
              </w:rPr>
            </w:pPr>
          </w:p>
        </w:tc>
      </w:tr>
      <w:tr w:rsidR="00F14F97" w:rsidRPr="00A55A44" w:rsidTr="00F14F97">
        <w:trPr>
          <w:trHeight w:val="446"/>
        </w:trPr>
        <w:tc>
          <w:tcPr>
            <w:tcW w:w="510"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2</w:t>
            </w:r>
          </w:p>
        </w:tc>
        <w:tc>
          <w:tcPr>
            <w:tcW w:w="4804"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Przeglądy gwarancyjne łącznie z wymianą części zalecanych przez producenta na koszt wykonawcy wraz z wystawieniem certyfikatu sprawności urządzenia</w:t>
            </w:r>
          </w:p>
        </w:tc>
        <w:tc>
          <w:tcPr>
            <w:tcW w:w="2977"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TAK</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4F97" w:rsidRPr="00A55A44" w:rsidRDefault="00F14F97" w:rsidP="00F14F97">
            <w:pPr>
              <w:pStyle w:val="Standard"/>
              <w:snapToGrid w:val="0"/>
              <w:rPr>
                <w:rFonts w:asciiTheme="minorHAnsi" w:hAnsiTheme="minorHAnsi" w:cstheme="minorHAnsi"/>
                <w:color w:val="000000"/>
                <w:sz w:val="18"/>
                <w:szCs w:val="18"/>
              </w:rPr>
            </w:pPr>
          </w:p>
        </w:tc>
      </w:tr>
      <w:tr w:rsidR="00F14F97" w:rsidRPr="00A55A44" w:rsidTr="00F14F97">
        <w:tc>
          <w:tcPr>
            <w:tcW w:w="510"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3</w:t>
            </w:r>
          </w:p>
        </w:tc>
        <w:tc>
          <w:tcPr>
            <w:tcW w:w="4804"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Podać terminy okresowych przeglądów gwarancyjnych niezbędnych do bezpiecznej pracy sprzętu</w:t>
            </w:r>
          </w:p>
        </w:tc>
        <w:tc>
          <w:tcPr>
            <w:tcW w:w="2977"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Podać</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4F97" w:rsidRPr="00A55A44" w:rsidRDefault="00F14F97" w:rsidP="00F14F97">
            <w:pPr>
              <w:pStyle w:val="Standard"/>
              <w:snapToGrid w:val="0"/>
              <w:rPr>
                <w:rFonts w:asciiTheme="minorHAnsi" w:hAnsiTheme="minorHAnsi" w:cstheme="minorHAnsi"/>
                <w:color w:val="000000"/>
                <w:sz w:val="18"/>
                <w:szCs w:val="18"/>
              </w:rPr>
            </w:pPr>
          </w:p>
        </w:tc>
      </w:tr>
      <w:tr w:rsidR="00F14F97" w:rsidRPr="00A55A44" w:rsidTr="00F14F97">
        <w:tc>
          <w:tcPr>
            <w:tcW w:w="510"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4</w:t>
            </w:r>
          </w:p>
        </w:tc>
        <w:tc>
          <w:tcPr>
            <w:tcW w:w="4804"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Maksymalny czas reakcji na zgłoszenie od otrzymania zgłoszenia do umówienia się na przyjazd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&lt;=48 h w dni robocze</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4F97" w:rsidRPr="00A55A44" w:rsidRDefault="00F14F97" w:rsidP="00F14F97">
            <w:pPr>
              <w:pStyle w:val="Standard"/>
              <w:snapToGrid w:val="0"/>
              <w:rPr>
                <w:rFonts w:asciiTheme="minorHAnsi" w:hAnsiTheme="minorHAnsi" w:cstheme="minorHAnsi"/>
                <w:color w:val="000000"/>
                <w:sz w:val="18"/>
                <w:szCs w:val="18"/>
              </w:rPr>
            </w:pPr>
          </w:p>
        </w:tc>
      </w:tr>
      <w:tr w:rsidR="00F14F97" w:rsidRPr="00A55A44" w:rsidTr="00F14F97">
        <w:tc>
          <w:tcPr>
            <w:tcW w:w="510"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5</w:t>
            </w:r>
          </w:p>
        </w:tc>
        <w:tc>
          <w:tcPr>
            <w:tcW w:w="4804"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Maksymalny czas naprawy nie wymagającej wymiany podzespołów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&lt;=72 h w dni robocze</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4F97" w:rsidRPr="00A55A44" w:rsidRDefault="00F14F97" w:rsidP="00F14F97">
            <w:pPr>
              <w:pStyle w:val="Standard"/>
              <w:snapToGrid w:val="0"/>
              <w:rPr>
                <w:rFonts w:asciiTheme="minorHAnsi" w:hAnsiTheme="minorHAnsi" w:cstheme="minorHAnsi"/>
                <w:color w:val="000000"/>
                <w:sz w:val="18"/>
                <w:szCs w:val="18"/>
              </w:rPr>
            </w:pPr>
          </w:p>
        </w:tc>
      </w:tr>
      <w:tr w:rsidR="00F14F97" w:rsidRPr="00A55A44" w:rsidTr="00F14F97">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6</w:t>
            </w:r>
          </w:p>
        </w:tc>
        <w:tc>
          <w:tcPr>
            <w:tcW w:w="4804"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Zapewnienie sprzętu zastępczego w przypadku konieczności wykonania naprawy gwarancyjnej poza siedzibą Zamawiającego w okresie dłuższym niż 72 godziny lub w przypadku trwania przeglądu dłużej niż 72 godziny</w:t>
            </w:r>
          </w:p>
        </w:tc>
        <w:tc>
          <w:tcPr>
            <w:tcW w:w="2977"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Tak</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4F97" w:rsidRPr="00A55A44" w:rsidRDefault="00F14F97" w:rsidP="00F14F97">
            <w:pPr>
              <w:pStyle w:val="Standard"/>
              <w:snapToGrid w:val="0"/>
              <w:rPr>
                <w:rFonts w:asciiTheme="minorHAnsi" w:hAnsiTheme="minorHAnsi" w:cstheme="minorHAnsi"/>
                <w:color w:val="000000"/>
                <w:sz w:val="18"/>
                <w:szCs w:val="18"/>
              </w:rPr>
            </w:pPr>
          </w:p>
        </w:tc>
      </w:tr>
      <w:tr w:rsidR="00F14F97" w:rsidRPr="00A55A44" w:rsidTr="00F14F97">
        <w:trPr>
          <w:trHeight w:val="56"/>
        </w:trPr>
        <w:tc>
          <w:tcPr>
            <w:tcW w:w="510" w:type="dxa"/>
            <w:tcBorders>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7</w:t>
            </w:r>
          </w:p>
        </w:tc>
        <w:tc>
          <w:tcPr>
            <w:tcW w:w="4804" w:type="dxa"/>
            <w:tcBorders>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 xml:space="preserve">Minimalna liczba napraw powodująca wymianę sprzętu na nowy </w:t>
            </w:r>
          </w:p>
        </w:tc>
        <w:tc>
          <w:tcPr>
            <w:tcW w:w="2977" w:type="dxa"/>
            <w:tcBorders>
              <w:left w:val="single" w:sz="4" w:space="0" w:color="000000"/>
              <w:bottom w:val="single" w:sz="4" w:space="0" w:color="000000"/>
            </w:tcBorders>
            <w:shd w:val="clear" w:color="auto" w:fill="auto"/>
            <w:vAlign w:val="center"/>
          </w:tcPr>
          <w:p w:rsidR="00F14F97" w:rsidRPr="00A55A44" w:rsidRDefault="00635BA0" w:rsidP="00F14F97">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3 naprawy</w:t>
            </w:r>
          </w:p>
        </w:tc>
        <w:tc>
          <w:tcPr>
            <w:tcW w:w="1276" w:type="dxa"/>
            <w:tcBorders>
              <w:left w:val="single" w:sz="4" w:space="0" w:color="000000"/>
              <w:bottom w:val="single" w:sz="4" w:space="0" w:color="000000"/>
              <w:right w:val="single" w:sz="4" w:space="0" w:color="000000"/>
            </w:tcBorders>
            <w:shd w:val="clear" w:color="auto" w:fill="auto"/>
            <w:vAlign w:val="center"/>
          </w:tcPr>
          <w:p w:rsidR="00F14F97" w:rsidRPr="00A55A44" w:rsidRDefault="00F14F97" w:rsidP="00F14F97">
            <w:pPr>
              <w:pStyle w:val="Standard"/>
              <w:snapToGrid w:val="0"/>
              <w:rPr>
                <w:rFonts w:asciiTheme="minorHAnsi" w:hAnsiTheme="minorHAnsi" w:cstheme="minorHAnsi"/>
                <w:color w:val="000000"/>
                <w:sz w:val="18"/>
                <w:szCs w:val="18"/>
              </w:rPr>
            </w:pPr>
          </w:p>
        </w:tc>
      </w:tr>
      <w:tr w:rsidR="00F14F97" w:rsidRPr="00A55A44" w:rsidTr="00F14F97">
        <w:trPr>
          <w:trHeight w:val="56"/>
        </w:trPr>
        <w:tc>
          <w:tcPr>
            <w:tcW w:w="510" w:type="dxa"/>
            <w:tcBorders>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8</w:t>
            </w:r>
          </w:p>
        </w:tc>
        <w:tc>
          <w:tcPr>
            <w:tcW w:w="4804" w:type="dxa"/>
            <w:tcBorders>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Gwarantowany okres dostępności części zamiennych i wyposażenia (w latach) od daty przekazania przedmiotu umowy do eksploatacji</w:t>
            </w:r>
          </w:p>
        </w:tc>
        <w:tc>
          <w:tcPr>
            <w:tcW w:w="2977" w:type="dxa"/>
            <w:tcBorders>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Minimum 5 lat</w:t>
            </w:r>
          </w:p>
        </w:tc>
        <w:tc>
          <w:tcPr>
            <w:tcW w:w="1276" w:type="dxa"/>
            <w:tcBorders>
              <w:left w:val="single" w:sz="4" w:space="0" w:color="000000"/>
              <w:bottom w:val="single" w:sz="4" w:space="0" w:color="000000"/>
              <w:right w:val="single" w:sz="4" w:space="0" w:color="000000"/>
            </w:tcBorders>
            <w:shd w:val="clear" w:color="auto" w:fill="auto"/>
            <w:vAlign w:val="center"/>
          </w:tcPr>
          <w:p w:rsidR="00F14F97" w:rsidRPr="00A55A44" w:rsidRDefault="00F14F97" w:rsidP="00F14F97">
            <w:pPr>
              <w:pStyle w:val="Standard"/>
              <w:snapToGrid w:val="0"/>
              <w:rPr>
                <w:rFonts w:asciiTheme="minorHAnsi" w:hAnsiTheme="minorHAnsi" w:cstheme="minorHAnsi"/>
                <w:color w:val="000000"/>
                <w:sz w:val="18"/>
                <w:szCs w:val="18"/>
              </w:rPr>
            </w:pPr>
          </w:p>
        </w:tc>
      </w:tr>
      <w:tr w:rsidR="00F14F97" w:rsidRPr="00A55A44" w:rsidTr="00F14F97">
        <w:trPr>
          <w:trHeight w:val="56"/>
        </w:trPr>
        <w:tc>
          <w:tcPr>
            <w:tcW w:w="510" w:type="dxa"/>
            <w:tcBorders>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9</w:t>
            </w:r>
          </w:p>
        </w:tc>
        <w:tc>
          <w:tcPr>
            <w:tcW w:w="4804" w:type="dxa"/>
            <w:tcBorders>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Wykaz dostawców części zamiennych, części zużywalnych lub materiałów eksploatacyjnych niezbędnych do prawidłowego i bezpiecznego działania urządzenia art. 90 ust. 3 ustawy z dnia 20 maja 2010r. o wyrobach medycznych (Dz. U. Z 2017r. poz. 211)</w:t>
            </w:r>
          </w:p>
        </w:tc>
        <w:tc>
          <w:tcPr>
            <w:tcW w:w="2977" w:type="dxa"/>
            <w:tcBorders>
              <w:left w:val="single" w:sz="4" w:space="0" w:color="000000"/>
              <w:bottom w:val="single" w:sz="4" w:space="0" w:color="000000"/>
            </w:tcBorders>
            <w:shd w:val="clear" w:color="auto" w:fill="auto"/>
            <w:vAlign w:val="center"/>
          </w:tcPr>
          <w:p w:rsidR="00F14F97" w:rsidRPr="00A55A44" w:rsidRDefault="00635BA0" w:rsidP="00F14F97">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Podać</w:t>
            </w:r>
          </w:p>
        </w:tc>
        <w:tc>
          <w:tcPr>
            <w:tcW w:w="1276" w:type="dxa"/>
            <w:tcBorders>
              <w:left w:val="single" w:sz="4" w:space="0" w:color="000000"/>
              <w:bottom w:val="single" w:sz="4" w:space="0" w:color="000000"/>
              <w:right w:val="single" w:sz="4" w:space="0" w:color="000000"/>
            </w:tcBorders>
            <w:shd w:val="clear" w:color="auto" w:fill="auto"/>
            <w:vAlign w:val="center"/>
          </w:tcPr>
          <w:p w:rsidR="00F14F97" w:rsidRPr="00A55A44" w:rsidRDefault="00F14F97" w:rsidP="00F14F97">
            <w:pPr>
              <w:pStyle w:val="Standard"/>
              <w:snapToGrid w:val="0"/>
              <w:rPr>
                <w:rFonts w:asciiTheme="minorHAnsi" w:hAnsiTheme="minorHAnsi" w:cstheme="minorHAnsi"/>
                <w:color w:val="000000"/>
                <w:sz w:val="18"/>
                <w:szCs w:val="18"/>
              </w:rPr>
            </w:pPr>
          </w:p>
        </w:tc>
      </w:tr>
      <w:tr w:rsidR="00F14F97" w:rsidRPr="00A55A44" w:rsidTr="00F14F97">
        <w:trPr>
          <w:trHeight w:val="56"/>
        </w:trPr>
        <w:tc>
          <w:tcPr>
            <w:tcW w:w="510" w:type="dxa"/>
            <w:tcBorders>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10</w:t>
            </w:r>
          </w:p>
        </w:tc>
        <w:tc>
          <w:tcPr>
            <w:tcW w:w="4804" w:type="dxa"/>
            <w:tcBorders>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 xml:space="preserve">Wykaz podmiotów upoważnionych przez wytwórcę lub autoryzowanego przedstawiciela do fachowej instalacji, okresowej kalibracji, okresowej lub doraźnej obsługi serwisowej, aktualizacji oprogramowania, okresowych lub doraźnych </w:t>
            </w:r>
            <w:r w:rsidRPr="00A55A44">
              <w:rPr>
                <w:rFonts w:asciiTheme="minorHAnsi" w:hAnsiTheme="minorHAnsi" w:cstheme="minorHAnsi"/>
                <w:color w:val="000000"/>
                <w:sz w:val="18"/>
                <w:szCs w:val="18"/>
              </w:rPr>
              <w:lastRenderedPageBreak/>
              <w:t>przeglądów, regulacji, kalibracji, wzorcowań, sprawdzeń lub kontroli bezpieczeństwa – które zgodnie z instrukcją użytkowania wyrobu nie modą być wykonane przez użytkownika art. 90 ust. 4 ustawy z dnia 20 maja 2010r. o wyrobach medycznych (Dz. U. z 2017r. poz. 211)</w:t>
            </w:r>
          </w:p>
        </w:tc>
        <w:tc>
          <w:tcPr>
            <w:tcW w:w="4253" w:type="dxa"/>
            <w:gridSpan w:val="2"/>
            <w:tcBorders>
              <w:left w:val="single" w:sz="4" w:space="0" w:color="000000"/>
              <w:bottom w:val="single" w:sz="4" w:space="0" w:color="000000"/>
              <w:right w:val="single" w:sz="4" w:space="0" w:color="000000"/>
            </w:tcBorders>
            <w:shd w:val="clear" w:color="auto" w:fill="auto"/>
            <w:vAlign w:val="center"/>
          </w:tcPr>
          <w:p w:rsidR="00F14F97" w:rsidRPr="00A55A44" w:rsidRDefault="00F14F97" w:rsidP="00F14F97">
            <w:pPr>
              <w:pStyle w:val="Tekstpodstawowy"/>
              <w:snapToGrid w:val="0"/>
              <w:spacing w:line="100" w:lineRule="atLeast"/>
              <w:rPr>
                <w:rFonts w:asciiTheme="minorHAnsi" w:hAnsiTheme="minorHAnsi" w:cstheme="minorHAnsi"/>
                <w:color w:val="000000"/>
                <w:sz w:val="18"/>
                <w:szCs w:val="18"/>
              </w:rPr>
            </w:pPr>
            <w:r w:rsidRPr="00A55A44">
              <w:rPr>
                <w:rFonts w:asciiTheme="minorHAnsi" w:hAnsiTheme="minorHAnsi" w:cstheme="minorHAnsi"/>
                <w:color w:val="000000"/>
                <w:sz w:val="18"/>
                <w:szCs w:val="18"/>
              </w:rPr>
              <w:lastRenderedPageBreak/>
              <w:t xml:space="preserve">Podać: </w:t>
            </w:r>
          </w:p>
          <w:p w:rsidR="00F14F97" w:rsidRPr="00A55A44" w:rsidRDefault="00F14F97" w:rsidP="00F14F97">
            <w:pPr>
              <w:pStyle w:val="Tekstpodstawowy"/>
              <w:snapToGrid w:val="0"/>
              <w:spacing w:line="100" w:lineRule="atLeast"/>
              <w:rPr>
                <w:rFonts w:asciiTheme="minorHAnsi" w:hAnsiTheme="minorHAnsi" w:cstheme="minorHAnsi"/>
                <w:color w:val="000000"/>
                <w:sz w:val="18"/>
                <w:szCs w:val="18"/>
              </w:rPr>
            </w:pPr>
            <w:r w:rsidRPr="00A55A44">
              <w:rPr>
                <w:rFonts w:asciiTheme="minorHAnsi" w:hAnsiTheme="minorHAnsi" w:cstheme="minorHAnsi"/>
                <w:color w:val="000000"/>
                <w:sz w:val="18"/>
                <w:szCs w:val="18"/>
              </w:rPr>
              <w:t>Nazwę oraz adres siedziby firmy odpowiedzialnej za przeglądy gwarancyjne …………………………………………………………………..</w:t>
            </w:r>
          </w:p>
          <w:p w:rsidR="00F14F97" w:rsidRPr="00A55A44" w:rsidRDefault="00F14F97" w:rsidP="00F14F97">
            <w:pPr>
              <w:pStyle w:val="Tekstpodstawowy"/>
              <w:spacing w:line="100" w:lineRule="atLeast"/>
              <w:rPr>
                <w:rFonts w:asciiTheme="minorHAnsi" w:hAnsiTheme="minorHAnsi" w:cstheme="minorHAnsi"/>
                <w:color w:val="000000"/>
                <w:sz w:val="18"/>
                <w:szCs w:val="18"/>
              </w:rPr>
            </w:pPr>
            <w:r w:rsidRPr="00A55A44">
              <w:rPr>
                <w:rFonts w:asciiTheme="minorHAnsi" w:hAnsiTheme="minorHAnsi" w:cstheme="minorHAnsi"/>
                <w:color w:val="000000"/>
                <w:sz w:val="18"/>
                <w:szCs w:val="18"/>
              </w:rPr>
              <w:lastRenderedPageBreak/>
              <w:t>Imię i nazwisko osoby odpowiedzialnej za przeglądy gwarancyjne ….. ….........................................................</w:t>
            </w:r>
          </w:p>
          <w:p w:rsidR="00F14F97" w:rsidRPr="00A55A44" w:rsidRDefault="00F14F97" w:rsidP="00F14F97">
            <w:pPr>
              <w:pStyle w:val="Tekstpodstawowy"/>
              <w:spacing w:line="100" w:lineRule="atLeast"/>
              <w:rPr>
                <w:rFonts w:asciiTheme="minorHAnsi" w:hAnsiTheme="minorHAnsi" w:cstheme="minorHAnsi"/>
                <w:color w:val="000000"/>
                <w:sz w:val="18"/>
                <w:szCs w:val="18"/>
              </w:rPr>
            </w:pPr>
            <w:r w:rsidRPr="00A55A44">
              <w:rPr>
                <w:rFonts w:asciiTheme="minorHAnsi" w:hAnsiTheme="minorHAnsi" w:cstheme="minorHAnsi"/>
                <w:color w:val="000000"/>
                <w:sz w:val="18"/>
                <w:szCs w:val="18"/>
              </w:rPr>
              <w:t>Numer telefonu …………………………………………………………..</w:t>
            </w:r>
          </w:p>
          <w:p w:rsidR="00F14F97" w:rsidRPr="00A55A44" w:rsidRDefault="00F14F97" w:rsidP="00F14F97">
            <w:pPr>
              <w:pStyle w:val="Tekstpodstawowy"/>
              <w:spacing w:line="100" w:lineRule="atLeast"/>
              <w:rPr>
                <w:rFonts w:asciiTheme="minorHAnsi" w:hAnsiTheme="minorHAnsi" w:cstheme="minorHAnsi"/>
                <w:color w:val="000000"/>
                <w:sz w:val="18"/>
                <w:szCs w:val="18"/>
              </w:rPr>
            </w:pPr>
            <w:r w:rsidRPr="00A55A44">
              <w:rPr>
                <w:rFonts w:asciiTheme="minorHAnsi" w:hAnsiTheme="minorHAnsi" w:cstheme="minorHAnsi"/>
                <w:color w:val="000000"/>
                <w:sz w:val="18"/>
                <w:szCs w:val="18"/>
              </w:rPr>
              <w:t>Numer fax ……………………………………………………………….</w:t>
            </w:r>
          </w:p>
          <w:p w:rsidR="00F14F97" w:rsidRPr="00A55A44" w:rsidRDefault="00F14F97" w:rsidP="00F14F97">
            <w:pPr>
              <w:pStyle w:val="Standard"/>
              <w:snapToGrid w:val="0"/>
              <w:rPr>
                <w:rFonts w:asciiTheme="minorHAnsi" w:hAnsiTheme="minorHAnsi" w:cstheme="minorHAnsi"/>
                <w:color w:val="000000"/>
                <w:sz w:val="18"/>
                <w:szCs w:val="18"/>
                <w:lang w:val="en-US"/>
              </w:rPr>
            </w:pPr>
            <w:r w:rsidRPr="00A55A44">
              <w:rPr>
                <w:rFonts w:asciiTheme="minorHAnsi" w:hAnsiTheme="minorHAnsi" w:cstheme="minorHAnsi"/>
                <w:color w:val="000000"/>
                <w:sz w:val="18"/>
                <w:szCs w:val="18"/>
              </w:rPr>
              <w:t>Adres e-mail ……………………………………………………………..</w:t>
            </w:r>
          </w:p>
        </w:tc>
      </w:tr>
      <w:tr w:rsidR="00F14F97" w:rsidRPr="00A55A44" w:rsidTr="00F14F97">
        <w:trPr>
          <w:trHeight w:val="342"/>
        </w:trPr>
        <w:tc>
          <w:tcPr>
            <w:tcW w:w="510"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lastRenderedPageBreak/>
              <w:t>11</w:t>
            </w:r>
          </w:p>
        </w:tc>
        <w:tc>
          <w:tcPr>
            <w:tcW w:w="4804"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Textbody"/>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Podać terminy okresowych przeglądów pogwarancyjnych wymaganych przez producenta sprzętu, niezbędnych do bezpiecznej pracy sprzętu – podać w latach lub miesiącach</w:t>
            </w:r>
          </w:p>
        </w:tc>
        <w:tc>
          <w:tcPr>
            <w:tcW w:w="2977"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Podać</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4F97" w:rsidRPr="00A55A44" w:rsidRDefault="00F14F97" w:rsidP="00F14F97">
            <w:pPr>
              <w:pStyle w:val="Standard"/>
              <w:snapToGrid w:val="0"/>
              <w:rPr>
                <w:rFonts w:asciiTheme="minorHAnsi" w:hAnsiTheme="minorHAnsi" w:cstheme="minorHAnsi"/>
                <w:color w:val="000000"/>
                <w:sz w:val="18"/>
                <w:szCs w:val="18"/>
              </w:rPr>
            </w:pPr>
          </w:p>
        </w:tc>
      </w:tr>
    </w:tbl>
    <w:p w:rsidR="00F14F97" w:rsidRPr="00A55A44" w:rsidRDefault="00F14F97" w:rsidP="00F14F97">
      <w:pPr>
        <w:autoSpaceDE w:val="0"/>
        <w:autoSpaceDN w:val="0"/>
        <w:adjustRightInd w:val="0"/>
        <w:rPr>
          <w:rFonts w:asciiTheme="minorHAnsi" w:hAnsiTheme="minorHAnsi" w:cstheme="minorHAnsi"/>
          <w:b/>
          <w:bCs/>
          <w:sz w:val="18"/>
          <w:szCs w:val="18"/>
        </w:rPr>
      </w:pPr>
    </w:p>
    <w:p w:rsidR="00F14F97" w:rsidRPr="00A55A44" w:rsidRDefault="00F14F97" w:rsidP="00F14F97">
      <w:pPr>
        <w:autoSpaceDE w:val="0"/>
        <w:autoSpaceDN w:val="0"/>
        <w:adjustRightInd w:val="0"/>
        <w:rPr>
          <w:rFonts w:asciiTheme="minorHAnsi" w:hAnsiTheme="minorHAnsi" w:cstheme="minorHAnsi"/>
          <w:b/>
          <w:bCs/>
          <w:sz w:val="18"/>
          <w:szCs w:val="18"/>
        </w:rPr>
      </w:pPr>
      <w:r w:rsidRPr="00A55A44">
        <w:rPr>
          <w:rFonts w:asciiTheme="minorHAnsi" w:hAnsiTheme="minorHAnsi" w:cstheme="minorHAnsi"/>
          <w:b/>
          <w:bCs/>
          <w:sz w:val="18"/>
          <w:szCs w:val="18"/>
        </w:rPr>
        <w:t>SZKOLENIA</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253"/>
        <w:gridCol w:w="1843"/>
        <w:gridCol w:w="2835"/>
      </w:tblGrid>
      <w:tr w:rsidR="00F14F97" w:rsidRPr="00A55A44" w:rsidTr="00F14F97">
        <w:tc>
          <w:tcPr>
            <w:tcW w:w="675" w:type="dxa"/>
            <w:shd w:val="clear" w:color="auto" w:fill="auto"/>
          </w:tcPr>
          <w:p w:rsidR="00F14F97" w:rsidRPr="00A55A44" w:rsidRDefault="00F14F97" w:rsidP="00F14F97">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L.p.</w:t>
            </w:r>
          </w:p>
        </w:tc>
        <w:tc>
          <w:tcPr>
            <w:tcW w:w="4253" w:type="dxa"/>
            <w:shd w:val="clear" w:color="auto" w:fill="auto"/>
          </w:tcPr>
          <w:p w:rsidR="00F14F97" w:rsidRPr="00A55A44" w:rsidRDefault="00F14F97" w:rsidP="00F14F97">
            <w:pPr>
              <w:autoSpaceDE w:val="0"/>
              <w:autoSpaceDN w:val="0"/>
              <w:adjustRightInd w:val="0"/>
              <w:rPr>
                <w:rFonts w:asciiTheme="minorHAnsi" w:hAnsiTheme="minorHAnsi" w:cstheme="minorHAnsi"/>
                <w:b/>
                <w:bCs/>
                <w:sz w:val="18"/>
                <w:szCs w:val="18"/>
              </w:rPr>
            </w:pPr>
            <w:r w:rsidRPr="00A55A44">
              <w:rPr>
                <w:rFonts w:asciiTheme="minorHAnsi" w:hAnsiTheme="minorHAnsi" w:cstheme="minorHAnsi"/>
                <w:b/>
                <w:bCs/>
                <w:sz w:val="18"/>
                <w:szCs w:val="18"/>
              </w:rPr>
              <w:t>Szkolenia</w:t>
            </w:r>
          </w:p>
        </w:tc>
        <w:tc>
          <w:tcPr>
            <w:tcW w:w="1843" w:type="dxa"/>
            <w:shd w:val="clear" w:color="auto" w:fill="auto"/>
          </w:tcPr>
          <w:p w:rsidR="00F14F97" w:rsidRPr="00A55A44" w:rsidRDefault="00F14F97" w:rsidP="00F14F97">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Potwierdzenie</w:t>
            </w:r>
          </w:p>
        </w:tc>
        <w:tc>
          <w:tcPr>
            <w:tcW w:w="2835" w:type="dxa"/>
            <w:shd w:val="clear" w:color="auto" w:fill="auto"/>
          </w:tcPr>
          <w:p w:rsidR="00F14F97" w:rsidRPr="00A55A44" w:rsidRDefault="00F14F97" w:rsidP="00F14F97">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Warunki oferowane</w:t>
            </w:r>
          </w:p>
        </w:tc>
      </w:tr>
      <w:tr w:rsidR="00F14F97" w:rsidRPr="00A55A44" w:rsidTr="00F14F97">
        <w:tc>
          <w:tcPr>
            <w:tcW w:w="675" w:type="dxa"/>
            <w:shd w:val="clear" w:color="auto" w:fill="auto"/>
          </w:tcPr>
          <w:p w:rsidR="00F14F97" w:rsidRPr="00A55A44" w:rsidRDefault="00F14F97" w:rsidP="00F14F97">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1.</w:t>
            </w:r>
          </w:p>
        </w:tc>
        <w:tc>
          <w:tcPr>
            <w:tcW w:w="4253" w:type="dxa"/>
            <w:shd w:val="clear" w:color="auto" w:fill="auto"/>
          </w:tcPr>
          <w:p w:rsidR="00F14F97" w:rsidRPr="00A55A44" w:rsidRDefault="00F14F97" w:rsidP="00F14F97">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Szkolenie w zakresie obsługi dla personelu medycznego oraz obsługi technicznej</w:t>
            </w:r>
          </w:p>
        </w:tc>
        <w:tc>
          <w:tcPr>
            <w:tcW w:w="1843" w:type="dxa"/>
            <w:shd w:val="clear" w:color="auto" w:fill="auto"/>
          </w:tcPr>
          <w:p w:rsidR="00F14F97" w:rsidRPr="00A55A44" w:rsidRDefault="00F14F97" w:rsidP="00F14F97">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TAK</w:t>
            </w:r>
          </w:p>
        </w:tc>
        <w:tc>
          <w:tcPr>
            <w:tcW w:w="2835" w:type="dxa"/>
            <w:shd w:val="clear" w:color="auto" w:fill="auto"/>
          </w:tcPr>
          <w:p w:rsidR="00F14F97" w:rsidRPr="00A55A44" w:rsidRDefault="00F14F97" w:rsidP="00F14F97">
            <w:pPr>
              <w:autoSpaceDE w:val="0"/>
              <w:autoSpaceDN w:val="0"/>
              <w:adjustRightInd w:val="0"/>
              <w:rPr>
                <w:rFonts w:asciiTheme="minorHAnsi" w:hAnsiTheme="minorHAnsi" w:cstheme="minorHAnsi"/>
                <w:b/>
                <w:bCs/>
                <w:sz w:val="18"/>
                <w:szCs w:val="18"/>
              </w:rPr>
            </w:pPr>
          </w:p>
        </w:tc>
      </w:tr>
      <w:tr w:rsidR="00F14F97" w:rsidRPr="00A55A44" w:rsidTr="00F14F97">
        <w:tc>
          <w:tcPr>
            <w:tcW w:w="675" w:type="dxa"/>
            <w:shd w:val="clear" w:color="auto" w:fill="auto"/>
          </w:tcPr>
          <w:p w:rsidR="00F14F97" w:rsidRPr="00A55A44" w:rsidRDefault="00F14F97" w:rsidP="00F14F97">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2.</w:t>
            </w:r>
          </w:p>
        </w:tc>
        <w:tc>
          <w:tcPr>
            <w:tcW w:w="4253" w:type="dxa"/>
            <w:shd w:val="clear" w:color="auto" w:fill="auto"/>
          </w:tcPr>
          <w:p w:rsidR="00F14F97" w:rsidRPr="00A55A44" w:rsidRDefault="00F14F97" w:rsidP="00F14F97">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Potwierdzenie dokumentem uprawnionego przedstawiciela Wykonawcy dla osób przeszkolonych</w:t>
            </w:r>
          </w:p>
        </w:tc>
        <w:tc>
          <w:tcPr>
            <w:tcW w:w="1843" w:type="dxa"/>
            <w:shd w:val="clear" w:color="auto" w:fill="auto"/>
          </w:tcPr>
          <w:p w:rsidR="00F14F97" w:rsidRPr="00A55A44" w:rsidRDefault="00F14F97" w:rsidP="00F14F97">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TAK</w:t>
            </w:r>
          </w:p>
        </w:tc>
        <w:tc>
          <w:tcPr>
            <w:tcW w:w="2835" w:type="dxa"/>
            <w:shd w:val="clear" w:color="auto" w:fill="auto"/>
          </w:tcPr>
          <w:p w:rsidR="00F14F97" w:rsidRPr="00A55A44" w:rsidRDefault="00F14F97" w:rsidP="00F14F97">
            <w:pPr>
              <w:autoSpaceDE w:val="0"/>
              <w:autoSpaceDN w:val="0"/>
              <w:adjustRightInd w:val="0"/>
              <w:rPr>
                <w:rFonts w:asciiTheme="minorHAnsi" w:hAnsiTheme="minorHAnsi" w:cstheme="minorHAnsi"/>
                <w:b/>
                <w:bCs/>
                <w:sz w:val="18"/>
                <w:szCs w:val="18"/>
              </w:rPr>
            </w:pPr>
          </w:p>
        </w:tc>
      </w:tr>
      <w:tr w:rsidR="00F14F97" w:rsidRPr="00A55A44" w:rsidTr="00F14F97">
        <w:tc>
          <w:tcPr>
            <w:tcW w:w="675" w:type="dxa"/>
            <w:shd w:val="clear" w:color="auto" w:fill="auto"/>
          </w:tcPr>
          <w:p w:rsidR="00F14F97" w:rsidRPr="00A55A44" w:rsidRDefault="00F14F97" w:rsidP="00F14F97">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3.</w:t>
            </w:r>
          </w:p>
        </w:tc>
        <w:tc>
          <w:tcPr>
            <w:tcW w:w="4253" w:type="dxa"/>
            <w:shd w:val="clear" w:color="auto" w:fill="auto"/>
          </w:tcPr>
          <w:p w:rsidR="00F14F97" w:rsidRPr="00A55A44" w:rsidRDefault="00F14F97" w:rsidP="00F14F97">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Szczegółowa instrukcja obsługi i eksploatacji dostarczona w języku polskim</w:t>
            </w:r>
          </w:p>
        </w:tc>
        <w:tc>
          <w:tcPr>
            <w:tcW w:w="1843" w:type="dxa"/>
            <w:shd w:val="clear" w:color="auto" w:fill="auto"/>
          </w:tcPr>
          <w:p w:rsidR="00F14F97" w:rsidRPr="00A55A44" w:rsidRDefault="00F14F97" w:rsidP="00F14F97">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TAK, dostarczy wybrany Wykonawca</w:t>
            </w:r>
          </w:p>
        </w:tc>
        <w:tc>
          <w:tcPr>
            <w:tcW w:w="2835" w:type="dxa"/>
            <w:shd w:val="clear" w:color="auto" w:fill="auto"/>
          </w:tcPr>
          <w:p w:rsidR="00F14F97" w:rsidRPr="00A55A44" w:rsidRDefault="00F14F97" w:rsidP="00F14F97">
            <w:pPr>
              <w:autoSpaceDE w:val="0"/>
              <w:autoSpaceDN w:val="0"/>
              <w:adjustRightInd w:val="0"/>
              <w:rPr>
                <w:rFonts w:asciiTheme="minorHAnsi" w:hAnsiTheme="minorHAnsi" w:cstheme="minorHAnsi"/>
                <w:b/>
                <w:bCs/>
                <w:sz w:val="18"/>
                <w:szCs w:val="18"/>
              </w:rPr>
            </w:pPr>
          </w:p>
        </w:tc>
      </w:tr>
      <w:tr w:rsidR="00F14F97" w:rsidRPr="00A55A44" w:rsidTr="00F14F97">
        <w:tc>
          <w:tcPr>
            <w:tcW w:w="675" w:type="dxa"/>
            <w:shd w:val="clear" w:color="auto" w:fill="auto"/>
          </w:tcPr>
          <w:p w:rsidR="00F14F97" w:rsidRPr="00A55A44" w:rsidRDefault="00F14F97" w:rsidP="00F14F97">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4.</w:t>
            </w:r>
          </w:p>
        </w:tc>
        <w:tc>
          <w:tcPr>
            <w:tcW w:w="4253" w:type="dxa"/>
            <w:shd w:val="clear" w:color="auto" w:fill="auto"/>
          </w:tcPr>
          <w:p w:rsidR="00F14F97" w:rsidRPr="00A55A44" w:rsidRDefault="00F14F97" w:rsidP="00F14F97">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Dokumenty o</w:t>
            </w:r>
            <w:r w:rsidR="00060725">
              <w:rPr>
                <w:rFonts w:asciiTheme="minorHAnsi" w:hAnsiTheme="minorHAnsi" w:cstheme="minorHAnsi"/>
                <w:sz w:val="18"/>
                <w:szCs w:val="18"/>
              </w:rPr>
              <w:t xml:space="preserve">pisane w SIWZ - rozdz. VI ust. </w:t>
            </w:r>
            <w:r w:rsidRPr="00A55A44">
              <w:rPr>
                <w:rFonts w:asciiTheme="minorHAnsi" w:hAnsiTheme="minorHAnsi" w:cstheme="minorHAnsi"/>
                <w:sz w:val="18"/>
                <w:szCs w:val="18"/>
              </w:rPr>
              <w:t>1</w:t>
            </w:r>
            <w:r w:rsidR="00060725">
              <w:rPr>
                <w:rFonts w:asciiTheme="minorHAnsi" w:hAnsiTheme="minorHAnsi" w:cstheme="minorHAnsi"/>
                <w:sz w:val="18"/>
                <w:szCs w:val="18"/>
              </w:rPr>
              <w:t>9</w:t>
            </w:r>
            <w:r w:rsidRPr="00A55A44">
              <w:rPr>
                <w:rFonts w:asciiTheme="minorHAnsi" w:hAnsiTheme="minorHAnsi" w:cstheme="minorHAnsi"/>
                <w:sz w:val="18"/>
                <w:szCs w:val="18"/>
              </w:rPr>
              <w:t xml:space="preserve"> pkt a) – g)</w:t>
            </w:r>
          </w:p>
        </w:tc>
        <w:tc>
          <w:tcPr>
            <w:tcW w:w="1843" w:type="dxa"/>
            <w:shd w:val="clear" w:color="auto" w:fill="auto"/>
          </w:tcPr>
          <w:p w:rsidR="00F14F97" w:rsidRPr="00A55A44" w:rsidRDefault="00F14F97" w:rsidP="00F14F97">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TAK, dostarczy wybrany Wykonawca</w:t>
            </w:r>
          </w:p>
        </w:tc>
        <w:tc>
          <w:tcPr>
            <w:tcW w:w="2835" w:type="dxa"/>
            <w:shd w:val="clear" w:color="auto" w:fill="auto"/>
          </w:tcPr>
          <w:p w:rsidR="00F14F97" w:rsidRPr="00A55A44" w:rsidRDefault="00F14F97" w:rsidP="00F14F97">
            <w:pPr>
              <w:autoSpaceDE w:val="0"/>
              <w:autoSpaceDN w:val="0"/>
              <w:adjustRightInd w:val="0"/>
              <w:rPr>
                <w:rFonts w:asciiTheme="minorHAnsi" w:hAnsiTheme="minorHAnsi" w:cstheme="minorHAnsi"/>
                <w:b/>
                <w:bCs/>
                <w:sz w:val="18"/>
                <w:szCs w:val="18"/>
              </w:rPr>
            </w:pPr>
          </w:p>
        </w:tc>
      </w:tr>
    </w:tbl>
    <w:p w:rsidR="00F14F97" w:rsidRPr="00A55A44" w:rsidRDefault="00F14F97" w:rsidP="00F14F97">
      <w:pPr>
        <w:autoSpaceDE w:val="0"/>
        <w:autoSpaceDN w:val="0"/>
        <w:adjustRightInd w:val="0"/>
        <w:rPr>
          <w:rFonts w:asciiTheme="minorHAnsi" w:hAnsiTheme="minorHAnsi" w:cstheme="minorHAnsi"/>
          <w:b/>
          <w:bCs/>
          <w:sz w:val="18"/>
          <w:szCs w:val="18"/>
        </w:rPr>
      </w:pPr>
    </w:p>
    <w:p w:rsidR="00F14F97" w:rsidRPr="00A55A44" w:rsidRDefault="00F14F97" w:rsidP="00F14F97">
      <w:pPr>
        <w:ind w:left="6521" w:hanging="284"/>
        <w:rPr>
          <w:rFonts w:asciiTheme="minorHAnsi" w:hAnsiTheme="minorHAnsi" w:cstheme="minorHAnsi"/>
          <w:sz w:val="18"/>
          <w:szCs w:val="18"/>
        </w:rPr>
      </w:pPr>
      <w:r w:rsidRPr="00A55A44">
        <w:rPr>
          <w:rFonts w:asciiTheme="minorHAnsi" w:hAnsiTheme="minorHAnsi" w:cstheme="minorHAnsi"/>
          <w:sz w:val="18"/>
          <w:szCs w:val="18"/>
        </w:rPr>
        <w:t xml:space="preserve">Podpis osoby /osób upoważnionych do reprezentacji Wykonawcy </w:t>
      </w:r>
    </w:p>
    <w:p w:rsidR="00F14F97" w:rsidRPr="00A55A44" w:rsidRDefault="00F14F97" w:rsidP="00F14F97">
      <w:pPr>
        <w:ind w:left="6946" w:hanging="425"/>
        <w:rPr>
          <w:rFonts w:asciiTheme="minorHAnsi" w:hAnsiTheme="minorHAnsi" w:cstheme="minorHAnsi"/>
          <w:sz w:val="18"/>
          <w:szCs w:val="18"/>
        </w:rPr>
      </w:pPr>
      <w:r w:rsidRPr="00A55A44">
        <w:rPr>
          <w:rFonts w:asciiTheme="minorHAnsi" w:hAnsiTheme="minorHAnsi" w:cstheme="minorHAnsi"/>
          <w:sz w:val="18"/>
          <w:szCs w:val="18"/>
        </w:rPr>
        <w:t>………………..…………………………………</w:t>
      </w:r>
      <w:r w:rsidRPr="00A55A44">
        <w:rPr>
          <w:rFonts w:asciiTheme="minorHAnsi" w:hAnsiTheme="minorHAnsi" w:cstheme="minorHAnsi"/>
          <w:sz w:val="18"/>
          <w:szCs w:val="18"/>
        </w:rPr>
        <w:br/>
        <w:t>(pieczątka imienna)</w:t>
      </w:r>
    </w:p>
    <w:p w:rsidR="00F14F97" w:rsidRPr="00A55A44" w:rsidRDefault="00F14F97" w:rsidP="00F14F97">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Miejscowość i data …………………………………..</w:t>
      </w:r>
    </w:p>
    <w:p w:rsidR="00F14F97" w:rsidRPr="00A55A44" w:rsidRDefault="00F14F97" w:rsidP="00F14F97">
      <w:pPr>
        <w:autoSpaceDE w:val="0"/>
        <w:autoSpaceDN w:val="0"/>
        <w:adjustRightInd w:val="0"/>
        <w:rPr>
          <w:rFonts w:asciiTheme="minorHAnsi" w:hAnsiTheme="minorHAnsi" w:cstheme="minorHAnsi"/>
          <w:b/>
          <w:bCs/>
          <w:sz w:val="18"/>
          <w:szCs w:val="18"/>
        </w:rPr>
      </w:pPr>
    </w:p>
    <w:p w:rsidR="00F14F97" w:rsidRPr="00A55A44" w:rsidRDefault="00F14F97" w:rsidP="00F14F97">
      <w:pPr>
        <w:autoSpaceDE w:val="0"/>
        <w:autoSpaceDN w:val="0"/>
        <w:adjustRightInd w:val="0"/>
        <w:rPr>
          <w:rFonts w:asciiTheme="minorHAnsi" w:hAnsiTheme="minorHAnsi" w:cstheme="minorHAnsi"/>
          <w:b/>
          <w:bCs/>
          <w:sz w:val="18"/>
          <w:szCs w:val="18"/>
        </w:rPr>
      </w:pPr>
    </w:p>
    <w:p w:rsidR="00F14F97" w:rsidRPr="00A55A44" w:rsidRDefault="00F14F97" w:rsidP="00F14F97">
      <w:pPr>
        <w:autoSpaceDE w:val="0"/>
        <w:autoSpaceDN w:val="0"/>
        <w:adjustRightInd w:val="0"/>
        <w:rPr>
          <w:rFonts w:asciiTheme="minorHAnsi" w:hAnsiTheme="minorHAnsi" w:cstheme="minorHAnsi"/>
          <w:b/>
          <w:bCs/>
          <w:sz w:val="18"/>
          <w:szCs w:val="18"/>
        </w:rPr>
      </w:pPr>
    </w:p>
    <w:p w:rsidR="00F14F97" w:rsidRPr="00A55A44" w:rsidRDefault="00F14F97" w:rsidP="00F14F97">
      <w:pPr>
        <w:autoSpaceDE w:val="0"/>
        <w:autoSpaceDN w:val="0"/>
        <w:adjustRightInd w:val="0"/>
        <w:rPr>
          <w:rFonts w:asciiTheme="minorHAnsi" w:hAnsiTheme="minorHAnsi" w:cstheme="minorHAnsi"/>
          <w:b/>
          <w:bCs/>
          <w:sz w:val="18"/>
          <w:szCs w:val="18"/>
        </w:rPr>
      </w:pPr>
    </w:p>
    <w:p w:rsidR="00F14F97" w:rsidRPr="00A55A44" w:rsidRDefault="00F14F97" w:rsidP="00F14F97">
      <w:pPr>
        <w:autoSpaceDE w:val="0"/>
        <w:autoSpaceDN w:val="0"/>
        <w:adjustRightInd w:val="0"/>
        <w:rPr>
          <w:rFonts w:asciiTheme="minorHAnsi" w:hAnsiTheme="minorHAnsi" w:cstheme="minorHAnsi"/>
          <w:b/>
          <w:bCs/>
          <w:sz w:val="18"/>
          <w:szCs w:val="18"/>
        </w:rPr>
      </w:pPr>
    </w:p>
    <w:p w:rsidR="00F14F97" w:rsidRPr="00A55A44" w:rsidRDefault="00F14F97" w:rsidP="00F14F97">
      <w:pPr>
        <w:autoSpaceDE w:val="0"/>
        <w:autoSpaceDN w:val="0"/>
        <w:adjustRightInd w:val="0"/>
        <w:rPr>
          <w:rFonts w:asciiTheme="minorHAnsi" w:hAnsiTheme="minorHAnsi" w:cstheme="minorHAnsi"/>
          <w:b/>
          <w:bCs/>
          <w:sz w:val="18"/>
          <w:szCs w:val="18"/>
        </w:rPr>
      </w:pPr>
    </w:p>
    <w:p w:rsidR="00F14F97" w:rsidRPr="00A55A44" w:rsidRDefault="00F14F97" w:rsidP="00F14F97">
      <w:pPr>
        <w:autoSpaceDE w:val="0"/>
        <w:autoSpaceDN w:val="0"/>
        <w:adjustRightInd w:val="0"/>
        <w:rPr>
          <w:rFonts w:asciiTheme="minorHAnsi" w:hAnsiTheme="minorHAnsi" w:cstheme="minorHAnsi"/>
          <w:b/>
          <w:bCs/>
          <w:sz w:val="18"/>
          <w:szCs w:val="18"/>
        </w:rPr>
      </w:pPr>
    </w:p>
    <w:p w:rsidR="00F14F97" w:rsidRPr="00A55A44" w:rsidRDefault="00F14F97" w:rsidP="00F14F97">
      <w:pPr>
        <w:autoSpaceDE w:val="0"/>
        <w:autoSpaceDN w:val="0"/>
        <w:adjustRightInd w:val="0"/>
        <w:rPr>
          <w:rFonts w:asciiTheme="minorHAnsi" w:hAnsiTheme="minorHAnsi" w:cstheme="minorHAnsi"/>
          <w:b/>
          <w:bCs/>
          <w:sz w:val="18"/>
          <w:szCs w:val="18"/>
        </w:rPr>
      </w:pPr>
    </w:p>
    <w:p w:rsidR="00F14F97" w:rsidRPr="00A55A44" w:rsidRDefault="00F14F97" w:rsidP="00F14F97">
      <w:pPr>
        <w:autoSpaceDE w:val="0"/>
        <w:autoSpaceDN w:val="0"/>
        <w:adjustRightInd w:val="0"/>
        <w:rPr>
          <w:rFonts w:asciiTheme="minorHAnsi" w:hAnsiTheme="minorHAnsi" w:cstheme="minorHAnsi"/>
          <w:b/>
          <w:bCs/>
          <w:sz w:val="18"/>
          <w:szCs w:val="18"/>
        </w:rPr>
      </w:pPr>
    </w:p>
    <w:p w:rsidR="00F14F97" w:rsidRPr="00A55A44" w:rsidRDefault="00F14F97" w:rsidP="00F14F97">
      <w:pPr>
        <w:autoSpaceDE w:val="0"/>
        <w:autoSpaceDN w:val="0"/>
        <w:adjustRightInd w:val="0"/>
        <w:rPr>
          <w:rFonts w:asciiTheme="minorHAnsi" w:hAnsiTheme="minorHAnsi" w:cstheme="minorHAnsi"/>
          <w:b/>
          <w:bCs/>
          <w:sz w:val="18"/>
          <w:szCs w:val="18"/>
        </w:rPr>
      </w:pPr>
    </w:p>
    <w:p w:rsidR="00F14F97" w:rsidRPr="00A55A44" w:rsidRDefault="00F14F97" w:rsidP="00F14F97">
      <w:pPr>
        <w:autoSpaceDE w:val="0"/>
        <w:autoSpaceDN w:val="0"/>
        <w:adjustRightInd w:val="0"/>
        <w:rPr>
          <w:rFonts w:asciiTheme="minorHAnsi" w:hAnsiTheme="minorHAnsi" w:cstheme="minorHAnsi"/>
          <w:b/>
          <w:bCs/>
          <w:sz w:val="18"/>
          <w:szCs w:val="18"/>
        </w:rPr>
      </w:pPr>
    </w:p>
    <w:p w:rsidR="00F14F97" w:rsidRPr="00A55A44" w:rsidRDefault="00F14F97" w:rsidP="00F14F97">
      <w:pPr>
        <w:autoSpaceDE w:val="0"/>
        <w:autoSpaceDN w:val="0"/>
        <w:adjustRightInd w:val="0"/>
        <w:rPr>
          <w:rFonts w:asciiTheme="minorHAnsi" w:hAnsiTheme="minorHAnsi" w:cstheme="minorHAnsi"/>
          <w:b/>
          <w:bCs/>
          <w:sz w:val="18"/>
          <w:szCs w:val="18"/>
        </w:rPr>
      </w:pPr>
    </w:p>
    <w:p w:rsidR="00F14F97" w:rsidRPr="00A55A44" w:rsidRDefault="00F14F97" w:rsidP="00F14F97">
      <w:pPr>
        <w:autoSpaceDE w:val="0"/>
        <w:autoSpaceDN w:val="0"/>
        <w:adjustRightInd w:val="0"/>
        <w:rPr>
          <w:rFonts w:asciiTheme="minorHAnsi" w:hAnsiTheme="minorHAnsi" w:cstheme="minorHAnsi"/>
          <w:b/>
          <w:bCs/>
          <w:sz w:val="18"/>
          <w:szCs w:val="18"/>
        </w:rPr>
      </w:pPr>
    </w:p>
    <w:p w:rsidR="00F14F97" w:rsidRPr="00A55A44" w:rsidRDefault="00F14F97" w:rsidP="00F14F97">
      <w:pPr>
        <w:autoSpaceDE w:val="0"/>
        <w:autoSpaceDN w:val="0"/>
        <w:adjustRightInd w:val="0"/>
        <w:rPr>
          <w:rFonts w:asciiTheme="minorHAnsi" w:hAnsiTheme="minorHAnsi" w:cstheme="minorHAnsi"/>
          <w:b/>
          <w:bCs/>
          <w:sz w:val="18"/>
          <w:szCs w:val="18"/>
        </w:rPr>
      </w:pPr>
    </w:p>
    <w:p w:rsidR="00F14F97" w:rsidRPr="00A55A44" w:rsidRDefault="00F14F97" w:rsidP="00F14F97">
      <w:pPr>
        <w:autoSpaceDE w:val="0"/>
        <w:autoSpaceDN w:val="0"/>
        <w:adjustRightInd w:val="0"/>
        <w:rPr>
          <w:rFonts w:asciiTheme="minorHAnsi" w:hAnsiTheme="minorHAnsi" w:cstheme="minorHAnsi"/>
          <w:b/>
          <w:bCs/>
          <w:sz w:val="18"/>
          <w:szCs w:val="18"/>
        </w:rPr>
      </w:pPr>
    </w:p>
    <w:p w:rsidR="00F14F97" w:rsidRPr="00A55A44" w:rsidRDefault="00F14F97" w:rsidP="00F14F97">
      <w:pPr>
        <w:autoSpaceDE w:val="0"/>
        <w:autoSpaceDN w:val="0"/>
        <w:adjustRightInd w:val="0"/>
        <w:rPr>
          <w:rFonts w:asciiTheme="minorHAnsi" w:hAnsiTheme="minorHAnsi" w:cstheme="minorHAnsi"/>
          <w:b/>
          <w:bCs/>
          <w:sz w:val="18"/>
          <w:szCs w:val="18"/>
        </w:rPr>
      </w:pPr>
    </w:p>
    <w:p w:rsidR="00F14F97" w:rsidRPr="00A55A44" w:rsidRDefault="00F14F97" w:rsidP="00F14F97">
      <w:pPr>
        <w:autoSpaceDE w:val="0"/>
        <w:autoSpaceDN w:val="0"/>
        <w:adjustRightInd w:val="0"/>
        <w:rPr>
          <w:rFonts w:asciiTheme="minorHAnsi" w:hAnsiTheme="minorHAnsi" w:cstheme="minorHAnsi"/>
          <w:b/>
          <w:bCs/>
          <w:sz w:val="18"/>
          <w:szCs w:val="18"/>
        </w:rPr>
      </w:pPr>
    </w:p>
    <w:p w:rsidR="00F14F97" w:rsidRPr="00A55A44" w:rsidRDefault="00F14F97" w:rsidP="00F14F97">
      <w:pPr>
        <w:autoSpaceDE w:val="0"/>
        <w:autoSpaceDN w:val="0"/>
        <w:adjustRightInd w:val="0"/>
        <w:rPr>
          <w:rFonts w:asciiTheme="minorHAnsi" w:hAnsiTheme="minorHAnsi" w:cstheme="minorHAnsi"/>
          <w:b/>
          <w:bCs/>
          <w:sz w:val="18"/>
          <w:szCs w:val="18"/>
        </w:rPr>
      </w:pPr>
    </w:p>
    <w:p w:rsidR="00F14F97" w:rsidRPr="00A55A44" w:rsidRDefault="00F14F97" w:rsidP="00F14F97">
      <w:pPr>
        <w:autoSpaceDE w:val="0"/>
        <w:autoSpaceDN w:val="0"/>
        <w:adjustRightInd w:val="0"/>
        <w:rPr>
          <w:rFonts w:asciiTheme="minorHAnsi" w:hAnsiTheme="minorHAnsi" w:cstheme="minorHAnsi"/>
          <w:b/>
          <w:bCs/>
          <w:sz w:val="18"/>
          <w:szCs w:val="18"/>
        </w:rPr>
      </w:pPr>
    </w:p>
    <w:p w:rsidR="00F14F97" w:rsidRPr="00A55A44" w:rsidRDefault="00F14F97" w:rsidP="00F14F97">
      <w:pPr>
        <w:autoSpaceDE w:val="0"/>
        <w:autoSpaceDN w:val="0"/>
        <w:adjustRightInd w:val="0"/>
        <w:rPr>
          <w:rFonts w:asciiTheme="minorHAnsi" w:hAnsiTheme="minorHAnsi" w:cstheme="minorHAnsi"/>
          <w:b/>
          <w:bCs/>
          <w:sz w:val="18"/>
          <w:szCs w:val="18"/>
        </w:rPr>
      </w:pPr>
    </w:p>
    <w:p w:rsidR="00F14F97" w:rsidRPr="00A55A44" w:rsidRDefault="00F14F97" w:rsidP="00F14F97">
      <w:pPr>
        <w:autoSpaceDE w:val="0"/>
        <w:autoSpaceDN w:val="0"/>
        <w:adjustRightInd w:val="0"/>
        <w:rPr>
          <w:rFonts w:asciiTheme="minorHAnsi" w:hAnsiTheme="minorHAnsi" w:cstheme="minorHAnsi"/>
          <w:b/>
          <w:bCs/>
          <w:sz w:val="18"/>
          <w:szCs w:val="18"/>
        </w:rPr>
      </w:pPr>
    </w:p>
    <w:p w:rsidR="00F14F97" w:rsidRPr="00A55A44" w:rsidRDefault="00F14F97" w:rsidP="00F14F97">
      <w:pPr>
        <w:autoSpaceDE w:val="0"/>
        <w:autoSpaceDN w:val="0"/>
        <w:adjustRightInd w:val="0"/>
        <w:rPr>
          <w:rFonts w:asciiTheme="minorHAnsi" w:hAnsiTheme="minorHAnsi" w:cstheme="minorHAnsi"/>
          <w:b/>
          <w:bCs/>
          <w:sz w:val="18"/>
          <w:szCs w:val="18"/>
        </w:rPr>
      </w:pPr>
    </w:p>
    <w:p w:rsidR="00F14F97" w:rsidRPr="00A55A44" w:rsidRDefault="00F14F97" w:rsidP="00F14F97">
      <w:pPr>
        <w:autoSpaceDE w:val="0"/>
        <w:autoSpaceDN w:val="0"/>
        <w:adjustRightInd w:val="0"/>
        <w:rPr>
          <w:rFonts w:asciiTheme="minorHAnsi" w:hAnsiTheme="minorHAnsi" w:cstheme="minorHAnsi"/>
          <w:b/>
          <w:bCs/>
          <w:sz w:val="18"/>
          <w:szCs w:val="18"/>
        </w:rPr>
      </w:pPr>
    </w:p>
    <w:p w:rsidR="00F14F97" w:rsidRPr="00A55A44" w:rsidRDefault="00F14F97" w:rsidP="00F14F97">
      <w:pPr>
        <w:autoSpaceDE w:val="0"/>
        <w:autoSpaceDN w:val="0"/>
        <w:adjustRightInd w:val="0"/>
        <w:rPr>
          <w:rFonts w:asciiTheme="minorHAnsi" w:hAnsiTheme="minorHAnsi" w:cstheme="minorHAnsi"/>
          <w:b/>
          <w:bCs/>
          <w:sz w:val="18"/>
          <w:szCs w:val="18"/>
        </w:rPr>
      </w:pPr>
    </w:p>
    <w:p w:rsidR="00F14F97" w:rsidRPr="00A55A44" w:rsidRDefault="00F14F97" w:rsidP="00F14F97">
      <w:pPr>
        <w:autoSpaceDE w:val="0"/>
        <w:autoSpaceDN w:val="0"/>
        <w:adjustRightInd w:val="0"/>
        <w:rPr>
          <w:rFonts w:asciiTheme="minorHAnsi" w:hAnsiTheme="minorHAnsi" w:cstheme="minorHAnsi"/>
          <w:b/>
          <w:bCs/>
          <w:sz w:val="18"/>
          <w:szCs w:val="18"/>
        </w:rPr>
      </w:pPr>
    </w:p>
    <w:p w:rsidR="00F14F97" w:rsidRPr="00A55A44" w:rsidRDefault="00F14F97" w:rsidP="00F14F97">
      <w:pPr>
        <w:autoSpaceDE w:val="0"/>
        <w:autoSpaceDN w:val="0"/>
        <w:adjustRightInd w:val="0"/>
        <w:rPr>
          <w:rFonts w:asciiTheme="minorHAnsi" w:hAnsiTheme="minorHAnsi" w:cstheme="minorHAnsi"/>
          <w:b/>
          <w:bCs/>
          <w:sz w:val="18"/>
          <w:szCs w:val="18"/>
        </w:rPr>
      </w:pPr>
    </w:p>
    <w:p w:rsidR="00F14F97" w:rsidRPr="00A55A44" w:rsidRDefault="00F14F97" w:rsidP="00F14F97">
      <w:pPr>
        <w:autoSpaceDE w:val="0"/>
        <w:autoSpaceDN w:val="0"/>
        <w:adjustRightInd w:val="0"/>
        <w:rPr>
          <w:rFonts w:asciiTheme="minorHAnsi" w:hAnsiTheme="minorHAnsi" w:cstheme="minorHAnsi"/>
          <w:b/>
          <w:bCs/>
          <w:sz w:val="18"/>
          <w:szCs w:val="18"/>
        </w:rPr>
      </w:pPr>
    </w:p>
    <w:p w:rsidR="00F14F97" w:rsidRPr="00A55A44" w:rsidRDefault="00F14F97" w:rsidP="00F14F97">
      <w:pPr>
        <w:autoSpaceDE w:val="0"/>
        <w:autoSpaceDN w:val="0"/>
        <w:adjustRightInd w:val="0"/>
        <w:rPr>
          <w:rFonts w:asciiTheme="minorHAnsi" w:hAnsiTheme="minorHAnsi" w:cstheme="minorHAnsi"/>
          <w:b/>
          <w:bCs/>
          <w:sz w:val="18"/>
          <w:szCs w:val="18"/>
        </w:rPr>
      </w:pPr>
    </w:p>
    <w:p w:rsidR="00F14F97" w:rsidRPr="00A55A44" w:rsidRDefault="00F14F97" w:rsidP="00F14F97">
      <w:pPr>
        <w:autoSpaceDE w:val="0"/>
        <w:autoSpaceDN w:val="0"/>
        <w:adjustRightInd w:val="0"/>
        <w:rPr>
          <w:rFonts w:asciiTheme="minorHAnsi" w:hAnsiTheme="minorHAnsi" w:cstheme="minorHAnsi"/>
          <w:b/>
          <w:bCs/>
          <w:sz w:val="18"/>
          <w:szCs w:val="18"/>
        </w:rPr>
      </w:pPr>
    </w:p>
    <w:p w:rsidR="00F14F97" w:rsidRPr="00A55A44" w:rsidRDefault="00F14F97" w:rsidP="00F14F97">
      <w:pPr>
        <w:autoSpaceDE w:val="0"/>
        <w:autoSpaceDN w:val="0"/>
        <w:adjustRightInd w:val="0"/>
        <w:rPr>
          <w:rFonts w:asciiTheme="minorHAnsi" w:hAnsiTheme="minorHAnsi" w:cstheme="minorHAnsi"/>
          <w:b/>
          <w:bCs/>
          <w:sz w:val="18"/>
          <w:szCs w:val="18"/>
        </w:rPr>
      </w:pPr>
    </w:p>
    <w:p w:rsidR="00F14F97" w:rsidRPr="00A55A44" w:rsidRDefault="00F14F97" w:rsidP="00F14F97">
      <w:pPr>
        <w:autoSpaceDE w:val="0"/>
        <w:autoSpaceDN w:val="0"/>
        <w:adjustRightInd w:val="0"/>
        <w:rPr>
          <w:rFonts w:asciiTheme="minorHAnsi" w:hAnsiTheme="minorHAnsi" w:cstheme="minorHAnsi"/>
          <w:b/>
          <w:bCs/>
          <w:sz w:val="18"/>
          <w:szCs w:val="18"/>
        </w:rPr>
      </w:pPr>
    </w:p>
    <w:p w:rsidR="00F14F97" w:rsidRPr="00A55A44" w:rsidRDefault="00F14F97" w:rsidP="00F14F97">
      <w:pPr>
        <w:autoSpaceDE w:val="0"/>
        <w:autoSpaceDN w:val="0"/>
        <w:adjustRightInd w:val="0"/>
        <w:rPr>
          <w:rFonts w:asciiTheme="minorHAnsi" w:hAnsiTheme="minorHAnsi" w:cstheme="minorHAnsi"/>
          <w:b/>
          <w:bCs/>
          <w:sz w:val="18"/>
          <w:szCs w:val="18"/>
        </w:rPr>
      </w:pPr>
    </w:p>
    <w:p w:rsidR="00F14F97" w:rsidRPr="00A55A44" w:rsidRDefault="00F14F97" w:rsidP="00F14F97">
      <w:pPr>
        <w:autoSpaceDE w:val="0"/>
        <w:autoSpaceDN w:val="0"/>
        <w:adjustRightInd w:val="0"/>
        <w:rPr>
          <w:rFonts w:asciiTheme="minorHAnsi" w:hAnsiTheme="minorHAnsi" w:cstheme="minorHAnsi"/>
          <w:b/>
          <w:bCs/>
          <w:sz w:val="18"/>
          <w:szCs w:val="18"/>
        </w:rPr>
      </w:pPr>
    </w:p>
    <w:p w:rsidR="00F14F97" w:rsidRPr="00A55A44" w:rsidRDefault="00F14F97" w:rsidP="00F14F97">
      <w:pPr>
        <w:autoSpaceDE w:val="0"/>
        <w:autoSpaceDN w:val="0"/>
        <w:adjustRightInd w:val="0"/>
        <w:rPr>
          <w:rFonts w:asciiTheme="minorHAnsi" w:hAnsiTheme="minorHAnsi" w:cstheme="minorHAnsi"/>
          <w:b/>
          <w:bCs/>
          <w:sz w:val="18"/>
          <w:szCs w:val="18"/>
        </w:rPr>
      </w:pPr>
    </w:p>
    <w:p w:rsidR="00F14F97" w:rsidRPr="00A55A44" w:rsidRDefault="00F14F97" w:rsidP="00F14F97">
      <w:pPr>
        <w:autoSpaceDE w:val="0"/>
        <w:autoSpaceDN w:val="0"/>
        <w:adjustRightInd w:val="0"/>
        <w:rPr>
          <w:rFonts w:asciiTheme="minorHAnsi" w:hAnsiTheme="minorHAnsi" w:cstheme="minorHAnsi"/>
          <w:b/>
          <w:bCs/>
        </w:rPr>
      </w:pPr>
      <w:r w:rsidRPr="00A55A44">
        <w:rPr>
          <w:rFonts w:asciiTheme="minorHAnsi" w:hAnsiTheme="minorHAnsi" w:cstheme="minorHAnsi"/>
          <w:b/>
          <w:bCs/>
        </w:rPr>
        <w:lastRenderedPageBreak/>
        <w:t>Inhalator 3 szt.</w:t>
      </w:r>
    </w:p>
    <w:p w:rsidR="00F14F97" w:rsidRPr="00A55A44" w:rsidRDefault="00F14F97" w:rsidP="00F14F97">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Nazwa Wykonawcy: ………………………………………….</w:t>
      </w:r>
    </w:p>
    <w:p w:rsidR="00F14F97" w:rsidRPr="00A55A44" w:rsidRDefault="00F14F97" w:rsidP="00F14F97">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Nazwa - typ urządzenia: ……………..………………………</w:t>
      </w:r>
    </w:p>
    <w:p w:rsidR="00F14F97" w:rsidRPr="00A55A44" w:rsidRDefault="00F14F97" w:rsidP="00F14F97">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Producent: ……………………………………………………</w:t>
      </w:r>
    </w:p>
    <w:p w:rsidR="00F14F97" w:rsidRPr="00A55A44" w:rsidRDefault="00F14F97" w:rsidP="00F14F97">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Kraj pochodzenia: ……………………………………………</w:t>
      </w:r>
    </w:p>
    <w:p w:rsidR="00F14F97" w:rsidRPr="00A55A44" w:rsidRDefault="00F14F97" w:rsidP="00F14F97">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Rok produkcji:  ………………………………….</w:t>
      </w:r>
    </w:p>
    <w:tbl>
      <w:tblPr>
        <w:tblW w:w="9568" w:type="dxa"/>
        <w:tblCellMar>
          <w:left w:w="70" w:type="dxa"/>
          <w:right w:w="70" w:type="dxa"/>
        </w:tblCellMar>
        <w:tblLook w:val="0000"/>
      </w:tblPr>
      <w:tblGrid>
        <w:gridCol w:w="391"/>
        <w:gridCol w:w="4678"/>
        <w:gridCol w:w="1559"/>
        <w:gridCol w:w="1380"/>
        <w:gridCol w:w="1560"/>
      </w:tblGrid>
      <w:tr w:rsidR="00F14F97" w:rsidRPr="00A55A44" w:rsidTr="00F14F97">
        <w:trPr>
          <w:trHeight w:val="1157"/>
        </w:trPr>
        <w:tc>
          <w:tcPr>
            <w:tcW w:w="3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b/>
                <w:bCs/>
                <w:sz w:val="18"/>
                <w:szCs w:val="18"/>
                <w:lang w:eastAsia="ko-KR"/>
              </w:rPr>
            </w:pPr>
            <w:r w:rsidRPr="00A55A44">
              <w:rPr>
                <w:rFonts w:asciiTheme="minorHAnsi" w:eastAsia="Batang" w:hAnsiTheme="minorHAnsi" w:cstheme="minorHAnsi"/>
                <w:b/>
                <w:bCs/>
                <w:sz w:val="18"/>
                <w:szCs w:val="18"/>
                <w:lang w:eastAsia="ko-KR"/>
              </w:rPr>
              <w:t>Lp</w:t>
            </w:r>
          </w:p>
        </w:tc>
        <w:tc>
          <w:tcPr>
            <w:tcW w:w="4678" w:type="dxa"/>
            <w:tcBorders>
              <w:top w:val="single" w:sz="4" w:space="0" w:color="000000"/>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b/>
                <w:bCs/>
                <w:sz w:val="18"/>
                <w:szCs w:val="18"/>
                <w:lang w:eastAsia="ko-KR"/>
              </w:rPr>
            </w:pPr>
            <w:r w:rsidRPr="00A55A44">
              <w:rPr>
                <w:rFonts w:asciiTheme="minorHAnsi" w:eastAsia="Batang" w:hAnsiTheme="minorHAnsi" w:cstheme="minorHAnsi"/>
                <w:b/>
                <w:bCs/>
                <w:sz w:val="18"/>
                <w:szCs w:val="18"/>
                <w:lang w:eastAsia="ko-KR"/>
              </w:rPr>
              <w:t>Opis parametru - Parametry wymagane</w:t>
            </w:r>
          </w:p>
        </w:tc>
        <w:tc>
          <w:tcPr>
            <w:tcW w:w="1559" w:type="dxa"/>
            <w:tcBorders>
              <w:top w:val="single" w:sz="4" w:space="0" w:color="000000"/>
              <w:left w:val="nil"/>
              <w:bottom w:val="single" w:sz="4" w:space="0" w:color="000000"/>
              <w:right w:val="single" w:sz="4" w:space="0" w:color="000000"/>
            </w:tcBorders>
            <w:shd w:val="clear" w:color="auto" w:fill="auto"/>
            <w:vAlign w:val="center"/>
          </w:tcPr>
          <w:p w:rsidR="00F14F97" w:rsidRPr="00A55A44" w:rsidRDefault="00F14F97" w:rsidP="00F14F97">
            <w:pPr>
              <w:jc w:val="center"/>
              <w:rPr>
                <w:rFonts w:asciiTheme="minorHAnsi" w:eastAsia="Batang" w:hAnsiTheme="minorHAnsi" w:cstheme="minorHAnsi"/>
                <w:b/>
                <w:bCs/>
                <w:sz w:val="18"/>
                <w:szCs w:val="18"/>
                <w:lang w:eastAsia="ko-KR"/>
              </w:rPr>
            </w:pPr>
            <w:r w:rsidRPr="00A55A44">
              <w:rPr>
                <w:rFonts w:asciiTheme="minorHAnsi" w:eastAsia="Batang" w:hAnsiTheme="minorHAnsi" w:cstheme="minorHAnsi"/>
                <w:b/>
                <w:bCs/>
                <w:sz w:val="18"/>
                <w:szCs w:val="18"/>
                <w:lang w:eastAsia="ko-KR"/>
              </w:rPr>
              <w:t>Wymogi graniczne TAK</w:t>
            </w:r>
          </w:p>
        </w:tc>
        <w:tc>
          <w:tcPr>
            <w:tcW w:w="1380" w:type="dxa"/>
            <w:tcBorders>
              <w:top w:val="single" w:sz="4" w:space="0" w:color="000000"/>
              <w:left w:val="nil"/>
              <w:bottom w:val="single" w:sz="4" w:space="0" w:color="000000"/>
              <w:right w:val="single" w:sz="4" w:space="0" w:color="000000"/>
            </w:tcBorders>
            <w:shd w:val="clear" w:color="auto" w:fill="auto"/>
            <w:vAlign w:val="center"/>
          </w:tcPr>
          <w:p w:rsidR="00F14F97" w:rsidRPr="00A55A44" w:rsidRDefault="00F14F97" w:rsidP="00F14F97">
            <w:pPr>
              <w:jc w:val="center"/>
              <w:rPr>
                <w:rFonts w:asciiTheme="minorHAnsi" w:eastAsia="Batang" w:hAnsiTheme="minorHAnsi" w:cstheme="minorHAnsi"/>
                <w:b/>
                <w:bCs/>
                <w:sz w:val="18"/>
                <w:szCs w:val="18"/>
                <w:lang w:eastAsia="ko-KR"/>
              </w:rPr>
            </w:pPr>
            <w:r w:rsidRPr="00A55A44">
              <w:rPr>
                <w:rFonts w:asciiTheme="minorHAnsi" w:eastAsia="Batang" w:hAnsiTheme="minorHAnsi" w:cstheme="minorHAnsi"/>
                <w:b/>
                <w:bCs/>
                <w:sz w:val="18"/>
                <w:szCs w:val="18"/>
                <w:lang w:eastAsia="ko-KR"/>
              </w:rPr>
              <w:t>Odpowiedź Wykonawcy TAK/NIE</w:t>
            </w:r>
          </w:p>
        </w:tc>
        <w:tc>
          <w:tcPr>
            <w:tcW w:w="1560" w:type="dxa"/>
            <w:tcBorders>
              <w:top w:val="single" w:sz="4" w:space="0" w:color="000000"/>
              <w:left w:val="nil"/>
              <w:bottom w:val="single" w:sz="4" w:space="0" w:color="000000"/>
              <w:right w:val="single" w:sz="4" w:space="0" w:color="000000"/>
            </w:tcBorders>
            <w:vAlign w:val="center"/>
          </w:tcPr>
          <w:p w:rsidR="00F14F97" w:rsidRPr="00A55A44" w:rsidRDefault="00F14F97" w:rsidP="00F14F97">
            <w:pPr>
              <w:jc w:val="center"/>
              <w:rPr>
                <w:rFonts w:asciiTheme="minorHAnsi" w:eastAsia="Batang" w:hAnsiTheme="minorHAnsi" w:cstheme="minorHAnsi"/>
                <w:b/>
                <w:bCs/>
                <w:sz w:val="18"/>
                <w:szCs w:val="18"/>
                <w:lang w:eastAsia="ko-KR"/>
              </w:rPr>
            </w:pPr>
            <w:r w:rsidRPr="00A55A44">
              <w:rPr>
                <w:rFonts w:asciiTheme="minorHAnsi" w:eastAsia="Batang" w:hAnsiTheme="minorHAnsi" w:cstheme="minorHAnsi"/>
                <w:b/>
                <w:bCs/>
                <w:sz w:val="18"/>
                <w:szCs w:val="18"/>
                <w:lang w:eastAsia="ko-KR"/>
              </w:rPr>
              <w:t>Parametr oferowany</w:t>
            </w:r>
          </w:p>
        </w:tc>
      </w:tr>
      <w:tr w:rsidR="00F14F97" w:rsidRPr="00A55A44" w:rsidTr="00F14F97">
        <w:trPr>
          <w:trHeight w:val="267"/>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b/>
                <w:bCs/>
                <w:sz w:val="18"/>
                <w:szCs w:val="18"/>
                <w:lang w:eastAsia="ko-KR"/>
              </w:rPr>
            </w:pPr>
            <w:r w:rsidRPr="00A55A44">
              <w:rPr>
                <w:rFonts w:asciiTheme="minorHAnsi" w:eastAsia="Batang" w:hAnsiTheme="minorHAnsi" w:cstheme="minorHAnsi"/>
                <w:b/>
                <w:bCs/>
                <w:sz w:val="18"/>
                <w:szCs w:val="18"/>
                <w:lang w:eastAsia="ko-KR"/>
              </w:rPr>
              <w:t>I</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b/>
                <w:bCs/>
                <w:sz w:val="18"/>
                <w:szCs w:val="18"/>
                <w:lang w:eastAsia="ko-KR"/>
              </w:rPr>
            </w:pPr>
            <w:r w:rsidRPr="00A55A44">
              <w:rPr>
                <w:rFonts w:asciiTheme="minorHAnsi" w:eastAsia="Batang" w:hAnsiTheme="minorHAnsi" w:cstheme="minorHAnsi"/>
                <w:b/>
                <w:bCs/>
                <w:sz w:val="18"/>
                <w:szCs w:val="18"/>
                <w:lang w:eastAsia="ko-KR"/>
              </w:rPr>
              <w:t xml:space="preserve">WYMAGANIA OGÓLNE </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380"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vAlign w:val="center"/>
          </w:tcPr>
          <w:p w:rsidR="00F14F97" w:rsidRPr="00A55A44" w:rsidRDefault="00F14F97" w:rsidP="00F14F97">
            <w:pPr>
              <w:rPr>
                <w:rFonts w:asciiTheme="minorHAnsi" w:eastAsia="Batang" w:hAnsiTheme="minorHAnsi" w:cstheme="minorHAnsi"/>
                <w:sz w:val="18"/>
                <w:szCs w:val="18"/>
                <w:lang w:eastAsia="ko-KR"/>
              </w:rPr>
            </w:pPr>
          </w:p>
        </w:tc>
      </w:tr>
      <w:tr w:rsidR="00F14F97" w:rsidRPr="00A55A44" w:rsidTr="00F14F97">
        <w:trPr>
          <w:trHeight w:val="252"/>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1</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 xml:space="preserve">Profesjonalny inhalator tłokowy </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380"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vAlign w:val="center"/>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52"/>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2</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Możliwość pracy ciągłej (kolejno wielu pacjentów).</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380"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vAlign w:val="center"/>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3</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Inhalator wyposażony w wskaźnik i regulator ciśnienia</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380"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vAlign w:val="center"/>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4</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Maksymalne ciśnienie 2,50 bar</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380"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vAlign w:val="center"/>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5</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jc w:val="both"/>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Maksymalny przepływ 16 l/min</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380"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vAlign w:val="center"/>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6</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Nebulizacja- 0,50 ml / min</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380"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vAlign w:val="center"/>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7</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Wielkość cząstek- 3,25 μ m</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380"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vAlign w:val="center"/>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8</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Przepływ pracy</w:t>
            </w:r>
            <w:r w:rsidR="007338A2">
              <w:rPr>
                <w:rFonts w:asciiTheme="minorHAnsi" w:eastAsia="Batang" w:hAnsiTheme="minorHAnsi" w:cstheme="minorHAnsi"/>
                <w:sz w:val="18"/>
                <w:szCs w:val="18"/>
                <w:lang w:eastAsia="ko-KR"/>
              </w:rPr>
              <w:t xml:space="preserve"> </w:t>
            </w:r>
            <w:r w:rsidRPr="00A55A44">
              <w:rPr>
                <w:rFonts w:asciiTheme="minorHAnsi" w:eastAsia="Batang" w:hAnsiTheme="minorHAnsi" w:cstheme="minorHAnsi"/>
                <w:sz w:val="18"/>
                <w:szCs w:val="18"/>
                <w:lang w:eastAsia="ko-KR"/>
              </w:rPr>
              <w:t>- 5,2 I / min</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380"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vAlign w:val="center"/>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44"/>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9</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Poziom głośności do 57 dBa</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380"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vAlign w:val="center"/>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10</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Zasilanie- 230V/50 Hz</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380"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vAlign w:val="center"/>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11</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Wymiary- szer. X gł. X wysokość 25 x 19 x 16cm (+/- 2 cm)</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380"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vAlign w:val="center"/>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12</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Waga do 2,20 kg</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380"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vAlign w:val="center"/>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13</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Możliwość ustawienia na wózku</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380"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b/>
                <w:sz w:val="18"/>
                <w:szCs w:val="18"/>
                <w:lang w:eastAsia="ko-KR"/>
              </w:rPr>
            </w:pPr>
            <w:r w:rsidRPr="00A55A44">
              <w:rPr>
                <w:rFonts w:asciiTheme="minorHAnsi" w:eastAsia="Batang" w:hAnsiTheme="minorHAnsi" w:cstheme="minorHAnsi"/>
                <w:b/>
                <w:sz w:val="18"/>
                <w:szCs w:val="18"/>
                <w:lang w:eastAsia="ko-KR"/>
              </w:rPr>
              <w:t>II</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b/>
                <w:sz w:val="18"/>
                <w:szCs w:val="18"/>
                <w:lang w:eastAsia="ko-KR"/>
              </w:rPr>
            </w:pPr>
            <w:r w:rsidRPr="00A55A44">
              <w:rPr>
                <w:rFonts w:asciiTheme="minorHAnsi" w:eastAsia="Batang" w:hAnsiTheme="minorHAnsi" w:cstheme="minorHAnsi"/>
                <w:b/>
                <w:sz w:val="18"/>
                <w:szCs w:val="18"/>
                <w:lang w:eastAsia="ko-KR"/>
              </w:rPr>
              <w:t>WYPOSAŻENIE</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380"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1</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Wózek przystosowany do oferowanego inhalatora -podstawa wyposażona w 5 kółek</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380"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2</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 xml:space="preserve">Nebulizator, maska dla dorosłych, maska dla dzieci, ustnik, przewód łączący.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380"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tcPr>
          <w:p w:rsidR="00F14F97" w:rsidRPr="00A55A44" w:rsidRDefault="00F14F97" w:rsidP="00F14F97">
            <w:pPr>
              <w:jc w:val="center"/>
              <w:rPr>
                <w:rFonts w:asciiTheme="minorHAnsi" w:eastAsia="Batang" w:hAnsiTheme="minorHAnsi" w:cstheme="minorHAnsi"/>
                <w:sz w:val="18"/>
                <w:szCs w:val="18"/>
                <w:lang w:eastAsia="ko-KR"/>
              </w:rPr>
            </w:pPr>
          </w:p>
        </w:tc>
      </w:tr>
    </w:tbl>
    <w:p w:rsidR="00F14F97" w:rsidRPr="00A55A44" w:rsidRDefault="00F14F97" w:rsidP="00F14F97">
      <w:pPr>
        <w:rPr>
          <w:rFonts w:asciiTheme="minorHAnsi" w:hAnsiTheme="minorHAnsi" w:cstheme="minorHAnsi"/>
          <w:sz w:val="18"/>
          <w:szCs w:val="18"/>
        </w:rPr>
      </w:pPr>
    </w:p>
    <w:p w:rsidR="00F14F97" w:rsidRPr="00A55A44" w:rsidRDefault="00F14F97" w:rsidP="00F14F97">
      <w:pPr>
        <w:ind w:right="-426"/>
        <w:jc w:val="both"/>
        <w:rPr>
          <w:rFonts w:asciiTheme="minorHAnsi" w:hAnsiTheme="minorHAnsi" w:cstheme="minorHAnsi"/>
          <w:sz w:val="18"/>
          <w:szCs w:val="18"/>
        </w:rPr>
      </w:pPr>
      <w:r w:rsidRPr="00A55A44">
        <w:rPr>
          <w:rFonts w:asciiTheme="minorHAnsi" w:hAnsiTheme="minorHAnsi" w:cstheme="minorHAnsi"/>
          <w:sz w:val="18"/>
          <w:szCs w:val="18"/>
        </w:rPr>
        <w:t>Parametry określone w kolumnie nr 2 są parametrami granicznymi, których nie spełnienie spowoduje odrzucenie oferty. Wykonawca ma obowiązek zaoferować urządzenie przynajmniej o parametrach opisanych i równocześnie określić parametr oferowanego aparatu. Brak opisu w kolumnie 4 i 5 będzie traktowany jako brak danego parametru w oferowanej konfiguracji urządzeń.</w:t>
      </w:r>
    </w:p>
    <w:p w:rsidR="00F14F97" w:rsidRPr="00A55A44" w:rsidRDefault="00F14F97" w:rsidP="00F14F97">
      <w:pPr>
        <w:jc w:val="both"/>
        <w:rPr>
          <w:rFonts w:asciiTheme="minorHAnsi" w:hAnsiTheme="minorHAnsi" w:cstheme="minorHAnsi"/>
          <w:sz w:val="18"/>
          <w:szCs w:val="18"/>
        </w:rPr>
      </w:pPr>
    </w:p>
    <w:p w:rsidR="00F14F97" w:rsidRPr="00A55A44" w:rsidRDefault="00F14F97" w:rsidP="00F14F97">
      <w:pPr>
        <w:autoSpaceDE w:val="0"/>
        <w:autoSpaceDN w:val="0"/>
        <w:adjustRightInd w:val="0"/>
        <w:rPr>
          <w:rFonts w:asciiTheme="minorHAnsi" w:hAnsiTheme="minorHAnsi" w:cstheme="minorHAnsi"/>
          <w:b/>
          <w:bCs/>
          <w:sz w:val="18"/>
          <w:szCs w:val="18"/>
        </w:rPr>
      </w:pPr>
      <w:r w:rsidRPr="00A55A44">
        <w:rPr>
          <w:rFonts w:asciiTheme="minorHAnsi" w:hAnsiTheme="minorHAnsi" w:cstheme="minorHAnsi"/>
          <w:b/>
          <w:bCs/>
          <w:sz w:val="18"/>
          <w:szCs w:val="18"/>
        </w:rPr>
        <w:t>Warunki gwarancji, serwisu i szkolenia</w:t>
      </w:r>
    </w:p>
    <w:tbl>
      <w:tblPr>
        <w:tblW w:w="9567" w:type="dxa"/>
        <w:tblInd w:w="-59" w:type="dxa"/>
        <w:tblLayout w:type="fixed"/>
        <w:tblCellMar>
          <w:left w:w="10" w:type="dxa"/>
          <w:right w:w="10" w:type="dxa"/>
        </w:tblCellMar>
        <w:tblLook w:val="0000"/>
      </w:tblPr>
      <w:tblGrid>
        <w:gridCol w:w="510"/>
        <w:gridCol w:w="4804"/>
        <w:gridCol w:w="2977"/>
        <w:gridCol w:w="1276"/>
      </w:tblGrid>
      <w:tr w:rsidR="00F14F97" w:rsidRPr="00A55A44" w:rsidTr="00F14F97">
        <w:tc>
          <w:tcPr>
            <w:tcW w:w="510"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L.p.</w:t>
            </w:r>
          </w:p>
        </w:tc>
        <w:tc>
          <w:tcPr>
            <w:tcW w:w="4804"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Heading1"/>
              <w:keepLines w:val="0"/>
              <w:tabs>
                <w:tab w:val="left" w:pos="3118"/>
              </w:tabs>
              <w:autoSpaceDE w:val="0"/>
              <w:snapToGrid w:val="0"/>
              <w:spacing w:before="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Warunki gwarancji i serwisu</w:t>
            </w:r>
          </w:p>
        </w:tc>
        <w:tc>
          <w:tcPr>
            <w:tcW w:w="2977"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Warunek</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Opis</w:t>
            </w:r>
          </w:p>
        </w:tc>
      </w:tr>
      <w:tr w:rsidR="00F14F97" w:rsidRPr="00A55A44" w:rsidTr="00F14F97">
        <w:tc>
          <w:tcPr>
            <w:tcW w:w="510"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1</w:t>
            </w:r>
          </w:p>
        </w:tc>
        <w:tc>
          <w:tcPr>
            <w:tcW w:w="4804"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Okres gwarancji (bez żadnych wykluczeń i ograniczeń) na inhalatory</w:t>
            </w:r>
          </w:p>
        </w:tc>
        <w:tc>
          <w:tcPr>
            <w:tcW w:w="2977"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FR1"/>
              <w:autoSpaceDE w:val="0"/>
              <w:snapToGrid w:val="0"/>
              <w:spacing w:before="0"/>
              <w:rPr>
                <w:rFonts w:asciiTheme="minorHAnsi" w:hAnsiTheme="minorHAnsi" w:cstheme="minorHAnsi"/>
                <w:color w:val="000000"/>
                <w:sz w:val="18"/>
                <w:szCs w:val="18"/>
              </w:rPr>
            </w:pPr>
            <w:r w:rsidRPr="00A55A44">
              <w:rPr>
                <w:rFonts w:asciiTheme="minorHAnsi" w:hAnsiTheme="minorHAnsi" w:cstheme="minorHAnsi"/>
                <w:color w:val="000000"/>
                <w:sz w:val="18"/>
                <w:szCs w:val="18"/>
              </w:rPr>
              <w:t>Minimum 24 miesiące</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4F97" w:rsidRPr="00A55A44" w:rsidRDefault="00F14F97" w:rsidP="00F14F97">
            <w:pPr>
              <w:pStyle w:val="Standard"/>
              <w:snapToGrid w:val="0"/>
              <w:rPr>
                <w:rFonts w:asciiTheme="minorHAnsi" w:hAnsiTheme="minorHAnsi" w:cstheme="minorHAnsi"/>
                <w:color w:val="000000"/>
                <w:sz w:val="18"/>
                <w:szCs w:val="18"/>
              </w:rPr>
            </w:pPr>
          </w:p>
        </w:tc>
      </w:tr>
      <w:tr w:rsidR="00F14F97" w:rsidRPr="00A55A44" w:rsidTr="00F14F97">
        <w:trPr>
          <w:trHeight w:val="446"/>
        </w:trPr>
        <w:tc>
          <w:tcPr>
            <w:tcW w:w="510"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2</w:t>
            </w:r>
          </w:p>
        </w:tc>
        <w:tc>
          <w:tcPr>
            <w:tcW w:w="4804"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Przeglądy gwarancyjne łącznie z wymianą części zalecanych przez producenta na koszt wykonawcy wraz z wystawieniem certyfikatu sprawności urządzenia</w:t>
            </w:r>
          </w:p>
        </w:tc>
        <w:tc>
          <w:tcPr>
            <w:tcW w:w="2977"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TAK</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4F97" w:rsidRPr="00A55A44" w:rsidRDefault="00F14F97" w:rsidP="00F14F97">
            <w:pPr>
              <w:pStyle w:val="Standard"/>
              <w:snapToGrid w:val="0"/>
              <w:rPr>
                <w:rFonts w:asciiTheme="minorHAnsi" w:hAnsiTheme="minorHAnsi" w:cstheme="minorHAnsi"/>
                <w:color w:val="000000"/>
                <w:sz w:val="18"/>
                <w:szCs w:val="18"/>
              </w:rPr>
            </w:pPr>
          </w:p>
        </w:tc>
      </w:tr>
      <w:tr w:rsidR="00F14F97" w:rsidRPr="00A55A44" w:rsidTr="00F14F97">
        <w:tc>
          <w:tcPr>
            <w:tcW w:w="510"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3</w:t>
            </w:r>
          </w:p>
        </w:tc>
        <w:tc>
          <w:tcPr>
            <w:tcW w:w="4804"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Podać terminy okresowych przeglądów gwarancyjnych niezbędnych do bezpiecznej pracy sprzętu</w:t>
            </w:r>
          </w:p>
        </w:tc>
        <w:tc>
          <w:tcPr>
            <w:tcW w:w="2977"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Podać</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4F97" w:rsidRPr="00A55A44" w:rsidRDefault="00F14F97" w:rsidP="00F14F97">
            <w:pPr>
              <w:pStyle w:val="Standard"/>
              <w:snapToGrid w:val="0"/>
              <w:rPr>
                <w:rFonts w:asciiTheme="minorHAnsi" w:hAnsiTheme="minorHAnsi" w:cstheme="minorHAnsi"/>
                <w:color w:val="000000"/>
                <w:sz w:val="18"/>
                <w:szCs w:val="18"/>
              </w:rPr>
            </w:pPr>
          </w:p>
        </w:tc>
      </w:tr>
      <w:tr w:rsidR="00F14F97" w:rsidRPr="00A55A44" w:rsidTr="00F14F97">
        <w:tc>
          <w:tcPr>
            <w:tcW w:w="510"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4</w:t>
            </w:r>
          </w:p>
        </w:tc>
        <w:tc>
          <w:tcPr>
            <w:tcW w:w="4804"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Maksymalny czas reakcji na zgłoszenie od otrzymania zgłoszenia do umówienia się na przyjazd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&lt;=48 h w dni robocze</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4F97" w:rsidRPr="00A55A44" w:rsidRDefault="00F14F97" w:rsidP="00F14F97">
            <w:pPr>
              <w:pStyle w:val="Standard"/>
              <w:snapToGrid w:val="0"/>
              <w:rPr>
                <w:rFonts w:asciiTheme="minorHAnsi" w:hAnsiTheme="minorHAnsi" w:cstheme="minorHAnsi"/>
                <w:color w:val="000000"/>
                <w:sz w:val="18"/>
                <w:szCs w:val="18"/>
              </w:rPr>
            </w:pPr>
          </w:p>
        </w:tc>
      </w:tr>
      <w:tr w:rsidR="00F14F97" w:rsidRPr="00A55A44" w:rsidTr="00F14F97">
        <w:tc>
          <w:tcPr>
            <w:tcW w:w="510"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5</w:t>
            </w:r>
          </w:p>
        </w:tc>
        <w:tc>
          <w:tcPr>
            <w:tcW w:w="4804"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Maksymalny czas naprawy nie wymagającej wymiany podzespołów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&lt;=72 h w dni robocze</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4F97" w:rsidRPr="00A55A44" w:rsidRDefault="00F14F97" w:rsidP="00F14F97">
            <w:pPr>
              <w:pStyle w:val="Standard"/>
              <w:snapToGrid w:val="0"/>
              <w:rPr>
                <w:rFonts w:asciiTheme="minorHAnsi" w:hAnsiTheme="minorHAnsi" w:cstheme="minorHAnsi"/>
                <w:color w:val="000000"/>
                <w:sz w:val="18"/>
                <w:szCs w:val="18"/>
              </w:rPr>
            </w:pPr>
          </w:p>
        </w:tc>
      </w:tr>
      <w:tr w:rsidR="00F14F97" w:rsidRPr="00A55A44" w:rsidTr="00F14F97">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6</w:t>
            </w:r>
          </w:p>
        </w:tc>
        <w:tc>
          <w:tcPr>
            <w:tcW w:w="4804"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Zapewnienie sprzętu zastępczego w przypadku konieczności wykonania naprawy gwarancyjnej poza siedzibą Zamawiającego w okresie dłuższym niż 72 godziny lub w przypadku trwania przeglądu dłużej niż 72 godziny</w:t>
            </w:r>
          </w:p>
        </w:tc>
        <w:tc>
          <w:tcPr>
            <w:tcW w:w="2977"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Tak</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4F97" w:rsidRPr="00A55A44" w:rsidRDefault="00F14F97" w:rsidP="00F14F97">
            <w:pPr>
              <w:pStyle w:val="Standard"/>
              <w:snapToGrid w:val="0"/>
              <w:rPr>
                <w:rFonts w:asciiTheme="minorHAnsi" w:hAnsiTheme="minorHAnsi" w:cstheme="minorHAnsi"/>
                <w:color w:val="000000"/>
                <w:sz w:val="18"/>
                <w:szCs w:val="18"/>
              </w:rPr>
            </w:pPr>
          </w:p>
        </w:tc>
      </w:tr>
      <w:tr w:rsidR="00F14F97" w:rsidRPr="00A55A44" w:rsidTr="00F14F97">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7</w:t>
            </w:r>
          </w:p>
        </w:tc>
        <w:tc>
          <w:tcPr>
            <w:tcW w:w="4804"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 xml:space="preserve">Przedłużenie okresu gwarancji o każdorazowy czas awarii w okresie gwarancji zgodnie z zasadą – każdorazowy przestój </w:t>
            </w:r>
            <w:r w:rsidRPr="00A55A44">
              <w:rPr>
                <w:rFonts w:asciiTheme="minorHAnsi" w:hAnsiTheme="minorHAnsi" w:cstheme="minorHAnsi"/>
                <w:color w:val="000000"/>
                <w:sz w:val="18"/>
                <w:szCs w:val="18"/>
              </w:rPr>
              <w:lastRenderedPageBreak/>
              <w:t>aparatu choćby kilkugodzinny zostaje zaokrąglony do 1 dnia</w:t>
            </w:r>
          </w:p>
        </w:tc>
        <w:tc>
          <w:tcPr>
            <w:tcW w:w="2977"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lastRenderedPageBreak/>
              <w:t>TAK</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4F97" w:rsidRPr="00A55A44" w:rsidRDefault="00F14F97" w:rsidP="00F14F97">
            <w:pPr>
              <w:pStyle w:val="Standard"/>
              <w:snapToGrid w:val="0"/>
              <w:rPr>
                <w:rFonts w:asciiTheme="minorHAnsi" w:hAnsiTheme="minorHAnsi" w:cstheme="minorHAnsi"/>
                <w:color w:val="000000"/>
                <w:sz w:val="18"/>
                <w:szCs w:val="18"/>
              </w:rPr>
            </w:pPr>
          </w:p>
        </w:tc>
      </w:tr>
      <w:tr w:rsidR="00F14F97" w:rsidRPr="00A55A44" w:rsidTr="00F14F97">
        <w:trPr>
          <w:trHeight w:val="56"/>
        </w:trPr>
        <w:tc>
          <w:tcPr>
            <w:tcW w:w="510" w:type="dxa"/>
            <w:tcBorders>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lastRenderedPageBreak/>
              <w:t>8</w:t>
            </w:r>
          </w:p>
        </w:tc>
        <w:tc>
          <w:tcPr>
            <w:tcW w:w="4804" w:type="dxa"/>
            <w:tcBorders>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Okres gwarancji dla nowo zainstalowanych modułów/podzespołów po naprawie – minimum 24 miesiące</w:t>
            </w:r>
          </w:p>
        </w:tc>
        <w:tc>
          <w:tcPr>
            <w:tcW w:w="2977" w:type="dxa"/>
            <w:tcBorders>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 xml:space="preserve">Tak </w:t>
            </w:r>
          </w:p>
        </w:tc>
        <w:tc>
          <w:tcPr>
            <w:tcW w:w="1276" w:type="dxa"/>
            <w:tcBorders>
              <w:left w:val="single" w:sz="4" w:space="0" w:color="000000"/>
              <w:bottom w:val="single" w:sz="4" w:space="0" w:color="000000"/>
              <w:right w:val="single" w:sz="4" w:space="0" w:color="000000"/>
            </w:tcBorders>
            <w:shd w:val="clear" w:color="auto" w:fill="auto"/>
            <w:vAlign w:val="center"/>
          </w:tcPr>
          <w:p w:rsidR="00F14F97" w:rsidRPr="00A55A44" w:rsidRDefault="00F14F97" w:rsidP="00F14F97">
            <w:pPr>
              <w:pStyle w:val="Standard"/>
              <w:snapToGrid w:val="0"/>
              <w:rPr>
                <w:rFonts w:asciiTheme="minorHAnsi" w:hAnsiTheme="minorHAnsi" w:cstheme="minorHAnsi"/>
                <w:color w:val="000000"/>
                <w:sz w:val="18"/>
                <w:szCs w:val="18"/>
              </w:rPr>
            </w:pPr>
          </w:p>
        </w:tc>
      </w:tr>
      <w:tr w:rsidR="00F14F97" w:rsidRPr="00A55A44" w:rsidTr="00F14F97">
        <w:trPr>
          <w:trHeight w:val="56"/>
        </w:trPr>
        <w:tc>
          <w:tcPr>
            <w:tcW w:w="510" w:type="dxa"/>
            <w:tcBorders>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9</w:t>
            </w:r>
          </w:p>
        </w:tc>
        <w:tc>
          <w:tcPr>
            <w:tcW w:w="4804" w:type="dxa"/>
            <w:tcBorders>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Minimalna liczba napraw tego samego modułu/podzespołu powodująca wymianę modułu/podzespołu na nowy lub wymianę aparatu na nowy</w:t>
            </w:r>
          </w:p>
        </w:tc>
        <w:tc>
          <w:tcPr>
            <w:tcW w:w="2977" w:type="dxa"/>
            <w:tcBorders>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 xml:space="preserve">3 naprawy </w:t>
            </w:r>
          </w:p>
        </w:tc>
        <w:tc>
          <w:tcPr>
            <w:tcW w:w="1276" w:type="dxa"/>
            <w:tcBorders>
              <w:left w:val="single" w:sz="4" w:space="0" w:color="000000"/>
              <w:bottom w:val="single" w:sz="4" w:space="0" w:color="000000"/>
              <w:right w:val="single" w:sz="4" w:space="0" w:color="000000"/>
            </w:tcBorders>
            <w:shd w:val="clear" w:color="auto" w:fill="auto"/>
            <w:vAlign w:val="center"/>
          </w:tcPr>
          <w:p w:rsidR="00F14F97" w:rsidRPr="00A55A44" w:rsidRDefault="00F14F97" w:rsidP="00F14F97">
            <w:pPr>
              <w:pStyle w:val="Standard"/>
              <w:snapToGrid w:val="0"/>
              <w:rPr>
                <w:rFonts w:asciiTheme="minorHAnsi" w:hAnsiTheme="minorHAnsi" w:cstheme="minorHAnsi"/>
                <w:color w:val="000000"/>
                <w:sz w:val="18"/>
                <w:szCs w:val="18"/>
              </w:rPr>
            </w:pPr>
          </w:p>
        </w:tc>
      </w:tr>
      <w:tr w:rsidR="00F14F97" w:rsidRPr="00A55A44" w:rsidTr="00F14F97">
        <w:trPr>
          <w:trHeight w:val="56"/>
        </w:trPr>
        <w:tc>
          <w:tcPr>
            <w:tcW w:w="510" w:type="dxa"/>
            <w:tcBorders>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10</w:t>
            </w:r>
          </w:p>
        </w:tc>
        <w:tc>
          <w:tcPr>
            <w:tcW w:w="4804" w:type="dxa"/>
            <w:tcBorders>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Gwarantowany okres dostępności części zamiennych i wyposażenia (w latach) od daty przekazania przedmiotu umowy do eksploatacji</w:t>
            </w:r>
          </w:p>
        </w:tc>
        <w:tc>
          <w:tcPr>
            <w:tcW w:w="2977" w:type="dxa"/>
            <w:tcBorders>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Minimum 5 lat</w:t>
            </w:r>
          </w:p>
        </w:tc>
        <w:tc>
          <w:tcPr>
            <w:tcW w:w="1276" w:type="dxa"/>
            <w:tcBorders>
              <w:left w:val="single" w:sz="4" w:space="0" w:color="000000"/>
              <w:bottom w:val="single" w:sz="4" w:space="0" w:color="000000"/>
              <w:right w:val="single" w:sz="4" w:space="0" w:color="000000"/>
            </w:tcBorders>
            <w:shd w:val="clear" w:color="auto" w:fill="auto"/>
            <w:vAlign w:val="center"/>
          </w:tcPr>
          <w:p w:rsidR="00F14F97" w:rsidRPr="00A55A44" w:rsidRDefault="00F14F97" w:rsidP="00F14F97">
            <w:pPr>
              <w:pStyle w:val="Standard"/>
              <w:snapToGrid w:val="0"/>
              <w:rPr>
                <w:rFonts w:asciiTheme="minorHAnsi" w:hAnsiTheme="minorHAnsi" w:cstheme="minorHAnsi"/>
                <w:color w:val="000000"/>
                <w:sz w:val="18"/>
                <w:szCs w:val="18"/>
              </w:rPr>
            </w:pPr>
          </w:p>
        </w:tc>
      </w:tr>
      <w:tr w:rsidR="00F14F97" w:rsidRPr="00A55A44" w:rsidTr="00F14F97">
        <w:trPr>
          <w:trHeight w:val="56"/>
        </w:trPr>
        <w:tc>
          <w:tcPr>
            <w:tcW w:w="510" w:type="dxa"/>
            <w:tcBorders>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11</w:t>
            </w:r>
          </w:p>
        </w:tc>
        <w:tc>
          <w:tcPr>
            <w:tcW w:w="4804" w:type="dxa"/>
            <w:tcBorders>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Gwarantowana bezpłatna aktualizacja oprogramowania (jeśli dotyczy)</w:t>
            </w:r>
          </w:p>
        </w:tc>
        <w:tc>
          <w:tcPr>
            <w:tcW w:w="2977" w:type="dxa"/>
            <w:tcBorders>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Minimum 5 lat</w:t>
            </w:r>
          </w:p>
        </w:tc>
        <w:tc>
          <w:tcPr>
            <w:tcW w:w="1276" w:type="dxa"/>
            <w:tcBorders>
              <w:left w:val="single" w:sz="4" w:space="0" w:color="000000"/>
              <w:bottom w:val="single" w:sz="4" w:space="0" w:color="000000"/>
              <w:right w:val="single" w:sz="4" w:space="0" w:color="000000"/>
            </w:tcBorders>
            <w:shd w:val="clear" w:color="auto" w:fill="auto"/>
            <w:vAlign w:val="center"/>
          </w:tcPr>
          <w:p w:rsidR="00F14F97" w:rsidRPr="00A55A44" w:rsidRDefault="00F14F97" w:rsidP="00F14F97">
            <w:pPr>
              <w:pStyle w:val="Standard"/>
              <w:snapToGrid w:val="0"/>
              <w:rPr>
                <w:rFonts w:asciiTheme="minorHAnsi" w:hAnsiTheme="minorHAnsi" w:cstheme="minorHAnsi"/>
                <w:color w:val="000000"/>
                <w:sz w:val="18"/>
                <w:szCs w:val="18"/>
              </w:rPr>
            </w:pPr>
          </w:p>
        </w:tc>
      </w:tr>
      <w:tr w:rsidR="00F14F97" w:rsidRPr="00A55A44" w:rsidTr="00F14F97">
        <w:trPr>
          <w:trHeight w:val="56"/>
        </w:trPr>
        <w:tc>
          <w:tcPr>
            <w:tcW w:w="510" w:type="dxa"/>
            <w:tcBorders>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12</w:t>
            </w:r>
          </w:p>
        </w:tc>
        <w:tc>
          <w:tcPr>
            <w:tcW w:w="4804" w:type="dxa"/>
            <w:tcBorders>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Wykaz dostawców części zamiennych, części zużywalnych lub materiałów eksploatacyjnych niezbędnych do prawidłowego i bezpiecznego działania urządzenia art. 90 ust. 3 ustawy z dnia 20 maja 2010r. o wyrobach medycznych (Dz. U. Z 2017r. poz. 211)</w:t>
            </w:r>
          </w:p>
        </w:tc>
        <w:tc>
          <w:tcPr>
            <w:tcW w:w="2977" w:type="dxa"/>
            <w:tcBorders>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 xml:space="preserve">Podać </w:t>
            </w:r>
          </w:p>
        </w:tc>
        <w:tc>
          <w:tcPr>
            <w:tcW w:w="1276" w:type="dxa"/>
            <w:tcBorders>
              <w:left w:val="single" w:sz="4" w:space="0" w:color="000000"/>
              <w:bottom w:val="single" w:sz="4" w:space="0" w:color="000000"/>
              <w:right w:val="single" w:sz="4" w:space="0" w:color="000000"/>
            </w:tcBorders>
            <w:shd w:val="clear" w:color="auto" w:fill="auto"/>
            <w:vAlign w:val="center"/>
          </w:tcPr>
          <w:p w:rsidR="00F14F97" w:rsidRPr="00A55A44" w:rsidRDefault="00F14F97" w:rsidP="00F14F97">
            <w:pPr>
              <w:pStyle w:val="Standard"/>
              <w:snapToGrid w:val="0"/>
              <w:rPr>
                <w:rFonts w:asciiTheme="minorHAnsi" w:hAnsiTheme="minorHAnsi" w:cstheme="minorHAnsi"/>
                <w:color w:val="000000"/>
                <w:sz w:val="18"/>
                <w:szCs w:val="18"/>
              </w:rPr>
            </w:pPr>
          </w:p>
        </w:tc>
      </w:tr>
      <w:tr w:rsidR="00F14F97" w:rsidRPr="00A55A44" w:rsidTr="00F14F97">
        <w:trPr>
          <w:trHeight w:val="56"/>
        </w:trPr>
        <w:tc>
          <w:tcPr>
            <w:tcW w:w="510" w:type="dxa"/>
            <w:tcBorders>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13</w:t>
            </w:r>
          </w:p>
        </w:tc>
        <w:tc>
          <w:tcPr>
            <w:tcW w:w="4804" w:type="dxa"/>
            <w:tcBorders>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Wykaz podmiotów upoważnionych przez wytwórcę lub autoryzowanego przedstawiciela do fachowej instalacji, okresowej kalibracji, okresowej lub doraźnej obsługi serwisowej, aktualizacji oprogramowania, okresowych lub doraźnych przeglądów, regulacji, kalibracji, wzorcowań, sprawdzeń lub kontroli bezpieczeństwa – które zgodnie z instrukcją użytkowania wyrobu nie modą być wykonane przez użytkownika art. 90 ust. 4 ustawy z dnia 20 maja 2010r. o wyrobach medycznych (Dz. U. z 2017r. poz. 211)</w:t>
            </w:r>
          </w:p>
        </w:tc>
        <w:tc>
          <w:tcPr>
            <w:tcW w:w="4253" w:type="dxa"/>
            <w:gridSpan w:val="2"/>
            <w:tcBorders>
              <w:left w:val="single" w:sz="4" w:space="0" w:color="000000"/>
              <w:bottom w:val="single" w:sz="4" w:space="0" w:color="000000"/>
              <w:right w:val="single" w:sz="4" w:space="0" w:color="000000"/>
            </w:tcBorders>
            <w:shd w:val="clear" w:color="auto" w:fill="auto"/>
            <w:vAlign w:val="center"/>
          </w:tcPr>
          <w:p w:rsidR="00F14F97" w:rsidRPr="00A55A44" w:rsidRDefault="00AC49D1" w:rsidP="00F14F97">
            <w:pPr>
              <w:pStyle w:val="Tekstpodstawowy"/>
              <w:snapToGrid w:val="0"/>
              <w:spacing w:line="100" w:lineRule="atLeast"/>
              <w:rPr>
                <w:rFonts w:asciiTheme="minorHAnsi" w:hAnsiTheme="minorHAnsi" w:cstheme="minorHAnsi"/>
                <w:color w:val="000000"/>
                <w:sz w:val="18"/>
                <w:szCs w:val="18"/>
              </w:rPr>
            </w:pPr>
            <w:r>
              <w:rPr>
                <w:rFonts w:asciiTheme="minorHAnsi" w:hAnsiTheme="minorHAnsi" w:cstheme="minorHAnsi"/>
                <w:color w:val="000000"/>
                <w:sz w:val="18"/>
                <w:szCs w:val="18"/>
              </w:rPr>
              <w:t>Podać:</w:t>
            </w:r>
          </w:p>
          <w:p w:rsidR="00F14F97" w:rsidRPr="00A55A44" w:rsidRDefault="00F14F97" w:rsidP="00F14F97">
            <w:pPr>
              <w:pStyle w:val="Tekstpodstawowy"/>
              <w:snapToGrid w:val="0"/>
              <w:spacing w:line="100" w:lineRule="atLeast"/>
              <w:rPr>
                <w:rFonts w:asciiTheme="minorHAnsi" w:hAnsiTheme="minorHAnsi" w:cstheme="minorHAnsi"/>
                <w:color w:val="000000"/>
                <w:sz w:val="18"/>
                <w:szCs w:val="18"/>
              </w:rPr>
            </w:pPr>
            <w:r w:rsidRPr="00A55A44">
              <w:rPr>
                <w:rFonts w:asciiTheme="minorHAnsi" w:hAnsiTheme="minorHAnsi" w:cstheme="minorHAnsi"/>
                <w:color w:val="000000"/>
                <w:sz w:val="18"/>
                <w:szCs w:val="18"/>
              </w:rPr>
              <w:t>Nazwę oraz adres siedziby firmy odpowiedzialnej za przeglądy gwarancyjne …………………………………………………………………..</w:t>
            </w:r>
          </w:p>
          <w:p w:rsidR="00F14F97" w:rsidRPr="00A55A44" w:rsidRDefault="00F14F97" w:rsidP="00F14F97">
            <w:pPr>
              <w:pStyle w:val="Tekstpodstawowy"/>
              <w:spacing w:line="100" w:lineRule="atLeast"/>
              <w:rPr>
                <w:rFonts w:asciiTheme="minorHAnsi" w:hAnsiTheme="minorHAnsi" w:cstheme="minorHAnsi"/>
                <w:color w:val="000000"/>
                <w:sz w:val="18"/>
                <w:szCs w:val="18"/>
              </w:rPr>
            </w:pPr>
            <w:r w:rsidRPr="00A55A44">
              <w:rPr>
                <w:rFonts w:asciiTheme="minorHAnsi" w:hAnsiTheme="minorHAnsi" w:cstheme="minorHAnsi"/>
                <w:color w:val="000000"/>
                <w:sz w:val="18"/>
                <w:szCs w:val="18"/>
              </w:rPr>
              <w:t>Imię i nazwisko osoby odpowiedzialnej za przeglądy gwarancyjne ….. ….........................................................</w:t>
            </w:r>
          </w:p>
          <w:p w:rsidR="00F14F97" w:rsidRPr="00A55A44" w:rsidRDefault="00F14F97" w:rsidP="00F14F97">
            <w:pPr>
              <w:pStyle w:val="Tekstpodstawowy"/>
              <w:spacing w:line="100" w:lineRule="atLeast"/>
              <w:rPr>
                <w:rFonts w:asciiTheme="minorHAnsi" w:hAnsiTheme="minorHAnsi" w:cstheme="minorHAnsi"/>
                <w:color w:val="000000"/>
                <w:sz w:val="18"/>
                <w:szCs w:val="18"/>
              </w:rPr>
            </w:pPr>
            <w:r w:rsidRPr="00A55A44">
              <w:rPr>
                <w:rFonts w:asciiTheme="minorHAnsi" w:hAnsiTheme="minorHAnsi" w:cstheme="minorHAnsi"/>
                <w:color w:val="000000"/>
                <w:sz w:val="18"/>
                <w:szCs w:val="18"/>
              </w:rPr>
              <w:t>Numer telefonu …………………………………………………………..</w:t>
            </w:r>
          </w:p>
          <w:p w:rsidR="00F14F97" w:rsidRPr="00A55A44" w:rsidRDefault="00F14F97" w:rsidP="00F14F97">
            <w:pPr>
              <w:pStyle w:val="Tekstpodstawowy"/>
              <w:spacing w:line="100" w:lineRule="atLeast"/>
              <w:rPr>
                <w:rFonts w:asciiTheme="minorHAnsi" w:hAnsiTheme="minorHAnsi" w:cstheme="minorHAnsi"/>
                <w:color w:val="000000"/>
                <w:sz w:val="18"/>
                <w:szCs w:val="18"/>
              </w:rPr>
            </w:pPr>
            <w:r w:rsidRPr="00A55A44">
              <w:rPr>
                <w:rFonts w:asciiTheme="minorHAnsi" w:hAnsiTheme="minorHAnsi" w:cstheme="minorHAnsi"/>
                <w:color w:val="000000"/>
                <w:sz w:val="18"/>
                <w:szCs w:val="18"/>
              </w:rPr>
              <w:t>Numer fax ……………………………………………………………….</w:t>
            </w:r>
          </w:p>
          <w:p w:rsidR="00F14F97" w:rsidRPr="00A55A44" w:rsidRDefault="00F14F97" w:rsidP="00F14F97">
            <w:pPr>
              <w:pStyle w:val="Standard"/>
              <w:snapToGrid w:val="0"/>
              <w:rPr>
                <w:rFonts w:asciiTheme="minorHAnsi" w:hAnsiTheme="minorHAnsi" w:cstheme="minorHAnsi"/>
                <w:color w:val="000000"/>
                <w:sz w:val="18"/>
                <w:szCs w:val="18"/>
                <w:lang w:val="en-US"/>
              </w:rPr>
            </w:pPr>
            <w:r w:rsidRPr="00A55A44">
              <w:rPr>
                <w:rFonts w:asciiTheme="minorHAnsi" w:hAnsiTheme="minorHAnsi" w:cstheme="minorHAnsi"/>
                <w:color w:val="000000"/>
                <w:sz w:val="18"/>
                <w:szCs w:val="18"/>
              </w:rPr>
              <w:t>Adres e-mail ……………………………………………………………..</w:t>
            </w:r>
          </w:p>
        </w:tc>
      </w:tr>
      <w:tr w:rsidR="00F14F97" w:rsidRPr="00A55A44" w:rsidTr="00F14F97">
        <w:trPr>
          <w:trHeight w:val="342"/>
        </w:trPr>
        <w:tc>
          <w:tcPr>
            <w:tcW w:w="510"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14</w:t>
            </w:r>
          </w:p>
        </w:tc>
        <w:tc>
          <w:tcPr>
            <w:tcW w:w="4804"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Textbody"/>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Podać terminy okresowych przeglądów pogwarancyjnych wymaganych przez producenta sprzętu, niezbędnych do bezpiecznej pracy sprzętu – podać w latach lub miesiącach</w:t>
            </w:r>
          </w:p>
        </w:tc>
        <w:tc>
          <w:tcPr>
            <w:tcW w:w="2977"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Podać</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4F97" w:rsidRPr="00A55A44" w:rsidRDefault="00F14F97" w:rsidP="00F14F97">
            <w:pPr>
              <w:pStyle w:val="Standard"/>
              <w:snapToGrid w:val="0"/>
              <w:rPr>
                <w:rFonts w:asciiTheme="minorHAnsi" w:hAnsiTheme="minorHAnsi" w:cstheme="minorHAnsi"/>
                <w:color w:val="000000"/>
                <w:sz w:val="18"/>
                <w:szCs w:val="18"/>
              </w:rPr>
            </w:pPr>
          </w:p>
        </w:tc>
      </w:tr>
    </w:tbl>
    <w:p w:rsidR="00F14F97" w:rsidRPr="00A55A44" w:rsidRDefault="00F14F97" w:rsidP="00F14F97">
      <w:pPr>
        <w:autoSpaceDE w:val="0"/>
        <w:autoSpaceDN w:val="0"/>
        <w:adjustRightInd w:val="0"/>
        <w:rPr>
          <w:rFonts w:asciiTheme="minorHAnsi" w:hAnsiTheme="minorHAnsi" w:cstheme="minorHAnsi"/>
          <w:b/>
          <w:bCs/>
          <w:sz w:val="18"/>
          <w:szCs w:val="18"/>
        </w:rPr>
      </w:pPr>
    </w:p>
    <w:p w:rsidR="00F14F97" w:rsidRPr="00A55A44" w:rsidRDefault="00F14F97" w:rsidP="00F14F97">
      <w:pPr>
        <w:autoSpaceDE w:val="0"/>
        <w:autoSpaceDN w:val="0"/>
        <w:adjustRightInd w:val="0"/>
        <w:rPr>
          <w:rFonts w:asciiTheme="minorHAnsi" w:hAnsiTheme="minorHAnsi" w:cstheme="minorHAnsi"/>
          <w:b/>
          <w:bCs/>
          <w:sz w:val="18"/>
          <w:szCs w:val="18"/>
        </w:rPr>
      </w:pPr>
      <w:r w:rsidRPr="00A55A44">
        <w:rPr>
          <w:rFonts w:asciiTheme="minorHAnsi" w:hAnsiTheme="minorHAnsi" w:cstheme="minorHAnsi"/>
          <w:b/>
          <w:bCs/>
          <w:sz w:val="18"/>
          <w:szCs w:val="18"/>
        </w:rPr>
        <w:t>SZKOLENIA</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253"/>
        <w:gridCol w:w="1843"/>
        <w:gridCol w:w="2835"/>
      </w:tblGrid>
      <w:tr w:rsidR="00F14F97" w:rsidRPr="00A55A44" w:rsidTr="00F14F97">
        <w:tc>
          <w:tcPr>
            <w:tcW w:w="675" w:type="dxa"/>
            <w:shd w:val="clear" w:color="auto" w:fill="auto"/>
          </w:tcPr>
          <w:p w:rsidR="00F14F97" w:rsidRPr="00A55A44" w:rsidRDefault="00F14F97" w:rsidP="00F14F97">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L.p.</w:t>
            </w:r>
          </w:p>
        </w:tc>
        <w:tc>
          <w:tcPr>
            <w:tcW w:w="4253" w:type="dxa"/>
            <w:shd w:val="clear" w:color="auto" w:fill="auto"/>
          </w:tcPr>
          <w:p w:rsidR="00F14F97" w:rsidRPr="00A55A44" w:rsidRDefault="00F14F97" w:rsidP="00F14F97">
            <w:pPr>
              <w:autoSpaceDE w:val="0"/>
              <w:autoSpaceDN w:val="0"/>
              <w:adjustRightInd w:val="0"/>
              <w:rPr>
                <w:rFonts w:asciiTheme="minorHAnsi" w:hAnsiTheme="minorHAnsi" w:cstheme="minorHAnsi"/>
                <w:b/>
                <w:bCs/>
                <w:sz w:val="18"/>
                <w:szCs w:val="18"/>
              </w:rPr>
            </w:pPr>
            <w:r w:rsidRPr="00A55A44">
              <w:rPr>
                <w:rFonts w:asciiTheme="minorHAnsi" w:hAnsiTheme="minorHAnsi" w:cstheme="minorHAnsi"/>
                <w:b/>
                <w:bCs/>
                <w:sz w:val="18"/>
                <w:szCs w:val="18"/>
              </w:rPr>
              <w:t>Szkolenia</w:t>
            </w:r>
          </w:p>
        </w:tc>
        <w:tc>
          <w:tcPr>
            <w:tcW w:w="1843" w:type="dxa"/>
            <w:shd w:val="clear" w:color="auto" w:fill="auto"/>
          </w:tcPr>
          <w:p w:rsidR="00F14F97" w:rsidRPr="00A55A44" w:rsidRDefault="00F14F97" w:rsidP="00F14F97">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Potwierdzenie</w:t>
            </w:r>
          </w:p>
        </w:tc>
        <w:tc>
          <w:tcPr>
            <w:tcW w:w="2835" w:type="dxa"/>
            <w:shd w:val="clear" w:color="auto" w:fill="auto"/>
          </w:tcPr>
          <w:p w:rsidR="00F14F97" w:rsidRPr="00A55A44" w:rsidRDefault="00F14F97" w:rsidP="00F14F97">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Warunki oferowane</w:t>
            </w:r>
          </w:p>
        </w:tc>
      </w:tr>
      <w:tr w:rsidR="00F14F97" w:rsidRPr="00A55A44" w:rsidTr="00F14F97">
        <w:tc>
          <w:tcPr>
            <w:tcW w:w="675" w:type="dxa"/>
            <w:shd w:val="clear" w:color="auto" w:fill="auto"/>
          </w:tcPr>
          <w:p w:rsidR="00F14F97" w:rsidRPr="00A55A44" w:rsidRDefault="00F14F97" w:rsidP="00F14F97">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1.</w:t>
            </w:r>
          </w:p>
        </w:tc>
        <w:tc>
          <w:tcPr>
            <w:tcW w:w="4253" w:type="dxa"/>
            <w:shd w:val="clear" w:color="auto" w:fill="auto"/>
          </w:tcPr>
          <w:p w:rsidR="00F14F97" w:rsidRPr="00A55A44" w:rsidRDefault="00F14F97" w:rsidP="00F14F97">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Szkolenie w zakresie obsługi dla personelu medycznego oraz obsługi technicznej</w:t>
            </w:r>
          </w:p>
        </w:tc>
        <w:tc>
          <w:tcPr>
            <w:tcW w:w="1843" w:type="dxa"/>
            <w:shd w:val="clear" w:color="auto" w:fill="auto"/>
          </w:tcPr>
          <w:p w:rsidR="00F14F97" w:rsidRPr="00A55A44" w:rsidRDefault="00F14F97" w:rsidP="00F14F97">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TAK</w:t>
            </w:r>
          </w:p>
        </w:tc>
        <w:tc>
          <w:tcPr>
            <w:tcW w:w="2835" w:type="dxa"/>
            <w:shd w:val="clear" w:color="auto" w:fill="auto"/>
          </w:tcPr>
          <w:p w:rsidR="00F14F97" w:rsidRPr="00A55A44" w:rsidRDefault="00F14F97" w:rsidP="00F14F97">
            <w:pPr>
              <w:autoSpaceDE w:val="0"/>
              <w:autoSpaceDN w:val="0"/>
              <w:adjustRightInd w:val="0"/>
              <w:rPr>
                <w:rFonts w:asciiTheme="minorHAnsi" w:hAnsiTheme="minorHAnsi" w:cstheme="minorHAnsi"/>
                <w:b/>
                <w:bCs/>
                <w:sz w:val="18"/>
                <w:szCs w:val="18"/>
              </w:rPr>
            </w:pPr>
          </w:p>
        </w:tc>
      </w:tr>
      <w:tr w:rsidR="00F14F97" w:rsidRPr="00A55A44" w:rsidTr="00F14F97">
        <w:tc>
          <w:tcPr>
            <w:tcW w:w="675" w:type="dxa"/>
            <w:shd w:val="clear" w:color="auto" w:fill="auto"/>
          </w:tcPr>
          <w:p w:rsidR="00F14F97" w:rsidRPr="00A55A44" w:rsidRDefault="00F14F97" w:rsidP="00F14F97">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2.</w:t>
            </w:r>
          </w:p>
        </w:tc>
        <w:tc>
          <w:tcPr>
            <w:tcW w:w="4253" w:type="dxa"/>
            <w:shd w:val="clear" w:color="auto" w:fill="auto"/>
          </w:tcPr>
          <w:p w:rsidR="00F14F97" w:rsidRPr="00A55A44" w:rsidRDefault="00F14F97" w:rsidP="00F14F97">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Potwierdzenie dokumentem uprawnionego przedstawiciela Wykonawcy dla osób przeszkolonych</w:t>
            </w:r>
          </w:p>
        </w:tc>
        <w:tc>
          <w:tcPr>
            <w:tcW w:w="1843" w:type="dxa"/>
            <w:shd w:val="clear" w:color="auto" w:fill="auto"/>
          </w:tcPr>
          <w:p w:rsidR="00F14F97" w:rsidRPr="00A55A44" w:rsidRDefault="00F14F97" w:rsidP="00F14F97">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TAK</w:t>
            </w:r>
          </w:p>
        </w:tc>
        <w:tc>
          <w:tcPr>
            <w:tcW w:w="2835" w:type="dxa"/>
            <w:shd w:val="clear" w:color="auto" w:fill="auto"/>
          </w:tcPr>
          <w:p w:rsidR="00F14F97" w:rsidRPr="00A55A44" w:rsidRDefault="00F14F97" w:rsidP="00F14F97">
            <w:pPr>
              <w:autoSpaceDE w:val="0"/>
              <w:autoSpaceDN w:val="0"/>
              <w:adjustRightInd w:val="0"/>
              <w:rPr>
                <w:rFonts w:asciiTheme="minorHAnsi" w:hAnsiTheme="minorHAnsi" w:cstheme="minorHAnsi"/>
                <w:b/>
                <w:bCs/>
                <w:sz w:val="18"/>
                <w:szCs w:val="18"/>
              </w:rPr>
            </w:pPr>
          </w:p>
        </w:tc>
      </w:tr>
      <w:tr w:rsidR="00F14F97" w:rsidRPr="00A55A44" w:rsidTr="00F14F97">
        <w:tc>
          <w:tcPr>
            <w:tcW w:w="675" w:type="dxa"/>
            <w:shd w:val="clear" w:color="auto" w:fill="auto"/>
          </w:tcPr>
          <w:p w:rsidR="00F14F97" w:rsidRPr="00A55A44" w:rsidRDefault="00F14F97" w:rsidP="00F14F97">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3.</w:t>
            </w:r>
          </w:p>
        </w:tc>
        <w:tc>
          <w:tcPr>
            <w:tcW w:w="4253" w:type="dxa"/>
            <w:shd w:val="clear" w:color="auto" w:fill="auto"/>
          </w:tcPr>
          <w:p w:rsidR="00F14F97" w:rsidRPr="00A55A44" w:rsidRDefault="00F14F97" w:rsidP="00F14F97">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 xml:space="preserve">Szczegółowa instrukcja obsługi i eksploatacji dostarczona w języku polskim </w:t>
            </w:r>
          </w:p>
        </w:tc>
        <w:tc>
          <w:tcPr>
            <w:tcW w:w="1843" w:type="dxa"/>
            <w:shd w:val="clear" w:color="auto" w:fill="auto"/>
          </w:tcPr>
          <w:p w:rsidR="00F14F97" w:rsidRPr="00A55A44" w:rsidRDefault="00F14F97" w:rsidP="00F14F97">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TAK, dostarczy wybrany Wykonawca</w:t>
            </w:r>
          </w:p>
        </w:tc>
        <w:tc>
          <w:tcPr>
            <w:tcW w:w="2835" w:type="dxa"/>
            <w:shd w:val="clear" w:color="auto" w:fill="auto"/>
          </w:tcPr>
          <w:p w:rsidR="00F14F97" w:rsidRPr="00A55A44" w:rsidRDefault="00F14F97" w:rsidP="00F14F97">
            <w:pPr>
              <w:autoSpaceDE w:val="0"/>
              <w:autoSpaceDN w:val="0"/>
              <w:adjustRightInd w:val="0"/>
              <w:rPr>
                <w:rFonts w:asciiTheme="minorHAnsi" w:hAnsiTheme="minorHAnsi" w:cstheme="minorHAnsi"/>
                <w:b/>
                <w:bCs/>
                <w:sz w:val="18"/>
                <w:szCs w:val="18"/>
              </w:rPr>
            </w:pPr>
          </w:p>
        </w:tc>
      </w:tr>
      <w:tr w:rsidR="00F14F97" w:rsidRPr="00A55A44" w:rsidTr="00F14F97">
        <w:tc>
          <w:tcPr>
            <w:tcW w:w="675" w:type="dxa"/>
            <w:shd w:val="clear" w:color="auto" w:fill="auto"/>
          </w:tcPr>
          <w:p w:rsidR="00F14F97" w:rsidRPr="00A55A44" w:rsidRDefault="00F14F97" w:rsidP="00F14F97">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4.</w:t>
            </w:r>
          </w:p>
        </w:tc>
        <w:tc>
          <w:tcPr>
            <w:tcW w:w="4253" w:type="dxa"/>
            <w:shd w:val="clear" w:color="auto" w:fill="auto"/>
          </w:tcPr>
          <w:p w:rsidR="00F14F97" w:rsidRPr="00A55A44" w:rsidRDefault="00F14F97" w:rsidP="00F14F97">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Dokumenty o</w:t>
            </w:r>
            <w:r w:rsidR="00060725">
              <w:rPr>
                <w:rFonts w:asciiTheme="minorHAnsi" w:hAnsiTheme="minorHAnsi" w:cstheme="minorHAnsi"/>
                <w:sz w:val="18"/>
                <w:szCs w:val="18"/>
              </w:rPr>
              <w:t xml:space="preserve">pisane w SIWZ - rozdz. VI ust. </w:t>
            </w:r>
            <w:r w:rsidRPr="00A55A44">
              <w:rPr>
                <w:rFonts w:asciiTheme="minorHAnsi" w:hAnsiTheme="minorHAnsi" w:cstheme="minorHAnsi"/>
                <w:sz w:val="18"/>
                <w:szCs w:val="18"/>
              </w:rPr>
              <w:t>1</w:t>
            </w:r>
            <w:r w:rsidR="00060725">
              <w:rPr>
                <w:rFonts w:asciiTheme="minorHAnsi" w:hAnsiTheme="minorHAnsi" w:cstheme="minorHAnsi"/>
                <w:sz w:val="18"/>
                <w:szCs w:val="18"/>
              </w:rPr>
              <w:t>9</w:t>
            </w:r>
            <w:r w:rsidRPr="00A55A44">
              <w:rPr>
                <w:rFonts w:asciiTheme="minorHAnsi" w:hAnsiTheme="minorHAnsi" w:cstheme="minorHAnsi"/>
                <w:sz w:val="18"/>
                <w:szCs w:val="18"/>
              </w:rPr>
              <w:t xml:space="preserve"> pkt a) – g)</w:t>
            </w:r>
          </w:p>
        </w:tc>
        <w:tc>
          <w:tcPr>
            <w:tcW w:w="1843" w:type="dxa"/>
            <w:shd w:val="clear" w:color="auto" w:fill="auto"/>
          </w:tcPr>
          <w:p w:rsidR="00F14F97" w:rsidRPr="00A55A44" w:rsidRDefault="00F14F97" w:rsidP="00F14F97">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TAK, dostarczy wybrany Wykonawca</w:t>
            </w:r>
          </w:p>
        </w:tc>
        <w:tc>
          <w:tcPr>
            <w:tcW w:w="2835" w:type="dxa"/>
            <w:shd w:val="clear" w:color="auto" w:fill="auto"/>
          </w:tcPr>
          <w:p w:rsidR="00F14F97" w:rsidRPr="00A55A44" w:rsidRDefault="00F14F97" w:rsidP="00F14F97">
            <w:pPr>
              <w:autoSpaceDE w:val="0"/>
              <w:autoSpaceDN w:val="0"/>
              <w:adjustRightInd w:val="0"/>
              <w:rPr>
                <w:rFonts w:asciiTheme="minorHAnsi" w:hAnsiTheme="minorHAnsi" w:cstheme="minorHAnsi"/>
                <w:b/>
                <w:bCs/>
                <w:sz w:val="18"/>
                <w:szCs w:val="18"/>
              </w:rPr>
            </w:pPr>
          </w:p>
        </w:tc>
      </w:tr>
    </w:tbl>
    <w:p w:rsidR="00F14F97" w:rsidRPr="00A55A44" w:rsidRDefault="00F14F97" w:rsidP="00F14F97">
      <w:pPr>
        <w:autoSpaceDE w:val="0"/>
        <w:autoSpaceDN w:val="0"/>
        <w:adjustRightInd w:val="0"/>
        <w:rPr>
          <w:rFonts w:asciiTheme="minorHAnsi" w:hAnsiTheme="minorHAnsi" w:cstheme="minorHAnsi"/>
          <w:b/>
          <w:bCs/>
          <w:sz w:val="18"/>
          <w:szCs w:val="18"/>
        </w:rPr>
      </w:pPr>
    </w:p>
    <w:p w:rsidR="00F14F97" w:rsidRPr="00A55A44" w:rsidRDefault="00F14F97" w:rsidP="00F14F97">
      <w:pPr>
        <w:ind w:left="6521" w:hanging="284"/>
        <w:rPr>
          <w:rFonts w:asciiTheme="minorHAnsi" w:hAnsiTheme="minorHAnsi" w:cstheme="minorHAnsi"/>
          <w:sz w:val="18"/>
          <w:szCs w:val="18"/>
        </w:rPr>
      </w:pPr>
      <w:r w:rsidRPr="00A55A44">
        <w:rPr>
          <w:rFonts w:asciiTheme="minorHAnsi" w:hAnsiTheme="minorHAnsi" w:cstheme="minorHAnsi"/>
          <w:sz w:val="18"/>
          <w:szCs w:val="18"/>
        </w:rPr>
        <w:t xml:space="preserve">Podpis osoby /osób upoważnionych do reprezentacji Wykonawcy </w:t>
      </w:r>
    </w:p>
    <w:p w:rsidR="00F14F97" w:rsidRPr="00A55A44" w:rsidRDefault="00F14F97" w:rsidP="00F14F97">
      <w:pPr>
        <w:ind w:left="6946" w:hanging="425"/>
        <w:rPr>
          <w:rFonts w:asciiTheme="minorHAnsi" w:hAnsiTheme="minorHAnsi" w:cstheme="minorHAnsi"/>
          <w:sz w:val="18"/>
          <w:szCs w:val="18"/>
        </w:rPr>
      </w:pPr>
      <w:r w:rsidRPr="00A55A44">
        <w:rPr>
          <w:rFonts w:asciiTheme="minorHAnsi" w:hAnsiTheme="minorHAnsi" w:cstheme="minorHAnsi"/>
          <w:sz w:val="18"/>
          <w:szCs w:val="18"/>
        </w:rPr>
        <w:t>………………..…………………………………</w:t>
      </w:r>
      <w:r w:rsidRPr="00A55A44">
        <w:rPr>
          <w:rFonts w:asciiTheme="minorHAnsi" w:hAnsiTheme="minorHAnsi" w:cstheme="minorHAnsi"/>
          <w:sz w:val="18"/>
          <w:szCs w:val="18"/>
        </w:rPr>
        <w:br/>
        <w:t>(pieczątka imienna)</w:t>
      </w:r>
    </w:p>
    <w:p w:rsidR="00F14F97" w:rsidRPr="00A55A44" w:rsidRDefault="00F14F97" w:rsidP="00F14F97">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Miejscowość i data …………………………………..</w:t>
      </w:r>
    </w:p>
    <w:p w:rsidR="00F14F97" w:rsidRPr="00A55A44" w:rsidRDefault="00F14F97" w:rsidP="00F14F97">
      <w:pPr>
        <w:rPr>
          <w:rFonts w:asciiTheme="minorHAnsi" w:hAnsiTheme="minorHAnsi" w:cstheme="minorHAnsi"/>
          <w:sz w:val="18"/>
          <w:szCs w:val="18"/>
        </w:rPr>
      </w:pPr>
    </w:p>
    <w:p w:rsidR="00F14F97" w:rsidRPr="00A55A44" w:rsidRDefault="00F14F97" w:rsidP="00F14F97">
      <w:pPr>
        <w:rPr>
          <w:rFonts w:asciiTheme="minorHAnsi" w:hAnsiTheme="minorHAnsi" w:cstheme="minorHAnsi"/>
          <w:sz w:val="18"/>
          <w:szCs w:val="18"/>
        </w:rPr>
      </w:pPr>
    </w:p>
    <w:p w:rsidR="00F14F97" w:rsidRPr="00A55A44" w:rsidRDefault="00F14F97" w:rsidP="00F14F97">
      <w:pPr>
        <w:rPr>
          <w:rFonts w:asciiTheme="minorHAnsi" w:hAnsiTheme="minorHAnsi" w:cstheme="minorHAnsi"/>
          <w:sz w:val="18"/>
          <w:szCs w:val="18"/>
        </w:rPr>
      </w:pPr>
    </w:p>
    <w:p w:rsidR="00F14F97" w:rsidRPr="00A55A44" w:rsidRDefault="00F14F97" w:rsidP="00F14F97">
      <w:pPr>
        <w:rPr>
          <w:rFonts w:asciiTheme="minorHAnsi" w:hAnsiTheme="minorHAnsi" w:cstheme="minorHAnsi"/>
          <w:sz w:val="18"/>
          <w:szCs w:val="18"/>
        </w:rPr>
      </w:pPr>
    </w:p>
    <w:p w:rsidR="00F14F97" w:rsidRPr="00A55A44" w:rsidRDefault="00F14F97" w:rsidP="00F14F97">
      <w:pPr>
        <w:rPr>
          <w:rFonts w:asciiTheme="minorHAnsi" w:hAnsiTheme="minorHAnsi" w:cstheme="minorHAnsi"/>
          <w:sz w:val="18"/>
          <w:szCs w:val="18"/>
        </w:rPr>
      </w:pPr>
    </w:p>
    <w:p w:rsidR="00F14F97" w:rsidRPr="00A55A44" w:rsidRDefault="00F14F97" w:rsidP="00F14F97">
      <w:pPr>
        <w:rPr>
          <w:rFonts w:asciiTheme="minorHAnsi" w:hAnsiTheme="minorHAnsi" w:cstheme="minorHAnsi"/>
          <w:sz w:val="18"/>
          <w:szCs w:val="18"/>
        </w:rPr>
      </w:pPr>
    </w:p>
    <w:p w:rsidR="00F14F97" w:rsidRPr="00A55A44" w:rsidRDefault="00F14F97" w:rsidP="00F14F97">
      <w:pPr>
        <w:rPr>
          <w:rFonts w:asciiTheme="minorHAnsi" w:hAnsiTheme="minorHAnsi" w:cstheme="minorHAnsi"/>
          <w:sz w:val="18"/>
          <w:szCs w:val="18"/>
        </w:rPr>
      </w:pPr>
    </w:p>
    <w:p w:rsidR="00F14F97" w:rsidRPr="00A55A44" w:rsidRDefault="00F14F97" w:rsidP="00F14F97">
      <w:pPr>
        <w:rPr>
          <w:rFonts w:asciiTheme="minorHAnsi" w:hAnsiTheme="minorHAnsi" w:cstheme="minorHAnsi"/>
          <w:sz w:val="18"/>
          <w:szCs w:val="18"/>
        </w:rPr>
      </w:pPr>
    </w:p>
    <w:p w:rsidR="00F14F97" w:rsidRPr="00A55A44" w:rsidRDefault="00F14F97" w:rsidP="00F14F97">
      <w:pPr>
        <w:rPr>
          <w:rFonts w:asciiTheme="minorHAnsi" w:hAnsiTheme="minorHAnsi" w:cstheme="minorHAnsi"/>
          <w:sz w:val="18"/>
          <w:szCs w:val="18"/>
        </w:rPr>
      </w:pPr>
    </w:p>
    <w:p w:rsidR="00F14F97" w:rsidRPr="00A55A44" w:rsidRDefault="00F14F97" w:rsidP="00F14F97">
      <w:pPr>
        <w:rPr>
          <w:rFonts w:asciiTheme="minorHAnsi" w:hAnsiTheme="minorHAnsi" w:cstheme="minorHAnsi"/>
          <w:sz w:val="18"/>
          <w:szCs w:val="18"/>
        </w:rPr>
      </w:pPr>
    </w:p>
    <w:p w:rsidR="00F14F97" w:rsidRPr="00A55A44" w:rsidRDefault="00F14F97" w:rsidP="00F14F97">
      <w:pPr>
        <w:rPr>
          <w:rFonts w:asciiTheme="minorHAnsi" w:hAnsiTheme="minorHAnsi" w:cstheme="minorHAnsi"/>
          <w:sz w:val="18"/>
          <w:szCs w:val="18"/>
        </w:rPr>
      </w:pPr>
    </w:p>
    <w:p w:rsidR="00F14F97" w:rsidRPr="00A55A44" w:rsidRDefault="00F14F97" w:rsidP="00F14F97">
      <w:pPr>
        <w:rPr>
          <w:rFonts w:asciiTheme="minorHAnsi" w:hAnsiTheme="minorHAnsi" w:cstheme="minorHAnsi"/>
          <w:sz w:val="18"/>
          <w:szCs w:val="18"/>
        </w:rPr>
      </w:pPr>
    </w:p>
    <w:p w:rsidR="00F14F97" w:rsidRPr="00A55A44" w:rsidRDefault="00F14F97" w:rsidP="00F14F97">
      <w:pPr>
        <w:rPr>
          <w:rFonts w:asciiTheme="minorHAnsi" w:hAnsiTheme="minorHAnsi" w:cstheme="minorHAnsi"/>
          <w:sz w:val="18"/>
          <w:szCs w:val="18"/>
        </w:rPr>
      </w:pPr>
    </w:p>
    <w:p w:rsidR="00F14F97" w:rsidRPr="00A55A44" w:rsidRDefault="00F14F97" w:rsidP="00F14F97">
      <w:pPr>
        <w:rPr>
          <w:rFonts w:asciiTheme="minorHAnsi" w:hAnsiTheme="minorHAnsi" w:cstheme="minorHAnsi"/>
          <w:sz w:val="18"/>
          <w:szCs w:val="18"/>
        </w:rPr>
      </w:pPr>
    </w:p>
    <w:p w:rsidR="00F14F97" w:rsidRPr="00A55A44" w:rsidRDefault="00F14F97" w:rsidP="00F14F97">
      <w:pPr>
        <w:autoSpaceDE w:val="0"/>
        <w:autoSpaceDN w:val="0"/>
        <w:adjustRightInd w:val="0"/>
        <w:rPr>
          <w:rFonts w:asciiTheme="minorHAnsi" w:hAnsiTheme="minorHAnsi" w:cstheme="minorHAnsi"/>
          <w:b/>
          <w:bCs/>
        </w:rPr>
      </w:pPr>
      <w:r w:rsidRPr="00A55A44">
        <w:rPr>
          <w:rFonts w:asciiTheme="minorHAnsi" w:hAnsiTheme="minorHAnsi" w:cstheme="minorHAnsi"/>
          <w:b/>
          <w:bCs/>
        </w:rPr>
        <w:lastRenderedPageBreak/>
        <w:t>Waga lekarska specjalistyczna dla osób z niepełnosprawnościami 1 zestaw</w:t>
      </w:r>
    </w:p>
    <w:p w:rsidR="00F14F97" w:rsidRPr="00A55A44" w:rsidRDefault="00F14F97" w:rsidP="00F14F97">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Nazwa Wykonawcy: ………………………………………….</w:t>
      </w:r>
    </w:p>
    <w:p w:rsidR="00F14F97" w:rsidRPr="00A55A44" w:rsidRDefault="00F14F97" w:rsidP="00F14F97">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Nazwa - typ urządzenia: ……………..………………………</w:t>
      </w:r>
    </w:p>
    <w:p w:rsidR="00F14F97" w:rsidRPr="00A55A44" w:rsidRDefault="00F14F97" w:rsidP="00F14F97">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Producent: ……………………………………………………</w:t>
      </w:r>
    </w:p>
    <w:p w:rsidR="00F14F97" w:rsidRPr="00A55A44" w:rsidRDefault="00F14F97" w:rsidP="00F14F97">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Kraj pochodzenia: ……………………………………………</w:t>
      </w:r>
    </w:p>
    <w:p w:rsidR="00F14F97" w:rsidRPr="00A55A44" w:rsidRDefault="00F14F97" w:rsidP="00F14F97">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Rok produkcji:  ………………………………….</w:t>
      </w:r>
    </w:p>
    <w:tbl>
      <w:tblPr>
        <w:tblW w:w="9568" w:type="dxa"/>
        <w:tblCellMar>
          <w:left w:w="70" w:type="dxa"/>
          <w:right w:w="70" w:type="dxa"/>
        </w:tblCellMar>
        <w:tblLook w:val="0000"/>
      </w:tblPr>
      <w:tblGrid>
        <w:gridCol w:w="391"/>
        <w:gridCol w:w="4678"/>
        <w:gridCol w:w="1559"/>
        <w:gridCol w:w="1380"/>
        <w:gridCol w:w="1560"/>
      </w:tblGrid>
      <w:tr w:rsidR="00F14F97" w:rsidRPr="00A55A44" w:rsidTr="00F14F97">
        <w:trPr>
          <w:trHeight w:val="1157"/>
        </w:trPr>
        <w:tc>
          <w:tcPr>
            <w:tcW w:w="3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b/>
                <w:bCs/>
                <w:sz w:val="18"/>
                <w:szCs w:val="18"/>
                <w:lang w:eastAsia="ko-KR"/>
              </w:rPr>
            </w:pPr>
            <w:r w:rsidRPr="00A55A44">
              <w:rPr>
                <w:rFonts w:asciiTheme="minorHAnsi" w:eastAsia="Batang" w:hAnsiTheme="minorHAnsi" w:cstheme="minorHAnsi"/>
                <w:b/>
                <w:bCs/>
                <w:sz w:val="18"/>
                <w:szCs w:val="18"/>
                <w:lang w:eastAsia="ko-KR"/>
              </w:rPr>
              <w:t>Lp</w:t>
            </w:r>
          </w:p>
        </w:tc>
        <w:tc>
          <w:tcPr>
            <w:tcW w:w="4678" w:type="dxa"/>
            <w:tcBorders>
              <w:top w:val="single" w:sz="4" w:space="0" w:color="000000"/>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b/>
                <w:bCs/>
                <w:sz w:val="18"/>
                <w:szCs w:val="18"/>
                <w:lang w:eastAsia="ko-KR"/>
              </w:rPr>
            </w:pPr>
            <w:r w:rsidRPr="00A55A44">
              <w:rPr>
                <w:rFonts w:asciiTheme="minorHAnsi" w:eastAsia="Batang" w:hAnsiTheme="minorHAnsi" w:cstheme="minorHAnsi"/>
                <w:b/>
                <w:bCs/>
                <w:sz w:val="18"/>
                <w:szCs w:val="18"/>
                <w:lang w:eastAsia="ko-KR"/>
              </w:rPr>
              <w:t>Opis parametru - Parametry wymagane</w:t>
            </w:r>
          </w:p>
        </w:tc>
        <w:tc>
          <w:tcPr>
            <w:tcW w:w="1559" w:type="dxa"/>
            <w:tcBorders>
              <w:top w:val="single" w:sz="4" w:space="0" w:color="000000"/>
              <w:left w:val="nil"/>
              <w:bottom w:val="single" w:sz="4" w:space="0" w:color="000000"/>
              <w:right w:val="single" w:sz="4" w:space="0" w:color="000000"/>
            </w:tcBorders>
            <w:shd w:val="clear" w:color="auto" w:fill="auto"/>
            <w:vAlign w:val="center"/>
          </w:tcPr>
          <w:p w:rsidR="00F14F97" w:rsidRPr="00A55A44" w:rsidRDefault="00F14F97" w:rsidP="00F14F97">
            <w:pPr>
              <w:jc w:val="center"/>
              <w:rPr>
                <w:rFonts w:asciiTheme="minorHAnsi" w:eastAsia="Batang" w:hAnsiTheme="minorHAnsi" w:cstheme="minorHAnsi"/>
                <w:b/>
                <w:bCs/>
                <w:sz w:val="18"/>
                <w:szCs w:val="18"/>
                <w:lang w:eastAsia="ko-KR"/>
              </w:rPr>
            </w:pPr>
            <w:r w:rsidRPr="00A55A44">
              <w:rPr>
                <w:rFonts w:asciiTheme="minorHAnsi" w:eastAsia="Batang" w:hAnsiTheme="minorHAnsi" w:cstheme="minorHAnsi"/>
                <w:b/>
                <w:bCs/>
                <w:sz w:val="18"/>
                <w:szCs w:val="18"/>
                <w:lang w:eastAsia="ko-KR"/>
              </w:rPr>
              <w:t>Wymogi graniczne TAK</w:t>
            </w:r>
          </w:p>
        </w:tc>
        <w:tc>
          <w:tcPr>
            <w:tcW w:w="1380" w:type="dxa"/>
            <w:tcBorders>
              <w:top w:val="single" w:sz="4" w:space="0" w:color="000000"/>
              <w:left w:val="nil"/>
              <w:bottom w:val="single" w:sz="4" w:space="0" w:color="000000"/>
              <w:right w:val="single" w:sz="4" w:space="0" w:color="000000"/>
            </w:tcBorders>
            <w:shd w:val="clear" w:color="auto" w:fill="auto"/>
            <w:vAlign w:val="center"/>
          </w:tcPr>
          <w:p w:rsidR="00F14F97" w:rsidRPr="00A55A44" w:rsidRDefault="00F14F97" w:rsidP="00F14F97">
            <w:pPr>
              <w:jc w:val="center"/>
              <w:rPr>
                <w:rFonts w:asciiTheme="minorHAnsi" w:eastAsia="Batang" w:hAnsiTheme="minorHAnsi" w:cstheme="minorHAnsi"/>
                <w:b/>
                <w:bCs/>
                <w:sz w:val="18"/>
                <w:szCs w:val="18"/>
                <w:lang w:eastAsia="ko-KR"/>
              </w:rPr>
            </w:pPr>
            <w:r w:rsidRPr="00A55A44">
              <w:rPr>
                <w:rFonts w:asciiTheme="minorHAnsi" w:eastAsia="Batang" w:hAnsiTheme="minorHAnsi" w:cstheme="minorHAnsi"/>
                <w:b/>
                <w:bCs/>
                <w:sz w:val="18"/>
                <w:szCs w:val="18"/>
                <w:lang w:eastAsia="ko-KR"/>
              </w:rPr>
              <w:t>Odpowiedź Wykonawcy TAK/NIE</w:t>
            </w:r>
          </w:p>
        </w:tc>
        <w:tc>
          <w:tcPr>
            <w:tcW w:w="1560" w:type="dxa"/>
            <w:tcBorders>
              <w:top w:val="single" w:sz="4" w:space="0" w:color="000000"/>
              <w:left w:val="nil"/>
              <w:bottom w:val="single" w:sz="4" w:space="0" w:color="000000"/>
              <w:right w:val="single" w:sz="4" w:space="0" w:color="000000"/>
            </w:tcBorders>
            <w:vAlign w:val="center"/>
          </w:tcPr>
          <w:p w:rsidR="00F14F97" w:rsidRPr="00A55A44" w:rsidRDefault="00F14F97" w:rsidP="00F14F97">
            <w:pPr>
              <w:jc w:val="center"/>
              <w:rPr>
                <w:rFonts w:asciiTheme="minorHAnsi" w:eastAsia="Batang" w:hAnsiTheme="minorHAnsi" w:cstheme="minorHAnsi"/>
                <w:b/>
                <w:bCs/>
                <w:sz w:val="18"/>
                <w:szCs w:val="18"/>
                <w:lang w:eastAsia="ko-KR"/>
              </w:rPr>
            </w:pPr>
            <w:r w:rsidRPr="00A55A44">
              <w:rPr>
                <w:rFonts w:asciiTheme="minorHAnsi" w:eastAsia="Batang" w:hAnsiTheme="minorHAnsi" w:cstheme="minorHAnsi"/>
                <w:b/>
                <w:bCs/>
                <w:sz w:val="18"/>
                <w:szCs w:val="18"/>
                <w:lang w:eastAsia="ko-KR"/>
              </w:rPr>
              <w:t>Parametr oferowany</w:t>
            </w:r>
          </w:p>
        </w:tc>
      </w:tr>
      <w:tr w:rsidR="00F14F97" w:rsidRPr="00A55A44" w:rsidTr="00F14F97">
        <w:trPr>
          <w:trHeight w:val="267"/>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b/>
                <w:bCs/>
                <w:sz w:val="18"/>
                <w:szCs w:val="18"/>
                <w:lang w:eastAsia="ko-KR"/>
              </w:rPr>
            </w:pPr>
            <w:r w:rsidRPr="00A55A44">
              <w:rPr>
                <w:rFonts w:asciiTheme="minorHAnsi" w:eastAsia="Batang" w:hAnsiTheme="minorHAnsi" w:cstheme="minorHAnsi"/>
                <w:b/>
                <w:bCs/>
                <w:sz w:val="18"/>
                <w:szCs w:val="18"/>
                <w:lang w:eastAsia="ko-KR"/>
              </w:rPr>
              <w:t>I</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b/>
                <w:bCs/>
                <w:sz w:val="18"/>
                <w:szCs w:val="18"/>
                <w:lang w:eastAsia="ko-KR"/>
              </w:rPr>
            </w:pPr>
            <w:r w:rsidRPr="00A55A44">
              <w:rPr>
                <w:rFonts w:asciiTheme="minorHAnsi" w:eastAsia="Batang" w:hAnsiTheme="minorHAnsi" w:cstheme="minorHAnsi"/>
                <w:b/>
                <w:bCs/>
                <w:sz w:val="18"/>
                <w:szCs w:val="18"/>
                <w:lang w:eastAsia="ko-KR"/>
              </w:rPr>
              <w:t>WYMAGANIA waga ze wzrostomierzem</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380"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vAlign w:val="center"/>
          </w:tcPr>
          <w:p w:rsidR="00F14F97" w:rsidRPr="00A55A44" w:rsidRDefault="00F14F97" w:rsidP="00F14F97">
            <w:pPr>
              <w:rPr>
                <w:rFonts w:asciiTheme="minorHAnsi" w:eastAsia="Batang" w:hAnsiTheme="minorHAnsi" w:cstheme="minorHAnsi"/>
                <w:sz w:val="18"/>
                <w:szCs w:val="18"/>
                <w:lang w:eastAsia="ko-KR"/>
              </w:rPr>
            </w:pPr>
          </w:p>
        </w:tc>
      </w:tr>
      <w:tr w:rsidR="00F14F97" w:rsidRPr="00A55A44" w:rsidTr="00F14F97">
        <w:trPr>
          <w:trHeight w:val="252"/>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1</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Elektroniczna waga osobowa z bezprzewodową transmisją danych zalegalizowana do celów medycznych wg klasy III.</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380"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vAlign w:val="center"/>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2</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Wbudowany aluminiowy wzrostomierz z zakresem 7-230 cm</w:t>
            </w:r>
          </w:p>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i odczytem wyniku z przodu i boku wzrostomierza</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380"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vAlign w:val="center"/>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3</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Łatwe i proste przemieszczanie wagi dzięki wbudowanym kółkom transportowym</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380"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vAlign w:val="center"/>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4</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Bezprzewodowa radiowa funkcja przekazywania wyników wagi i wzrostu</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380"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vAlign w:val="center"/>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5</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4 regulowane podgumowane punkty podparcia</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380"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vAlign w:val="center"/>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6</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Wymiary, waga (szer. x wys. x głęb.) 360 x 1340 x 520 mm (+/- 5 %)</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380"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vAlign w:val="center"/>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7</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Wymiary, platforma (szer. x wys. x głęb.)335 x 80 x 345 mm (+/- 5 %)</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380"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vAlign w:val="center"/>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44"/>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8</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Masa własna 16 - 19 kg</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380"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vAlign w:val="center"/>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9</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Funkcje</w:t>
            </w:r>
          </w:p>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TARA, Pre-TARA, matka/dziecko,</w:t>
            </w:r>
          </w:p>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HOLD, BMI, automatyczne</w:t>
            </w:r>
          </w:p>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wyłączanie, regulowana funkcja</w:t>
            </w:r>
          </w:p>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amortyzacji, SEND/PRINT</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380"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vAlign w:val="center"/>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b/>
                <w:sz w:val="18"/>
                <w:szCs w:val="18"/>
                <w:lang w:eastAsia="ko-KR"/>
              </w:rPr>
            </w:pPr>
            <w:r w:rsidRPr="00A55A44">
              <w:rPr>
                <w:rFonts w:asciiTheme="minorHAnsi" w:eastAsia="Batang" w:hAnsiTheme="minorHAnsi" w:cstheme="minorHAnsi"/>
                <w:b/>
                <w:sz w:val="18"/>
                <w:szCs w:val="18"/>
                <w:lang w:eastAsia="ko-KR"/>
              </w:rPr>
              <w:t>II</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b/>
                <w:sz w:val="18"/>
                <w:szCs w:val="18"/>
                <w:lang w:eastAsia="ko-KR"/>
              </w:rPr>
              <w:t>WYMAGANIA waga krzesełkowa</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380"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vAlign w:val="center"/>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1</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Elektroniczna waga krzesełkowa z bezprzewodową transmisją danych do ważenia w pozycji siedzącej zalegalizowana do celów medycznych wg klasy III</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380"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vAlign w:val="center"/>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2</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Wygodny transport pacjenta dzięki 4 podgumowanym, łożyskowanym łatwo obracającym się kółkom. 2 kółka z hamulcami</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380"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vAlign w:val="center"/>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3</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Siedzisko wykonane z ABS – wytrzymałego plastiku, który można dezynfekować</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380"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4</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Bezprzewodowa radiowa funkcja przekazywania wyników wagi</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380"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5</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Pewna pozycja siedząca dzięki hamulcom tylnych kółek oraz</w:t>
            </w:r>
          </w:p>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odchylanym podłokietnikom i wysuwanym metalowym podnóżkom</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380"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b/>
                <w:sz w:val="18"/>
                <w:szCs w:val="18"/>
                <w:lang w:eastAsia="ko-KR"/>
              </w:rPr>
            </w:pPr>
            <w:r w:rsidRPr="00A55A44">
              <w:rPr>
                <w:rFonts w:asciiTheme="minorHAnsi" w:eastAsia="Batang" w:hAnsiTheme="minorHAnsi" w:cstheme="minorHAnsi"/>
                <w:b/>
                <w:sz w:val="18"/>
                <w:szCs w:val="18"/>
                <w:lang w:eastAsia="ko-KR"/>
              </w:rPr>
              <w:t>6</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Wymiary wagi (szer. x wys. x głęb.) 563 x 897 x 978 mm (+/- 5 %)</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380"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7</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Wysokość odczytu 840 mm</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380"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8</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Rozmiar siedziska sz x gł x wys 430 x 370 x 430 mm (+/- 5 %)</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380"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9</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Średnica kółek 100 mm (+/- 5%)</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380"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10</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Masa własna do 25 kg</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380"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11</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AC49D1" w:rsidP="00F14F97">
            <w:pPr>
              <w:rPr>
                <w:rFonts w:asciiTheme="minorHAnsi" w:eastAsia="Batang" w:hAnsiTheme="minorHAnsi" w:cstheme="minorHAnsi"/>
                <w:sz w:val="18"/>
                <w:szCs w:val="18"/>
                <w:lang w:eastAsia="ko-KR"/>
              </w:rPr>
            </w:pPr>
            <w:r>
              <w:rPr>
                <w:rFonts w:asciiTheme="minorHAnsi" w:eastAsia="Batang" w:hAnsiTheme="minorHAnsi" w:cstheme="minorHAnsi"/>
                <w:sz w:val="18"/>
                <w:szCs w:val="18"/>
                <w:lang w:eastAsia="ko-KR"/>
              </w:rPr>
              <w:t xml:space="preserve">Funkcje TARA, HOLD, BMI, automatyczne </w:t>
            </w:r>
            <w:r w:rsidR="00F14F97" w:rsidRPr="00A55A44">
              <w:rPr>
                <w:rFonts w:asciiTheme="minorHAnsi" w:eastAsia="Batang" w:hAnsiTheme="minorHAnsi" w:cstheme="minorHAnsi"/>
                <w:sz w:val="18"/>
                <w:szCs w:val="18"/>
                <w:lang w:eastAsia="ko-KR"/>
              </w:rPr>
              <w:t>wyłączanie</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380"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b/>
                <w:sz w:val="18"/>
                <w:szCs w:val="18"/>
                <w:lang w:eastAsia="ko-KR"/>
              </w:rPr>
            </w:pPr>
            <w:r w:rsidRPr="00A55A44">
              <w:rPr>
                <w:rFonts w:asciiTheme="minorHAnsi" w:eastAsia="Batang" w:hAnsiTheme="minorHAnsi" w:cstheme="minorHAnsi"/>
                <w:b/>
                <w:sz w:val="18"/>
                <w:szCs w:val="18"/>
                <w:lang w:eastAsia="ko-KR"/>
              </w:rPr>
              <w:t>III</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b/>
                <w:sz w:val="18"/>
                <w:szCs w:val="18"/>
                <w:lang w:eastAsia="ko-KR"/>
              </w:rPr>
            </w:pPr>
            <w:r w:rsidRPr="00A55A44">
              <w:rPr>
                <w:rFonts w:asciiTheme="minorHAnsi" w:eastAsia="Batang" w:hAnsiTheme="minorHAnsi" w:cstheme="minorHAnsi"/>
                <w:b/>
                <w:sz w:val="18"/>
                <w:szCs w:val="18"/>
                <w:lang w:eastAsia="ko-KR"/>
              </w:rPr>
              <w:t>WYMAGANIA OGÓLNE dla wag</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380"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1</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Dopuszczalne obciążenie 300 kg</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380"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2</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Działka elementarna 50 g (zakres do 150kg), 100 g (zakres 150 do 300kg)</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380"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lastRenderedPageBreak/>
              <w:t>3</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Zakres TARA 300 kg</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380"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4</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Ocena stanu odżywienia dzięki funkcji BMI.</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380"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5</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Małe zużycie prądu – 10.000 cykli ważenia na jednym zestawie baterii</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380"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b/>
                <w:sz w:val="18"/>
                <w:szCs w:val="18"/>
                <w:lang w:eastAsia="ko-KR"/>
              </w:rPr>
            </w:pPr>
            <w:r w:rsidRPr="00A55A44">
              <w:rPr>
                <w:rFonts w:asciiTheme="minorHAnsi" w:eastAsia="Batang" w:hAnsiTheme="minorHAnsi" w:cstheme="minorHAnsi"/>
                <w:b/>
                <w:sz w:val="18"/>
                <w:szCs w:val="18"/>
                <w:lang w:eastAsia="ko-KR"/>
              </w:rPr>
              <w:t>IV</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b/>
                <w:sz w:val="18"/>
                <w:szCs w:val="18"/>
                <w:lang w:eastAsia="ko-KR"/>
              </w:rPr>
            </w:pPr>
            <w:r w:rsidRPr="00A55A44">
              <w:rPr>
                <w:rFonts w:asciiTheme="minorHAnsi" w:eastAsia="Batang" w:hAnsiTheme="minorHAnsi" w:cstheme="minorHAnsi"/>
                <w:b/>
                <w:sz w:val="18"/>
                <w:szCs w:val="18"/>
                <w:lang w:eastAsia="ko-KR"/>
              </w:rPr>
              <w:t>WYPOSAŻENIE</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380"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1</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Zasilacz do oferowanej wagi 2 szt.</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380"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560" w:type="dxa"/>
            <w:tcBorders>
              <w:top w:val="nil"/>
              <w:left w:val="nil"/>
              <w:bottom w:val="single" w:sz="4" w:space="0" w:color="000000"/>
              <w:right w:val="single" w:sz="4" w:space="0" w:color="000000"/>
            </w:tcBorders>
          </w:tcPr>
          <w:p w:rsidR="00F14F97" w:rsidRPr="00A55A44" w:rsidRDefault="00F14F97" w:rsidP="00F14F97">
            <w:pPr>
              <w:jc w:val="center"/>
              <w:rPr>
                <w:rFonts w:asciiTheme="minorHAnsi" w:eastAsia="Batang" w:hAnsiTheme="minorHAnsi" w:cstheme="minorHAnsi"/>
                <w:sz w:val="18"/>
                <w:szCs w:val="18"/>
                <w:lang w:eastAsia="ko-KR"/>
              </w:rPr>
            </w:pPr>
          </w:p>
        </w:tc>
      </w:tr>
    </w:tbl>
    <w:p w:rsidR="00F14F97" w:rsidRPr="00A55A44" w:rsidRDefault="00F14F97" w:rsidP="00F14F97">
      <w:pPr>
        <w:rPr>
          <w:rFonts w:asciiTheme="minorHAnsi" w:hAnsiTheme="minorHAnsi" w:cstheme="minorHAnsi"/>
          <w:sz w:val="18"/>
          <w:szCs w:val="18"/>
        </w:rPr>
      </w:pPr>
    </w:p>
    <w:p w:rsidR="00F14F97" w:rsidRPr="00A55A44" w:rsidRDefault="00F14F97" w:rsidP="00F14F97">
      <w:pPr>
        <w:ind w:right="-426"/>
        <w:jc w:val="both"/>
        <w:rPr>
          <w:rFonts w:asciiTheme="minorHAnsi" w:hAnsiTheme="minorHAnsi" w:cstheme="minorHAnsi"/>
          <w:sz w:val="18"/>
          <w:szCs w:val="18"/>
        </w:rPr>
      </w:pPr>
      <w:r w:rsidRPr="00A55A44">
        <w:rPr>
          <w:rFonts w:asciiTheme="minorHAnsi" w:hAnsiTheme="minorHAnsi" w:cstheme="minorHAnsi"/>
          <w:sz w:val="18"/>
          <w:szCs w:val="18"/>
        </w:rPr>
        <w:t>Parametry określone w kolumnie nr 2 są parametrami granicznymi, których nie spełnienie spowoduje odrzucenie oferty. Wykonawca ma obowiązek zaoferować urządzenie przynajmniej o parametrach opisanych i równocześnie określić parametr oferowanego aparatu. Brak opisu w kolumnie 4 i 5 będzie traktowany jako brak danego parametru w oferowanej konfiguracji urządzeń.</w:t>
      </w:r>
    </w:p>
    <w:p w:rsidR="00F14F97" w:rsidRPr="00A55A44" w:rsidRDefault="00F14F97" w:rsidP="00F14F97">
      <w:pPr>
        <w:jc w:val="both"/>
        <w:rPr>
          <w:rFonts w:asciiTheme="minorHAnsi" w:hAnsiTheme="minorHAnsi" w:cstheme="minorHAnsi"/>
          <w:sz w:val="18"/>
          <w:szCs w:val="18"/>
        </w:rPr>
      </w:pPr>
    </w:p>
    <w:p w:rsidR="00F14F97" w:rsidRPr="00A55A44" w:rsidRDefault="00F14F97" w:rsidP="00F14F97">
      <w:pPr>
        <w:autoSpaceDE w:val="0"/>
        <w:autoSpaceDN w:val="0"/>
        <w:adjustRightInd w:val="0"/>
        <w:rPr>
          <w:rFonts w:asciiTheme="minorHAnsi" w:hAnsiTheme="minorHAnsi" w:cstheme="minorHAnsi"/>
          <w:b/>
          <w:bCs/>
          <w:sz w:val="18"/>
          <w:szCs w:val="18"/>
        </w:rPr>
      </w:pPr>
      <w:r w:rsidRPr="00A55A44">
        <w:rPr>
          <w:rFonts w:asciiTheme="minorHAnsi" w:hAnsiTheme="minorHAnsi" w:cstheme="minorHAnsi"/>
          <w:b/>
          <w:bCs/>
          <w:sz w:val="18"/>
          <w:szCs w:val="18"/>
        </w:rPr>
        <w:t>Warunki gwarancji, serwisu i szkolenia</w:t>
      </w:r>
    </w:p>
    <w:tbl>
      <w:tblPr>
        <w:tblW w:w="9567" w:type="dxa"/>
        <w:tblInd w:w="-59" w:type="dxa"/>
        <w:tblLayout w:type="fixed"/>
        <w:tblCellMar>
          <w:left w:w="10" w:type="dxa"/>
          <w:right w:w="10" w:type="dxa"/>
        </w:tblCellMar>
        <w:tblLook w:val="0000"/>
      </w:tblPr>
      <w:tblGrid>
        <w:gridCol w:w="510"/>
        <w:gridCol w:w="4804"/>
        <w:gridCol w:w="2977"/>
        <w:gridCol w:w="1276"/>
      </w:tblGrid>
      <w:tr w:rsidR="00F14F97" w:rsidRPr="00A55A44" w:rsidTr="00F14F97">
        <w:tc>
          <w:tcPr>
            <w:tcW w:w="510"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L.p.</w:t>
            </w:r>
          </w:p>
        </w:tc>
        <w:tc>
          <w:tcPr>
            <w:tcW w:w="4804"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Heading1"/>
              <w:keepLines w:val="0"/>
              <w:tabs>
                <w:tab w:val="left" w:pos="3118"/>
              </w:tabs>
              <w:autoSpaceDE w:val="0"/>
              <w:snapToGrid w:val="0"/>
              <w:spacing w:before="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Warunki gwarancji i serwisu</w:t>
            </w:r>
          </w:p>
        </w:tc>
        <w:tc>
          <w:tcPr>
            <w:tcW w:w="2977"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Warunek</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Opis</w:t>
            </w:r>
          </w:p>
        </w:tc>
      </w:tr>
      <w:tr w:rsidR="00F14F97" w:rsidRPr="00A55A44" w:rsidTr="00F14F97">
        <w:tc>
          <w:tcPr>
            <w:tcW w:w="510"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1</w:t>
            </w:r>
          </w:p>
        </w:tc>
        <w:tc>
          <w:tcPr>
            <w:tcW w:w="4804"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Okres gwarancji (bez żadnych wykluczeń i ograniczeń) na wagę lekarską specjalistyczną dla osób z niepełnosprawnościami (zestaw)</w:t>
            </w:r>
          </w:p>
        </w:tc>
        <w:tc>
          <w:tcPr>
            <w:tcW w:w="2977"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FR1"/>
              <w:autoSpaceDE w:val="0"/>
              <w:snapToGrid w:val="0"/>
              <w:spacing w:before="0"/>
              <w:rPr>
                <w:rFonts w:asciiTheme="minorHAnsi" w:hAnsiTheme="minorHAnsi" w:cstheme="minorHAnsi"/>
                <w:color w:val="000000"/>
                <w:sz w:val="18"/>
                <w:szCs w:val="18"/>
              </w:rPr>
            </w:pPr>
            <w:r w:rsidRPr="00A55A44">
              <w:rPr>
                <w:rFonts w:asciiTheme="minorHAnsi" w:hAnsiTheme="minorHAnsi" w:cstheme="minorHAnsi"/>
                <w:color w:val="000000"/>
                <w:sz w:val="18"/>
                <w:szCs w:val="18"/>
              </w:rPr>
              <w:t>Minimum 24 miesiące</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4F97" w:rsidRPr="00A55A44" w:rsidRDefault="00F14F97" w:rsidP="00F14F97">
            <w:pPr>
              <w:pStyle w:val="Standard"/>
              <w:snapToGrid w:val="0"/>
              <w:rPr>
                <w:rFonts w:asciiTheme="minorHAnsi" w:hAnsiTheme="minorHAnsi" w:cstheme="minorHAnsi"/>
                <w:color w:val="000000"/>
                <w:sz w:val="18"/>
                <w:szCs w:val="18"/>
              </w:rPr>
            </w:pPr>
          </w:p>
        </w:tc>
      </w:tr>
      <w:tr w:rsidR="00F14F97" w:rsidRPr="00A55A44" w:rsidTr="00F14F97">
        <w:trPr>
          <w:trHeight w:val="446"/>
        </w:trPr>
        <w:tc>
          <w:tcPr>
            <w:tcW w:w="510"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2</w:t>
            </w:r>
          </w:p>
        </w:tc>
        <w:tc>
          <w:tcPr>
            <w:tcW w:w="4804"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 xml:space="preserve">Przeglądy gwarancyjne łącznie z wymianą części zalecanych przez producenta na koszt wykonawcy wraz z wystawieniem certyfikatu sprawności urządzenia </w:t>
            </w:r>
          </w:p>
        </w:tc>
        <w:tc>
          <w:tcPr>
            <w:tcW w:w="2977"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TAK</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4F97" w:rsidRPr="00A55A44" w:rsidRDefault="00F14F97" w:rsidP="00F14F97">
            <w:pPr>
              <w:pStyle w:val="Standard"/>
              <w:snapToGrid w:val="0"/>
              <w:rPr>
                <w:rFonts w:asciiTheme="minorHAnsi" w:hAnsiTheme="minorHAnsi" w:cstheme="minorHAnsi"/>
                <w:color w:val="000000"/>
                <w:sz w:val="18"/>
                <w:szCs w:val="18"/>
              </w:rPr>
            </w:pPr>
          </w:p>
        </w:tc>
      </w:tr>
      <w:tr w:rsidR="00F14F97" w:rsidRPr="00A55A44" w:rsidTr="00F14F97">
        <w:tc>
          <w:tcPr>
            <w:tcW w:w="510"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3</w:t>
            </w:r>
          </w:p>
        </w:tc>
        <w:tc>
          <w:tcPr>
            <w:tcW w:w="4804"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Podać terminy okresowych przeglądów gwarancyjnych niezbędnych do bezpiecznej pracy sprzętu</w:t>
            </w:r>
          </w:p>
        </w:tc>
        <w:tc>
          <w:tcPr>
            <w:tcW w:w="2977"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Podać</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4F97" w:rsidRPr="00A55A44" w:rsidRDefault="00F14F97" w:rsidP="00F14F97">
            <w:pPr>
              <w:pStyle w:val="Standard"/>
              <w:snapToGrid w:val="0"/>
              <w:rPr>
                <w:rFonts w:asciiTheme="minorHAnsi" w:hAnsiTheme="minorHAnsi" w:cstheme="minorHAnsi"/>
                <w:color w:val="000000"/>
                <w:sz w:val="18"/>
                <w:szCs w:val="18"/>
              </w:rPr>
            </w:pPr>
          </w:p>
        </w:tc>
      </w:tr>
      <w:tr w:rsidR="00F14F97" w:rsidRPr="00A55A44" w:rsidTr="00F14F97">
        <w:tc>
          <w:tcPr>
            <w:tcW w:w="510"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4</w:t>
            </w:r>
          </w:p>
        </w:tc>
        <w:tc>
          <w:tcPr>
            <w:tcW w:w="4804"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Maksymalny czas reakcji na zgłoszenie od otrzymania zgłoszenia do umówienia się na przyjazd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&lt;=48 h w dni robocze</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4F97" w:rsidRPr="00A55A44" w:rsidRDefault="00F14F97" w:rsidP="00F14F97">
            <w:pPr>
              <w:pStyle w:val="Standard"/>
              <w:snapToGrid w:val="0"/>
              <w:rPr>
                <w:rFonts w:asciiTheme="minorHAnsi" w:hAnsiTheme="minorHAnsi" w:cstheme="minorHAnsi"/>
                <w:color w:val="000000"/>
                <w:sz w:val="18"/>
                <w:szCs w:val="18"/>
              </w:rPr>
            </w:pPr>
          </w:p>
        </w:tc>
      </w:tr>
      <w:tr w:rsidR="00F14F97" w:rsidRPr="00A55A44" w:rsidTr="00F14F97">
        <w:tc>
          <w:tcPr>
            <w:tcW w:w="510"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5</w:t>
            </w:r>
          </w:p>
        </w:tc>
        <w:tc>
          <w:tcPr>
            <w:tcW w:w="4804"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Maksymalny czas naprawy nie wymagającej wymiany podzespołów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&lt;=72 h w dni robocze</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4F97" w:rsidRPr="00A55A44" w:rsidRDefault="00F14F97" w:rsidP="00F14F97">
            <w:pPr>
              <w:pStyle w:val="Standard"/>
              <w:snapToGrid w:val="0"/>
              <w:rPr>
                <w:rFonts w:asciiTheme="minorHAnsi" w:hAnsiTheme="minorHAnsi" w:cstheme="minorHAnsi"/>
                <w:color w:val="000000"/>
                <w:sz w:val="18"/>
                <w:szCs w:val="18"/>
              </w:rPr>
            </w:pPr>
          </w:p>
        </w:tc>
      </w:tr>
      <w:tr w:rsidR="00F14F97" w:rsidRPr="00A55A44" w:rsidTr="00F14F97">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6</w:t>
            </w:r>
          </w:p>
        </w:tc>
        <w:tc>
          <w:tcPr>
            <w:tcW w:w="4804"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Zapewnienie sprzętu zastępczego w przypadku konieczności wykonania naprawy gwarancyjnej poza siedzibą Zamawiającego w okresie dłuższym niż 72 godziny lub w przypadku trwania przeglądu dłużej niż 72 godziny</w:t>
            </w:r>
          </w:p>
        </w:tc>
        <w:tc>
          <w:tcPr>
            <w:tcW w:w="2977"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Tak</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4F97" w:rsidRPr="00A55A44" w:rsidRDefault="00F14F97" w:rsidP="00F14F97">
            <w:pPr>
              <w:pStyle w:val="Standard"/>
              <w:snapToGrid w:val="0"/>
              <w:rPr>
                <w:rFonts w:asciiTheme="minorHAnsi" w:hAnsiTheme="minorHAnsi" w:cstheme="minorHAnsi"/>
                <w:color w:val="000000"/>
                <w:sz w:val="18"/>
                <w:szCs w:val="18"/>
              </w:rPr>
            </w:pPr>
          </w:p>
        </w:tc>
      </w:tr>
      <w:tr w:rsidR="00F14F97" w:rsidRPr="00A55A44" w:rsidTr="00F14F97">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7</w:t>
            </w:r>
          </w:p>
        </w:tc>
        <w:tc>
          <w:tcPr>
            <w:tcW w:w="4804"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Przedłużenie okresu gwarancji o każdorazowy czas awarii w okresie gwarancji zgodnie z zasadą – każdorazowy przestój aparatu choćby kilkugodzinny zostaje zaokrąglony do 1 dnia</w:t>
            </w:r>
          </w:p>
        </w:tc>
        <w:tc>
          <w:tcPr>
            <w:tcW w:w="2977"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TAK</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4F97" w:rsidRPr="00A55A44" w:rsidRDefault="00F14F97" w:rsidP="00F14F97">
            <w:pPr>
              <w:pStyle w:val="Standard"/>
              <w:snapToGrid w:val="0"/>
              <w:rPr>
                <w:rFonts w:asciiTheme="minorHAnsi" w:hAnsiTheme="minorHAnsi" w:cstheme="minorHAnsi"/>
                <w:color w:val="000000"/>
                <w:sz w:val="18"/>
                <w:szCs w:val="18"/>
              </w:rPr>
            </w:pPr>
          </w:p>
        </w:tc>
      </w:tr>
      <w:tr w:rsidR="00F14F97" w:rsidRPr="00A55A44" w:rsidTr="00F14F97">
        <w:trPr>
          <w:trHeight w:val="56"/>
        </w:trPr>
        <w:tc>
          <w:tcPr>
            <w:tcW w:w="510" w:type="dxa"/>
            <w:tcBorders>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8</w:t>
            </w:r>
          </w:p>
        </w:tc>
        <w:tc>
          <w:tcPr>
            <w:tcW w:w="4804" w:type="dxa"/>
            <w:tcBorders>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Okres gwarancji dla nowo zainstalowanych modułów/podzespołów po naprawie – minimum 24 miesiące</w:t>
            </w:r>
          </w:p>
        </w:tc>
        <w:tc>
          <w:tcPr>
            <w:tcW w:w="2977" w:type="dxa"/>
            <w:tcBorders>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 xml:space="preserve">Tak </w:t>
            </w:r>
          </w:p>
        </w:tc>
        <w:tc>
          <w:tcPr>
            <w:tcW w:w="1276" w:type="dxa"/>
            <w:tcBorders>
              <w:left w:val="single" w:sz="4" w:space="0" w:color="000000"/>
              <w:bottom w:val="single" w:sz="4" w:space="0" w:color="000000"/>
              <w:right w:val="single" w:sz="4" w:space="0" w:color="000000"/>
            </w:tcBorders>
            <w:shd w:val="clear" w:color="auto" w:fill="auto"/>
            <w:vAlign w:val="center"/>
          </w:tcPr>
          <w:p w:rsidR="00F14F97" w:rsidRPr="00A55A44" w:rsidRDefault="00F14F97" w:rsidP="00F14F97">
            <w:pPr>
              <w:pStyle w:val="Standard"/>
              <w:snapToGrid w:val="0"/>
              <w:rPr>
                <w:rFonts w:asciiTheme="minorHAnsi" w:hAnsiTheme="minorHAnsi" w:cstheme="minorHAnsi"/>
                <w:color w:val="000000"/>
                <w:sz w:val="18"/>
                <w:szCs w:val="18"/>
              </w:rPr>
            </w:pPr>
          </w:p>
        </w:tc>
      </w:tr>
      <w:tr w:rsidR="00F14F97" w:rsidRPr="00A55A44" w:rsidTr="00F14F97">
        <w:trPr>
          <w:trHeight w:val="56"/>
        </w:trPr>
        <w:tc>
          <w:tcPr>
            <w:tcW w:w="510" w:type="dxa"/>
            <w:tcBorders>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9</w:t>
            </w:r>
          </w:p>
        </w:tc>
        <w:tc>
          <w:tcPr>
            <w:tcW w:w="4804" w:type="dxa"/>
            <w:tcBorders>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 xml:space="preserve">Minimalna liczba napraw tego samego modułu/podzespołu powodująca wymianę modułu/podzespołu na nowy lub wymianę aparatu na nowy </w:t>
            </w:r>
          </w:p>
        </w:tc>
        <w:tc>
          <w:tcPr>
            <w:tcW w:w="2977" w:type="dxa"/>
            <w:tcBorders>
              <w:left w:val="single" w:sz="4" w:space="0" w:color="000000"/>
              <w:bottom w:val="single" w:sz="4" w:space="0" w:color="000000"/>
            </w:tcBorders>
            <w:shd w:val="clear" w:color="auto" w:fill="auto"/>
            <w:vAlign w:val="center"/>
          </w:tcPr>
          <w:p w:rsidR="00F14F97" w:rsidRPr="00A55A44" w:rsidRDefault="00AC49D1" w:rsidP="00F14F97">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3 naprawy</w:t>
            </w:r>
          </w:p>
        </w:tc>
        <w:tc>
          <w:tcPr>
            <w:tcW w:w="1276" w:type="dxa"/>
            <w:tcBorders>
              <w:left w:val="single" w:sz="4" w:space="0" w:color="000000"/>
              <w:bottom w:val="single" w:sz="4" w:space="0" w:color="000000"/>
              <w:right w:val="single" w:sz="4" w:space="0" w:color="000000"/>
            </w:tcBorders>
            <w:shd w:val="clear" w:color="auto" w:fill="auto"/>
            <w:vAlign w:val="center"/>
          </w:tcPr>
          <w:p w:rsidR="00F14F97" w:rsidRPr="00A55A44" w:rsidRDefault="00F14F97" w:rsidP="00F14F97">
            <w:pPr>
              <w:pStyle w:val="Standard"/>
              <w:snapToGrid w:val="0"/>
              <w:rPr>
                <w:rFonts w:asciiTheme="minorHAnsi" w:hAnsiTheme="minorHAnsi" w:cstheme="minorHAnsi"/>
                <w:color w:val="000000"/>
                <w:sz w:val="18"/>
                <w:szCs w:val="18"/>
              </w:rPr>
            </w:pPr>
          </w:p>
        </w:tc>
      </w:tr>
      <w:tr w:rsidR="00F14F97" w:rsidRPr="00A55A44" w:rsidTr="00F14F97">
        <w:trPr>
          <w:trHeight w:val="56"/>
        </w:trPr>
        <w:tc>
          <w:tcPr>
            <w:tcW w:w="510" w:type="dxa"/>
            <w:tcBorders>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10</w:t>
            </w:r>
          </w:p>
        </w:tc>
        <w:tc>
          <w:tcPr>
            <w:tcW w:w="4804" w:type="dxa"/>
            <w:tcBorders>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 xml:space="preserve">Gwarantowany okres dostępności części zamiennych i wyposażenia (w latach) od daty przekazania przedmiotu umowy do eksploatacji </w:t>
            </w:r>
          </w:p>
        </w:tc>
        <w:tc>
          <w:tcPr>
            <w:tcW w:w="2977" w:type="dxa"/>
            <w:tcBorders>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Minimum 5 lat</w:t>
            </w:r>
          </w:p>
        </w:tc>
        <w:tc>
          <w:tcPr>
            <w:tcW w:w="1276" w:type="dxa"/>
            <w:tcBorders>
              <w:left w:val="single" w:sz="4" w:space="0" w:color="000000"/>
              <w:bottom w:val="single" w:sz="4" w:space="0" w:color="000000"/>
              <w:right w:val="single" w:sz="4" w:space="0" w:color="000000"/>
            </w:tcBorders>
            <w:shd w:val="clear" w:color="auto" w:fill="auto"/>
            <w:vAlign w:val="center"/>
          </w:tcPr>
          <w:p w:rsidR="00F14F97" w:rsidRPr="00A55A44" w:rsidRDefault="00F14F97" w:rsidP="00F14F97">
            <w:pPr>
              <w:pStyle w:val="Standard"/>
              <w:snapToGrid w:val="0"/>
              <w:rPr>
                <w:rFonts w:asciiTheme="minorHAnsi" w:hAnsiTheme="minorHAnsi" w:cstheme="minorHAnsi"/>
                <w:color w:val="000000"/>
                <w:sz w:val="18"/>
                <w:szCs w:val="18"/>
              </w:rPr>
            </w:pPr>
          </w:p>
        </w:tc>
      </w:tr>
      <w:tr w:rsidR="00F14F97" w:rsidRPr="00A55A44" w:rsidTr="00F14F97">
        <w:trPr>
          <w:trHeight w:val="56"/>
        </w:trPr>
        <w:tc>
          <w:tcPr>
            <w:tcW w:w="510" w:type="dxa"/>
            <w:tcBorders>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11</w:t>
            </w:r>
          </w:p>
        </w:tc>
        <w:tc>
          <w:tcPr>
            <w:tcW w:w="4804" w:type="dxa"/>
            <w:tcBorders>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Gwarantowana bezpłatna aktualizacja oprogramowania (jeśli dotyczy)</w:t>
            </w:r>
          </w:p>
        </w:tc>
        <w:tc>
          <w:tcPr>
            <w:tcW w:w="2977" w:type="dxa"/>
            <w:tcBorders>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Minimum 5 lat</w:t>
            </w:r>
          </w:p>
        </w:tc>
        <w:tc>
          <w:tcPr>
            <w:tcW w:w="1276" w:type="dxa"/>
            <w:tcBorders>
              <w:left w:val="single" w:sz="4" w:space="0" w:color="000000"/>
              <w:bottom w:val="single" w:sz="4" w:space="0" w:color="000000"/>
              <w:right w:val="single" w:sz="4" w:space="0" w:color="000000"/>
            </w:tcBorders>
            <w:shd w:val="clear" w:color="auto" w:fill="auto"/>
            <w:vAlign w:val="center"/>
          </w:tcPr>
          <w:p w:rsidR="00F14F97" w:rsidRPr="00A55A44" w:rsidRDefault="00F14F97" w:rsidP="00F14F97">
            <w:pPr>
              <w:pStyle w:val="Standard"/>
              <w:snapToGrid w:val="0"/>
              <w:rPr>
                <w:rFonts w:asciiTheme="minorHAnsi" w:hAnsiTheme="minorHAnsi" w:cstheme="minorHAnsi"/>
                <w:color w:val="000000"/>
                <w:sz w:val="18"/>
                <w:szCs w:val="18"/>
              </w:rPr>
            </w:pPr>
          </w:p>
        </w:tc>
      </w:tr>
      <w:tr w:rsidR="00F14F97" w:rsidRPr="00A55A44" w:rsidTr="00F14F97">
        <w:trPr>
          <w:trHeight w:val="56"/>
        </w:trPr>
        <w:tc>
          <w:tcPr>
            <w:tcW w:w="510" w:type="dxa"/>
            <w:tcBorders>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12</w:t>
            </w:r>
          </w:p>
        </w:tc>
        <w:tc>
          <w:tcPr>
            <w:tcW w:w="4804" w:type="dxa"/>
            <w:tcBorders>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 xml:space="preserve">Wykaz dostawców części zamiennych, części zużywalnych lub materiałów eksploatacyjnych niezbędnych do prawidłowego i bezpiecznego działania urządzenia art. 90 ust. 3 ustawy z dnia 20 maja 2010r. o wyrobach medycznych (Dz. U. Z 2017r. poz. 211) </w:t>
            </w:r>
          </w:p>
        </w:tc>
        <w:tc>
          <w:tcPr>
            <w:tcW w:w="2977" w:type="dxa"/>
            <w:tcBorders>
              <w:left w:val="single" w:sz="4" w:space="0" w:color="000000"/>
              <w:bottom w:val="single" w:sz="4" w:space="0" w:color="000000"/>
            </w:tcBorders>
            <w:shd w:val="clear" w:color="auto" w:fill="auto"/>
            <w:vAlign w:val="center"/>
          </w:tcPr>
          <w:p w:rsidR="00F14F97" w:rsidRPr="00A55A44" w:rsidRDefault="00AC49D1" w:rsidP="00F14F97">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Podać</w:t>
            </w:r>
          </w:p>
        </w:tc>
        <w:tc>
          <w:tcPr>
            <w:tcW w:w="1276" w:type="dxa"/>
            <w:tcBorders>
              <w:left w:val="single" w:sz="4" w:space="0" w:color="000000"/>
              <w:bottom w:val="single" w:sz="4" w:space="0" w:color="000000"/>
              <w:right w:val="single" w:sz="4" w:space="0" w:color="000000"/>
            </w:tcBorders>
            <w:shd w:val="clear" w:color="auto" w:fill="auto"/>
            <w:vAlign w:val="center"/>
          </w:tcPr>
          <w:p w:rsidR="00F14F97" w:rsidRPr="00A55A44" w:rsidRDefault="00F14F97" w:rsidP="00F14F97">
            <w:pPr>
              <w:pStyle w:val="Standard"/>
              <w:snapToGrid w:val="0"/>
              <w:rPr>
                <w:rFonts w:asciiTheme="minorHAnsi" w:hAnsiTheme="minorHAnsi" w:cstheme="minorHAnsi"/>
                <w:color w:val="000000"/>
                <w:sz w:val="18"/>
                <w:szCs w:val="18"/>
              </w:rPr>
            </w:pPr>
          </w:p>
        </w:tc>
      </w:tr>
      <w:tr w:rsidR="00F14F97" w:rsidRPr="00A55A44" w:rsidTr="00F14F97">
        <w:trPr>
          <w:trHeight w:val="56"/>
        </w:trPr>
        <w:tc>
          <w:tcPr>
            <w:tcW w:w="510" w:type="dxa"/>
            <w:tcBorders>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13</w:t>
            </w:r>
          </w:p>
        </w:tc>
        <w:tc>
          <w:tcPr>
            <w:tcW w:w="4804" w:type="dxa"/>
            <w:tcBorders>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Wykaz podmiotów upoważnionych przez wytwórcę lub autoryzowanego przedstawiciela do fachowej instalacji, okresowej kalibracji, okresowej lub doraźnej obsługi serwisowej, aktualizacji oprogramowania, okresowych lub doraźnych przeglądów, regulacji, kalibracji, wzorcowań, sprawdzeń lub kontroli bezpieczeństwa – które zgodnie z instrukcją użytkowania wyrobu nie modą być wykonane przez użytkownika art. 90 ust. 4 ustawy z dnia 20 maja 2010r. o wyrobach medycznych (Dz. U. z 2017r. poz. 211)</w:t>
            </w:r>
          </w:p>
        </w:tc>
        <w:tc>
          <w:tcPr>
            <w:tcW w:w="4253" w:type="dxa"/>
            <w:gridSpan w:val="2"/>
            <w:tcBorders>
              <w:left w:val="single" w:sz="4" w:space="0" w:color="000000"/>
              <w:bottom w:val="single" w:sz="4" w:space="0" w:color="000000"/>
              <w:right w:val="single" w:sz="4" w:space="0" w:color="000000"/>
            </w:tcBorders>
            <w:shd w:val="clear" w:color="auto" w:fill="auto"/>
            <w:vAlign w:val="center"/>
          </w:tcPr>
          <w:p w:rsidR="00F14F97" w:rsidRPr="00A55A44" w:rsidRDefault="00F14F97" w:rsidP="00F14F97">
            <w:pPr>
              <w:pStyle w:val="Tekstpodstawowy"/>
              <w:snapToGrid w:val="0"/>
              <w:spacing w:line="100" w:lineRule="atLeast"/>
              <w:rPr>
                <w:rFonts w:asciiTheme="minorHAnsi" w:hAnsiTheme="minorHAnsi" w:cstheme="minorHAnsi"/>
                <w:color w:val="000000"/>
                <w:sz w:val="18"/>
                <w:szCs w:val="18"/>
              </w:rPr>
            </w:pPr>
            <w:r w:rsidRPr="00A55A44">
              <w:rPr>
                <w:rFonts w:asciiTheme="minorHAnsi" w:hAnsiTheme="minorHAnsi" w:cstheme="minorHAnsi"/>
                <w:color w:val="000000"/>
                <w:sz w:val="18"/>
                <w:szCs w:val="18"/>
              </w:rPr>
              <w:t xml:space="preserve">Podać: </w:t>
            </w:r>
          </w:p>
          <w:p w:rsidR="00F14F97" w:rsidRPr="00A55A44" w:rsidRDefault="00F14F97" w:rsidP="00F14F97">
            <w:pPr>
              <w:pStyle w:val="Tekstpodstawowy"/>
              <w:snapToGrid w:val="0"/>
              <w:spacing w:line="100" w:lineRule="atLeast"/>
              <w:rPr>
                <w:rFonts w:asciiTheme="minorHAnsi" w:hAnsiTheme="minorHAnsi" w:cstheme="minorHAnsi"/>
                <w:color w:val="000000"/>
                <w:sz w:val="18"/>
                <w:szCs w:val="18"/>
              </w:rPr>
            </w:pPr>
            <w:r w:rsidRPr="00A55A44">
              <w:rPr>
                <w:rFonts w:asciiTheme="minorHAnsi" w:hAnsiTheme="minorHAnsi" w:cstheme="minorHAnsi"/>
                <w:color w:val="000000"/>
                <w:sz w:val="18"/>
                <w:szCs w:val="18"/>
              </w:rPr>
              <w:t>Nazwę oraz adres siedziby firmy odpowiedzialnej za przeglądy gwarancyjne …………………………………………………………………..</w:t>
            </w:r>
          </w:p>
          <w:p w:rsidR="00F14F97" w:rsidRPr="00A55A44" w:rsidRDefault="00F14F97" w:rsidP="00F14F97">
            <w:pPr>
              <w:pStyle w:val="Tekstpodstawowy"/>
              <w:spacing w:line="100" w:lineRule="atLeast"/>
              <w:rPr>
                <w:rFonts w:asciiTheme="minorHAnsi" w:hAnsiTheme="minorHAnsi" w:cstheme="minorHAnsi"/>
                <w:color w:val="000000"/>
                <w:sz w:val="18"/>
                <w:szCs w:val="18"/>
              </w:rPr>
            </w:pPr>
            <w:r w:rsidRPr="00A55A44">
              <w:rPr>
                <w:rFonts w:asciiTheme="minorHAnsi" w:hAnsiTheme="minorHAnsi" w:cstheme="minorHAnsi"/>
                <w:color w:val="000000"/>
                <w:sz w:val="18"/>
                <w:szCs w:val="18"/>
              </w:rPr>
              <w:t>Imię i nazwisko osoby odpowiedzialnej za przeglądy gwarancyjne ….. ….........................................................</w:t>
            </w:r>
          </w:p>
          <w:p w:rsidR="00F14F97" w:rsidRPr="00A55A44" w:rsidRDefault="00F14F97" w:rsidP="00F14F97">
            <w:pPr>
              <w:pStyle w:val="Tekstpodstawowy"/>
              <w:spacing w:line="100" w:lineRule="atLeast"/>
              <w:rPr>
                <w:rFonts w:asciiTheme="minorHAnsi" w:hAnsiTheme="minorHAnsi" w:cstheme="minorHAnsi"/>
                <w:color w:val="000000"/>
                <w:sz w:val="18"/>
                <w:szCs w:val="18"/>
              </w:rPr>
            </w:pPr>
            <w:r w:rsidRPr="00A55A44">
              <w:rPr>
                <w:rFonts w:asciiTheme="minorHAnsi" w:hAnsiTheme="minorHAnsi" w:cstheme="minorHAnsi"/>
                <w:color w:val="000000"/>
                <w:sz w:val="18"/>
                <w:szCs w:val="18"/>
              </w:rPr>
              <w:t>Numer telefonu …………………………………………………………..</w:t>
            </w:r>
          </w:p>
          <w:p w:rsidR="00F14F97" w:rsidRPr="00A55A44" w:rsidRDefault="00F14F97" w:rsidP="00F14F97">
            <w:pPr>
              <w:pStyle w:val="Tekstpodstawowy"/>
              <w:spacing w:line="100" w:lineRule="atLeast"/>
              <w:rPr>
                <w:rFonts w:asciiTheme="minorHAnsi" w:hAnsiTheme="minorHAnsi" w:cstheme="minorHAnsi"/>
                <w:color w:val="000000"/>
                <w:sz w:val="18"/>
                <w:szCs w:val="18"/>
              </w:rPr>
            </w:pPr>
            <w:r w:rsidRPr="00A55A44">
              <w:rPr>
                <w:rFonts w:asciiTheme="minorHAnsi" w:hAnsiTheme="minorHAnsi" w:cstheme="minorHAnsi"/>
                <w:color w:val="000000"/>
                <w:sz w:val="18"/>
                <w:szCs w:val="18"/>
              </w:rPr>
              <w:t>Numer fax ……………………………………………………………….</w:t>
            </w:r>
          </w:p>
          <w:p w:rsidR="00F14F97" w:rsidRPr="00A55A44" w:rsidRDefault="00F14F97" w:rsidP="00F14F97">
            <w:pPr>
              <w:pStyle w:val="Standard"/>
              <w:snapToGrid w:val="0"/>
              <w:rPr>
                <w:rFonts w:asciiTheme="minorHAnsi" w:hAnsiTheme="minorHAnsi" w:cstheme="minorHAnsi"/>
                <w:color w:val="000000"/>
                <w:sz w:val="18"/>
                <w:szCs w:val="18"/>
                <w:lang w:val="en-US"/>
              </w:rPr>
            </w:pPr>
            <w:r w:rsidRPr="00A55A44">
              <w:rPr>
                <w:rFonts w:asciiTheme="minorHAnsi" w:hAnsiTheme="minorHAnsi" w:cstheme="minorHAnsi"/>
                <w:color w:val="000000"/>
                <w:sz w:val="18"/>
                <w:szCs w:val="18"/>
              </w:rPr>
              <w:t>Adres e-mail ……………………………………………………………..</w:t>
            </w:r>
          </w:p>
        </w:tc>
      </w:tr>
      <w:tr w:rsidR="00F14F97" w:rsidRPr="00A55A44" w:rsidTr="00F14F97">
        <w:trPr>
          <w:trHeight w:val="342"/>
        </w:trPr>
        <w:tc>
          <w:tcPr>
            <w:tcW w:w="510"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14</w:t>
            </w:r>
          </w:p>
        </w:tc>
        <w:tc>
          <w:tcPr>
            <w:tcW w:w="4804"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Textbody"/>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 xml:space="preserve">Podać terminy okresowych przeglądów pogwarancyjnych wymaganych przez producenta sprzętu, niezbędnych do </w:t>
            </w:r>
            <w:r w:rsidRPr="00A55A44">
              <w:rPr>
                <w:rFonts w:asciiTheme="minorHAnsi" w:hAnsiTheme="minorHAnsi" w:cstheme="minorHAnsi"/>
                <w:color w:val="000000"/>
                <w:sz w:val="18"/>
                <w:szCs w:val="18"/>
              </w:rPr>
              <w:lastRenderedPageBreak/>
              <w:t>bezpiecznej pracy sprzętu – podać w latach lub miesiącach</w:t>
            </w:r>
          </w:p>
        </w:tc>
        <w:tc>
          <w:tcPr>
            <w:tcW w:w="2977"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lastRenderedPageBreak/>
              <w:t>Podać</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4F97" w:rsidRPr="00A55A44" w:rsidRDefault="00F14F97" w:rsidP="00F14F97">
            <w:pPr>
              <w:pStyle w:val="Standard"/>
              <w:snapToGrid w:val="0"/>
              <w:rPr>
                <w:rFonts w:asciiTheme="minorHAnsi" w:hAnsiTheme="minorHAnsi" w:cstheme="minorHAnsi"/>
                <w:color w:val="000000"/>
                <w:sz w:val="18"/>
                <w:szCs w:val="18"/>
              </w:rPr>
            </w:pPr>
          </w:p>
        </w:tc>
      </w:tr>
    </w:tbl>
    <w:p w:rsidR="00F14F97" w:rsidRPr="00A55A44" w:rsidRDefault="00F14F97" w:rsidP="00F14F97">
      <w:pPr>
        <w:autoSpaceDE w:val="0"/>
        <w:autoSpaceDN w:val="0"/>
        <w:adjustRightInd w:val="0"/>
        <w:rPr>
          <w:rFonts w:asciiTheme="minorHAnsi" w:hAnsiTheme="minorHAnsi" w:cstheme="minorHAnsi"/>
          <w:b/>
          <w:bCs/>
          <w:sz w:val="18"/>
          <w:szCs w:val="18"/>
        </w:rPr>
      </w:pPr>
    </w:p>
    <w:p w:rsidR="00F14F97" w:rsidRPr="00A55A44" w:rsidRDefault="00F14F97" w:rsidP="00F14F97">
      <w:pPr>
        <w:autoSpaceDE w:val="0"/>
        <w:autoSpaceDN w:val="0"/>
        <w:adjustRightInd w:val="0"/>
        <w:rPr>
          <w:rFonts w:asciiTheme="minorHAnsi" w:hAnsiTheme="minorHAnsi" w:cstheme="minorHAnsi"/>
          <w:b/>
          <w:bCs/>
          <w:sz w:val="18"/>
          <w:szCs w:val="18"/>
        </w:rPr>
      </w:pPr>
      <w:r w:rsidRPr="00A55A44">
        <w:rPr>
          <w:rFonts w:asciiTheme="minorHAnsi" w:hAnsiTheme="minorHAnsi" w:cstheme="minorHAnsi"/>
          <w:b/>
          <w:bCs/>
          <w:sz w:val="18"/>
          <w:szCs w:val="18"/>
        </w:rPr>
        <w:t>SZKOLENIA</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253"/>
        <w:gridCol w:w="1843"/>
        <w:gridCol w:w="2835"/>
      </w:tblGrid>
      <w:tr w:rsidR="00F14F97" w:rsidRPr="00A55A44" w:rsidTr="00F14F97">
        <w:tc>
          <w:tcPr>
            <w:tcW w:w="675" w:type="dxa"/>
            <w:shd w:val="clear" w:color="auto" w:fill="auto"/>
          </w:tcPr>
          <w:p w:rsidR="00F14F97" w:rsidRPr="00A55A44" w:rsidRDefault="00F14F97" w:rsidP="00F14F97">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L.p.</w:t>
            </w:r>
          </w:p>
        </w:tc>
        <w:tc>
          <w:tcPr>
            <w:tcW w:w="4253" w:type="dxa"/>
            <w:shd w:val="clear" w:color="auto" w:fill="auto"/>
          </w:tcPr>
          <w:p w:rsidR="00F14F97" w:rsidRPr="00A55A44" w:rsidRDefault="00F14F97" w:rsidP="00F14F97">
            <w:pPr>
              <w:autoSpaceDE w:val="0"/>
              <w:autoSpaceDN w:val="0"/>
              <w:adjustRightInd w:val="0"/>
              <w:rPr>
                <w:rFonts w:asciiTheme="minorHAnsi" w:hAnsiTheme="minorHAnsi" w:cstheme="minorHAnsi"/>
                <w:b/>
                <w:bCs/>
                <w:sz w:val="18"/>
                <w:szCs w:val="18"/>
              </w:rPr>
            </w:pPr>
            <w:r w:rsidRPr="00A55A44">
              <w:rPr>
                <w:rFonts w:asciiTheme="minorHAnsi" w:hAnsiTheme="minorHAnsi" w:cstheme="minorHAnsi"/>
                <w:b/>
                <w:bCs/>
                <w:sz w:val="18"/>
                <w:szCs w:val="18"/>
              </w:rPr>
              <w:t>Szkolenia</w:t>
            </w:r>
          </w:p>
        </w:tc>
        <w:tc>
          <w:tcPr>
            <w:tcW w:w="1843" w:type="dxa"/>
            <w:shd w:val="clear" w:color="auto" w:fill="auto"/>
          </w:tcPr>
          <w:p w:rsidR="00F14F97" w:rsidRPr="00A55A44" w:rsidRDefault="00F14F97" w:rsidP="00F14F97">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Potwierdzenie</w:t>
            </w:r>
          </w:p>
        </w:tc>
        <w:tc>
          <w:tcPr>
            <w:tcW w:w="2835" w:type="dxa"/>
            <w:shd w:val="clear" w:color="auto" w:fill="auto"/>
          </w:tcPr>
          <w:p w:rsidR="00F14F97" w:rsidRPr="00A55A44" w:rsidRDefault="00F14F97" w:rsidP="00F14F97">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Warunki oferowane</w:t>
            </w:r>
          </w:p>
        </w:tc>
      </w:tr>
      <w:tr w:rsidR="00F14F97" w:rsidRPr="00A55A44" w:rsidTr="00F14F97">
        <w:tc>
          <w:tcPr>
            <w:tcW w:w="675" w:type="dxa"/>
            <w:shd w:val="clear" w:color="auto" w:fill="auto"/>
          </w:tcPr>
          <w:p w:rsidR="00F14F97" w:rsidRPr="00A55A44" w:rsidRDefault="00F14F97" w:rsidP="00F14F97">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1.</w:t>
            </w:r>
          </w:p>
        </w:tc>
        <w:tc>
          <w:tcPr>
            <w:tcW w:w="4253" w:type="dxa"/>
            <w:shd w:val="clear" w:color="auto" w:fill="auto"/>
          </w:tcPr>
          <w:p w:rsidR="00F14F97" w:rsidRPr="00A55A44" w:rsidRDefault="00F14F97" w:rsidP="00F14F97">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Szkolenie w zakresie obsługi dla personelu medycznego oraz obsługi technicznej</w:t>
            </w:r>
          </w:p>
        </w:tc>
        <w:tc>
          <w:tcPr>
            <w:tcW w:w="1843" w:type="dxa"/>
            <w:shd w:val="clear" w:color="auto" w:fill="auto"/>
          </w:tcPr>
          <w:p w:rsidR="00F14F97" w:rsidRPr="00A55A44" w:rsidRDefault="00F14F97" w:rsidP="00F14F97">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TAK</w:t>
            </w:r>
          </w:p>
        </w:tc>
        <w:tc>
          <w:tcPr>
            <w:tcW w:w="2835" w:type="dxa"/>
            <w:shd w:val="clear" w:color="auto" w:fill="auto"/>
          </w:tcPr>
          <w:p w:rsidR="00F14F97" w:rsidRPr="00A55A44" w:rsidRDefault="00F14F97" w:rsidP="00F14F97">
            <w:pPr>
              <w:autoSpaceDE w:val="0"/>
              <w:autoSpaceDN w:val="0"/>
              <w:adjustRightInd w:val="0"/>
              <w:rPr>
                <w:rFonts w:asciiTheme="minorHAnsi" w:hAnsiTheme="minorHAnsi" w:cstheme="minorHAnsi"/>
                <w:b/>
                <w:bCs/>
                <w:sz w:val="18"/>
                <w:szCs w:val="18"/>
              </w:rPr>
            </w:pPr>
          </w:p>
        </w:tc>
      </w:tr>
      <w:tr w:rsidR="00F14F97" w:rsidRPr="00A55A44" w:rsidTr="00F14F97">
        <w:tc>
          <w:tcPr>
            <w:tcW w:w="675" w:type="dxa"/>
            <w:shd w:val="clear" w:color="auto" w:fill="auto"/>
          </w:tcPr>
          <w:p w:rsidR="00F14F97" w:rsidRPr="00A55A44" w:rsidRDefault="00F14F97" w:rsidP="00F14F97">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2.</w:t>
            </w:r>
          </w:p>
        </w:tc>
        <w:tc>
          <w:tcPr>
            <w:tcW w:w="4253" w:type="dxa"/>
            <w:shd w:val="clear" w:color="auto" w:fill="auto"/>
          </w:tcPr>
          <w:p w:rsidR="00F14F97" w:rsidRPr="00A55A44" w:rsidRDefault="00F14F97" w:rsidP="00F14F97">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Potwierdzenie dokumentem uprawnionego przedstawiciela Wykonawcy dla osób przeszkolonych</w:t>
            </w:r>
          </w:p>
        </w:tc>
        <w:tc>
          <w:tcPr>
            <w:tcW w:w="1843" w:type="dxa"/>
            <w:shd w:val="clear" w:color="auto" w:fill="auto"/>
          </w:tcPr>
          <w:p w:rsidR="00F14F97" w:rsidRPr="00A55A44" w:rsidRDefault="00F14F97" w:rsidP="00F14F97">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TAK</w:t>
            </w:r>
          </w:p>
        </w:tc>
        <w:tc>
          <w:tcPr>
            <w:tcW w:w="2835" w:type="dxa"/>
            <w:shd w:val="clear" w:color="auto" w:fill="auto"/>
          </w:tcPr>
          <w:p w:rsidR="00F14F97" w:rsidRPr="00A55A44" w:rsidRDefault="00F14F97" w:rsidP="00F14F97">
            <w:pPr>
              <w:autoSpaceDE w:val="0"/>
              <w:autoSpaceDN w:val="0"/>
              <w:adjustRightInd w:val="0"/>
              <w:rPr>
                <w:rFonts w:asciiTheme="minorHAnsi" w:hAnsiTheme="minorHAnsi" w:cstheme="minorHAnsi"/>
                <w:b/>
                <w:bCs/>
                <w:sz w:val="18"/>
                <w:szCs w:val="18"/>
              </w:rPr>
            </w:pPr>
          </w:p>
        </w:tc>
      </w:tr>
      <w:tr w:rsidR="00F14F97" w:rsidRPr="00A55A44" w:rsidTr="00F14F97">
        <w:tc>
          <w:tcPr>
            <w:tcW w:w="675" w:type="dxa"/>
            <w:shd w:val="clear" w:color="auto" w:fill="auto"/>
          </w:tcPr>
          <w:p w:rsidR="00F14F97" w:rsidRPr="00A55A44" w:rsidRDefault="00F14F97" w:rsidP="00F14F97">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3.</w:t>
            </w:r>
          </w:p>
        </w:tc>
        <w:tc>
          <w:tcPr>
            <w:tcW w:w="4253" w:type="dxa"/>
            <w:shd w:val="clear" w:color="auto" w:fill="auto"/>
          </w:tcPr>
          <w:p w:rsidR="00F14F97" w:rsidRPr="00A55A44" w:rsidRDefault="00F14F97" w:rsidP="00F14F97">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Szczegółowa instrukcja obsługi i eksploatacji dostarczona w języku polskim</w:t>
            </w:r>
          </w:p>
        </w:tc>
        <w:tc>
          <w:tcPr>
            <w:tcW w:w="1843" w:type="dxa"/>
            <w:shd w:val="clear" w:color="auto" w:fill="auto"/>
          </w:tcPr>
          <w:p w:rsidR="00F14F97" w:rsidRPr="00A55A44" w:rsidRDefault="00F14F97" w:rsidP="00F14F97">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TAK, dostarczy wybrany Wykonawca</w:t>
            </w:r>
          </w:p>
        </w:tc>
        <w:tc>
          <w:tcPr>
            <w:tcW w:w="2835" w:type="dxa"/>
            <w:shd w:val="clear" w:color="auto" w:fill="auto"/>
          </w:tcPr>
          <w:p w:rsidR="00F14F97" w:rsidRPr="00A55A44" w:rsidRDefault="00F14F97" w:rsidP="00F14F97">
            <w:pPr>
              <w:autoSpaceDE w:val="0"/>
              <w:autoSpaceDN w:val="0"/>
              <w:adjustRightInd w:val="0"/>
              <w:rPr>
                <w:rFonts w:asciiTheme="minorHAnsi" w:hAnsiTheme="minorHAnsi" w:cstheme="minorHAnsi"/>
                <w:b/>
                <w:bCs/>
                <w:sz w:val="18"/>
                <w:szCs w:val="18"/>
              </w:rPr>
            </w:pPr>
          </w:p>
        </w:tc>
      </w:tr>
      <w:tr w:rsidR="00F14F97" w:rsidRPr="00A55A44" w:rsidTr="00F14F97">
        <w:tc>
          <w:tcPr>
            <w:tcW w:w="675" w:type="dxa"/>
            <w:shd w:val="clear" w:color="auto" w:fill="auto"/>
          </w:tcPr>
          <w:p w:rsidR="00F14F97" w:rsidRPr="00A55A44" w:rsidRDefault="00F14F97" w:rsidP="00F14F97">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4.</w:t>
            </w:r>
          </w:p>
        </w:tc>
        <w:tc>
          <w:tcPr>
            <w:tcW w:w="4253" w:type="dxa"/>
            <w:shd w:val="clear" w:color="auto" w:fill="auto"/>
          </w:tcPr>
          <w:p w:rsidR="00F14F97" w:rsidRPr="00A55A44" w:rsidRDefault="00F14F97" w:rsidP="00F14F97">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Dokumenty o</w:t>
            </w:r>
            <w:r w:rsidR="00060725">
              <w:rPr>
                <w:rFonts w:asciiTheme="minorHAnsi" w:hAnsiTheme="minorHAnsi" w:cstheme="minorHAnsi"/>
                <w:sz w:val="18"/>
                <w:szCs w:val="18"/>
              </w:rPr>
              <w:t xml:space="preserve">pisane w SIWZ - rozdz. VI ust. </w:t>
            </w:r>
            <w:r w:rsidRPr="00A55A44">
              <w:rPr>
                <w:rFonts w:asciiTheme="minorHAnsi" w:hAnsiTheme="minorHAnsi" w:cstheme="minorHAnsi"/>
                <w:sz w:val="18"/>
                <w:szCs w:val="18"/>
              </w:rPr>
              <w:t>1</w:t>
            </w:r>
            <w:r w:rsidR="00060725">
              <w:rPr>
                <w:rFonts w:asciiTheme="minorHAnsi" w:hAnsiTheme="minorHAnsi" w:cstheme="minorHAnsi"/>
                <w:sz w:val="18"/>
                <w:szCs w:val="18"/>
              </w:rPr>
              <w:t>9</w:t>
            </w:r>
            <w:r w:rsidRPr="00A55A44">
              <w:rPr>
                <w:rFonts w:asciiTheme="minorHAnsi" w:hAnsiTheme="minorHAnsi" w:cstheme="minorHAnsi"/>
                <w:sz w:val="18"/>
                <w:szCs w:val="18"/>
              </w:rPr>
              <w:t xml:space="preserve"> pkt a) – g)</w:t>
            </w:r>
          </w:p>
        </w:tc>
        <w:tc>
          <w:tcPr>
            <w:tcW w:w="1843" w:type="dxa"/>
            <w:shd w:val="clear" w:color="auto" w:fill="auto"/>
          </w:tcPr>
          <w:p w:rsidR="00F14F97" w:rsidRPr="00A55A44" w:rsidRDefault="00F14F97" w:rsidP="00F14F97">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TAK, dostarczy wybrany Wykonawca</w:t>
            </w:r>
          </w:p>
        </w:tc>
        <w:tc>
          <w:tcPr>
            <w:tcW w:w="2835" w:type="dxa"/>
            <w:shd w:val="clear" w:color="auto" w:fill="auto"/>
          </w:tcPr>
          <w:p w:rsidR="00F14F97" w:rsidRPr="00A55A44" w:rsidRDefault="00F14F97" w:rsidP="00F14F97">
            <w:pPr>
              <w:autoSpaceDE w:val="0"/>
              <w:autoSpaceDN w:val="0"/>
              <w:adjustRightInd w:val="0"/>
              <w:rPr>
                <w:rFonts w:asciiTheme="minorHAnsi" w:hAnsiTheme="minorHAnsi" w:cstheme="minorHAnsi"/>
                <w:b/>
                <w:bCs/>
                <w:sz w:val="18"/>
                <w:szCs w:val="18"/>
              </w:rPr>
            </w:pPr>
          </w:p>
        </w:tc>
      </w:tr>
    </w:tbl>
    <w:p w:rsidR="00F14F97" w:rsidRPr="00A55A44" w:rsidRDefault="00F14F97" w:rsidP="00F14F97">
      <w:pPr>
        <w:autoSpaceDE w:val="0"/>
        <w:autoSpaceDN w:val="0"/>
        <w:adjustRightInd w:val="0"/>
        <w:rPr>
          <w:rFonts w:asciiTheme="minorHAnsi" w:hAnsiTheme="minorHAnsi" w:cstheme="minorHAnsi"/>
          <w:sz w:val="18"/>
          <w:szCs w:val="18"/>
        </w:rPr>
      </w:pPr>
    </w:p>
    <w:p w:rsidR="00F14F97" w:rsidRPr="00A55A44" w:rsidRDefault="00F14F97" w:rsidP="00F14F97">
      <w:pPr>
        <w:autoSpaceDE w:val="0"/>
        <w:autoSpaceDN w:val="0"/>
        <w:adjustRightInd w:val="0"/>
        <w:rPr>
          <w:rFonts w:asciiTheme="minorHAnsi" w:hAnsiTheme="minorHAnsi" w:cstheme="minorHAnsi"/>
          <w:b/>
          <w:bCs/>
          <w:sz w:val="18"/>
          <w:szCs w:val="18"/>
        </w:rPr>
      </w:pPr>
    </w:p>
    <w:p w:rsidR="00F14F97" w:rsidRPr="00A55A44" w:rsidRDefault="00F14F97" w:rsidP="00F14F97">
      <w:pPr>
        <w:ind w:left="6521" w:hanging="284"/>
        <w:rPr>
          <w:rFonts w:asciiTheme="minorHAnsi" w:hAnsiTheme="minorHAnsi" w:cstheme="minorHAnsi"/>
          <w:sz w:val="18"/>
          <w:szCs w:val="18"/>
        </w:rPr>
      </w:pPr>
      <w:r w:rsidRPr="00A55A44">
        <w:rPr>
          <w:rFonts w:asciiTheme="minorHAnsi" w:hAnsiTheme="minorHAnsi" w:cstheme="minorHAnsi"/>
          <w:sz w:val="18"/>
          <w:szCs w:val="18"/>
        </w:rPr>
        <w:t xml:space="preserve">Podpis osoby /osób upoważnionych do reprezentacji Wykonawcy </w:t>
      </w:r>
    </w:p>
    <w:p w:rsidR="00F14F97" w:rsidRPr="00A55A44" w:rsidRDefault="00F14F97" w:rsidP="00F14F97">
      <w:pPr>
        <w:ind w:left="6946" w:hanging="425"/>
        <w:rPr>
          <w:rFonts w:asciiTheme="minorHAnsi" w:hAnsiTheme="minorHAnsi" w:cstheme="minorHAnsi"/>
          <w:sz w:val="18"/>
          <w:szCs w:val="18"/>
        </w:rPr>
      </w:pPr>
      <w:r w:rsidRPr="00A55A44">
        <w:rPr>
          <w:rFonts w:asciiTheme="minorHAnsi" w:hAnsiTheme="minorHAnsi" w:cstheme="minorHAnsi"/>
          <w:sz w:val="18"/>
          <w:szCs w:val="18"/>
        </w:rPr>
        <w:t>………………..…………………………………</w:t>
      </w:r>
      <w:r w:rsidRPr="00A55A44">
        <w:rPr>
          <w:rFonts w:asciiTheme="minorHAnsi" w:hAnsiTheme="minorHAnsi" w:cstheme="minorHAnsi"/>
          <w:sz w:val="18"/>
          <w:szCs w:val="18"/>
        </w:rPr>
        <w:br/>
        <w:t>(pieczątka imienna)</w:t>
      </w:r>
    </w:p>
    <w:p w:rsidR="00F14F97" w:rsidRPr="00A55A44" w:rsidRDefault="00F14F97" w:rsidP="00F14F97">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Miejscowość i data …………………………………..</w:t>
      </w:r>
    </w:p>
    <w:p w:rsidR="00F14F97" w:rsidRPr="00A55A44" w:rsidRDefault="00F14F97" w:rsidP="00F14F97">
      <w:pPr>
        <w:autoSpaceDE w:val="0"/>
        <w:autoSpaceDN w:val="0"/>
        <w:adjustRightInd w:val="0"/>
        <w:rPr>
          <w:rFonts w:asciiTheme="minorHAnsi" w:hAnsiTheme="minorHAnsi" w:cstheme="minorHAnsi"/>
          <w:sz w:val="18"/>
          <w:szCs w:val="18"/>
        </w:rPr>
      </w:pPr>
    </w:p>
    <w:p w:rsidR="00F14F97" w:rsidRPr="00A55A44" w:rsidRDefault="00F14F97" w:rsidP="00F14F97">
      <w:pPr>
        <w:autoSpaceDE w:val="0"/>
        <w:autoSpaceDN w:val="0"/>
        <w:adjustRightInd w:val="0"/>
        <w:rPr>
          <w:rFonts w:asciiTheme="minorHAnsi" w:hAnsiTheme="minorHAnsi" w:cstheme="minorHAnsi"/>
          <w:sz w:val="18"/>
          <w:szCs w:val="18"/>
        </w:rPr>
      </w:pPr>
    </w:p>
    <w:p w:rsidR="00F14F97" w:rsidRPr="00A55A44" w:rsidRDefault="00F14F97" w:rsidP="00F14F97">
      <w:pPr>
        <w:autoSpaceDE w:val="0"/>
        <w:autoSpaceDN w:val="0"/>
        <w:adjustRightInd w:val="0"/>
        <w:rPr>
          <w:rFonts w:asciiTheme="minorHAnsi" w:hAnsiTheme="minorHAnsi" w:cstheme="minorHAnsi"/>
          <w:sz w:val="18"/>
          <w:szCs w:val="18"/>
        </w:rPr>
      </w:pPr>
    </w:p>
    <w:p w:rsidR="00F14F97" w:rsidRPr="00A55A44" w:rsidRDefault="00F14F97" w:rsidP="00F14F97">
      <w:pPr>
        <w:autoSpaceDE w:val="0"/>
        <w:autoSpaceDN w:val="0"/>
        <w:adjustRightInd w:val="0"/>
        <w:rPr>
          <w:rFonts w:asciiTheme="minorHAnsi" w:hAnsiTheme="minorHAnsi" w:cstheme="minorHAnsi"/>
          <w:sz w:val="18"/>
          <w:szCs w:val="18"/>
        </w:rPr>
      </w:pPr>
    </w:p>
    <w:p w:rsidR="00F14F97" w:rsidRPr="00A55A44" w:rsidRDefault="00F14F97" w:rsidP="00F14F97">
      <w:pPr>
        <w:autoSpaceDE w:val="0"/>
        <w:autoSpaceDN w:val="0"/>
        <w:adjustRightInd w:val="0"/>
        <w:rPr>
          <w:rFonts w:asciiTheme="minorHAnsi" w:hAnsiTheme="minorHAnsi" w:cstheme="minorHAnsi"/>
          <w:sz w:val="18"/>
          <w:szCs w:val="18"/>
        </w:rPr>
      </w:pPr>
    </w:p>
    <w:p w:rsidR="00F14F97" w:rsidRPr="00A55A44" w:rsidRDefault="00F14F97" w:rsidP="00F14F97">
      <w:pPr>
        <w:autoSpaceDE w:val="0"/>
        <w:autoSpaceDN w:val="0"/>
        <w:adjustRightInd w:val="0"/>
        <w:rPr>
          <w:rFonts w:asciiTheme="minorHAnsi" w:hAnsiTheme="minorHAnsi" w:cstheme="minorHAnsi"/>
          <w:sz w:val="18"/>
          <w:szCs w:val="18"/>
        </w:rPr>
      </w:pPr>
    </w:p>
    <w:p w:rsidR="00F14F97" w:rsidRPr="00A55A44" w:rsidRDefault="00F14F97" w:rsidP="00F14F97">
      <w:pPr>
        <w:autoSpaceDE w:val="0"/>
        <w:autoSpaceDN w:val="0"/>
        <w:adjustRightInd w:val="0"/>
        <w:rPr>
          <w:rFonts w:asciiTheme="minorHAnsi" w:hAnsiTheme="minorHAnsi" w:cstheme="minorHAnsi"/>
          <w:sz w:val="18"/>
          <w:szCs w:val="18"/>
        </w:rPr>
      </w:pPr>
    </w:p>
    <w:p w:rsidR="00F14F97" w:rsidRPr="00A55A44" w:rsidRDefault="00F14F97" w:rsidP="00F14F97">
      <w:pPr>
        <w:autoSpaceDE w:val="0"/>
        <w:autoSpaceDN w:val="0"/>
        <w:adjustRightInd w:val="0"/>
        <w:rPr>
          <w:rFonts w:asciiTheme="minorHAnsi" w:hAnsiTheme="minorHAnsi" w:cstheme="minorHAnsi"/>
          <w:sz w:val="18"/>
          <w:szCs w:val="18"/>
        </w:rPr>
      </w:pPr>
    </w:p>
    <w:p w:rsidR="00F14F97" w:rsidRPr="00A55A44" w:rsidRDefault="00F14F97" w:rsidP="00F14F97">
      <w:pPr>
        <w:autoSpaceDE w:val="0"/>
        <w:autoSpaceDN w:val="0"/>
        <w:adjustRightInd w:val="0"/>
        <w:rPr>
          <w:rFonts w:asciiTheme="minorHAnsi" w:hAnsiTheme="minorHAnsi" w:cstheme="minorHAnsi"/>
          <w:sz w:val="18"/>
          <w:szCs w:val="18"/>
        </w:rPr>
      </w:pPr>
    </w:p>
    <w:p w:rsidR="00F14F97" w:rsidRPr="00A55A44" w:rsidRDefault="00F14F97" w:rsidP="00F14F97">
      <w:pPr>
        <w:autoSpaceDE w:val="0"/>
        <w:autoSpaceDN w:val="0"/>
        <w:adjustRightInd w:val="0"/>
        <w:rPr>
          <w:rFonts w:asciiTheme="minorHAnsi" w:hAnsiTheme="minorHAnsi" w:cstheme="minorHAnsi"/>
          <w:sz w:val="18"/>
          <w:szCs w:val="18"/>
        </w:rPr>
      </w:pPr>
    </w:p>
    <w:p w:rsidR="00F14F97" w:rsidRPr="00A55A44" w:rsidRDefault="00F14F97" w:rsidP="00F14F97">
      <w:pPr>
        <w:autoSpaceDE w:val="0"/>
        <w:autoSpaceDN w:val="0"/>
        <w:adjustRightInd w:val="0"/>
        <w:rPr>
          <w:rFonts w:asciiTheme="minorHAnsi" w:hAnsiTheme="minorHAnsi" w:cstheme="minorHAnsi"/>
          <w:sz w:val="18"/>
          <w:szCs w:val="18"/>
        </w:rPr>
      </w:pPr>
    </w:p>
    <w:p w:rsidR="00F14F97" w:rsidRPr="00A55A44" w:rsidRDefault="00F14F97" w:rsidP="00F14F97">
      <w:pPr>
        <w:autoSpaceDE w:val="0"/>
        <w:autoSpaceDN w:val="0"/>
        <w:adjustRightInd w:val="0"/>
        <w:rPr>
          <w:rFonts w:asciiTheme="minorHAnsi" w:hAnsiTheme="minorHAnsi" w:cstheme="minorHAnsi"/>
          <w:sz w:val="18"/>
          <w:szCs w:val="18"/>
        </w:rPr>
      </w:pPr>
    </w:p>
    <w:p w:rsidR="00F14F97" w:rsidRPr="00A55A44" w:rsidRDefault="00F14F97" w:rsidP="00F14F97">
      <w:pPr>
        <w:autoSpaceDE w:val="0"/>
        <w:autoSpaceDN w:val="0"/>
        <w:adjustRightInd w:val="0"/>
        <w:rPr>
          <w:rFonts w:asciiTheme="minorHAnsi" w:hAnsiTheme="minorHAnsi" w:cstheme="minorHAnsi"/>
          <w:sz w:val="18"/>
          <w:szCs w:val="18"/>
        </w:rPr>
      </w:pPr>
    </w:p>
    <w:p w:rsidR="00F14F97" w:rsidRPr="00A55A44" w:rsidRDefault="00F14F97" w:rsidP="00F14F97">
      <w:pPr>
        <w:autoSpaceDE w:val="0"/>
        <w:autoSpaceDN w:val="0"/>
        <w:adjustRightInd w:val="0"/>
        <w:rPr>
          <w:rFonts w:asciiTheme="minorHAnsi" w:hAnsiTheme="minorHAnsi" w:cstheme="minorHAnsi"/>
          <w:sz w:val="18"/>
          <w:szCs w:val="18"/>
        </w:rPr>
      </w:pPr>
    </w:p>
    <w:p w:rsidR="00F14F97" w:rsidRPr="00A55A44" w:rsidRDefault="00F14F97" w:rsidP="00F14F97">
      <w:pPr>
        <w:autoSpaceDE w:val="0"/>
        <w:autoSpaceDN w:val="0"/>
        <w:adjustRightInd w:val="0"/>
        <w:rPr>
          <w:rFonts w:asciiTheme="minorHAnsi" w:hAnsiTheme="minorHAnsi" w:cstheme="minorHAnsi"/>
          <w:sz w:val="18"/>
          <w:szCs w:val="18"/>
        </w:rPr>
      </w:pPr>
    </w:p>
    <w:p w:rsidR="00F14F97" w:rsidRPr="00A55A44" w:rsidRDefault="00F14F97" w:rsidP="00F14F97">
      <w:pPr>
        <w:autoSpaceDE w:val="0"/>
        <w:autoSpaceDN w:val="0"/>
        <w:adjustRightInd w:val="0"/>
        <w:rPr>
          <w:rFonts w:asciiTheme="minorHAnsi" w:hAnsiTheme="minorHAnsi" w:cstheme="minorHAnsi"/>
          <w:sz w:val="18"/>
          <w:szCs w:val="18"/>
        </w:rPr>
      </w:pPr>
    </w:p>
    <w:p w:rsidR="00F14F97" w:rsidRPr="00A55A44" w:rsidRDefault="00F14F97" w:rsidP="00F14F97">
      <w:pPr>
        <w:autoSpaceDE w:val="0"/>
        <w:autoSpaceDN w:val="0"/>
        <w:adjustRightInd w:val="0"/>
        <w:rPr>
          <w:rFonts w:asciiTheme="minorHAnsi" w:hAnsiTheme="minorHAnsi" w:cstheme="minorHAnsi"/>
          <w:sz w:val="18"/>
          <w:szCs w:val="18"/>
        </w:rPr>
      </w:pPr>
    </w:p>
    <w:p w:rsidR="00F14F97" w:rsidRPr="00A55A44" w:rsidRDefault="00F14F97" w:rsidP="00F14F97">
      <w:pPr>
        <w:autoSpaceDE w:val="0"/>
        <w:autoSpaceDN w:val="0"/>
        <w:adjustRightInd w:val="0"/>
        <w:rPr>
          <w:rFonts w:asciiTheme="minorHAnsi" w:hAnsiTheme="minorHAnsi" w:cstheme="minorHAnsi"/>
          <w:sz w:val="18"/>
          <w:szCs w:val="18"/>
        </w:rPr>
      </w:pPr>
    </w:p>
    <w:p w:rsidR="00F14F97" w:rsidRPr="00A55A44" w:rsidRDefault="00F14F97" w:rsidP="00F14F97">
      <w:pPr>
        <w:autoSpaceDE w:val="0"/>
        <w:autoSpaceDN w:val="0"/>
        <w:adjustRightInd w:val="0"/>
        <w:rPr>
          <w:rFonts w:asciiTheme="minorHAnsi" w:hAnsiTheme="minorHAnsi" w:cstheme="minorHAnsi"/>
          <w:sz w:val="18"/>
          <w:szCs w:val="18"/>
        </w:rPr>
      </w:pPr>
    </w:p>
    <w:p w:rsidR="00F14F97" w:rsidRPr="00A55A44" w:rsidRDefault="00F14F97" w:rsidP="00F14F97">
      <w:pPr>
        <w:autoSpaceDE w:val="0"/>
        <w:autoSpaceDN w:val="0"/>
        <w:adjustRightInd w:val="0"/>
        <w:rPr>
          <w:rFonts w:asciiTheme="minorHAnsi" w:hAnsiTheme="minorHAnsi" w:cstheme="minorHAnsi"/>
          <w:sz w:val="18"/>
          <w:szCs w:val="18"/>
        </w:rPr>
      </w:pPr>
    </w:p>
    <w:p w:rsidR="00F14F97" w:rsidRPr="00A55A44" w:rsidRDefault="00F14F97" w:rsidP="00F14F97">
      <w:pPr>
        <w:autoSpaceDE w:val="0"/>
        <w:autoSpaceDN w:val="0"/>
        <w:adjustRightInd w:val="0"/>
        <w:rPr>
          <w:rFonts w:asciiTheme="minorHAnsi" w:hAnsiTheme="minorHAnsi" w:cstheme="minorHAnsi"/>
          <w:sz w:val="18"/>
          <w:szCs w:val="18"/>
        </w:rPr>
      </w:pPr>
    </w:p>
    <w:p w:rsidR="00F14F97" w:rsidRPr="00A55A44" w:rsidRDefault="00F14F97" w:rsidP="00F14F97">
      <w:pPr>
        <w:autoSpaceDE w:val="0"/>
        <w:autoSpaceDN w:val="0"/>
        <w:adjustRightInd w:val="0"/>
        <w:rPr>
          <w:rFonts w:asciiTheme="minorHAnsi" w:hAnsiTheme="minorHAnsi" w:cstheme="minorHAnsi"/>
          <w:sz w:val="18"/>
          <w:szCs w:val="18"/>
        </w:rPr>
      </w:pPr>
    </w:p>
    <w:p w:rsidR="00F14F97" w:rsidRPr="00A55A44" w:rsidRDefault="00F14F97" w:rsidP="00F14F97">
      <w:pPr>
        <w:autoSpaceDE w:val="0"/>
        <w:autoSpaceDN w:val="0"/>
        <w:adjustRightInd w:val="0"/>
        <w:rPr>
          <w:rFonts w:asciiTheme="minorHAnsi" w:hAnsiTheme="minorHAnsi" w:cstheme="minorHAnsi"/>
          <w:sz w:val="18"/>
          <w:szCs w:val="18"/>
        </w:rPr>
      </w:pPr>
    </w:p>
    <w:p w:rsidR="00F14F97" w:rsidRPr="00A55A44" w:rsidRDefault="00F14F97" w:rsidP="00F14F97">
      <w:pPr>
        <w:autoSpaceDE w:val="0"/>
        <w:autoSpaceDN w:val="0"/>
        <w:adjustRightInd w:val="0"/>
        <w:rPr>
          <w:rFonts w:asciiTheme="minorHAnsi" w:hAnsiTheme="minorHAnsi" w:cstheme="minorHAnsi"/>
          <w:sz w:val="18"/>
          <w:szCs w:val="18"/>
        </w:rPr>
      </w:pPr>
    </w:p>
    <w:p w:rsidR="00F14F97" w:rsidRPr="00A55A44" w:rsidRDefault="00F14F97" w:rsidP="00F14F97">
      <w:pPr>
        <w:autoSpaceDE w:val="0"/>
        <w:autoSpaceDN w:val="0"/>
        <w:adjustRightInd w:val="0"/>
        <w:rPr>
          <w:rFonts w:asciiTheme="minorHAnsi" w:hAnsiTheme="minorHAnsi" w:cstheme="minorHAnsi"/>
          <w:sz w:val="18"/>
          <w:szCs w:val="18"/>
        </w:rPr>
      </w:pPr>
    </w:p>
    <w:p w:rsidR="00F14F97" w:rsidRPr="00A55A44" w:rsidRDefault="00F14F97" w:rsidP="00F14F97">
      <w:pPr>
        <w:autoSpaceDE w:val="0"/>
        <w:autoSpaceDN w:val="0"/>
        <w:adjustRightInd w:val="0"/>
        <w:rPr>
          <w:rFonts w:asciiTheme="minorHAnsi" w:hAnsiTheme="minorHAnsi" w:cstheme="minorHAnsi"/>
          <w:sz w:val="18"/>
          <w:szCs w:val="18"/>
        </w:rPr>
      </w:pPr>
    </w:p>
    <w:p w:rsidR="00F14F97" w:rsidRPr="00A55A44" w:rsidRDefault="00F14F97" w:rsidP="00F14F97">
      <w:pPr>
        <w:autoSpaceDE w:val="0"/>
        <w:autoSpaceDN w:val="0"/>
        <w:adjustRightInd w:val="0"/>
        <w:rPr>
          <w:rFonts w:asciiTheme="minorHAnsi" w:hAnsiTheme="minorHAnsi" w:cstheme="minorHAnsi"/>
          <w:sz w:val="18"/>
          <w:szCs w:val="18"/>
        </w:rPr>
      </w:pPr>
    </w:p>
    <w:p w:rsidR="00F14F97" w:rsidRPr="00A55A44" w:rsidRDefault="00F14F97" w:rsidP="00F14F97">
      <w:pPr>
        <w:autoSpaceDE w:val="0"/>
        <w:autoSpaceDN w:val="0"/>
        <w:adjustRightInd w:val="0"/>
        <w:rPr>
          <w:rFonts w:asciiTheme="minorHAnsi" w:hAnsiTheme="minorHAnsi" w:cstheme="minorHAnsi"/>
          <w:sz w:val="18"/>
          <w:szCs w:val="18"/>
        </w:rPr>
      </w:pPr>
    </w:p>
    <w:p w:rsidR="00F14F97" w:rsidRPr="00A55A44" w:rsidRDefault="00F14F97" w:rsidP="00F14F97">
      <w:pPr>
        <w:autoSpaceDE w:val="0"/>
        <w:autoSpaceDN w:val="0"/>
        <w:adjustRightInd w:val="0"/>
        <w:rPr>
          <w:rFonts w:asciiTheme="minorHAnsi" w:hAnsiTheme="minorHAnsi" w:cstheme="minorHAnsi"/>
          <w:sz w:val="18"/>
          <w:szCs w:val="18"/>
        </w:rPr>
      </w:pPr>
    </w:p>
    <w:p w:rsidR="00F14F97" w:rsidRPr="00A55A44" w:rsidRDefault="00F14F97" w:rsidP="00F14F97">
      <w:pPr>
        <w:autoSpaceDE w:val="0"/>
        <w:autoSpaceDN w:val="0"/>
        <w:adjustRightInd w:val="0"/>
        <w:rPr>
          <w:rFonts w:asciiTheme="minorHAnsi" w:hAnsiTheme="minorHAnsi" w:cstheme="minorHAnsi"/>
          <w:sz w:val="18"/>
          <w:szCs w:val="18"/>
        </w:rPr>
      </w:pPr>
    </w:p>
    <w:p w:rsidR="00F14F97" w:rsidRPr="00A55A44" w:rsidRDefault="00F14F97" w:rsidP="00F14F97">
      <w:pPr>
        <w:autoSpaceDE w:val="0"/>
        <w:autoSpaceDN w:val="0"/>
        <w:adjustRightInd w:val="0"/>
        <w:rPr>
          <w:rFonts w:asciiTheme="minorHAnsi" w:hAnsiTheme="minorHAnsi" w:cstheme="minorHAnsi"/>
          <w:sz w:val="18"/>
          <w:szCs w:val="18"/>
        </w:rPr>
      </w:pPr>
    </w:p>
    <w:p w:rsidR="00F14F97" w:rsidRPr="00A55A44" w:rsidRDefault="00F14F97" w:rsidP="00F14F97">
      <w:pPr>
        <w:autoSpaceDE w:val="0"/>
        <w:autoSpaceDN w:val="0"/>
        <w:adjustRightInd w:val="0"/>
        <w:rPr>
          <w:rFonts w:asciiTheme="minorHAnsi" w:hAnsiTheme="minorHAnsi" w:cstheme="minorHAnsi"/>
          <w:sz w:val="18"/>
          <w:szCs w:val="18"/>
        </w:rPr>
      </w:pPr>
    </w:p>
    <w:p w:rsidR="00F14F97" w:rsidRPr="00A55A44" w:rsidRDefault="00F14F97" w:rsidP="00F14F97">
      <w:pPr>
        <w:autoSpaceDE w:val="0"/>
        <w:autoSpaceDN w:val="0"/>
        <w:adjustRightInd w:val="0"/>
        <w:rPr>
          <w:rFonts w:asciiTheme="minorHAnsi" w:hAnsiTheme="minorHAnsi" w:cstheme="minorHAnsi"/>
          <w:sz w:val="18"/>
          <w:szCs w:val="18"/>
        </w:rPr>
      </w:pPr>
    </w:p>
    <w:p w:rsidR="00F14F97" w:rsidRPr="00A55A44" w:rsidRDefault="00F14F97" w:rsidP="00F14F97">
      <w:pPr>
        <w:autoSpaceDE w:val="0"/>
        <w:autoSpaceDN w:val="0"/>
        <w:adjustRightInd w:val="0"/>
        <w:rPr>
          <w:rFonts w:asciiTheme="minorHAnsi" w:hAnsiTheme="minorHAnsi" w:cstheme="minorHAnsi"/>
          <w:sz w:val="18"/>
          <w:szCs w:val="18"/>
        </w:rPr>
      </w:pPr>
    </w:p>
    <w:p w:rsidR="00F14F97" w:rsidRPr="00A55A44" w:rsidRDefault="00F14F97" w:rsidP="00F14F97">
      <w:pPr>
        <w:autoSpaceDE w:val="0"/>
        <w:autoSpaceDN w:val="0"/>
        <w:adjustRightInd w:val="0"/>
        <w:rPr>
          <w:rFonts w:asciiTheme="minorHAnsi" w:hAnsiTheme="minorHAnsi" w:cstheme="minorHAnsi"/>
          <w:sz w:val="18"/>
          <w:szCs w:val="18"/>
        </w:rPr>
      </w:pPr>
    </w:p>
    <w:p w:rsidR="00F14F97" w:rsidRPr="00A55A44" w:rsidRDefault="00F14F97" w:rsidP="00F14F97">
      <w:pPr>
        <w:autoSpaceDE w:val="0"/>
        <w:autoSpaceDN w:val="0"/>
        <w:adjustRightInd w:val="0"/>
        <w:rPr>
          <w:rFonts w:asciiTheme="minorHAnsi" w:hAnsiTheme="minorHAnsi" w:cstheme="minorHAnsi"/>
          <w:sz w:val="18"/>
          <w:szCs w:val="18"/>
        </w:rPr>
      </w:pPr>
    </w:p>
    <w:p w:rsidR="00F14F97" w:rsidRPr="00A55A44" w:rsidRDefault="00F14F97" w:rsidP="00F14F97">
      <w:pPr>
        <w:autoSpaceDE w:val="0"/>
        <w:autoSpaceDN w:val="0"/>
        <w:adjustRightInd w:val="0"/>
        <w:rPr>
          <w:rFonts w:asciiTheme="minorHAnsi" w:hAnsiTheme="minorHAnsi" w:cstheme="minorHAnsi"/>
          <w:sz w:val="18"/>
          <w:szCs w:val="18"/>
        </w:rPr>
      </w:pPr>
    </w:p>
    <w:p w:rsidR="00F14F97" w:rsidRDefault="00F14F97" w:rsidP="00F14F97">
      <w:pPr>
        <w:autoSpaceDE w:val="0"/>
        <w:autoSpaceDN w:val="0"/>
        <w:adjustRightInd w:val="0"/>
        <w:rPr>
          <w:rFonts w:asciiTheme="minorHAnsi" w:hAnsiTheme="minorHAnsi" w:cstheme="minorHAnsi"/>
          <w:sz w:val="18"/>
          <w:szCs w:val="18"/>
        </w:rPr>
      </w:pPr>
    </w:p>
    <w:p w:rsidR="00AC49D1" w:rsidRPr="00A55A44" w:rsidRDefault="00AC49D1" w:rsidP="00F14F97">
      <w:pPr>
        <w:autoSpaceDE w:val="0"/>
        <w:autoSpaceDN w:val="0"/>
        <w:adjustRightInd w:val="0"/>
        <w:rPr>
          <w:rFonts w:asciiTheme="minorHAnsi" w:hAnsiTheme="minorHAnsi" w:cstheme="minorHAnsi"/>
          <w:sz w:val="18"/>
          <w:szCs w:val="18"/>
        </w:rPr>
      </w:pPr>
    </w:p>
    <w:p w:rsidR="00F14F97" w:rsidRPr="00A55A44" w:rsidRDefault="00F14F97" w:rsidP="00F14F97">
      <w:pPr>
        <w:autoSpaceDE w:val="0"/>
        <w:autoSpaceDN w:val="0"/>
        <w:adjustRightInd w:val="0"/>
        <w:rPr>
          <w:rFonts w:asciiTheme="minorHAnsi" w:hAnsiTheme="minorHAnsi" w:cstheme="minorHAnsi"/>
          <w:b/>
          <w:bCs/>
        </w:rPr>
      </w:pPr>
      <w:r w:rsidRPr="00A55A44">
        <w:rPr>
          <w:rFonts w:asciiTheme="minorHAnsi" w:hAnsiTheme="minorHAnsi" w:cstheme="minorHAnsi"/>
          <w:b/>
          <w:bCs/>
        </w:rPr>
        <w:lastRenderedPageBreak/>
        <w:t>Lampa bakteriobójcza przepływowa 1 szt.</w:t>
      </w:r>
    </w:p>
    <w:p w:rsidR="00F14F97" w:rsidRPr="00A55A44" w:rsidRDefault="00F14F97" w:rsidP="00F14F97">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Nazwa Wykonawcy: ………………………………………….</w:t>
      </w:r>
    </w:p>
    <w:p w:rsidR="00F14F97" w:rsidRPr="00A55A44" w:rsidRDefault="00F14F97" w:rsidP="00F14F97">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Nazwa - typ urządzenia: ……………..………………………</w:t>
      </w:r>
    </w:p>
    <w:p w:rsidR="00F14F97" w:rsidRPr="00A55A44" w:rsidRDefault="00F14F97" w:rsidP="00F14F97">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Producent: ……………………………………………………</w:t>
      </w:r>
    </w:p>
    <w:p w:rsidR="00F14F97" w:rsidRPr="00A55A44" w:rsidRDefault="00F14F97" w:rsidP="00F14F97">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Kraj pochodzenia: ……………………………………………</w:t>
      </w:r>
    </w:p>
    <w:p w:rsidR="00F14F97" w:rsidRPr="00A55A44" w:rsidRDefault="00F14F97" w:rsidP="00F14F97">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Rok produkcji:  ………………………………………………</w:t>
      </w:r>
    </w:p>
    <w:tbl>
      <w:tblPr>
        <w:tblW w:w="9672" w:type="dxa"/>
        <w:tblCellMar>
          <w:left w:w="70" w:type="dxa"/>
          <w:right w:w="70" w:type="dxa"/>
        </w:tblCellMar>
        <w:tblLook w:val="0000"/>
      </w:tblPr>
      <w:tblGrid>
        <w:gridCol w:w="391"/>
        <w:gridCol w:w="4678"/>
        <w:gridCol w:w="1559"/>
        <w:gridCol w:w="1522"/>
        <w:gridCol w:w="1522"/>
      </w:tblGrid>
      <w:tr w:rsidR="00F14F97" w:rsidRPr="00A55A44" w:rsidTr="00F14F97">
        <w:trPr>
          <w:trHeight w:val="1157"/>
        </w:trPr>
        <w:tc>
          <w:tcPr>
            <w:tcW w:w="3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b/>
                <w:bCs/>
                <w:sz w:val="18"/>
                <w:szCs w:val="18"/>
                <w:lang w:eastAsia="ko-KR"/>
              </w:rPr>
            </w:pPr>
            <w:r w:rsidRPr="00A55A44">
              <w:rPr>
                <w:rFonts w:asciiTheme="minorHAnsi" w:eastAsia="Batang" w:hAnsiTheme="minorHAnsi" w:cstheme="minorHAnsi"/>
                <w:b/>
                <w:bCs/>
                <w:sz w:val="18"/>
                <w:szCs w:val="18"/>
                <w:lang w:eastAsia="ko-KR"/>
              </w:rPr>
              <w:t>Lp</w:t>
            </w:r>
          </w:p>
        </w:tc>
        <w:tc>
          <w:tcPr>
            <w:tcW w:w="4678" w:type="dxa"/>
            <w:tcBorders>
              <w:top w:val="single" w:sz="4" w:space="0" w:color="000000"/>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b/>
                <w:bCs/>
                <w:sz w:val="18"/>
                <w:szCs w:val="18"/>
                <w:lang w:eastAsia="ko-KR"/>
              </w:rPr>
            </w:pPr>
            <w:r w:rsidRPr="00A55A44">
              <w:rPr>
                <w:rFonts w:asciiTheme="minorHAnsi" w:eastAsia="Batang" w:hAnsiTheme="minorHAnsi" w:cstheme="minorHAnsi"/>
                <w:b/>
                <w:bCs/>
                <w:sz w:val="18"/>
                <w:szCs w:val="18"/>
                <w:lang w:eastAsia="ko-KR"/>
              </w:rPr>
              <w:t>Opis parametru - Parametry wymagane</w:t>
            </w:r>
          </w:p>
        </w:tc>
        <w:tc>
          <w:tcPr>
            <w:tcW w:w="1559" w:type="dxa"/>
            <w:tcBorders>
              <w:top w:val="single" w:sz="4" w:space="0" w:color="000000"/>
              <w:left w:val="nil"/>
              <w:bottom w:val="single" w:sz="4" w:space="0" w:color="000000"/>
              <w:right w:val="single" w:sz="4" w:space="0" w:color="000000"/>
            </w:tcBorders>
            <w:shd w:val="clear" w:color="auto" w:fill="auto"/>
            <w:vAlign w:val="center"/>
          </w:tcPr>
          <w:p w:rsidR="00F14F97" w:rsidRPr="00A55A44" w:rsidRDefault="00F14F97" w:rsidP="00F14F97">
            <w:pPr>
              <w:jc w:val="center"/>
              <w:rPr>
                <w:rFonts w:asciiTheme="minorHAnsi" w:eastAsia="Batang" w:hAnsiTheme="minorHAnsi" w:cstheme="minorHAnsi"/>
                <w:b/>
                <w:bCs/>
                <w:sz w:val="18"/>
                <w:szCs w:val="18"/>
                <w:lang w:eastAsia="ko-KR"/>
              </w:rPr>
            </w:pPr>
            <w:r w:rsidRPr="00A55A44">
              <w:rPr>
                <w:rFonts w:asciiTheme="minorHAnsi" w:eastAsia="Batang" w:hAnsiTheme="minorHAnsi" w:cstheme="minorHAnsi"/>
                <w:b/>
                <w:bCs/>
                <w:sz w:val="18"/>
                <w:szCs w:val="18"/>
                <w:lang w:eastAsia="ko-KR"/>
              </w:rPr>
              <w:t>Wymogi graniczne TAK</w:t>
            </w:r>
          </w:p>
        </w:tc>
        <w:tc>
          <w:tcPr>
            <w:tcW w:w="1522" w:type="dxa"/>
            <w:tcBorders>
              <w:top w:val="single" w:sz="4" w:space="0" w:color="000000"/>
              <w:left w:val="nil"/>
              <w:bottom w:val="single" w:sz="4" w:space="0" w:color="000000"/>
              <w:right w:val="single" w:sz="4" w:space="0" w:color="000000"/>
            </w:tcBorders>
            <w:shd w:val="clear" w:color="auto" w:fill="auto"/>
            <w:vAlign w:val="center"/>
          </w:tcPr>
          <w:p w:rsidR="00F14F97" w:rsidRPr="00A55A44" w:rsidRDefault="00F14F97" w:rsidP="00F14F97">
            <w:pPr>
              <w:jc w:val="center"/>
              <w:rPr>
                <w:rFonts w:asciiTheme="minorHAnsi" w:eastAsia="Batang" w:hAnsiTheme="minorHAnsi" w:cstheme="minorHAnsi"/>
                <w:b/>
                <w:bCs/>
                <w:sz w:val="18"/>
                <w:szCs w:val="18"/>
                <w:lang w:eastAsia="ko-KR"/>
              </w:rPr>
            </w:pPr>
            <w:r w:rsidRPr="00A55A44">
              <w:rPr>
                <w:rFonts w:asciiTheme="minorHAnsi" w:eastAsia="Batang" w:hAnsiTheme="minorHAnsi" w:cstheme="minorHAnsi"/>
                <w:b/>
                <w:bCs/>
                <w:sz w:val="18"/>
                <w:szCs w:val="18"/>
                <w:lang w:eastAsia="ko-KR"/>
              </w:rPr>
              <w:t>Odpowiedź Wykonawcy TAK/NIE</w:t>
            </w:r>
          </w:p>
        </w:tc>
        <w:tc>
          <w:tcPr>
            <w:tcW w:w="1522" w:type="dxa"/>
            <w:tcBorders>
              <w:top w:val="single" w:sz="4" w:space="0" w:color="000000"/>
              <w:left w:val="nil"/>
              <w:bottom w:val="single" w:sz="4" w:space="0" w:color="000000"/>
              <w:right w:val="single" w:sz="4" w:space="0" w:color="000000"/>
            </w:tcBorders>
            <w:vAlign w:val="center"/>
          </w:tcPr>
          <w:p w:rsidR="00F14F97" w:rsidRPr="00A55A44" w:rsidRDefault="00F14F97" w:rsidP="00F14F97">
            <w:pPr>
              <w:jc w:val="center"/>
              <w:rPr>
                <w:rFonts w:asciiTheme="minorHAnsi" w:eastAsia="Batang" w:hAnsiTheme="minorHAnsi" w:cstheme="minorHAnsi"/>
                <w:b/>
                <w:bCs/>
                <w:sz w:val="18"/>
                <w:szCs w:val="18"/>
                <w:lang w:eastAsia="ko-KR"/>
              </w:rPr>
            </w:pPr>
            <w:r w:rsidRPr="00A55A44">
              <w:rPr>
                <w:rFonts w:asciiTheme="minorHAnsi" w:eastAsia="Batang" w:hAnsiTheme="minorHAnsi" w:cstheme="minorHAnsi"/>
                <w:b/>
                <w:bCs/>
                <w:sz w:val="18"/>
                <w:szCs w:val="18"/>
                <w:lang w:eastAsia="ko-KR"/>
              </w:rPr>
              <w:t>Parametr oferowany</w:t>
            </w:r>
          </w:p>
        </w:tc>
      </w:tr>
      <w:tr w:rsidR="00F14F97" w:rsidRPr="00A55A44" w:rsidTr="00F14F97">
        <w:trPr>
          <w:trHeight w:val="267"/>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b/>
                <w:bCs/>
                <w:sz w:val="18"/>
                <w:szCs w:val="18"/>
                <w:lang w:eastAsia="ko-KR"/>
              </w:rPr>
            </w:pPr>
            <w:r w:rsidRPr="00A55A44">
              <w:rPr>
                <w:rFonts w:asciiTheme="minorHAnsi" w:eastAsia="Batang" w:hAnsiTheme="minorHAnsi" w:cstheme="minorHAnsi"/>
                <w:b/>
                <w:bCs/>
                <w:sz w:val="18"/>
                <w:szCs w:val="18"/>
                <w:lang w:eastAsia="ko-KR"/>
              </w:rPr>
              <w:t>I</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AC49D1" w:rsidP="00F14F97">
            <w:pPr>
              <w:rPr>
                <w:rFonts w:asciiTheme="minorHAnsi" w:eastAsia="Batang" w:hAnsiTheme="minorHAnsi" w:cstheme="minorHAnsi"/>
                <w:b/>
                <w:bCs/>
                <w:sz w:val="18"/>
                <w:szCs w:val="18"/>
                <w:lang w:eastAsia="ko-KR"/>
              </w:rPr>
            </w:pPr>
            <w:r>
              <w:rPr>
                <w:rFonts w:asciiTheme="minorHAnsi" w:eastAsia="Batang" w:hAnsiTheme="minorHAnsi" w:cstheme="minorHAnsi"/>
                <w:b/>
                <w:bCs/>
                <w:sz w:val="18"/>
                <w:szCs w:val="18"/>
                <w:lang w:eastAsia="ko-KR"/>
              </w:rPr>
              <w:t>WYMAGANIA OGÓLNE</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22"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p>
        </w:tc>
        <w:tc>
          <w:tcPr>
            <w:tcW w:w="1522" w:type="dxa"/>
            <w:tcBorders>
              <w:top w:val="nil"/>
              <w:left w:val="nil"/>
              <w:bottom w:val="single" w:sz="4" w:space="0" w:color="000000"/>
              <w:right w:val="single" w:sz="4" w:space="0" w:color="000000"/>
            </w:tcBorders>
            <w:vAlign w:val="center"/>
          </w:tcPr>
          <w:p w:rsidR="00F14F97" w:rsidRPr="00A55A44" w:rsidRDefault="00F14F97" w:rsidP="00F14F97">
            <w:pPr>
              <w:rPr>
                <w:rFonts w:asciiTheme="minorHAnsi" w:eastAsia="Batang" w:hAnsiTheme="minorHAnsi" w:cstheme="minorHAnsi"/>
                <w:sz w:val="18"/>
                <w:szCs w:val="18"/>
                <w:lang w:eastAsia="ko-KR"/>
              </w:rPr>
            </w:pPr>
          </w:p>
        </w:tc>
      </w:tr>
      <w:tr w:rsidR="00F14F97" w:rsidRPr="00A55A44" w:rsidTr="00F14F97">
        <w:trPr>
          <w:trHeight w:val="252"/>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1</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 xml:space="preserve">Lampa przejezdna na statywie </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22"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522" w:type="dxa"/>
            <w:tcBorders>
              <w:top w:val="nil"/>
              <w:left w:val="nil"/>
              <w:bottom w:val="single" w:sz="4" w:space="0" w:color="000000"/>
              <w:right w:val="single" w:sz="4" w:space="0" w:color="000000"/>
            </w:tcBorders>
            <w:vAlign w:val="center"/>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2</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Typ obudowy: wykonana z blachy kwasoodpornej</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22"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522" w:type="dxa"/>
            <w:tcBorders>
              <w:top w:val="nil"/>
              <w:left w:val="nil"/>
              <w:bottom w:val="single" w:sz="4" w:space="0" w:color="000000"/>
              <w:right w:val="single" w:sz="4" w:space="0" w:color="000000"/>
            </w:tcBorders>
            <w:vAlign w:val="center"/>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3</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Podczas działania lampy personel oraz pacjenci mogą przebywać w pomieszczeniu</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22"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522" w:type="dxa"/>
            <w:tcBorders>
              <w:top w:val="nil"/>
              <w:left w:val="nil"/>
              <w:bottom w:val="single" w:sz="4" w:space="0" w:color="000000"/>
              <w:right w:val="single" w:sz="4" w:space="0" w:color="000000"/>
            </w:tcBorders>
            <w:vAlign w:val="center"/>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4</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Przepływ powietrza odbywa się przez komorę UV-C</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22"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522" w:type="dxa"/>
            <w:tcBorders>
              <w:top w:val="nil"/>
              <w:left w:val="nil"/>
              <w:bottom w:val="single" w:sz="4" w:space="0" w:color="000000"/>
              <w:right w:val="single" w:sz="4" w:space="0" w:color="000000"/>
            </w:tcBorders>
            <w:vAlign w:val="center"/>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b/>
                <w:sz w:val="18"/>
                <w:szCs w:val="18"/>
                <w:lang w:eastAsia="ko-KR"/>
              </w:rPr>
            </w:pPr>
            <w:r w:rsidRPr="00A55A44">
              <w:rPr>
                <w:rFonts w:asciiTheme="minorHAnsi" w:eastAsia="Batang" w:hAnsiTheme="minorHAnsi" w:cstheme="minorHAnsi"/>
                <w:b/>
                <w:sz w:val="18"/>
                <w:szCs w:val="18"/>
                <w:lang w:eastAsia="ko-KR"/>
              </w:rPr>
              <w:t>II</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b/>
                <w:sz w:val="18"/>
                <w:szCs w:val="18"/>
                <w:lang w:eastAsia="ko-KR"/>
              </w:rPr>
            </w:pPr>
            <w:r w:rsidRPr="00A55A44">
              <w:rPr>
                <w:rFonts w:asciiTheme="minorHAnsi" w:eastAsia="Batang" w:hAnsiTheme="minorHAnsi" w:cstheme="minorHAnsi"/>
                <w:b/>
                <w:sz w:val="18"/>
                <w:szCs w:val="18"/>
                <w:lang w:eastAsia="ko-KR"/>
              </w:rPr>
              <w:t>DANE TECHNICZNE:</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22"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522" w:type="dxa"/>
            <w:tcBorders>
              <w:top w:val="nil"/>
              <w:left w:val="nil"/>
              <w:bottom w:val="single" w:sz="4" w:space="0" w:color="000000"/>
              <w:right w:val="single" w:sz="4" w:space="0" w:color="000000"/>
            </w:tcBorders>
            <w:vAlign w:val="center"/>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5</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Napięcie zasilania: 230 V 50 Hz</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22"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522" w:type="dxa"/>
            <w:tcBorders>
              <w:top w:val="nil"/>
              <w:left w:val="nil"/>
              <w:bottom w:val="single" w:sz="4" w:space="0" w:color="000000"/>
              <w:right w:val="single" w:sz="4" w:space="0" w:color="000000"/>
            </w:tcBorders>
            <w:vAlign w:val="center"/>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6</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Energooszczędność - pobór mocy: 115 VA</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22"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522" w:type="dxa"/>
            <w:tcBorders>
              <w:top w:val="nil"/>
              <w:left w:val="nil"/>
              <w:bottom w:val="single" w:sz="4" w:space="0" w:color="000000"/>
              <w:right w:val="single" w:sz="4" w:space="0" w:color="000000"/>
            </w:tcBorders>
            <w:vAlign w:val="center"/>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7</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Element emitujący promieniowanie UV-C: 2x55W</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22"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522" w:type="dxa"/>
            <w:tcBorders>
              <w:top w:val="nil"/>
              <w:left w:val="nil"/>
              <w:bottom w:val="single" w:sz="4" w:space="0" w:color="000000"/>
              <w:right w:val="single" w:sz="4" w:space="0" w:color="000000"/>
            </w:tcBorders>
            <w:vAlign w:val="center"/>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44"/>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8</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Trwałość promiennika: 8000 h</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22"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522" w:type="dxa"/>
            <w:tcBorders>
              <w:top w:val="nil"/>
              <w:left w:val="nil"/>
              <w:bottom w:val="single" w:sz="4" w:space="0" w:color="000000"/>
              <w:right w:val="single" w:sz="4" w:space="0" w:color="000000"/>
            </w:tcBorders>
            <w:vAlign w:val="center"/>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9</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Wydajność wentylatora: 199 m3/h</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22"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522" w:type="dxa"/>
            <w:tcBorders>
              <w:top w:val="nil"/>
              <w:left w:val="nil"/>
              <w:bottom w:val="single" w:sz="4" w:space="0" w:color="000000"/>
              <w:right w:val="single" w:sz="4" w:space="0" w:color="000000"/>
            </w:tcBorders>
            <w:vAlign w:val="center"/>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10</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Dezynfekowana kubatura: 45-90 m3/h</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22"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522" w:type="dxa"/>
            <w:tcBorders>
              <w:top w:val="nil"/>
              <w:left w:val="nil"/>
              <w:bottom w:val="single" w:sz="4" w:space="0" w:color="000000"/>
              <w:right w:val="single" w:sz="4" w:space="0" w:color="000000"/>
            </w:tcBorders>
            <w:vAlign w:val="center"/>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11</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Zasięg działania lampy: 18-36 m2</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22"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522" w:type="dxa"/>
            <w:tcBorders>
              <w:top w:val="nil"/>
              <w:left w:val="nil"/>
              <w:bottom w:val="single" w:sz="4" w:space="0" w:color="000000"/>
              <w:right w:val="single" w:sz="4" w:space="0" w:color="000000"/>
            </w:tcBorders>
            <w:vAlign w:val="center"/>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12</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Klasa zabezpieczenia ppor.: I</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22"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522" w:type="dxa"/>
            <w:tcBorders>
              <w:top w:val="nil"/>
              <w:left w:val="nil"/>
              <w:bottom w:val="single" w:sz="4" w:space="0" w:color="000000"/>
              <w:right w:val="single" w:sz="4" w:space="0" w:color="000000"/>
            </w:tcBorders>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13</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highlight w:val="red"/>
                <w:lang w:eastAsia="ko-KR"/>
              </w:rPr>
            </w:pPr>
            <w:r w:rsidRPr="00A55A44">
              <w:rPr>
                <w:rFonts w:asciiTheme="minorHAnsi" w:eastAsia="Batang" w:hAnsiTheme="minorHAnsi" w:cstheme="minorHAnsi"/>
                <w:sz w:val="18"/>
                <w:szCs w:val="18"/>
                <w:lang w:eastAsia="ko-KR"/>
              </w:rPr>
              <w:t>Typ obudowy: IP 20</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22"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522" w:type="dxa"/>
            <w:tcBorders>
              <w:top w:val="nil"/>
              <w:left w:val="nil"/>
              <w:bottom w:val="single" w:sz="4" w:space="0" w:color="000000"/>
              <w:right w:val="single" w:sz="4" w:space="0" w:color="000000"/>
            </w:tcBorders>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14</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Wymiary kopuły: 1125 x 215 x 130 mm (+/- 5 %)</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22"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522" w:type="dxa"/>
            <w:tcBorders>
              <w:top w:val="nil"/>
              <w:left w:val="nil"/>
              <w:bottom w:val="single" w:sz="4" w:space="0" w:color="000000"/>
              <w:right w:val="single" w:sz="4" w:space="0" w:color="000000"/>
            </w:tcBorders>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15</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Wymiary: 600 x 1270 x 600 mm (+/- 5 %)</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22"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522" w:type="dxa"/>
            <w:tcBorders>
              <w:top w:val="nil"/>
              <w:left w:val="nil"/>
              <w:bottom w:val="single" w:sz="4" w:space="0" w:color="000000"/>
              <w:right w:val="single" w:sz="4" w:space="0" w:color="000000"/>
            </w:tcBorders>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16</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Masa do 14 kg</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22"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522" w:type="dxa"/>
            <w:tcBorders>
              <w:top w:val="nil"/>
              <w:left w:val="nil"/>
              <w:bottom w:val="single" w:sz="4" w:space="0" w:color="000000"/>
              <w:right w:val="single" w:sz="4" w:space="0" w:color="000000"/>
            </w:tcBorders>
          </w:tcPr>
          <w:p w:rsidR="00F14F97" w:rsidRPr="00A55A44" w:rsidRDefault="00F14F97" w:rsidP="00F14F97">
            <w:pPr>
              <w:jc w:val="center"/>
              <w:rPr>
                <w:rFonts w:asciiTheme="minorHAnsi" w:eastAsia="Batang" w:hAnsiTheme="minorHAnsi" w:cstheme="minorHAnsi"/>
                <w:sz w:val="18"/>
                <w:szCs w:val="18"/>
                <w:lang w:eastAsia="ko-KR"/>
              </w:rPr>
            </w:pPr>
          </w:p>
        </w:tc>
      </w:tr>
      <w:tr w:rsidR="00F14F97" w:rsidRPr="00A55A44" w:rsidTr="00F14F9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17</w:t>
            </w:r>
          </w:p>
        </w:tc>
        <w:tc>
          <w:tcPr>
            <w:tcW w:w="4678" w:type="dxa"/>
            <w:tcBorders>
              <w:top w:val="nil"/>
              <w:left w:val="nil"/>
              <w:bottom w:val="single" w:sz="4" w:space="0" w:color="000000"/>
              <w:right w:val="single" w:sz="4" w:space="0" w:color="000000"/>
            </w:tcBorders>
            <w:shd w:val="clear" w:color="auto" w:fill="auto"/>
            <w:vAlign w:val="center"/>
          </w:tcPr>
          <w:p w:rsidR="00F14F97" w:rsidRPr="00A55A44" w:rsidRDefault="00F14F97" w:rsidP="00F14F97">
            <w:pP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 xml:space="preserve">Licznik z elektronicznym wyświetlaczem czteropolowym, który sumuje pracę promienników i sygnalizuje za pomocą dźwięku konieczność ich wymiany. </w:t>
            </w:r>
          </w:p>
        </w:tc>
        <w:tc>
          <w:tcPr>
            <w:tcW w:w="1559"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r w:rsidRPr="00A55A44">
              <w:rPr>
                <w:rFonts w:asciiTheme="minorHAnsi" w:eastAsia="Batang" w:hAnsiTheme="minorHAnsi" w:cstheme="minorHAnsi"/>
                <w:sz w:val="18"/>
                <w:szCs w:val="18"/>
                <w:lang w:eastAsia="ko-KR"/>
              </w:rPr>
              <w:t>TAK</w:t>
            </w:r>
          </w:p>
        </w:tc>
        <w:tc>
          <w:tcPr>
            <w:tcW w:w="1522" w:type="dxa"/>
            <w:tcBorders>
              <w:top w:val="nil"/>
              <w:left w:val="nil"/>
              <w:bottom w:val="single" w:sz="4" w:space="0" w:color="000000"/>
              <w:right w:val="single" w:sz="4" w:space="0" w:color="000000"/>
            </w:tcBorders>
            <w:shd w:val="clear" w:color="auto" w:fill="auto"/>
            <w:noWrap/>
            <w:vAlign w:val="center"/>
          </w:tcPr>
          <w:p w:rsidR="00F14F97" w:rsidRPr="00A55A44" w:rsidRDefault="00F14F97" w:rsidP="00F14F97">
            <w:pPr>
              <w:jc w:val="center"/>
              <w:rPr>
                <w:rFonts w:asciiTheme="minorHAnsi" w:eastAsia="Batang" w:hAnsiTheme="minorHAnsi" w:cstheme="minorHAnsi"/>
                <w:sz w:val="18"/>
                <w:szCs w:val="18"/>
                <w:lang w:eastAsia="ko-KR"/>
              </w:rPr>
            </w:pPr>
          </w:p>
        </w:tc>
        <w:tc>
          <w:tcPr>
            <w:tcW w:w="1522" w:type="dxa"/>
            <w:tcBorders>
              <w:top w:val="nil"/>
              <w:left w:val="nil"/>
              <w:bottom w:val="single" w:sz="4" w:space="0" w:color="000000"/>
              <w:right w:val="single" w:sz="4" w:space="0" w:color="000000"/>
            </w:tcBorders>
          </w:tcPr>
          <w:p w:rsidR="00F14F97" w:rsidRPr="00A55A44" w:rsidRDefault="00F14F97" w:rsidP="00F14F97">
            <w:pPr>
              <w:jc w:val="center"/>
              <w:rPr>
                <w:rFonts w:asciiTheme="minorHAnsi" w:eastAsia="Batang" w:hAnsiTheme="minorHAnsi" w:cstheme="minorHAnsi"/>
                <w:sz w:val="18"/>
                <w:szCs w:val="18"/>
                <w:lang w:eastAsia="ko-KR"/>
              </w:rPr>
            </w:pPr>
          </w:p>
        </w:tc>
      </w:tr>
    </w:tbl>
    <w:p w:rsidR="00F14F97" w:rsidRPr="00A55A44" w:rsidRDefault="00F14F97" w:rsidP="00F14F97">
      <w:pPr>
        <w:ind w:right="-567"/>
        <w:rPr>
          <w:rFonts w:asciiTheme="minorHAnsi" w:hAnsiTheme="minorHAnsi" w:cstheme="minorHAnsi"/>
          <w:sz w:val="18"/>
          <w:szCs w:val="18"/>
        </w:rPr>
      </w:pPr>
    </w:p>
    <w:p w:rsidR="00F14F97" w:rsidRPr="00A55A44" w:rsidRDefault="00F14F97" w:rsidP="00F14F97">
      <w:pPr>
        <w:ind w:right="-567"/>
        <w:jc w:val="both"/>
        <w:rPr>
          <w:rFonts w:asciiTheme="minorHAnsi" w:hAnsiTheme="minorHAnsi" w:cstheme="minorHAnsi"/>
          <w:sz w:val="18"/>
          <w:szCs w:val="18"/>
        </w:rPr>
      </w:pPr>
      <w:r w:rsidRPr="00A55A44">
        <w:rPr>
          <w:rFonts w:asciiTheme="minorHAnsi" w:hAnsiTheme="minorHAnsi" w:cstheme="minorHAnsi"/>
          <w:sz w:val="18"/>
          <w:szCs w:val="18"/>
        </w:rPr>
        <w:t xml:space="preserve">Parametry określone w kolumnie nr 2 są parametrami granicznymi, których nie spełnienie spowoduje odrzucenie oferty. Wykonawca ma obowiązek zaoferować urządzenie przynajmniej o parametrach opisanych i równocześnie określić parametr oferowanego aparatu. Brak opisu w kolumnie 4 i 5 będzie traktowany jako brak danego parametru w oferowanej konfiguracji urządzeń. </w:t>
      </w:r>
    </w:p>
    <w:p w:rsidR="00F14F97" w:rsidRPr="00A55A44" w:rsidRDefault="00F14F97" w:rsidP="00F14F97">
      <w:pPr>
        <w:autoSpaceDE w:val="0"/>
        <w:autoSpaceDN w:val="0"/>
        <w:adjustRightInd w:val="0"/>
        <w:rPr>
          <w:rFonts w:asciiTheme="minorHAnsi" w:hAnsiTheme="minorHAnsi" w:cstheme="minorHAnsi"/>
          <w:b/>
          <w:bCs/>
          <w:sz w:val="18"/>
          <w:szCs w:val="18"/>
        </w:rPr>
      </w:pPr>
    </w:p>
    <w:p w:rsidR="00F14F97" w:rsidRPr="00A55A44" w:rsidRDefault="00F14F97" w:rsidP="00F14F97">
      <w:pPr>
        <w:autoSpaceDE w:val="0"/>
        <w:autoSpaceDN w:val="0"/>
        <w:adjustRightInd w:val="0"/>
        <w:rPr>
          <w:rFonts w:asciiTheme="minorHAnsi" w:hAnsiTheme="minorHAnsi" w:cstheme="minorHAnsi"/>
          <w:b/>
          <w:bCs/>
          <w:sz w:val="18"/>
          <w:szCs w:val="18"/>
        </w:rPr>
      </w:pPr>
      <w:r w:rsidRPr="00A55A44">
        <w:rPr>
          <w:rFonts w:asciiTheme="minorHAnsi" w:hAnsiTheme="minorHAnsi" w:cstheme="minorHAnsi"/>
          <w:b/>
          <w:bCs/>
          <w:sz w:val="18"/>
          <w:szCs w:val="18"/>
        </w:rPr>
        <w:t>Warunki gwarancji, serwisu i szkolenia</w:t>
      </w:r>
    </w:p>
    <w:tbl>
      <w:tblPr>
        <w:tblW w:w="9708" w:type="dxa"/>
        <w:tblInd w:w="-59" w:type="dxa"/>
        <w:tblLayout w:type="fixed"/>
        <w:tblCellMar>
          <w:left w:w="10" w:type="dxa"/>
          <w:right w:w="10" w:type="dxa"/>
        </w:tblCellMar>
        <w:tblLook w:val="0000"/>
      </w:tblPr>
      <w:tblGrid>
        <w:gridCol w:w="510"/>
        <w:gridCol w:w="4804"/>
        <w:gridCol w:w="2977"/>
        <w:gridCol w:w="1417"/>
      </w:tblGrid>
      <w:tr w:rsidR="00F14F97" w:rsidRPr="00A55A44" w:rsidTr="00F14F97">
        <w:tc>
          <w:tcPr>
            <w:tcW w:w="510"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L.p.</w:t>
            </w:r>
          </w:p>
        </w:tc>
        <w:tc>
          <w:tcPr>
            <w:tcW w:w="4804"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Heading1"/>
              <w:keepLines w:val="0"/>
              <w:tabs>
                <w:tab w:val="left" w:pos="3118"/>
              </w:tabs>
              <w:autoSpaceDE w:val="0"/>
              <w:snapToGrid w:val="0"/>
              <w:spacing w:before="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Warunki gwarancji i serwisu</w:t>
            </w:r>
          </w:p>
        </w:tc>
        <w:tc>
          <w:tcPr>
            <w:tcW w:w="2977"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Warunek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Opis</w:t>
            </w:r>
          </w:p>
        </w:tc>
      </w:tr>
      <w:tr w:rsidR="00F14F97" w:rsidRPr="00A55A44" w:rsidTr="00F14F97">
        <w:tc>
          <w:tcPr>
            <w:tcW w:w="510"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1</w:t>
            </w:r>
          </w:p>
        </w:tc>
        <w:tc>
          <w:tcPr>
            <w:tcW w:w="4804"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Okres gwarancji (bez żadnych wykluczeń i ograniczeń) na lampę bakteriobójczą przepływową</w:t>
            </w:r>
          </w:p>
        </w:tc>
        <w:tc>
          <w:tcPr>
            <w:tcW w:w="2977"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FR1"/>
              <w:autoSpaceDE w:val="0"/>
              <w:snapToGrid w:val="0"/>
              <w:spacing w:before="0"/>
              <w:rPr>
                <w:rFonts w:asciiTheme="minorHAnsi" w:hAnsiTheme="minorHAnsi" w:cstheme="minorHAnsi"/>
                <w:color w:val="000000"/>
                <w:sz w:val="18"/>
                <w:szCs w:val="18"/>
              </w:rPr>
            </w:pPr>
            <w:r w:rsidRPr="00A55A44">
              <w:rPr>
                <w:rFonts w:asciiTheme="minorHAnsi" w:hAnsiTheme="minorHAnsi" w:cstheme="minorHAnsi"/>
                <w:color w:val="000000"/>
                <w:sz w:val="18"/>
                <w:szCs w:val="18"/>
              </w:rPr>
              <w:t>Minimum 24 miesiące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4F97" w:rsidRPr="00A55A44" w:rsidRDefault="00F14F97" w:rsidP="00F14F97">
            <w:pPr>
              <w:pStyle w:val="Standard"/>
              <w:snapToGrid w:val="0"/>
              <w:rPr>
                <w:rFonts w:asciiTheme="minorHAnsi" w:hAnsiTheme="minorHAnsi" w:cstheme="minorHAnsi"/>
                <w:color w:val="000000"/>
                <w:sz w:val="18"/>
                <w:szCs w:val="18"/>
              </w:rPr>
            </w:pPr>
          </w:p>
        </w:tc>
      </w:tr>
      <w:tr w:rsidR="00F14F97" w:rsidRPr="00A55A44" w:rsidTr="00F14F97">
        <w:trPr>
          <w:trHeight w:val="446"/>
        </w:trPr>
        <w:tc>
          <w:tcPr>
            <w:tcW w:w="510"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2</w:t>
            </w:r>
          </w:p>
        </w:tc>
        <w:tc>
          <w:tcPr>
            <w:tcW w:w="4804"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 xml:space="preserve">Przeglądy gwarancyjne łącznie z wymianą części zalecanych przez producenta na koszt wykonawcy wraz z wystawieniem certyfikatu sprawności urządzenia </w:t>
            </w:r>
          </w:p>
        </w:tc>
        <w:tc>
          <w:tcPr>
            <w:tcW w:w="2977"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4F97" w:rsidRPr="00A55A44" w:rsidRDefault="00F14F97" w:rsidP="00F14F97">
            <w:pPr>
              <w:pStyle w:val="Standard"/>
              <w:snapToGrid w:val="0"/>
              <w:rPr>
                <w:rFonts w:asciiTheme="minorHAnsi" w:hAnsiTheme="minorHAnsi" w:cstheme="minorHAnsi"/>
                <w:color w:val="000000"/>
                <w:sz w:val="18"/>
                <w:szCs w:val="18"/>
              </w:rPr>
            </w:pPr>
          </w:p>
        </w:tc>
      </w:tr>
      <w:tr w:rsidR="00F14F97" w:rsidRPr="00A55A44" w:rsidTr="00F14F97">
        <w:tc>
          <w:tcPr>
            <w:tcW w:w="510"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3</w:t>
            </w:r>
          </w:p>
        </w:tc>
        <w:tc>
          <w:tcPr>
            <w:tcW w:w="4804"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Podać terminy okresowych przeglądów gwarancyjnych niezbędnych do bezpiecznej pracy sprzętu</w:t>
            </w:r>
          </w:p>
        </w:tc>
        <w:tc>
          <w:tcPr>
            <w:tcW w:w="2977"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Podać</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4F97" w:rsidRPr="00A55A44" w:rsidRDefault="00F14F97" w:rsidP="00F14F97">
            <w:pPr>
              <w:pStyle w:val="Standard"/>
              <w:snapToGrid w:val="0"/>
              <w:rPr>
                <w:rFonts w:asciiTheme="minorHAnsi" w:hAnsiTheme="minorHAnsi" w:cstheme="minorHAnsi"/>
                <w:color w:val="000000"/>
                <w:sz w:val="18"/>
                <w:szCs w:val="18"/>
              </w:rPr>
            </w:pPr>
          </w:p>
        </w:tc>
      </w:tr>
      <w:tr w:rsidR="00F14F97" w:rsidRPr="00A55A44" w:rsidTr="00F14F97">
        <w:tc>
          <w:tcPr>
            <w:tcW w:w="510"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4</w:t>
            </w:r>
          </w:p>
        </w:tc>
        <w:tc>
          <w:tcPr>
            <w:tcW w:w="4804"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Maksymalny czas reakcji na zgłoszenie od otrzymania zgłoszenia do umówienia się na przyjazd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&lt;=48 h w dni robocze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4F97" w:rsidRPr="00A55A44" w:rsidRDefault="00F14F97" w:rsidP="00F14F97">
            <w:pPr>
              <w:pStyle w:val="Standard"/>
              <w:snapToGrid w:val="0"/>
              <w:rPr>
                <w:rFonts w:asciiTheme="minorHAnsi" w:hAnsiTheme="minorHAnsi" w:cstheme="minorHAnsi"/>
                <w:color w:val="000000"/>
                <w:sz w:val="18"/>
                <w:szCs w:val="18"/>
              </w:rPr>
            </w:pPr>
          </w:p>
        </w:tc>
      </w:tr>
      <w:tr w:rsidR="00F14F97" w:rsidRPr="00A55A44" w:rsidTr="00F14F97">
        <w:tc>
          <w:tcPr>
            <w:tcW w:w="510"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5</w:t>
            </w:r>
          </w:p>
        </w:tc>
        <w:tc>
          <w:tcPr>
            <w:tcW w:w="4804"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Maksymalny czas naprawy nie wymagającej wymiany podzespołów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&lt;=72 h w dni robocze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4F97" w:rsidRPr="00A55A44" w:rsidRDefault="00F14F97" w:rsidP="00F14F97">
            <w:pPr>
              <w:pStyle w:val="Standard"/>
              <w:snapToGrid w:val="0"/>
              <w:rPr>
                <w:rFonts w:asciiTheme="minorHAnsi" w:hAnsiTheme="minorHAnsi" w:cstheme="minorHAnsi"/>
                <w:color w:val="000000"/>
                <w:sz w:val="18"/>
                <w:szCs w:val="18"/>
              </w:rPr>
            </w:pPr>
          </w:p>
        </w:tc>
      </w:tr>
      <w:tr w:rsidR="00F14F97" w:rsidRPr="00A55A44" w:rsidTr="00F14F97">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6</w:t>
            </w:r>
          </w:p>
        </w:tc>
        <w:tc>
          <w:tcPr>
            <w:tcW w:w="4804"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 xml:space="preserve">Zapewnienie sprzętu zastępczego w przypadku konieczności wykonania naprawy gwarancyjnej poza siedzibą Zamawiającego w okresie dłuższym niż 72 godziny lub w przypadku trwania </w:t>
            </w:r>
            <w:r w:rsidRPr="00A55A44">
              <w:rPr>
                <w:rFonts w:asciiTheme="minorHAnsi" w:hAnsiTheme="minorHAnsi" w:cstheme="minorHAnsi"/>
                <w:color w:val="000000"/>
                <w:sz w:val="18"/>
                <w:szCs w:val="18"/>
              </w:rPr>
              <w:lastRenderedPageBreak/>
              <w:t>przeglądu dłużej niż 72 godziny</w:t>
            </w:r>
          </w:p>
        </w:tc>
        <w:tc>
          <w:tcPr>
            <w:tcW w:w="2977"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lastRenderedPageBreak/>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4F97" w:rsidRPr="00A55A44" w:rsidRDefault="00F14F97" w:rsidP="00F14F97">
            <w:pPr>
              <w:pStyle w:val="Standard"/>
              <w:snapToGrid w:val="0"/>
              <w:rPr>
                <w:rFonts w:asciiTheme="minorHAnsi" w:hAnsiTheme="minorHAnsi" w:cstheme="minorHAnsi"/>
                <w:color w:val="000000"/>
                <w:sz w:val="18"/>
                <w:szCs w:val="18"/>
              </w:rPr>
            </w:pPr>
          </w:p>
        </w:tc>
      </w:tr>
      <w:tr w:rsidR="00F14F97" w:rsidRPr="00A55A44" w:rsidTr="00F14F97">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lastRenderedPageBreak/>
              <w:t>7</w:t>
            </w:r>
          </w:p>
        </w:tc>
        <w:tc>
          <w:tcPr>
            <w:tcW w:w="4804"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Przedłużenie okresu gwarancji o każdorazowy czas awarii w okresie gwarancji zgodnie z zasadą – każdorazowy przestój aparatu choćby kilkugodzinny zostaje zaokrąglony do 1 dnia</w:t>
            </w:r>
          </w:p>
        </w:tc>
        <w:tc>
          <w:tcPr>
            <w:tcW w:w="2977"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4F97" w:rsidRPr="00A55A44" w:rsidRDefault="00F14F97" w:rsidP="00F14F97">
            <w:pPr>
              <w:pStyle w:val="Standard"/>
              <w:snapToGrid w:val="0"/>
              <w:rPr>
                <w:rFonts w:asciiTheme="minorHAnsi" w:hAnsiTheme="minorHAnsi" w:cstheme="minorHAnsi"/>
                <w:color w:val="000000"/>
                <w:sz w:val="18"/>
                <w:szCs w:val="18"/>
              </w:rPr>
            </w:pPr>
          </w:p>
        </w:tc>
      </w:tr>
      <w:tr w:rsidR="00F14F97" w:rsidRPr="00A55A44" w:rsidTr="00F14F97">
        <w:trPr>
          <w:trHeight w:val="56"/>
        </w:trPr>
        <w:tc>
          <w:tcPr>
            <w:tcW w:w="510" w:type="dxa"/>
            <w:tcBorders>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8</w:t>
            </w:r>
          </w:p>
        </w:tc>
        <w:tc>
          <w:tcPr>
            <w:tcW w:w="4804" w:type="dxa"/>
            <w:tcBorders>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Okres gwarancji dla nowo zainstalowanych modułów/podzespołów po naprawie – minimum 24 miesiące</w:t>
            </w:r>
          </w:p>
        </w:tc>
        <w:tc>
          <w:tcPr>
            <w:tcW w:w="2977" w:type="dxa"/>
            <w:tcBorders>
              <w:left w:val="single" w:sz="4" w:space="0" w:color="000000"/>
              <w:bottom w:val="single" w:sz="4" w:space="0" w:color="000000"/>
            </w:tcBorders>
            <w:shd w:val="clear" w:color="auto" w:fill="auto"/>
            <w:vAlign w:val="center"/>
          </w:tcPr>
          <w:p w:rsidR="00F14F97" w:rsidRPr="00A55A44" w:rsidRDefault="000570DB" w:rsidP="00F14F97">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Tak</w:t>
            </w:r>
          </w:p>
        </w:tc>
        <w:tc>
          <w:tcPr>
            <w:tcW w:w="1417" w:type="dxa"/>
            <w:tcBorders>
              <w:left w:val="single" w:sz="4" w:space="0" w:color="000000"/>
              <w:bottom w:val="single" w:sz="4" w:space="0" w:color="000000"/>
              <w:right w:val="single" w:sz="4" w:space="0" w:color="000000"/>
            </w:tcBorders>
            <w:shd w:val="clear" w:color="auto" w:fill="auto"/>
            <w:vAlign w:val="center"/>
          </w:tcPr>
          <w:p w:rsidR="00F14F97" w:rsidRPr="00A55A44" w:rsidRDefault="00F14F97" w:rsidP="00F14F97">
            <w:pPr>
              <w:pStyle w:val="Standard"/>
              <w:snapToGrid w:val="0"/>
              <w:rPr>
                <w:rFonts w:asciiTheme="minorHAnsi" w:hAnsiTheme="minorHAnsi" w:cstheme="minorHAnsi"/>
                <w:color w:val="000000"/>
                <w:sz w:val="18"/>
                <w:szCs w:val="18"/>
              </w:rPr>
            </w:pPr>
          </w:p>
        </w:tc>
      </w:tr>
      <w:tr w:rsidR="00F14F97" w:rsidRPr="00A55A44" w:rsidTr="00F14F97">
        <w:trPr>
          <w:trHeight w:val="56"/>
        </w:trPr>
        <w:tc>
          <w:tcPr>
            <w:tcW w:w="510" w:type="dxa"/>
            <w:tcBorders>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9</w:t>
            </w:r>
          </w:p>
        </w:tc>
        <w:tc>
          <w:tcPr>
            <w:tcW w:w="4804" w:type="dxa"/>
            <w:tcBorders>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 xml:space="preserve">Minimalna liczba napraw tego samego modułu/podzespołu powodująca wymianę modułu/podzespołu na nowy lub wymianę aparatu na nowy </w:t>
            </w:r>
          </w:p>
        </w:tc>
        <w:tc>
          <w:tcPr>
            <w:tcW w:w="2977" w:type="dxa"/>
            <w:tcBorders>
              <w:left w:val="single" w:sz="4" w:space="0" w:color="000000"/>
              <w:bottom w:val="single" w:sz="4" w:space="0" w:color="000000"/>
            </w:tcBorders>
            <w:shd w:val="clear" w:color="auto" w:fill="auto"/>
            <w:vAlign w:val="center"/>
          </w:tcPr>
          <w:p w:rsidR="00F14F97" w:rsidRPr="00A55A44" w:rsidRDefault="000570DB" w:rsidP="00F14F97">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3 naprawy</w:t>
            </w:r>
          </w:p>
        </w:tc>
        <w:tc>
          <w:tcPr>
            <w:tcW w:w="1417" w:type="dxa"/>
            <w:tcBorders>
              <w:left w:val="single" w:sz="4" w:space="0" w:color="000000"/>
              <w:bottom w:val="single" w:sz="4" w:space="0" w:color="000000"/>
              <w:right w:val="single" w:sz="4" w:space="0" w:color="000000"/>
            </w:tcBorders>
            <w:shd w:val="clear" w:color="auto" w:fill="auto"/>
            <w:vAlign w:val="center"/>
          </w:tcPr>
          <w:p w:rsidR="00F14F97" w:rsidRPr="00A55A44" w:rsidRDefault="00F14F97" w:rsidP="00F14F97">
            <w:pPr>
              <w:pStyle w:val="Standard"/>
              <w:snapToGrid w:val="0"/>
              <w:rPr>
                <w:rFonts w:asciiTheme="minorHAnsi" w:hAnsiTheme="minorHAnsi" w:cstheme="minorHAnsi"/>
                <w:color w:val="000000"/>
                <w:sz w:val="18"/>
                <w:szCs w:val="18"/>
              </w:rPr>
            </w:pPr>
          </w:p>
        </w:tc>
      </w:tr>
      <w:tr w:rsidR="00F14F97" w:rsidRPr="00A55A44" w:rsidTr="00F14F97">
        <w:trPr>
          <w:trHeight w:val="56"/>
        </w:trPr>
        <w:tc>
          <w:tcPr>
            <w:tcW w:w="510" w:type="dxa"/>
            <w:tcBorders>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10</w:t>
            </w:r>
          </w:p>
        </w:tc>
        <w:tc>
          <w:tcPr>
            <w:tcW w:w="4804" w:type="dxa"/>
            <w:tcBorders>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Gwarantowany okres dostępności części zamiennych i wyposażenia (w latach) od daty przekazania przedmiotu umowy do eksploatacji</w:t>
            </w:r>
          </w:p>
        </w:tc>
        <w:tc>
          <w:tcPr>
            <w:tcW w:w="2977" w:type="dxa"/>
            <w:tcBorders>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Minimum 5 lat</w:t>
            </w:r>
          </w:p>
        </w:tc>
        <w:tc>
          <w:tcPr>
            <w:tcW w:w="1417" w:type="dxa"/>
            <w:tcBorders>
              <w:left w:val="single" w:sz="4" w:space="0" w:color="000000"/>
              <w:bottom w:val="single" w:sz="4" w:space="0" w:color="000000"/>
              <w:right w:val="single" w:sz="4" w:space="0" w:color="000000"/>
            </w:tcBorders>
            <w:shd w:val="clear" w:color="auto" w:fill="auto"/>
            <w:vAlign w:val="center"/>
          </w:tcPr>
          <w:p w:rsidR="00F14F97" w:rsidRPr="00A55A44" w:rsidRDefault="00F14F97" w:rsidP="00F14F97">
            <w:pPr>
              <w:pStyle w:val="Standard"/>
              <w:snapToGrid w:val="0"/>
              <w:rPr>
                <w:rFonts w:asciiTheme="minorHAnsi" w:hAnsiTheme="minorHAnsi" w:cstheme="minorHAnsi"/>
                <w:color w:val="000000"/>
                <w:sz w:val="18"/>
                <w:szCs w:val="18"/>
              </w:rPr>
            </w:pPr>
          </w:p>
        </w:tc>
      </w:tr>
      <w:tr w:rsidR="00F14F97" w:rsidRPr="00A55A44" w:rsidTr="00F14F97">
        <w:trPr>
          <w:trHeight w:val="56"/>
        </w:trPr>
        <w:tc>
          <w:tcPr>
            <w:tcW w:w="510" w:type="dxa"/>
            <w:tcBorders>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11</w:t>
            </w:r>
          </w:p>
        </w:tc>
        <w:tc>
          <w:tcPr>
            <w:tcW w:w="4804" w:type="dxa"/>
            <w:tcBorders>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Gwarantowana bezpłatna aktualizacja oprogramowania (jeśli dotyczy)</w:t>
            </w:r>
          </w:p>
        </w:tc>
        <w:tc>
          <w:tcPr>
            <w:tcW w:w="2977" w:type="dxa"/>
            <w:tcBorders>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Minimum 5 lat</w:t>
            </w:r>
          </w:p>
        </w:tc>
        <w:tc>
          <w:tcPr>
            <w:tcW w:w="1417" w:type="dxa"/>
            <w:tcBorders>
              <w:left w:val="single" w:sz="4" w:space="0" w:color="000000"/>
              <w:bottom w:val="single" w:sz="4" w:space="0" w:color="000000"/>
              <w:right w:val="single" w:sz="4" w:space="0" w:color="000000"/>
            </w:tcBorders>
            <w:shd w:val="clear" w:color="auto" w:fill="auto"/>
            <w:vAlign w:val="center"/>
          </w:tcPr>
          <w:p w:rsidR="00F14F97" w:rsidRPr="00A55A44" w:rsidRDefault="00F14F97" w:rsidP="00F14F97">
            <w:pPr>
              <w:pStyle w:val="Standard"/>
              <w:snapToGrid w:val="0"/>
              <w:rPr>
                <w:rFonts w:asciiTheme="minorHAnsi" w:hAnsiTheme="minorHAnsi" w:cstheme="minorHAnsi"/>
                <w:color w:val="000000"/>
                <w:sz w:val="18"/>
                <w:szCs w:val="18"/>
              </w:rPr>
            </w:pPr>
          </w:p>
        </w:tc>
      </w:tr>
      <w:tr w:rsidR="00F14F97" w:rsidRPr="00A55A44" w:rsidTr="00F14F97">
        <w:trPr>
          <w:trHeight w:val="56"/>
        </w:trPr>
        <w:tc>
          <w:tcPr>
            <w:tcW w:w="510" w:type="dxa"/>
            <w:tcBorders>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12</w:t>
            </w:r>
          </w:p>
        </w:tc>
        <w:tc>
          <w:tcPr>
            <w:tcW w:w="4804" w:type="dxa"/>
            <w:tcBorders>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Wykaz dostawców części zamiennych, części zużywalnych lub materiałów eksploatacyjnych niezbędnych do prawidłowego i bezpiecznego działania urządzenia art. 90 ust. 3 ustawy z dnia 20 maja 2010r. o wyrobach medycznych (Dz. U. Z 2017r. poz. 211)</w:t>
            </w:r>
          </w:p>
        </w:tc>
        <w:tc>
          <w:tcPr>
            <w:tcW w:w="2977" w:type="dxa"/>
            <w:tcBorders>
              <w:left w:val="single" w:sz="4" w:space="0" w:color="000000"/>
              <w:bottom w:val="single" w:sz="4" w:space="0" w:color="000000"/>
            </w:tcBorders>
            <w:shd w:val="clear" w:color="auto" w:fill="auto"/>
            <w:vAlign w:val="center"/>
          </w:tcPr>
          <w:p w:rsidR="00F14F97" w:rsidRPr="00A55A44" w:rsidRDefault="000570DB" w:rsidP="00F14F97">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Podać</w:t>
            </w:r>
          </w:p>
        </w:tc>
        <w:tc>
          <w:tcPr>
            <w:tcW w:w="1417" w:type="dxa"/>
            <w:tcBorders>
              <w:left w:val="single" w:sz="4" w:space="0" w:color="000000"/>
              <w:bottom w:val="single" w:sz="4" w:space="0" w:color="000000"/>
              <w:right w:val="single" w:sz="4" w:space="0" w:color="000000"/>
            </w:tcBorders>
            <w:shd w:val="clear" w:color="auto" w:fill="auto"/>
            <w:vAlign w:val="center"/>
          </w:tcPr>
          <w:p w:rsidR="00F14F97" w:rsidRPr="00A55A44" w:rsidRDefault="00F14F97" w:rsidP="00F14F97">
            <w:pPr>
              <w:pStyle w:val="Standard"/>
              <w:snapToGrid w:val="0"/>
              <w:rPr>
                <w:rFonts w:asciiTheme="minorHAnsi" w:hAnsiTheme="minorHAnsi" w:cstheme="minorHAnsi"/>
                <w:color w:val="000000"/>
                <w:sz w:val="18"/>
                <w:szCs w:val="18"/>
              </w:rPr>
            </w:pPr>
          </w:p>
        </w:tc>
      </w:tr>
      <w:tr w:rsidR="00F14F97" w:rsidRPr="00A55A44" w:rsidTr="00F14F97">
        <w:trPr>
          <w:trHeight w:val="56"/>
        </w:trPr>
        <w:tc>
          <w:tcPr>
            <w:tcW w:w="510" w:type="dxa"/>
            <w:tcBorders>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13</w:t>
            </w:r>
          </w:p>
        </w:tc>
        <w:tc>
          <w:tcPr>
            <w:tcW w:w="4804" w:type="dxa"/>
            <w:tcBorders>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Wykaz podmiotów upoważnionych przez wytwórcę lub autoryzowanego przedstawiciela do fachowej instalacji, okresowej kalibracji, okresowej lub doraźnej obsługi serwisowej, aktualizacji oprogramowania, okresowych lub doraźnych przeglądów, regulacji, kalibracji, wzorcowań, sprawdzeń lub kontroli bezpieczeństwa – które zgodnie z instrukcją użytkowania wyrobu nie modą być wykonane przez użytkownika art. 90 ust. 4 ustawy z dnia 20 maja 2010r. o wyrobach medycznych (Dz. U. z 2017r. poz. 211)</w:t>
            </w:r>
          </w:p>
        </w:tc>
        <w:tc>
          <w:tcPr>
            <w:tcW w:w="4394" w:type="dxa"/>
            <w:gridSpan w:val="2"/>
            <w:tcBorders>
              <w:left w:val="single" w:sz="4" w:space="0" w:color="000000"/>
              <w:bottom w:val="single" w:sz="4" w:space="0" w:color="000000"/>
              <w:right w:val="single" w:sz="4" w:space="0" w:color="000000"/>
            </w:tcBorders>
            <w:shd w:val="clear" w:color="auto" w:fill="auto"/>
            <w:vAlign w:val="center"/>
          </w:tcPr>
          <w:p w:rsidR="00F14F97" w:rsidRPr="00A55A44" w:rsidRDefault="00F14F97" w:rsidP="00F14F97">
            <w:pPr>
              <w:pStyle w:val="Tekstpodstawowy"/>
              <w:snapToGrid w:val="0"/>
              <w:spacing w:line="100" w:lineRule="atLeast"/>
              <w:rPr>
                <w:rFonts w:asciiTheme="minorHAnsi" w:hAnsiTheme="minorHAnsi" w:cstheme="minorHAnsi"/>
                <w:color w:val="000000"/>
                <w:sz w:val="18"/>
                <w:szCs w:val="18"/>
              </w:rPr>
            </w:pPr>
            <w:r w:rsidRPr="00A55A44">
              <w:rPr>
                <w:rFonts w:asciiTheme="minorHAnsi" w:hAnsiTheme="minorHAnsi" w:cstheme="minorHAnsi"/>
                <w:color w:val="000000"/>
                <w:sz w:val="18"/>
                <w:szCs w:val="18"/>
              </w:rPr>
              <w:t xml:space="preserve">Podać: </w:t>
            </w:r>
          </w:p>
          <w:p w:rsidR="00F14F97" w:rsidRPr="00A55A44" w:rsidRDefault="00F14F97" w:rsidP="00F14F97">
            <w:pPr>
              <w:pStyle w:val="Tekstpodstawowy"/>
              <w:snapToGrid w:val="0"/>
              <w:spacing w:line="100" w:lineRule="atLeast"/>
              <w:rPr>
                <w:rFonts w:asciiTheme="minorHAnsi" w:hAnsiTheme="minorHAnsi" w:cstheme="minorHAnsi"/>
                <w:color w:val="000000"/>
                <w:sz w:val="18"/>
                <w:szCs w:val="18"/>
              </w:rPr>
            </w:pPr>
            <w:r w:rsidRPr="00A55A44">
              <w:rPr>
                <w:rFonts w:asciiTheme="minorHAnsi" w:hAnsiTheme="minorHAnsi" w:cstheme="minorHAnsi"/>
                <w:color w:val="000000"/>
                <w:sz w:val="18"/>
                <w:szCs w:val="18"/>
              </w:rPr>
              <w:t>Nazwę oraz adres siedziby firmy odpowiedzialnej za przeglądy gwarancyjne …………………………………………………………………..</w:t>
            </w:r>
          </w:p>
          <w:p w:rsidR="00F14F97" w:rsidRPr="00A55A44" w:rsidRDefault="00F14F97" w:rsidP="00F14F97">
            <w:pPr>
              <w:pStyle w:val="Tekstpodstawowy"/>
              <w:spacing w:line="100" w:lineRule="atLeast"/>
              <w:rPr>
                <w:rFonts w:asciiTheme="minorHAnsi" w:hAnsiTheme="minorHAnsi" w:cstheme="minorHAnsi"/>
                <w:color w:val="000000"/>
                <w:sz w:val="18"/>
                <w:szCs w:val="18"/>
              </w:rPr>
            </w:pPr>
            <w:r w:rsidRPr="00A55A44">
              <w:rPr>
                <w:rFonts w:asciiTheme="minorHAnsi" w:hAnsiTheme="minorHAnsi" w:cstheme="minorHAnsi"/>
                <w:color w:val="000000"/>
                <w:sz w:val="18"/>
                <w:szCs w:val="18"/>
              </w:rPr>
              <w:t>Imię i nazwisko osoby odpowiedzialnej za przeglądy gwarancyjne ….. ….........................................................</w:t>
            </w:r>
          </w:p>
          <w:p w:rsidR="00F14F97" w:rsidRPr="00A55A44" w:rsidRDefault="00F14F97" w:rsidP="00F14F97">
            <w:pPr>
              <w:pStyle w:val="Tekstpodstawowy"/>
              <w:spacing w:line="100" w:lineRule="atLeast"/>
              <w:rPr>
                <w:rFonts w:asciiTheme="minorHAnsi" w:hAnsiTheme="minorHAnsi" w:cstheme="minorHAnsi"/>
                <w:color w:val="000000"/>
                <w:sz w:val="18"/>
                <w:szCs w:val="18"/>
              </w:rPr>
            </w:pPr>
            <w:r w:rsidRPr="00A55A44">
              <w:rPr>
                <w:rFonts w:asciiTheme="minorHAnsi" w:hAnsiTheme="minorHAnsi" w:cstheme="minorHAnsi"/>
                <w:color w:val="000000"/>
                <w:sz w:val="18"/>
                <w:szCs w:val="18"/>
              </w:rPr>
              <w:t>Numer telefonu …………………………………………………………..</w:t>
            </w:r>
          </w:p>
          <w:p w:rsidR="00F14F97" w:rsidRPr="00A55A44" w:rsidRDefault="00F14F97" w:rsidP="00F14F97">
            <w:pPr>
              <w:pStyle w:val="Tekstpodstawowy"/>
              <w:spacing w:line="100" w:lineRule="atLeast"/>
              <w:rPr>
                <w:rFonts w:asciiTheme="minorHAnsi" w:hAnsiTheme="minorHAnsi" w:cstheme="minorHAnsi"/>
                <w:color w:val="000000"/>
                <w:sz w:val="18"/>
                <w:szCs w:val="18"/>
              </w:rPr>
            </w:pPr>
            <w:r w:rsidRPr="00A55A44">
              <w:rPr>
                <w:rFonts w:asciiTheme="minorHAnsi" w:hAnsiTheme="minorHAnsi" w:cstheme="minorHAnsi"/>
                <w:color w:val="000000"/>
                <w:sz w:val="18"/>
                <w:szCs w:val="18"/>
              </w:rPr>
              <w:t>Numer fax ……………………………………………………………….</w:t>
            </w:r>
          </w:p>
          <w:p w:rsidR="00F14F97" w:rsidRPr="00A55A44" w:rsidRDefault="00F14F97" w:rsidP="00F14F97">
            <w:pPr>
              <w:pStyle w:val="Standard"/>
              <w:snapToGrid w:val="0"/>
              <w:rPr>
                <w:rFonts w:asciiTheme="minorHAnsi" w:hAnsiTheme="minorHAnsi" w:cstheme="minorHAnsi"/>
                <w:color w:val="000000"/>
                <w:sz w:val="18"/>
                <w:szCs w:val="18"/>
                <w:lang w:val="en-US"/>
              </w:rPr>
            </w:pPr>
            <w:r w:rsidRPr="00A55A44">
              <w:rPr>
                <w:rFonts w:asciiTheme="minorHAnsi" w:hAnsiTheme="minorHAnsi" w:cstheme="minorHAnsi"/>
                <w:color w:val="000000"/>
                <w:sz w:val="18"/>
                <w:szCs w:val="18"/>
              </w:rPr>
              <w:t>Adres e-mail ……………………………………………………………..</w:t>
            </w:r>
          </w:p>
        </w:tc>
      </w:tr>
      <w:tr w:rsidR="00F14F97" w:rsidRPr="00A55A44" w:rsidTr="00F14F97">
        <w:trPr>
          <w:trHeight w:val="342"/>
        </w:trPr>
        <w:tc>
          <w:tcPr>
            <w:tcW w:w="510"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14</w:t>
            </w:r>
          </w:p>
        </w:tc>
        <w:tc>
          <w:tcPr>
            <w:tcW w:w="4804"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Textbody"/>
              <w:snapToGrid w:val="0"/>
              <w:jc w:val="both"/>
              <w:rPr>
                <w:rFonts w:asciiTheme="minorHAnsi" w:hAnsiTheme="minorHAnsi" w:cstheme="minorHAnsi"/>
                <w:color w:val="000000"/>
                <w:sz w:val="18"/>
                <w:szCs w:val="18"/>
              </w:rPr>
            </w:pPr>
            <w:r w:rsidRPr="00A55A44">
              <w:rPr>
                <w:rFonts w:asciiTheme="minorHAnsi" w:hAnsiTheme="minorHAnsi" w:cstheme="minorHAnsi"/>
                <w:color w:val="000000"/>
                <w:sz w:val="18"/>
                <w:szCs w:val="18"/>
              </w:rPr>
              <w:t>Podać terminy okresowych przeglądów pogwarancyjnych wymaganych przez producenta sprzętu, niezbędnych do bezpiecznej pracy sprzętu – podać w latach lub miesiącach</w:t>
            </w:r>
          </w:p>
        </w:tc>
        <w:tc>
          <w:tcPr>
            <w:tcW w:w="2977" w:type="dxa"/>
            <w:tcBorders>
              <w:top w:val="single" w:sz="4" w:space="0" w:color="000000"/>
              <w:left w:val="single" w:sz="4" w:space="0" w:color="000000"/>
              <w:bottom w:val="single" w:sz="4" w:space="0" w:color="000000"/>
            </w:tcBorders>
            <w:shd w:val="clear" w:color="auto" w:fill="auto"/>
            <w:vAlign w:val="center"/>
          </w:tcPr>
          <w:p w:rsidR="00F14F97" w:rsidRPr="00A55A44" w:rsidRDefault="00F14F97" w:rsidP="00F14F97">
            <w:pPr>
              <w:pStyle w:val="Standard"/>
              <w:snapToGrid w:val="0"/>
              <w:jc w:val="center"/>
              <w:rPr>
                <w:rFonts w:asciiTheme="minorHAnsi" w:hAnsiTheme="minorHAnsi" w:cstheme="minorHAnsi"/>
                <w:color w:val="000000"/>
                <w:sz w:val="18"/>
                <w:szCs w:val="18"/>
              </w:rPr>
            </w:pPr>
            <w:r w:rsidRPr="00A55A44">
              <w:rPr>
                <w:rFonts w:asciiTheme="minorHAnsi" w:hAnsiTheme="minorHAnsi" w:cstheme="minorHAnsi"/>
                <w:color w:val="000000"/>
                <w:sz w:val="18"/>
                <w:szCs w:val="18"/>
              </w:rPr>
              <w:t>Podać</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4F97" w:rsidRPr="00A55A44" w:rsidRDefault="00F14F97" w:rsidP="00F14F97">
            <w:pPr>
              <w:pStyle w:val="Standard"/>
              <w:snapToGrid w:val="0"/>
              <w:rPr>
                <w:rFonts w:asciiTheme="minorHAnsi" w:hAnsiTheme="minorHAnsi" w:cstheme="minorHAnsi"/>
                <w:color w:val="000000"/>
                <w:sz w:val="18"/>
                <w:szCs w:val="18"/>
              </w:rPr>
            </w:pPr>
          </w:p>
        </w:tc>
      </w:tr>
    </w:tbl>
    <w:p w:rsidR="00F14F97" w:rsidRPr="00A55A44" w:rsidRDefault="00F14F97" w:rsidP="00F14F97">
      <w:pPr>
        <w:autoSpaceDE w:val="0"/>
        <w:autoSpaceDN w:val="0"/>
        <w:adjustRightInd w:val="0"/>
        <w:rPr>
          <w:rFonts w:asciiTheme="minorHAnsi" w:hAnsiTheme="minorHAnsi" w:cstheme="minorHAnsi"/>
          <w:b/>
          <w:bCs/>
          <w:sz w:val="18"/>
          <w:szCs w:val="18"/>
        </w:rPr>
      </w:pPr>
    </w:p>
    <w:p w:rsidR="00F14F97" w:rsidRPr="00A55A44" w:rsidRDefault="00F14F97" w:rsidP="00F14F97">
      <w:pPr>
        <w:autoSpaceDE w:val="0"/>
        <w:autoSpaceDN w:val="0"/>
        <w:adjustRightInd w:val="0"/>
        <w:rPr>
          <w:rFonts w:asciiTheme="minorHAnsi" w:hAnsiTheme="minorHAnsi" w:cstheme="minorHAnsi"/>
          <w:b/>
          <w:bCs/>
          <w:sz w:val="18"/>
          <w:szCs w:val="18"/>
        </w:rPr>
      </w:pPr>
      <w:r w:rsidRPr="00A55A44">
        <w:rPr>
          <w:rFonts w:asciiTheme="minorHAnsi" w:hAnsiTheme="minorHAnsi" w:cstheme="minorHAnsi"/>
          <w:b/>
          <w:bCs/>
          <w:sz w:val="18"/>
          <w:szCs w:val="18"/>
        </w:rPr>
        <w:t>SZKOLENIA</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253"/>
        <w:gridCol w:w="1843"/>
        <w:gridCol w:w="2976"/>
      </w:tblGrid>
      <w:tr w:rsidR="00F14F97" w:rsidRPr="00A55A44" w:rsidTr="00F14F97">
        <w:tc>
          <w:tcPr>
            <w:tcW w:w="675" w:type="dxa"/>
            <w:shd w:val="clear" w:color="auto" w:fill="auto"/>
          </w:tcPr>
          <w:p w:rsidR="00F14F97" w:rsidRPr="00A55A44" w:rsidRDefault="00F14F97" w:rsidP="00F14F97">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L.p.</w:t>
            </w:r>
          </w:p>
        </w:tc>
        <w:tc>
          <w:tcPr>
            <w:tcW w:w="4253" w:type="dxa"/>
            <w:shd w:val="clear" w:color="auto" w:fill="auto"/>
          </w:tcPr>
          <w:p w:rsidR="00F14F97" w:rsidRPr="00A55A44" w:rsidRDefault="00F14F97" w:rsidP="00F14F97">
            <w:pPr>
              <w:autoSpaceDE w:val="0"/>
              <w:autoSpaceDN w:val="0"/>
              <w:adjustRightInd w:val="0"/>
              <w:rPr>
                <w:rFonts w:asciiTheme="minorHAnsi" w:hAnsiTheme="minorHAnsi" w:cstheme="minorHAnsi"/>
                <w:b/>
                <w:bCs/>
                <w:sz w:val="18"/>
                <w:szCs w:val="18"/>
              </w:rPr>
            </w:pPr>
            <w:r w:rsidRPr="00A55A44">
              <w:rPr>
                <w:rFonts w:asciiTheme="minorHAnsi" w:hAnsiTheme="minorHAnsi" w:cstheme="minorHAnsi"/>
                <w:b/>
                <w:bCs/>
                <w:sz w:val="18"/>
                <w:szCs w:val="18"/>
              </w:rPr>
              <w:t>Szkolenia</w:t>
            </w:r>
          </w:p>
        </w:tc>
        <w:tc>
          <w:tcPr>
            <w:tcW w:w="1843" w:type="dxa"/>
            <w:shd w:val="clear" w:color="auto" w:fill="auto"/>
          </w:tcPr>
          <w:p w:rsidR="00F14F97" w:rsidRPr="00A55A44" w:rsidRDefault="00F14F97" w:rsidP="00F14F97">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Potwierdzenie</w:t>
            </w:r>
          </w:p>
        </w:tc>
        <w:tc>
          <w:tcPr>
            <w:tcW w:w="2976" w:type="dxa"/>
            <w:shd w:val="clear" w:color="auto" w:fill="auto"/>
          </w:tcPr>
          <w:p w:rsidR="00F14F97" w:rsidRPr="00A55A44" w:rsidRDefault="00F14F97" w:rsidP="00F14F97">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Warunki oferowane</w:t>
            </w:r>
          </w:p>
        </w:tc>
      </w:tr>
      <w:tr w:rsidR="00F14F97" w:rsidRPr="00A55A44" w:rsidTr="00F14F97">
        <w:tc>
          <w:tcPr>
            <w:tcW w:w="675" w:type="dxa"/>
            <w:shd w:val="clear" w:color="auto" w:fill="auto"/>
          </w:tcPr>
          <w:p w:rsidR="00F14F97" w:rsidRPr="00A55A44" w:rsidRDefault="00F14F97" w:rsidP="00F14F97">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1.</w:t>
            </w:r>
          </w:p>
        </w:tc>
        <w:tc>
          <w:tcPr>
            <w:tcW w:w="4253" w:type="dxa"/>
            <w:shd w:val="clear" w:color="auto" w:fill="auto"/>
          </w:tcPr>
          <w:p w:rsidR="00F14F97" w:rsidRPr="00A55A44" w:rsidRDefault="00F14F97" w:rsidP="00F14F97">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Szkolenie w zakresie obsługi dla personelu medycznego oraz obsługi technicznej</w:t>
            </w:r>
          </w:p>
        </w:tc>
        <w:tc>
          <w:tcPr>
            <w:tcW w:w="1843" w:type="dxa"/>
            <w:shd w:val="clear" w:color="auto" w:fill="auto"/>
          </w:tcPr>
          <w:p w:rsidR="00F14F97" w:rsidRPr="00A55A44" w:rsidRDefault="00F14F97" w:rsidP="00F14F97">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TAK</w:t>
            </w:r>
          </w:p>
        </w:tc>
        <w:tc>
          <w:tcPr>
            <w:tcW w:w="2976" w:type="dxa"/>
            <w:shd w:val="clear" w:color="auto" w:fill="auto"/>
          </w:tcPr>
          <w:p w:rsidR="00F14F97" w:rsidRPr="00A55A44" w:rsidRDefault="00F14F97" w:rsidP="00F14F97">
            <w:pPr>
              <w:autoSpaceDE w:val="0"/>
              <w:autoSpaceDN w:val="0"/>
              <w:adjustRightInd w:val="0"/>
              <w:rPr>
                <w:rFonts w:asciiTheme="minorHAnsi" w:hAnsiTheme="minorHAnsi" w:cstheme="minorHAnsi"/>
                <w:b/>
                <w:bCs/>
                <w:sz w:val="18"/>
                <w:szCs w:val="18"/>
              </w:rPr>
            </w:pPr>
          </w:p>
        </w:tc>
      </w:tr>
      <w:tr w:rsidR="00F14F97" w:rsidRPr="00A55A44" w:rsidTr="00F14F97">
        <w:tc>
          <w:tcPr>
            <w:tcW w:w="675" w:type="dxa"/>
            <w:shd w:val="clear" w:color="auto" w:fill="auto"/>
          </w:tcPr>
          <w:p w:rsidR="00F14F97" w:rsidRPr="00A55A44" w:rsidRDefault="00F14F97" w:rsidP="00F14F97">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2.</w:t>
            </w:r>
          </w:p>
        </w:tc>
        <w:tc>
          <w:tcPr>
            <w:tcW w:w="4253" w:type="dxa"/>
            <w:shd w:val="clear" w:color="auto" w:fill="auto"/>
          </w:tcPr>
          <w:p w:rsidR="00F14F97" w:rsidRPr="00A55A44" w:rsidRDefault="00F14F97" w:rsidP="00F14F97">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Potwierdzenie dokumentem uprawnionego przedstawiciela Wykonawcy dla osób przeszkolonych.</w:t>
            </w:r>
          </w:p>
        </w:tc>
        <w:tc>
          <w:tcPr>
            <w:tcW w:w="1843" w:type="dxa"/>
            <w:shd w:val="clear" w:color="auto" w:fill="auto"/>
          </w:tcPr>
          <w:p w:rsidR="00F14F97" w:rsidRPr="00A55A44" w:rsidRDefault="00F14F97" w:rsidP="00F14F97">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TAK</w:t>
            </w:r>
          </w:p>
        </w:tc>
        <w:tc>
          <w:tcPr>
            <w:tcW w:w="2976" w:type="dxa"/>
            <w:shd w:val="clear" w:color="auto" w:fill="auto"/>
          </w:tcPr>
          <w:p w:rsidR="00F14F97" w:rsidRPr="00A55A44" w:rsidRDefault="00F14F97" w:rsidP="00F14F97">
            <w:pPr>
              <w:autoSpaceDE w:val="0"/>
              <w:autoSpaceDN w:val="0"/>
              <w:adjustRightInd w:val="0"/>
              <w:rPr>
                <w:rFonts w:asciiTheme="minorHAnsi" w:hAnsiTheme="minorHAnsi" w:cstheme="minorHAnsi"/>
                <w:b/>
                <w:bCs/>
                <w:sz w:val="18"/>
                <w:szCs w:val="18"/>
              </w:rPr>
            </w:pPr>
          </w:p>
        </w:tc>
      </w:tr>
      <w:tr w:rsidR="00F14F97" w:rsidRPr="00A55A44" w:rsidTr="00F14F97">
        <w:tc>
          <w:tcPr>
            <w:tcW w:w="675" w:type="dxa"/>
            <w:shd w:val="clear" w:color="auto" w:fill="auto"/>
          </w:tcPr>
          <w:p w:rsidR="00F14F97" w:rsidRPr="00A55A44" w:rsidRDefault="00F14F97" w:rsidP="00F14F97">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3.</w:t>
            </w:r>
          </w:p>
        </w:tc>
        <w:tc>
          <w:tcPr>
            <w:tcW w:w="4253" w:type="dxa"/>
            <w:shd w:val="clear" w:color="auto" w:fill="auto"/>
          </w:tcPr>
          <w:p w:rsidR="00F14F97" w:rsidRPr="00A55A44" w:rsidRDefault="00F14F97" w:rsidP="00F14F97">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 xml:space="preserve">Szczegółowa instrukcja obsługi i eksploatacji dostarczona w języku polskim </w:t>
            </w:r>
          </w:p>
        </w:tc>
        <w:tc>
          <w:tcPr>
            <w:tcW w:w="1843" w:type="dxa"/>
            <w:shd w:val="clear" w:color="auto" w:fill="auto"/>
          </w:tcPr>
          <w:p w:rsidR="00F14F97" w:rsidRPr="00A55A44" w:rsidRDefault="00F14F97" w:rsidP="00F14F97">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TAK, dostarczy wybrany Wykonawca</w:t>
            </w:r>
          </w:p>
        </w:tc>
        <w:tc>
          <w:tcPr>
            <w:tcW w:w="2976" w:type="dxa"/>
            <w:shd w:val="clear" w:color="auto" w:fill="auto"/>
          </w:tcPr>
          <w:p w:rsidR="00F14F97" w:rsidRPr="00A55A44" w:rsidRDefault="00F14F97" w:rsidP="00F14F97">
            <w:pPr>
              <w:autoSpaceDE w:val="0"/>
              <w:autoSpaceDN w:val="0"/>
              <w:adjustRightInd w:val="0"/>
              <w:rPr>
                <w:rFonts w:asciiTheme="minorHAnsi" w:hAnsiTheme="minorHAnsi" w:cstheme="minorHAnsi"/>
                <w:b/>
                <w:bCs/>
                <w:sz w:val="18"/>
                <w:szCs w:val="18"/>
              </w:rPr>
            </w:pPr>
          </w:p>
        </w:tc>
      </w:tr>
      <w:tr w:rsidR="00F14F97" w:rsidRPr="00A55A44" w:rsidTr="00F14F97">
        <w:tc>
          <w:tcPr>
            <w:tcW w:w="675" w:type="dxa"/>
            <w:shd w:val="clear" w:color="auto" w:fill="auto"/>
          </w:tcPr>
          <w:p w:rsidR="00F14F97" w:rsidRPr="00A55A44" w:rsidRDefault="00F14F97" w:rsidP="00F14F97">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4.</w:t>
            </w:r>
          </w:p>
        </w:tc>
        <w:tc>
          <w:tcPr>
            <w:tcW w:w="4253" w:type="dxa"/>
            <w:shd w:val="clear" w:color="auto" w:fill="auto"/>
          </w:tcPr>
          <w:p w:rsidR="00F14F97" w:rsidRPr="00A55A44" w:rsidRDefault="00F14F97" w:rsidP="00F14F97">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Dokumenty o</w:t>
            </w:r>
            <w:r w:rsidR="00060725">
              <w:rPr>
                <w:rFonts w:asciiTheme="minorHAnsi" w:hAnsiTheme="minorHAnsi" w:cstheme="minorHAnsi"/>
                <w:sz w:val="18"/>
                <w:szCs w:val="18"/>
              </w:rPr>
              <w:t xml:space="preserve">pisane w SIWZ - rozdz. VI ust. </w:t>
            </w:r>
            <w:r w:rsidRPr="00A55A44">
              <w:rPr>
                <w:rFonts w:asciiTheme="minorHAnsi" w:hAnsiTheme="minorHAnsi" w:cstheme="minorHAnsi"/>
                <w:sz w:val="18"/>
                <w:szCs w:val="18"/>
              </w:rPr>
              <w:t>1</w:t>
            </w:r>
            <w:r w:rsidR="00060725">
              <w:rPr>
                <w:rFonts w:asciiTheme="minorHAnsi" w:hAnsiTheme="minorHAnsi" w:cstheme="minorHAnsi"/>
                <w:sz w:val="18"/>
                <w:szCs w:val="18"/>
              </w:rPr>
              <w:t>9</w:t>
            </w:r>
            <w:r w:rsidRPr="00A55A44">
              <w:rPr>
                <w:rFonts w:asciiTheme="minorHAnsi" w:hAnsiTheme="minorHAnsi" w:cstheme="minorHAnsi"/>
                <w:sz w:val="18"/>
                <w:szCs w:val="18"/>
              </w:rPr>
              <w:t xml:space="preserve"> pkt a) – g)</w:t>
            </w:r>
          </w:p>
        </w:tc>
        <w:tc>
          <w:tcPr>
            <w:tcW w:w="1843" w:type="dxa"/>
            <w:shd w:val="clear" w:color="auto" w:fill="auto"/>
          </w:tcPr>
          <w:p w:rsidR="00F14F97" w:rsidRPr="00A55A44" w:rsidRDefault="00F14F97" w:rsidP="00F14F97">
            <w:pPr>
              <w:autoSpaceDE w:val="0"/>
              <w:autoSpaceDN w:val="0"/>
              <w:adjustRightInd w:val="0"/>
              <w:rPr>
                <w:rFonts w:asciiTheme="minorHAnsi" w:hAnsiTheme="minorHAnsi" w:cstheme="minorHAnsi"/>
                <w:bCs/>
                <w:sz w:val="18"/>
                <w:szCs w:val="18"/>
              </w:rPr>
            </w:pPr>
            <w:r w:rsidRPr="00A55A44">
              <w:rPr>
                <w:rFonts w:asciiTheme="minorHAnsi" w:hAnsiTheme="minorHAnsi" w:cstheme="minorHAnsi"/>
                <w:bCs/>
                <w:sz w:val="18"/>
                <w:szCs w:val="18"/>
              </w:rPr>
              <w:t>TAK, dostarczy wybrany Wykonawca</w:t>
            </w:r>
          </w:p>
        </w:tc>
        <w:tc>
          <w:tcPr>
            <w:tcW w:w="2976" w:type="dxa"/>
            <w:shd w:val="clear" w:color="auto" w:fill="auto"/>
          </w:tcPr>
          <w:p w:rsidR="00F14F97" w:rsidRPr="00A55A44" w:rsidRDefault="00F14F97" w:rsidP="00F14F97">
            <w:pPr>
              <w:autoSpaceDE w:val="0"/>
              <w:autoSpaceDN w:val="0"/>
              <w:adjustRightInd w:val="0"/>
              <w:rPr>
                <w:rFonts w:asciiTheme="minorHAnsi" w:hAnsiTheme="minorHAnsi" w:cstheme="minorHAnsi"/>
                <w:b/>
                <w:bCs/>
                <w:sz w:val="18"/>
                <w:szCs w:val="18"/>
              </w:rPr>
            </w:pPr>
          </w:p>
        </w:tc>
      </w:tr>
    </w:tbl>
    <w:p w:rsidR="00F14F97" w:rsidRPr="00A55A44" w:rsidRDefault="00F14F97" w:rsidP="00F14F97">
      <w:pPr>
        <w:autoSpaceDE w:val="0"/>
        <w:autoSpaceDN w:val="0"/>
        <w:adjustRightInd w:val="0"/>
        <w:rPr>
          <w:rFonts w:asciiTheme="minorHAnsi" w:hAnsiTheme="minorHAnsi" w:cstheme="minorHAnsi"/>
          <w:b/>
          <w:bCs/>
          <w:sz w:val="18"/>
          <w:szCs w:val="18"/>
        </w:rPr>
      </w:pPr>
    </w:p>
    <w:p w:rsidR="00F14F97" w:rsidRPr="00A55A44" w:rsidRDefault="00F14F97" w:rsidP="00F14F97">
      <w:pPr>
        <w:autoSpaceDE w:val="0"/>
        <w:autoSpaceDN w:val="0"/>
        <w:adjustRightInd w:val="0"/>
        <w:rPr>
          <w:rFonts w:asciiTheme="minorHAnsi" w:hAnsiTheme="minorHAnsi" w:cstheme="minorHAnsi"/>
          <w:b/>
          <w:bCs/>
          <w:sz w:val="18"/>
          <w:szCs w:val="18"/>
        </w:rPr>
      </w:pPr>
    </w:p>
    <w:p w:rsidR="00F14F97" w:rsidRPr="00A55A44" w:rsidRDefault="00F14F97" w:rsidP="00F14F97">
      <w:pPr>
        <w:autoSpaceDE w:val="0"/>
        <w:autoSpaceDN w:val="0"/>
        <w:adjustRightInd w:val="0"/>
        <w:rPr>
          <w:rFonts w:asciiTheme="minorHAnsi" w:hAnsiTheme="minorHAnsi" w:cstheme="minorHAnsi"/>
          <w:b/>
          <w:bCs/>
          <w:sz w:val="18"/>
          <w:szCs w:val="18"/>
        </w:rPr>
      </w:pPr>
    </w:p>
    <w:p w:rsidR="00F14F97" w:rsidRPr="00A55A44" w:rsidRDefault="00F14F97" w:rsidP="00F14F97">
      <w:pPr>
        <w:ind w:left="6521" w:hanging="284"/>
        <w:rPr>
          <w:rFonts w:asciiTheme="minorHAnsi" w:hAnsiTheme="minorHAnsi" w:cstheme="minorHAnsi"/>
          <w:sz w:val="18"/>
          <w:szCs w:val="18"/>
        </w:rPr>
      </w:pPr>
      <w:r w:rsidRPr="00A55A44">
        <w:rPr>
          <w:rFonts w:asciiTheme="minorHAnsi" w:hAnsiTheme="minorHAnsi" w:cstheme="minorHAnsi"/>
          <w:sz w:val="18"/>
          <w:szCs w:val="18"/>
        </w:rPr>
        <w:t xml:space="preserve">Podpis osoby /osób upoważnionych do reprezentacji Wykonawcy </w:t>
      </w:r>
    </w:p>
    <w:p w:rsidR="00F14F97" w:rsidRPr="00A55A44" w:rsidRDefault="00F14F97" w:rsidP="00F14F97">
      <w:pPr>
        <w:ind w:left="6946" w:hanging="425"/>
        <w:rPr>
          <w:rFonts w:asciiTheme="minorHAnsi" w:hAnsiTheme="minorHAnsi" w:cstheme="minorHAnsi"/>
          <w:sz w:val="18"/>
          <w:szCs w:val="18"/>
        </w:rPr>
      </w:pPr>
      <w:r w:rsidRPr="00A55A44">
        <w:rPr>
          <w:rFonts w:asciiTheme="minorHAnsi" w:hAnsiTheme="minorHAnsi" w:cstheme="minorHAnsi"/>
          <w:sz w:val="18"/>
          <w:szCs w:val="18"/>
        </w:rPr>
        <w:t>………………..…………………………………</w:t>
      </w:r>
      <w:r w:rsidRPr="00A55A44">
        <w:rPr>
          <w:rFonts w:asciiTheme="minorHAnsi" w:hAnsiTheme="minorHAnsi" w:cstheme="minorHAnsi"/>
          <w:sz w:val="18"/>
          <w:szCs w:val="18"/>
        </w:rPr>
        <w:br/>
        <w:t>(pieczątka imienna)</w:t>
      </w:r>
    </w:p>
    <w:p w:rsidR="00F14F97" w:rsidRPr="00A55A44" w:rsidRDefault="00F14F97" w:rsidP="00F14F97">
      <w:pPr>
        <w:autoSpaceDE w:val="0"/>
        <w:autoSpaceDN w:val="0"/>
        <w:adjustRightInd w:val="0"/>
        <w:rPr>
          <w:rFonts w:asciiTheme="minorHAnsi" w:hAnsiTheme="minorHAnsi" w:cstheme="minorHAnsi"/>
          <w:sz w:val="18"/>
          <w:szCs w:val="18"/>
        </w:rPr>
      </w:pPr>
      <w:r w:rsidRPr="00A55A44">
        <w:rPr>
          <w:rFonts w:asciiTheme="minorHAnsi" w:hAnsiTheme="minorHAnsi" w:cstheme="minorHAnsi"/>
          <w:sz w:val="18"/>
          <w:szCs w:val="18"/>
        </w:rPr>
        <w:t>Miejscowość i data …………………………………..</w:t>
      </w:r>
    </w:p>
    <w:p w:rsidR="00F14F97" w:rsidRDefault="00F14F97" w:rsidP="009E0F7C">
      <w:pPr>
        <w:autoSpaceDE w:val="0"/>
        <w:autoSpaceDN w:val="0"/>
        <w:adjustRightInd w:val="0"/>
        <w:rPr>
          <w:rFonts w:asciiTheme="minorHAnsi" w:hAnsiTheme="minorHAnsi" w:cstheme="minorHAnsi"/>
          <w:sz w:val="18"/>
          <w:szCs w:val="18"/>
        </w:rPr>
      </w:pPr>
    </w:p>
    <w:p w:rsidR="00DB164B" w:rsidRDefault="00DB164B" w:rsidP="009E0F7C">
      <w:pPr>
        <w:autoSpaceDE w:val="0"/>
        <w:autoSpaceDN w:val="0"/>
        <w:adjustRightInd w:val="0"/>
        <w:rPr>
          <w:rFonts w:asciiTheme="minorHAnsi" w:hAnsiTheme="minorHAnsi" w:cstheme="minorHAnsi"/>
          <w:sz w:val="18"/>
          <w:szCs w:val="18"/>
        </w:rPr>
      </w:pPr>
    </w:p>
    <w:p w:rsidR="00DB164B" w:rsidRDefault="00DB164B" w:rsidP="009E0F7C">
      <w:pPr>
        <w:autoSpaceDE w:val="0"/>
        <w:autoSpaceDN w:val="0"/>
        <w:adjustRightInd w:val="0"/>
        <w:rPr>
          <w:rFonts w:asciiTheme="minorHAnsi" w:hAnsiTheme="minorHAnsi" w:cstheme="minorHAnsi"/>
          <w:sz w:val="18"/>
          <w:szCs w:val="18"/>
        </w:rPr>
      </w:pPr>
    </w:p>
    <w:p w:rsidR="00DB164B" w:rsidRDefault="00DB164B" w:rsidP="009E0F7C">
      <w:pPr>
        <w:autoSpaceDE w:val="0"/>
        <w:autoSpaceDN w:val="0"/>
        <w:adjustRightInd w:val="0"/>
        <w:rPr>
          <w:rFonts w:asciiTheme="minorHAnsi" w:hAnsiTheme="minorHAnsi" w:cstheme="minorHAnsi"/>
          <w:sz w:val="18"/>
          <w:szCs w:val="18"/>
        </w:rPr>
      </w:pPr>
    </w:p>
    <w:p w:rsidR="00DB164B" w:rsidRDefault="00DB164B" w:rsidP="009E0F7C">
      <w:pPr>
        <w:autoSpaceDE w:val="0"/>
        <w:autoSpaceDN w:val="0"/>
        <w:adjustRightInd w:val="0"/>
        <w:rPr>
          <w:rFonts w:asciiTheme="minorHAnsi" w:hAnsiTheme="minorHAnsi" w:cstheme="minorHAnsi"/>
          <w:sz w:val="18"/>
          <w:szCs w:val="18"/>
        </w:rPr>
      </w:pPr>
    </w:p>
    <w:p w:rsidR="00DB164B" w:rsidRDefault="00DB164B" w:rsidP="009E0F7C">
      <w:pPr>
        <w:autoSpaceDE w:val="0"/>
        <w:autoSpaceDN w:val="0"/>
        <w:adjustRightInd w:val="0"/>
        <w:rPr>
          <w:rFonts w:asciiTheme="minorHAnsi" w:hAnsiTheme="minorHAnsi" w:cstheme="minorHAnsi"/>
          <w:sz w:val="18"/>
          <w:szCs w:val="18"/>
        </w:rPr>
      </w:pPr>
    </w:p>
    <w:p w:rsidR="00DB164B" w:rsidRDefault="00DB164B" w:rsidP="009E0F7C">
      <w:pPr>
        <w:autoSpaceDE w:val="0"/>
        <w:autoSpaceDN w:val="0"/>
        <w:adjustRightInd w:val="0"/>
        <w:rPr>
          <w:rFonts w:asciiTheme="minorHAnsi" w:hAnsiTheme="minorHAnsi" w:cstheme="minorHAnsi"/>
          <w:sz w:val="18"/>
          <w:szCs w:val="18"/>
        </w:rPr>
      </w:pPr>
    </w:p>
    <w:p w:rsidR="00DB164B" w:rsidRDefault="00DB164B" w:rsidP="009E0F7C">
      <w:pPr>
        <w:autoSpaceDE w:val="0"/>
        <w:autoSpaceDN w:val="0"/>
        <w:adjustRightInd w:val="0"/>
        <w:rPr>
          <w:rFonts w:asciiTheme="minorHAnsi" w:hAnsiTheme="minorHAnsi" w:cstheme="minorHAnsi"/>
          <w:sz w:val="18"/>
          <w:szCs w:val="18"/>
        </w:rPr>
      </w:pPr>
    </w:p>
    <w:p w:rsidR="00DB164B" w:rsidRDefault="00DB164B" w:rsidP="009E0F7C">
      <w:pPr>
        <w:autoSpaceDE w:val="0"/>
        <w:autoSpaceDN w:val="0"/>
        <w:adjustRightInd w:val="0"/>
        <w:rPr>
          <w:rFonts w:asciiTheme="minorHAnsi" w:hAnsiTheme="minorHAnsi" w:cstheme="minorHAnsi"/>
          <w:sz w:val="18"/>
          <w:szCs w:val="18"/>
        </w:rPr>
      </w:pPr>
    </w:p>
    <w:p w:rsidR="005D7BD1" w:rsidRPr="00EC5C88" w:rsidRDefault="005D7BD1" w:rsidP="005D7BD1">
      <w:pPr>
        <w:pStyle w:val="Nagwek8"/>
        <w:widowControl w:val="0"/>
        <w:tabs>
          <w:tab w:val="left" w:pos="1440"/>
          <w:tab w:val="left" w:pos="3118"/>
        </w:tabs>
        <w:rPr>
          <w:rFonts w:asciiTheme="minorHAnsi" w:hAnsiTheme="minorHAnsi" w:cstheme="minorHAnsi"/>
          <w:b/>
          <w:color w:val="auto"/>
          <w:sz w:val="24"/>
          <w:szCs w:val="24"/>
        </w:rPr>
      </w:pPr>
      <w:r w:rsidRPr="00EC5C88">
        <w:rPr>
          <w:rFonts w:asciiTheme="minorHAnsi" w:hAnsiTheme="minorHAnsi" w:cstheme="minorHAnsi"/>
          <w:color w:val="auto"/>
          <w:sz w:val="24"/>
          <w:szCs w:val="24"/>
        </w:rPr>
        <w:lastRenderedPageBreak/>
        <w:t>Nr postępowania</w:t>
      </w:r>
      <w:r>
        <w:rPr>
          <w:rFonts w:asciiTheme="minorHAnsi" w:hAnsiTheme="minorHAnsi" w:cstheme="minorHAnsi"/>
          <w:color w:val="auto"/>
          <w:sz w:val="24"/>
          <w:szCs w:val="24"/>
        </w:rPr>
        <w:t xml:space="preserve">: </w:t>
      </w:r>
      <w:r w:rsidR="00C32F2A">
        <w:rPr>
          <w:rFonts w:asciiTheme="minorHAnsi" w:hAnsiTheme="minorHAnsi" w:cstheme="minorHAnsi"/>
          <w:color w:val="auto"/>
          <w:sz w:val="24"/>
          <w:szCs w:val="24"/>
        </w:rPr>
        <w:t>1/</w:t>
      </w:r>
      <w:r>
        <w:rPr>
          <w:rFonts w:asciiTheme="minorHAnsi" w:hAnsiTheme="minorHAnsi" w:cstheme="minorHAnsi"/>
          <w:color w:val="auto"/>
          <w:sz w:val="24"/>
          <w:szCs w:val="24"/>
        </w:rPr>
        <w:t>XII/2017</w:t>
      </w:r>
      <w:r w:rsidR="00C32F2A">
        <w:rPr>
          <w:rFonts w:asciiTheme="minorHAnsi" w:hAnsiTheme="minorHAnsi" w:cstheme="minorHAnsi"/>
          <w:color w:val="auto"/>
          <w:sz w:val="24"/>
          <w:szCs w:val="24"/>
        </w:rPr>
        <w:t>/13</w:t>
      </w:r>
      <w:r w:rsidR="00C32F2A">
        <w:rPr>
          <w:rFonts w:asciiTheme="minorHAnsi" w:hAnsiTheme="minorHAnsi" w:cstheme="minorHAnsi"/>
          <w:color w:val="auto"/>
          <w:sz w:val="24"/>
          <w:szCs w:val="24"/>
        </w:rPr>
        <w:tab/>
      </w:r>
      <w:r w:rsidR="00C32F2A">
        <w:rPr>
          <w:rFonts w:asciiTheme="minorHAnsi" w:hAnsiTheme="minorHAnsi" w:cstheme="minorHAnsi"/>
          <w:color w:val="auto"/>
          <w:sz w:val="24"/>
          <w:szCs w:val="24"/>
        </w:rPr>
        <w:tab/>
      </w:r>
      <w:r w:rsidR="00C32F2A">
        <w:rPr>
          <w:rFonts w:asciiTheme="minorHAnsi" w:hAnsiTheme="minorHAnsi" w:cstheme="minorHAnsi"/>
          <w:color w:val="auto"/>
          <w:sz w:val="24"/>
          <w:szCs w:val="24"/>
        </w:rPr>
        <w:tab/>
      </w:r>
      <w:r w:rsidR="00C32F2A">
        <w:rPr>
          <w:rFonts w:asciiTheme="minorHAnsi" w:hAnsiTheme="minorHAnsi" w:cstheme="minorHAnsi"/>
          <w:color w:val="auto"/>
          <w:sz w:val="24"/>
          <w:szCs w:val="24"/>
        </w:rPr>
        <w:tab/>
      </w:r>
      <w:r w:rsidR="004403EF">
        <w:rPr>
          <w:rFonts w:asciiTheme="minorHAnsi" w:hAnsiTheme="minorHAnsi" w:cstheme="minorHAnsi"/>
          <w:color w:val="auto"/>
          <w:sz w:val="24"/>
          <w:szCs w:val="24"/>
        </w:rPr>
        <w:tab/>
        <w:t>Załącznik nr 3/8</w:t>
      </w:r>
      <w:r w:rsidRPr="00EC5C88">
        <w:rPr>
          <w:rFonts w:asciiTheme="minorHAnsi" w:hAnsiTheme="minorHAnsi" w:cstheme="minorHAnsi"/>
          <w:color w:val="auto"/>
          <w:sz w:val="24"/>
          <w:szCs w:val="24"/>
        </w:rPr>
        <w:t xml:space="preserve"> do SIWZ</w:t>
      </w:r>
    </w:p>
    <w:p w:rsidR="00DB164B" w:rsidRPr="005D7BD1" w:rsidRDefault="00DB164B" w:rsidP="009E0F7C">
      <w:pPr>
        <w:autoSpaceDE w:val="0"/>
        <w:autoSpaceDN w:val="0"/>
        <w:adjustRightInd w:val="0"/>
        <w:rPr>
          <w:rFonts w:asciiTheme="minorHAnsi" w:hAnsiTheme="minorHAnsi" w:cstheme="minorHAnsi"/>
          <w:sz w:val="18"/>
          <w:szCs w:val="18"/>
        </w:rPr>
      </w:pPr>
    </w:p>
    <w:p w:rsidR="005D7BD1" w:rsidRPr="005D7BD1" w:rsidRDefault="005D7BD1" w:rsidP="005D7BD1">
      <w:pPr>
        <w:autoSpaceDE w:val="0"/>
        <w:autoSpaceDN w:val="0"/>
        <w:adjustRightInd w:val="0"/>
        <w:jc w:val="center"/>
        <w:rPr>
          <w:rFonts w:asciiTheme="minorHAnsi" w:hAnsiTheme="minorHAnsi" w:cstheme="minorHAnsi"/>
          <w:b/>
          <w:bCs/>
        </w:rPr>
      </w:pPr>
      <w:r w:rsidRPr="005D7BD1">
        <w:rPr>
          <w:rFonts w:asciiTheme="minorHAnsi" w:hAnsiTheme="minorHAnsi" w:cstheme="minorHAnsi"/>
          <w:b/>
          <w:bCs/>
        </w:rPr>
        <w:t>OPIS PRZEDMIOTU ZAMÓWI</w:t>
      </w:r>
      <w:r w:rsidR="004403EF">
        <w:rPr>
          <w:rFonts w:asciiTheme="minorHAnsi" w:hAnsiTheme="minorHAnsi" w:cstheme="minorHAnsi"/>
          <w:b/>
          <w:bCs/>
        </w:rPr>
        <w:t>ENIA Część nr 8</w:t>
      </w:r>
    </w:p>
    <w:p w:rsidR="005D7BD1" w:rsidRPr="005D7BD1" w:rsidRDefault="005D7BD1" w:rsidP="005D7BD1">
      <w:pPr>
        <w:autoSpaceDE w:val="0"/>
        <w:autoSpaceDN w:val="0"/>
        <w:adjustRightInd w:val="0"/>
        <w:jc w:val="center"/>
        <w:rPr>
          <w:rFonts w:asciiTheme="minorHAnsi" w:hAnsiTheme="minorHAnsi" w:cstheme="minorHAnsi"/>
          <w:b/>
          <w:bCs/>
          <w:sz w:val="18"/>
          <w:szCs w:val="18"/>
        </w:rPr>
      </w:pPr>
      <w:r w:rsidRPr="005D7BD1">
        <w:rPr>
          <w:rFonts w:asciiTheme="minorHAnsi" w:hAnsiTheme="minorHAnsi" w:cstheme="minorHAnsi"/>
          <w:b/>
          <w:bCs/>
          <w:sz w:val="18"/>
          <w:szCs w:val="18"/>
        </w:rPr>
        <w:t>Parametry wymagane, wyposażenie, warunki gwarancji, serwisu oraz szkoleń</w:t>
      </w:r>
    </w:p>
    <w:p w:rsidR="005D7BD1" w:rsidRPr="005D7BD1" w:rsidRDefault="005D7BD1" w:rsidP="005D7BD1">
      <w:pPr>
        <w:autoSpaceDE w:val="0"/>
        <w:autoSpaceDN w:val="0"/>
        <w:adjustRightInd w:val="0"/>
        <w:rPr>
          <w:rFonts w:asciiTheme="minorHAnsi" w:hAnsiTheme="minorHAnsi" w:cstheme="minorHAnsi"/>
          <w:sz w:val="18"/>
          <w:szCs w:val="18"/>
        </w:rPr>
      </w:pPr>
    </w:p>
    <w:p w:rsidR="005D7BD1" w:rsidRPr="005D7BD1" w:rsidRDefault="005D7BD1" w:rsidP="005D7BD1">
      <w:pPr>
        <w:autoSpaceDE w:val="0"/>
        <w:autoSpaceDN w:val="0"/>
        <w:adjustRightInd w:val="0"/>
        <w:rPr>
          <w:rFonts w:asciiTheme="minorHAnsi" w:hAnsiTheme="minorHAnsi" w:cstheme="minorHAnsi"/>
          <w:b/>
          <w:bCs/>
        </w:rPr>
      </w:pPr>
      <w:r w:rsidRPr="005D7BD1">
        <w:rPr>
          <w:rFonts w:asciiTheme="minorHAnsi" w:hAnsiTheme="minorHAnsi" w:cstheme="minorHAnsi"/>
          <w:b/>
          <w:bCs/>
        </w:rPr>
        <w:t>Stół do masażu z platformą wodną - 1 szt.</w:t>
      </w:r>
    </w:p>
    <w:p w:rsidR="005D7BD1" w:rsidRPr="005D7BD1" w:rsidRDefault="005D7BD1" w:rsidP="005D7BD1">
      <w:pPr>
        <w:autoSpaceDE w:val="0"/>
        <w:autoSpaceDN w:val="0"/>
        <w:adjustRightInd w:val="0"/>
        <w:rPr>
          <w:rFonts w:asciiTheme="minorHAnsi" w:hAnsiTheme="minorHAnsi" w:cstheme="minorHAnsi"/>
          <w:sz w:val="18"/>
          <w:szCs w:val="18"/>
        </w:rPr>
      </w:pPr>
      <w:r w:rsidRPr="005D7BD1">
        <w:rPr>
          <w:rFonts w:asciiTheme="minorHAnsi" w:hAnsiTheme="minorHAnsi" w:cstheme="minorHAnsi"/>
          <w:sz w:val="18"/>
          <w:szCs w:val="18"/>
        </w:rPr>
        <w:t>Nazwa Wykonawcy: ……………………………………………</w:t>
      </w:r>
    </w:p>
    <w:p w:rsidR="005D7BD1" w:rsidRPr="005D7BD1" w:rsidRDefault="005D7BD1" w:rsidP="005D7BD1">
      <w:pPr>
        <w:autoSpaceDE w:val="0"/>
        <w:autoSpaceDN w:val="0"/>
        <w:adjustRightInd w:val="0"/>
        <w:rPr>
          <w:rFonts w:asciiTheme="minorHAnsi" w:hAnsiTheme="minorHAnsi" w:cstheme="minorHAnsi"/>
          <w:sz w:val="18"/>
          <w:szCs w:val="18"/>
        </w:rPr>
      </w:pPr>
      <w:r w:rsidRPr="005D7BD1">
        <w:rPr>
          <w:rFonts w:asciiTheme="minorHAnsi" w:hAnsiTheme="minorHAnsi" w:cstheme="minorHAnsi"/>
          <w:sz w:val="18"/>
          <w:szCs w:val="18"/>
        </w:rPr>
        <w:t>Nazwa - typ urządzenia: ……………..………………………</w:t>
      </w:r>
    </w:p>
    <w:p w:rsidR="005D7BD1" w:rsidRPr="005D7BD1" w:rsidRDefault="005D7BD1" w:rsidP="005D7BD1">
      <w:pPr>
        <w:autoSpaceDE w:val="0"/>
        <w:autoSpaceDN w:val="0"/>
        <w:adjustRightInd w:val="0"/>
        <w:rPr>
          <w:rFonts w:asciiTheme="minorHAnsi" w:hAnsiTheme="minorHAnsi" w:cstheme="minorHAnsi"/>
          <w:sz w:val="18"/>
          <w:szCs w:val="18"/>
        </w:rPr>
      </w:pPr>
      <w:r w:rsidRPr="005D7BD1">
        <w:rPr>
          <w:rFonts w:asciiTheme="minorHAnsi" w:hAnsiTheme="minorHAnsi" w:cstheme="minorHAnsi"/>
          <w:sz w:val="18"/>
          <w:szCs w:val="18"/>
        </w:rPr>
        <w:t>Producent: ………………………………………………………..</w:t>
      </w:r>
    </w:p>
    <w:p w:rsidR="005D7BD1" w:rsidRPr="005D7BD1" w:rsidRDefault="005D7BD1" w:rsidP="005D7BD1">
      <w:pPr>
        <w:autoSpaceDE w:val="0"/>
        <w:autoSpaceDN w:val="0"/>
        <w:adjustRightInd w:val="0"/>
        <w:rPr>
          <w:rFonts w:asciiTheme="minorHAnsi" w:hAnsiTheme="minorHAnsi" w:cstheme="minorHAnsi"/>
          <w:sz w:val="18"/>
          <w:szCs w:val="18"/>
        </w:rPr>
      </w:pPr>
      <w:r w:rsidRPr="005D7BD1">
        <w:rPr>
          <w:rFonts w:asciiTheme="minorHAnsi" w:hAnsiTheme="minorHAnsi" w:cstheme="minorHAnsi"/>
          <w:sz w:val="18"/>
          <w:szCs w:val="18"/>
        </w:rPr>
        <w:t>Kraj pochodzenia: ……………………………………………..</w:t>
      </w:r>
    </w:p>
    <w:p w:rsidR="005D7BD1" w:rsidRPr="005D7BD1" w:rsidRDefault="005D7BD1" w:rsidP="005D7BD1">
      <w:pPr>
        <w:autoSpaceDE w:val="0"/>
        <w:autoSpaceDN w:val="0"/>
        <w:adjustRightInd w:val="0"/>
        <w:rPr>
          <w:rFonts w:asciiTheme="minorHAnsi" w:hAnsiTheme="minorHAnsi" w:cstheme="minorHAnsi"/>
          <w:sz w:val="18"/>
          <w:szCs w:val="18"/>
        </w:rPr>
      </w:pPr>
      <w:r w:rsidRPr="005D7BD1">
        <w:rPr>
          <w:rFonts w:asciiTheme="minorHAnsi" w:hAnsiTheme="minorHAnsi" w:cstheme="minorHAnsi"/>
          <w:sz w:val="18"/>
          <w:szCs w:val="18"/>
        </w:rPr>
        <w:t>Rok produkcji:  …………………………………………………..</w:t>
      </w:r>
    </w:p>
    <w:tbl>
      <w:tblPr>
        <w:tblW w:w="9426" w:type="dxa"/>
        <w:tblCellMar>
          <w:left w:w="70" w:type="dxa"/>
          <w:right w:w="70" w:type="dxa"/>
        </w:tblCellMar>
        <w:tblLook w:val="0000"/>
      </w:tblPr>
      <w:tblGrid>
        <w:gridCol w:w="391"/>
        <w:gridCol w:w="4678"/>
        <w:gridCol w:w="1559"/>
        <w:gridCol w:w="1239"/>
        <w:gridCol w:w="1559"/>
      </w:tblGrid>
      <w:tr w:rsidR="005D7BD1" w:rsidRPr="005D7BD1" w:rsidTr="00F146C7">
        <w:trPr>
          <w:trHeight w:val="1157"/>
        </w:trPr>
        <w:tc>
          <w:tcPr>
            <w:tcW w:w="3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D7BD1" w:rsidRPr="005D7BD1" w:rsidRDefault="005D7BD1" w:rsidP="00F146C7">
            <w:pPr>
              <w:jc w:val="center"/>
              <w:rPr>
                <w:rFonts w:asciiTheme="minorHAnsi" w:eastAsia="Batang" w:hAnsiTheme="minorHAnsi" w:cstheme="minorHAnsi"/>
                <w:b/>
                <w:bCs/>
                <w:sz w:val="18"/>
                <w:szCs w:val="18"/>
                <w:lang w:eastAsia="ko-KR"/>
              </w:rPr>
            </w:pPr>
            <w:r w:rsidRPr="005D7BD1">
              <w:rPr>
                <w:rFonts w:asciiTheme="minorHAnsi" w:eastAsia="Batang" w:hAnsiTheme="minorHAnsi" w:cstheme="minorHAnsi"/>
                <w:b/>
                <w:bCs/>
                <w:sz w:val="18"/>
                <w:szCs w:val="18"/>
                <w:lang w:eastAsia="ko-KR"/>
              </w:rPr>
              <w:t>Lp</w:t>
            </w:r>
          </w:p>
        </w:tc>
        <w:tc>
          <w:tcPr>
            <w:tcW w:w="4678" w:type="dxa"/>
            <w:tcBorders>
              <w:top w:val="single" w:sz="4" w:space="0" w:color="000000"/>
              <w:left w:val="nil"/>
              <w:bottom w:val="single" w:sz="4" w:space="0" w:color="000000"/>
              <w:right w:val="single" w:sz="4" w:space="0" w:color="000000"/>
            </w:tcBorders>
            <w:shd w:val="clear" w:color="auto" w:fill="auto"/>
            <w:noWrap/>
            <w:vAlign w:val="center"/>
          </w:tcPr>
          <w:p w:rsidR="005D7BD1" w:rsidRPr="005D7BD1" w:rsidRDefault="005D7BD1" w:rsidP="00F146C7">
            <w:pPr>
              <w:jc w:val="center"/>
              <w:rPr>
                <w:rFonts w:asciiTheme="minorHAnsi" w:eastAsia="Batang" w:hAnsiTheme="minorHAnsi" w:cstheme="minorHAnsi"/>
                <w:b/>
                <w:bCs/>
                <w:sz w:val="18"/>
                <w:szCs w:val="18"/>
                <w:lang w:eastAsia="ko-KR"/>
              </w:rPr>
            </w:pPr>
            <w:r w:rsidRPr="005D7BD1">
              <w:rPr>
                <w:rFonts w:asciiTheme="minorHAnsi" w:eastAsia="Batang" w:hAnsiTheme="minorHAnsi" w:cstheme="minorHAnsi"/>
                <w:b/>
                <w:bCs/>
                <w:sz w:val="18"/>
                <w:szCs w:val="18"/>
                <w:lang w:eastAsia="ko-KR"/>
              </w:rPr>
              <w:t>Opis parametru - Parametry wymagane</w:t>
            </w:r>
          </w:p>
        </w:tc>
        <w:tc>
          <w:tcPr>
            <w:tcW w:w="1559" w:type="dxa"/>
            <w:tcBorders>
              <w:top w:val="single" w:sz="4" w:space="0" w:color="000000"/>
              <w:left w:val="nil"/>
              <w:bottom w:val="single" w:sz="4" w:space="0" w:color="000000"/>
              <w:right w:val="single" w:sz="4" w:space="0" w:color="000000"/>
            </w:tcBorders>
            <w:shd w:val="clear" w:color="auto" w:fill="auto"/>
            <w:vAlign w:val="center"/>
          </w:tcPr>
          <w:p w:rsidR="005D7BD1" w:rsidRPr="005D7BD1" w:rsidRDefault="005D7BD1" w:rsidP="00F146C7">
            <w:pPr>
              <w:jc w:val="center"/>
              <w:rPr>
                <w:rFonts w:asciiTheme="minorHAnsi" w:eastAsia="Batang" w:hAnsiTheme="minorHAnsi" w:cstheme="minorHAnsi"/>
                <w:b/>
                <w:bCs/>
                <w:sz w:val="18"/>
                <w:szCs w:val="18"/>
                <w:lang w:eastAsia="ko-KR"/>
              </w:rPr>
            </w:pPr>
            <w:r w:rsidRPr="005D7BD1">
              <w:rPr>
                <w:rFonts w:asciiTheme="minorHAnsi" w:eastAsia="Batang" w:hAnsiTheme="minorHAnsi" w:cstheme="minorHAnsi"/>
                <w:b/>
                <w:bCs/>
                <w:sz w:val="18"/>
                <w:szCs w:val="18"/>
                <w:lang w:eastAsia="ko-KR"/>
              </w:rPr>
              <w:t>Wymogi graniczne TAK</w:t>
            </w:r>
          </w:p>
        </w:tc>
        <w:tc>
          <w:tcPr>
            <w:tcW w:w="1239" w:type="dxa"/>
            <w:tcBorders>
              <w:top w:val="single" w:sz="4" w:space="0" w:color="000000"/>
              <w:left w:val="nil"/>
              <w:bottom w:val="single" w:sz="4" w:space="0" w:color="000000"/>
              <w:right w:val="single" w:sz="4" w:space="0" w:color="000000"/>
            </w:tcBorders>
            <w:shd w:val="clear" w:color="auto" w:fill="auto"/>
            <w:vAlign w:val="center"/>
          </w:tcPr>
          <w:p w:rsidR="005D7BD1" w:rsidRPr="005D7BD1" w:rsidRDefault="005D7BD1" w:rsidP="00F146C7">
            <w:pPr>
              <w:jc w:val="center"/>
              <w:rPr>
                <w:rFonts w:asciiTheme="minorHAnsi" w:eastAsia="Batang" w:hAnsiTheme="minorHAnsi" w:cstheme="minorHAnsi"/>
                <w:b/>
                <w:bCs/>
                <w:sz w:val="18"/>
                <w:szCs w:val="18"/>
                <w:lang w:eastAsia="ko-KR"/>
              </w:rPr>
            </w:pPr>
            <w:r w:rsidRPr="005D7BD1">
              <w:rPr>
                <w:rFonts w:asciiTheme="minorHAnsi" w:eastAsia="Batang" w:hAnsiTheme="minorHAnsi" w:cstheme="minorHAnsi"/>
                <w:b/>
                <w:bCs/>
                <w:sz w:val="18"/>
                <w:szCs w:val="18"/>
                <w:lang w:eastAsia="ko-KR"/>
              </w:rPr>
              <w:t>Odpowiedź Wykonawcy TAK/NIE</w:t>
            </w:r>
          </w:p>
        </w:tc>
        <w:tc>
          <w:tcPr>
            <w:tcW w:w="1559" w:type="dxa"/>
            <w:tcBorders>
              <w:top w:val="single" w:sz="4" w:space="0" w:color="000000"/>
              <w:left w:val="nil"/>
              <w:bottom w:val="single" w:sz="4" w:space="0" w:color="000000"/>
              <w:right w:val="single" w:sz="4" w:space="0" w:color="000000"/>
            </w:tcBorders>
            <w:vAlign w:val="center"/>
          </w:tcPr>
          <w:p w:rsidR="005D7BD1" w:rsidRPr="005D7BD1" w:rsidRDefault="005D7BD1" w:rsidP="00F146C7">
            <w:pPr>
              <w:jc w:val="center"/>
              <w:rPr>
                <w:rFonts w:asciiTheme="minorHAnsi" w:eastAsia="Batang" w:hAnsiTheme="minorHAnsi" w:cstheme="minorHAnsi"/>
                <w:b/>
                <w:bCs/>
                <w:sz w:val="18"/>
                <w:szCs w:val="18"/>
                <w:lang w:eastAsia="ko-KR"/>
              </w:rPr>
            </w:pPr>
            <w:r w:rsidRPr="005D7BD1">
              <w:rPr>
                <w:rFonts w:asciiTheme="minorHAnsi" w:eastAsia="Batang" w:hAnsiTheme="minorHAnsi" w:cstheme="minorHAnsi"/>
                <w:b/>
                <w:bCs/>
                <w:sz w:val="18"/>
                <w:szCs w:val="18"/>
                <w:lang w:eastAsia="ko-KR"/>
              </w:rPr>
              <w:t>Parametr oferowany</w:t>
            </w:r>
          </w:p>
        </w:tc>
      </w:tr>
      <w:tr w:rsidR="005D7BD1" w:rsidRPr="005D7BD1" w:rsidTr="00F146C7">
        <w:trPr>
          <w:trHeight w:val="267"/>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5D7BD1" w:rsidRPr="005D7BD1" w:rsidRDefault="005D7BD1" w:rsidP="00F146C7">
            <w:pPr>
              <w:jc w:val="center"/>
              <w:rPr>
                <w:rFonts w:asciiTheme="minorHAnsi" w:eastAsia="Batang" w:hAnsiTheme="minorHAnsi" w:cstheme="minorHAnsi"/>
                <w:b/>
                <w:bCs/>
                <w:sz w:val="18"/>
                <w:szCs w:val="18"/>
                <w:lang w:eastAsia="ko-KR"/>
              </w:rPr>
            </w:pPr>
            <w:r w:rsidRPr="005D7BD1">
              <w:rPr>
                <w:rFonts w:asciiTheme="minorHAnsi" w:eastAsia="Batang" w:hAnsiTheme="minorHAnsi" w:cstheme="minorHAnsi"/>
                <w:b/>
                <w:bCs/>
                <w:sz w:val="18"/>
                <w:szCs w:val="18"/>
                <w:lang w:eastAsia="ko-KR"/>
              </w:rPr>
              <w:t>I</w:t>
            </w:r>
          </w:p>
        </w:tc>
        <w:tc>
          <w:tcPr>
            <w:tcW w:w="4678" w:type="dxa"/>
            <w:tcBorders>
              <w:top w:val="nil"/>
              <w:left w:val="nil"/>
              <w:bottom w:val="single" w:sz="4" w:space="0" w:color="000000"/>
              <w:right w:val="single" w:sz="4" w:space="0" w:color="000000"/>
            </w:tcBorders>
            <w:shd w:val="clear" w:color="auto" w:fill="auto"/>
            <w:vAlign w:val="center"/>
          </w:tcPr>
          <w:p w:rsidR="005D7BD1" w:rsidRPr="005D7BD1" w:rsidRDefault="005D7BD1" w:rsidP="00F146C7">
            <w:pPr>
              <w:rPr>
                <w:rFonts w:asciiTheme="minorHAnsi" w:eastAsia="Batang" w:hAnsiTheme="minorHAnsi" w:cstheme="minorHAnsi"/>
                <w:b/>
                <w:bCs/>
                <w:sz w:val="18"/>
                <w:szCs w:val="18"/>
                <w:lang w:eastAsia="ko-KR"/>
              </w:rPr>
            </w:pPr>
            <w:r w:rsidRPr="005D7BD1">
              <w:rPr>
                <w:rFonts w:asciiTheme="minorHAnsi" w:eastAsia="Batang" w:hAnsiTheme="minorHAnsi" w:cstheme="minorHAnsi"/>
                <w:b/>
                <w:bCs/>
                <w:sz w:val="18"/>
                <w:szCs w:val="18"/>
                <w:lang w:eastAsia="ko-KR"/>
              </w:rPr>
              <w:t>WYMAGANIA OGÓLNE</w:t>
            </w:r>
          </w:p>
        </w:tc>
        <w:tc>
          <w:tcPr>
            <w:tcW w:w="1559" w:type="dxa"/>
            <w:tcBorders>
              <w:top w:val="nil"/>
              <w:left w:val="nil"/>
              <w:bottom w:val="single" w:sz="4" w:space="0" w:color="000000"/>
              <w:right w:val="single" w:sz="4" w:space="0" w:color="000000"/>
            </w:tcBorders>
            <w:shd w:val="clear" w:color="auto" w:fill="auto"/>
            <w:noWrap/>
            <w:vAlign w:val="center"/>
          </w:tcPr>
          <w:p w:rsidR="005D7BD1" w:rsidRPr="005D7BD1" w:rsidRDefault="005D7BD1" w:rsidP="00F146C7">
            <w:pPr>
              <w:jc w:val="center"/>
              <w:rPr>
                <w:rFonts w:asciiTheme="minorHAnsi" w:eastAsia="Batang" w:hAnsiTheme="minorHAnsi" w:cstheme="minorHAnsi"/>
                <w:sz w:val="18"/>
                <w:szCs w:val="18"/>
                <w:lang w:eastAsia="ko-KR"/>
              </w:rPr>
            </w:pPr>
            <w:r w:rsidRPr="005D7BD1">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vAlign w:val="center"/>
          </w:tcPr>
          <w:p w:rsidR="005D7BD1" w:rsidRPr="005D7BD1" w:rsidRDefault="005D7BD1" w:rsidP="00F146C7">
            <w:pP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5D7BD1" w:rsidRPr="005D7BD1" w:rsidRDefault="005D7BD1" w:rsidP="00F146C7">
            <w:pPr>
              <w:rPr>
                <w:rFonts w:asciiTheme="minorHAnsi" w:eastAsia="Batang" w:hAnsiTheme="minorHAnsi" w:cstheme="minorHAnsi"/>
                <w:sz w:val="18"/>
                <w:szCs w:val="18"/>
                <w:lang w:eastAsia="ko-KR"/>
              </w:rPr>
            </w:pPr>
          </w:p>
        </w:tc>
      </w:tr>
      <w:tr w:rsidR="005D7BD1" w:rsidRPr="005D7BD1" w:rsidTr="00F146C7">
        <w:trPr>
          <w:trHeight w:val="252"/>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5D7BD1" w:rsidRPr="005D7BD1" w:rsidRDefault="005D7BD1" w:rsidP="00F146C7">
            <w:pPr>
              <w:jc w:val="center"/>
              <w:rPr>
                <w:rFonts w:asciiTheme="minorHAnsi" w:eastAsia="Batang" w:hAnsiTheme="minorHAnsi" w:cstheme="minorHAnsi"/>
                <w:sz w:val="18"/>
                <w:szCs w:val="18"/>
                <w:lang w:eastAsia="ko-KR"/>
              </w:rPr>
            </w:pPr>
            <w:r w:rsidRPr="005D7BD1">
              <w:rPr>
                <w:rFonts w:asciiTheme="minorHAnsi" w:eastAsia="Batang" w:hAnsiTheme="minorHAnsi" w:cstheme="minorHAnsi"/>
                <w:sz w:val="18"/>
                <w:szCs w:val="18"/>
                <w:lang w:eastAsia="ko-KR"/>
              </w:rPr>
              <w:t>1</w:t>
            </w:r>
          </w:p>
        </w:tc>
        <w:tc>
          <w:tcPr>
            <w:tcW w:w="4678" w:type="dxa"/>
            <w:tcBorders>
              <w:top w:val="nil"/>
              <w:left w:val="nil"/>
              <w:bottom w:val="single" w:sz="4" w:space="0" w:color="000000"/>
              <w:right w:val="single" w:sz="4" w:space="0" w:color="000000"/>
            </w:tcBorders>
            <w:shd w:val="clear" w:color="auto" w:fill="auto"/>
            <w:vAlign w:val="center"/>
          </w:tcPr>
          <w:p w:rsidR="005D7BD1" w:rsidRPr="005D7BD1" w:rsidRDefault="005D7BD1" w:rsidP="00F146C7">
            <w:pPr>
              <w:rPr>
                <w:rFonts w:asciiTheme="minorHAnsi" w:hAnsiTheme="minorHAnsi" w:cstheme="minorHAnsi"/>
                <w:sz w:val="18"/>
              </w:rPr>
            </w:pPr>
            <w:r w:rsidRPr="005D7BD1">
              <w:rPr>
                <w:rFonts w:asciiTheme="minorHAnsi" w:hAnsiTheme="minorHAnsi" w:cstheme="minorHAnsi"/>
                <w:sz w:val="18"/>
              </w:rPr>
              <w:t>6 niezależnych stref masujących</w:t>
            </w:r>
          </w:p>
        </w:tc>
        <w:tc>
          <w:tcPr>
            <w:tcW w:w="1559" w:type="dxa"/>
            <w:tcBorders>
              <w:top w:val="nil"/>
              <w:left w:val="nil"/>
              <w:bottom w:val="single" w:sz="4" w:space="0" w:color="000000"/>
              <w:right w:val="single" w:sz="4" w:space="0" w:color="000000"/>
            </w:tcBorders>
            <w:shd w:val="clear" w:color="auto" w:fill="auto"/>
            <w:noWrap/>
            <w:vAlign w:val="center"/>
          </w:tcPr>
          <w:p w:rsidR="005D7BD1" w:rsidRPr="005D7BD1" w:rsidRDefault="005D7BD1" w:rsidP="00F146C7">
            <w:pPr>
              <w:jc w:val="center"/>
              <w:rPr>
                <w:rFonts w:asciiTheme="minorHAnsi" w:eastAsia="Batang" w:hAnsiTheme="minorHAnsi" w:cstheme="minorHAnsi"/>
                <w:sz w:val="18"/>
                <w:szCs w:val="18"/>
                <w:lang w:eastAsia="ko-KR"/>
              </w:rPr>
            </w:pPr>
            <w:r w:rsidRPr="005D7BD1">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5D7BD1" w:rsidRPr="005D7BD1" w:rsidRDefault="005D7BD1" w:rsidP="00F146C7">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5D7BD1" w:rsidRPr="005D7BD1" w:rsidRDefault="005D7BD1" w:rsidP="00F146C7">
            <w:pPr>
              <w:jc w:val="center"/>
              <w:rPr>
                <w:rFonts w:asciiTheme="minorHAnsi" w:eastAsia="Batang" w:hAnsiTheme="minorHAnsi" w:cstheme="minorHAnsi"/>
                <w:sz w:val="18"/>
                <w:szCs w:val="18"/>
                <w:lang w:eastAsia="ko-KR"/>
              </w:rPr>
            </w:pPr>
          </w:p>
        </w:tc>
      </w:tr>
      <w:tr w:rsidR="005D7BD1" w:rsidRPr="005D7BD1" w:rsidTr="00F146C7">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5D7BD1" w:rsidRPr="005D7BD1" w:rsidRDefault="005D7BD1" w:rsidP="00F146C7">
            <w:pPr>
              <w:jc w:val="center"/>
              <w:rPr>
                <w:rFonts w:asciiTheme="minorHAnsi" w:eastAsia="Batang" w:hAnsiTheme="minorHAnsi" w:cstheme="minorHAnsi"/>
                <w:sz w:val="18"/>
                <w:szCs w:val="18"/>
                <w:lang w:eastAsia="ko-KR"/>
              </w:rPr>
            </w:pPr>
            <w:r w:rsidRPr="005D7BD1">
              <w:rPr>
                <w:rFonts w:asciiTheme="minorHAnsi" w:eastAsia="Batang" w:hAnsiTheme="minorHAnsi" w:cstheme="minorHAnsi"/>
                <w:sz w:val="18"/>
                <w:szCs w:val="18"/>
                <w:lang w:eastAsia="ko-KR"/>
              </w:rPr>
              <w:t>2</w:t>
            </w:r>
          </w:p>
        </w:tc>
        <w:tc>
          <w:tcPr>
            <w:tcW w:w="4678" w:type="dxa"/>
            <w:tcBorders>
              <w:top w:val="nil"/>
              <w:left w:val="nil"/>
              <w:bottom w:val="single" w:sz="4" w:space="0" w:color="000000"/>
              <w:right w:val="single" w:sz="4" w:space="0" w:color="000000"/>
            </w:tcBorders>
            <w:shd w:val="clear" w:color="auto" w:fill="auto"/>
            <w:vAlign w:val="center"/>
          </w:tcPr>
          <w:p w:rsidR="005D7BD1" w:rsidRPr="005D7BD1" w:rsidRDefault="005D7BD1" w:rsidP="00F146C7">
            <w:pPr>
              <w:rPr>
                <w:rFonts w:asciiTheme="minorHAnsi" w:hAnsiTheme="minorHAnsi" w:cstheme="minorHAnsi"/>
              </w:rPr>
            </w:pPr>
            <w:r w:rsidRPr="005D7BD1">
              <w:rPr>
                <w:rFonts w:asciiTheme="minorHAnsi" w:hAnsiTheme="minorHAnsi" w:cstheme="minorHAnsi"/>
                <w:sz w:val="18"/>
              </w:rPr>
              <w:t>Wszystkie dysze mogą pracować jednocześnie</w:t>
            </w:r>
          </w:p>
        </w:tc>
        <w:tc>
          <w:tcPr>
            <w:tcW w:w="1559" w:type="dxa"/>
            <w:tcBorders>
              <w:top w:val="nil"/>
              <w:left w:val="nil"/>
              <w:bottom w:val="single" w:sz="4" w:space="0" w:color="000000"/>
              <w:right w:val="single" w:sz="4" w:space="0" w:color="000000"/>
            </w:tcBorders>
            <w:shd w:val="clear" w:color="auto" w:fill="auto"/>
            <w:noWrap/>
            <w:vAlign w:val="center"/>
          </w:tcPr>
          <w:p w:rsidR="005D7BD1" w:rsidRPr="005D7BD1" w:rsidRDefault="005D7BD1" w:rsidP="00F146C7">
            <w:pPr>
              <w:jc w:val="center"/>
              <w:rPr>
                <w:rFonts w:asciiTheme="minorHAnsi" w:eastAsia="Batang" w:hAnsiTheme="minorHAnsi" w:cstheme="minorHAnsi"/>
                <w:sz w:val="18"/>
                <w:szCs w:val="18"/>
                <w:lang w:eastAsia="ko-KR"/>
              </w:rPr>
            </w:pPr>
            <w:r w:rsidRPr="005D7BD1">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5D7BD1" w:rsidRPr="005D7BD1" w:rsidRDefault="005D7BD1" w:rsidP="00F146C7">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5D7BD1" w:rsidRPr="005D7BD1" w:rsidRDefault="005D7BD1" w:rsidP="00F146C7">
            <w:pPr>
              <w:jc w:val="center"/>
              <w:rPr>
                <w:rFonts w:asciiTheme="minorHAnsi" w:eastAsia="Batang" w:hAnsiTheme="minorHAnsi" w:cstheme="minorHAnsi"/>
                <w:sz w:val="18"/>
                <w:szCs w:val="18"/>
                <w:lang w:eastAsia="ko-KR"/>
              </w:rPr>
            </w:pPr>
          </w:p>
        </w:tc>
      </w:tr>
      <w:tr w:rsidR="005D7BD1" w:rsidRPr="005D7BD1" w:rsidTr="00F146C7">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5D7BD1" w:rsidRPr="005D7BD1" w:rsidRDefault="005D7BD1" w:rsidP="00F146C7">
            <w:pPr>
              <w:jc w:val="center"/>
              <w:rPr>
                <w:rFonts w:asciiTheme="minorHAnsi" w:eastAsia="Batang" w:hAnsiTheme="minorHAnsi" w:cstheme="minorHAnsi"/>
                <w:sz w:val="18"/>
                <w:szCs w:val="18"/>
                <w:lang w:eastAsia="ko-KR"/>
              </w:rPr>
            </w:pPr>
            <w:r w:rsidRPr="005D7BD1">
              <w:rPr>
                <w:rFonts w:asciiTheme="minorHAnsi" w:eastAsia="Batang" w:hAnsiTheme="minorHAnsi" w:cstheme="minorHAnsi"/>
                <w:sz w:val="18"/>
                <w:szCs w:val="18"/>
                <w:lang w:eastAsia="ko-KR"/>
              </w:rPr>
              <w:t>3</w:t>
            </w:r>
          </w:p>
        </w:tc>
        <w:tc>
          <w:tcPr>
            <w:tcW w:w="4678" w:type="dxa"/>
            <w:tcBorders>
              <w:top w:val="nil"/>
              <w:left w:val="nil"/>
              <w:bottom w:val="single" w:sz="4" w:space="0" w:color="000000"/>
              <w:right w:val="single" w:sz="4" w:space="0" w:color="000000"/>
            </w:tcBorders>
            <w:shd w:val="clear" w:color="auto" w:fill="auto"/>
            <w:vAlign w:val="center"/>
          </w:tcPr>
          <w:p w:rsidR="005D7BD1" w:rsidRPr="005D7BD1" w:rsidRDefault="005D7BD1" w:rsidP="00F146C7">
            <w:pPr>
              <w:rPr>
                <w:rFonts w:asciiTheme="minorHAnsi" w:hAnsiTheme="minorHAnsi" w:cstheme="minorHAnsi"/>
              </w:rPr>
            </w:pPr>
            <w:r w:rsidRPr="005D7BD1">
              <w:rPr>
                <w:rFonts w:asciiTheme="minorHAnsi" w:hAnsiTheme="minorHAnsi" w:cstheme="minorHAnsi"/>
                <w:sz w:val="18"/>
              </w:rPr>
              <w:t>6 fabrycznych programów masażu</w:t>
            </w:r>
          </w:p>
        </w:tc>
        <w:tc>
          <w:tcPr>
            <w:tcW w:w="1559" w:type="dxa"/>
            <w:tcBorders>
              <w:top w:val="nil"/>
              <w:left w:val="nil"/>
              <w:bottom w:val="single" w:sz="4" w:space="0" w:color="000000"/>
              <w:right w:val="single" w:sz="4" w:space="0" w:color="000000"/>
            </w:tcBorders>
            <w:shd w:val="clear" w:color="auto" w:fill="auto"/>
            <w:noWrap/>
            <w:vAlign w:val="center"/>
          </w:tcPr>
          <w:p w:rsidR="005D7BD1" w:rsidRPr="005D7BD1" w:rsidRDefault="005D7BD1" w:rsidP="00F146C7">
            <w:pPr>
              <w:jc w:val="center"/>
              <w:rPr>
                <w:rFonts w:asciiTheme="minorHAnsi" w:eastAsia="Batang" w:hAnsiTheme="minorHAnsi" w:cstheme="minorHAnsi"/>
                <w:sz w:val="18"/>
                <w:szCs w:val="18"/>
                <w:lang w:eastAsia="ko-KR"/>
              </w:rPr>
            </w:pPr>
            <w:r w:rsidRPr="005D7BD1">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5D7BD1" w:rsidRPr="005D7BD1" w:rsidRDefault="005D7BD1" w:rsidP="00F146C7">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5D7BD1" w:rsidRPr="005D7BD1" w:rsidRDefault="005D7BD1" w:rsidP="00F146C7">
            <w:pPr>
              <w:jc w:val="center"/>
              <w:rPr>
                <w:rFonts w:asciiTheme="minorHAnsi" w:eastAsia="Batang" w:hAnsiTheme="minorHAnsi" w:cstheme="minorHAnsi"/>
                <w:sz w:val="18"/>
                <w:szCs w:val="18"/>
                <w:lang w:eastAsia="ko-KR"/>
              </w:rPr>
            </w:pPr>
          </w:p>
        </w:tc>
      </w:tr>
      <w:tr w:rsidR="005D7BD1" w:rsidRPr="005D7BD1" w:rsidTr="00F146C7">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5D7BD1" w:rsidRPr="005D7BD1" w:rsidRDefault="005D7BD1" w:rsidP="00F146C7">
            <w:pPr>
              <w:jc w:val="center"/>
              <w:rPr>
                <w:rFonts w:asciiTheme="minorHAnsi" w:eastAsia="Batang" w:hAnsiTheme="minorHAnsi" w:cstheme="minorHAnsi"/>
                <w:sz w:val="18"/>
                <w:szCs w:val="18"/>
                <w:lang w:eastAsia="ko-KR"/>
              </w:rPr>
            </w:pPr>
            <w:r w:rsidRPr="005D7BD1">
              <w:rPr>
                <w:rFonts w:asciiTheme="minorHAnsi" w:eastAsia="Batang" w:hAnsiTheme="minorHAnsi" w:cstheme="minorHAnsi"/>
                <w:sz w:val="18"/>
                <w:szCs w:val="18"/>
                <w:lang w:eastAsia="ko-KR"/>
              </w:rPr>
              <w:t>4</w:t>
            </w:r>
          </w:p>
        </w:tc>
        <w:tc>
          <w:tcPr>
            <w:tcW w:w="4678" w:type="dxa"/>
            <w:tcBorders>
              <w:top w:val="nil"/>
              <w:left w:val="nil"/>
              <w:bottom w:val="single" w:sz="4" w:space="0" w:color="000000"/>
              <w:right w:val="single" w:sz="4" w:space="0" w:color="000000"/>
            </w:tcBorders>
            <w:shd w:val="clear" w:color="auto" w:fill="auto"/>
            <w:vAlign w:val="center"/>
          </w:tcPr>
          <w:p w:rsidR="005D7BD1" w:rsidRPr="005D7BD1" w:rsidRDefault="005D7BD1" w:rsidP="00F146C7">
            <w:pPr>
              <w:rPr>
                <w:rFonts w:asciiTheme="minorHAnsi" w:hAnsiTheme="minorHAnsi" w:cstheme="minorHAnsi"/>
              </w:rPr>
            </w:pPr>
            <w:r w:rsidRPr="005D7BD1">
              <w:rPr>
                <w:rFonts w:asciiTheme="minorHAnsi" w:hAnsiTheme="minorHAnsi" w:cstheme="minorHAnsi"/>
                <w:sz w:val="18"/>
              </w:rPr>
              <w:t>Możliwość ustawienia i zapisania programów użytkownika</w:t>
            </w:r>
          </w:p>
        </w:tc>
        <w:tc>
          <w:tcPr>
            <w:tcW w:w="1559" w:type="dxa"/>
            <w:tcBorders>
              <w:top w:val="nil"/>
              <w:left w:val="nil"/>
              <w:bottom w:val="single" w:sz="4" w:space="0" w:color="000000"/>
              <w:right w:val="single" w:sz="4" w:space="0" w:color="000000"/>
            </w:tcBorders>
            <w:shd w:val="clear" w:color="auto" w:fill="auto"/>
            <w:noWrap/>
            <w:vAlign w:val="center"/>
          </w:tcPr>
          <w:p w:rsidR="005D7BD1" w:rsidRPr="005D7BD1" w:rsidRDefault="005D7BD1" w:rsidP="00F146C7">
            <w:pPr>
              <w:jc w:val="center"/>
              <w:rPr>
                <w:rFonts w:asciiTheme="minorHAnsi" w:eastAsia="Batang" w:hAnsiTheme="minorHAnsi" w:cstheme="minorHAnsi"/>
                <w:sz w:val="18"/>
                <w:szCs w:val="18"/>
                <w:lang w:eastAsia="ko-KR"/>
              </w:rPr>
            </w:pPr>
            <w:r w:rsidRPr="005D7BD1">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5D7BD1" w:rsidRPr="005D7BD1" w:rsidRDefault="005D7BD1" w:rsidP="00F146C7">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5D7BD1" w:rsidRPr="005D7BD1" w:rsidRDefault="005D7BD1" w:rsidP="00F146C7">
            <w:pPr>
              <w:jc w:val="center"/>
              <w:rPr>
                <w:rFonts w:asciiTheme="minorHAnsi" w:eastAsia="Batang" w:hAnsiTheme="minorHAnsi" w:cstheme="minorHAnsi"/>
                <w:sz w:val="18"/>
                <w:szCs w:val="18"/>
                <w:lang w:eastAsia="ko-KR"/>
              </w:rPr>
            </w:pPr>
          </w:p>
        </w:tc>
      </w:tr>
      <w:tr w:rsidR="005D7BD1" w:rsidRPr="005D7BD1" w:rsidTr="00F146C7">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5D7BD1" w:rsidRPr="005D7BD1" w:rsidRDefault="005D7BD1" w:rsidP="00F146C7">
            <w:pPr>
              <w:jc w:val="center"/>
              <w:rPr>
                <w:rFonts w:asciiTheme="minorHAnsi" w:eastAsia="Batang" w:hAnsiTheme="minorHAnsi" w:cstheme="minorHAnsi"/>
                <w:sz w:val="18"/>
                <w:szCs w:val="18"/>
                <w:lang w:eastAsia="ko-KR"/>
              </w:rPr>
            </w:pPr>
            <w:r w:rsidRPr="005D7BD1">
              <w:rPr>
                <w:rFonts w:asciiTheme="minorHAnsi" w:eastAsia="Batang" w:hAnsiTheme="minorHAnsi" w:cstheme="minorHAnsi"/>
                <w:sz w:val="18"/>
                <w:szCs w:val="18"/>
                <w:lang w:eastAsia="ko-KR"/>
              </w:rPr>
              <w:t>5</w:t>
            </w:r>
          </w:p>
        </w:tc>
        <w:tc>
          <w:tcPr>
            <w:tcW w:w="4678" w:type="dxa"/>
            <w:tcBorders>
              <w:top w:val="nil"/>
              <w:left w:val="nil"/>
              <w:bottom w:val="single" w:sz="4" w:space="0" w:color="000000"/>
              <w:right w:val="single" w:sz="4" w:space="0" w:color="000000"/>
            </w:tcBorders>
            <w:shd w:val="clear" w:color="auto" w:fill="auto"/>
            <w:vAlign w:val="center"/>
          </w:tcPr>
          <w:p w:rsidR="005D7BD1" w:rsidRPr="005D7BD1" w:rsidRDefault="005D7BD1" w:rsidP="00F146C7">
            <w:pPr>
              <w:rPr>
                <w:rFonts w:asciiTheme="minorHAnsi" w:hAnsiTheme="minorHAnsi" w:cstheme="minorHAnsi"/>
              </w:rPr>
            </w:pPr>
            <w:r w:rsidRPr="005D7BD1">
              <w:rPr>
                <w:rFonts w:asciiTheme="minorHAnsi" w:hAnsiTheme="minorHAnsi" w:cstheme="minorHAnsi"/>
                <w:sz w:val="18"/>
              </w:rPr>
              <w:t>Bezpieczny dla użytkownika masaż wykonywany na elastycznej membranie</w:t>
            </w:r>
          </w:p>
        </w:tc>
        <w:tc>
          <w:tcPr>
            <w:tcW w:w="1559" w:type="dxa"/>
            <w:tcBorders>
              <w:top w:val="nil"/>
              <w:left w:val="nil"/>
              <w:bottom w:val="single" w:sz="4" w:space="0" w:color="000000"/>
              <w:right w:val="single" w:sz="4" w:space="0" w:color="000000"/>
            </w:tcBorders>
            <w:shd w:val="clear" w:color="auto" w:fill="auto"/>
            <w:noWrap/>
            <w:vAlign w:val="center"/>
          </w:tcPr>
          <w:p w:rsidR="005D7BD1" w:rsidRPr="005D7BD1" w:rsidRDefault="005D7BD1" w:rsidP="00F146C7">
            <w:pPr>
              <w:jc w:val="center"/>
              <w:rPr>
                <w:rFonts w:asciiTheme="minorHAnsi" w:eastAsia="Batang" w:hAnsiTheme="minorHAnsi" w:cstheme="minorHAnsi"/>
                <w:sz w:val="18"/>
                <w:szCs w:val="18"/>
                <w:lang w:eastAsia="ko-KR"/>
              </w:rPr>
            </w:pPr>
            <w:r w:rsidRPr="005D7BD1">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5D7BD1" w:rsidRPr="005D7BD1" w:rsidRDefault="005D7BD1" w:rsidP="00F146C7">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5D7BD1" w:rsidRPr="005D7BD1" w:rsidRDefault="005D7BD1" w:rsidP="00F146C7">
            <w:pPr>
              <w:jc w:val="center"/>
              <w:rPr>
                <w:rFonts w:asciiTheme="minorHAnsi" w:eastAsia="Batang" w:hAnsiTheme="minorHAnsi" w:cstheme="minorHAnsi"/>
                <w:sz w:val="18"/>
                <w:szCs w:val="18"/>
                <w:lang w:eastAsia="ko-KR"/>
              </w:rPr>
            </w:pPr>
          </w:p>
        </w:tc>
      </w:tr>
      <w:tr w:rsidR="005D7BD1" w:rsidRPr="005D7BD1" w:rsidTr="00F146C7">
        <w:trPr>
          <w:trHeight w:val="7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5D7BD1" w:rsidRPr="005D7BD1" w:rsidRDefault="005D7BD1" w:rsidP="00F146C7">
            <w:pPr>
              <w:jc w:val="center"/>
              <w:rPr>
                <w:rFonts w:asciiTheme="minorHAnsi" w:eastAsia="Batang" w:hAnsiTheme="minorHAnsi" w:cstheme="minorHAnsi"/>
                <w:sz w:val="18"/>
                <w:szCs w:val="18"/>
                <w:lang w:eastAsia="ko-KR"/>
              </w:rPr>
            </w:pPr>
            <w:r w:rsidRPr="005D7BD1">
              <w:rPr>
                <w:rFonts w:asciiTheme="minorHAnsi" w:eastAsia="Batang" w:hAnsiTheme="minorHAnsi" w:cstheme="minorHAnsi"/>
                <w:sz w:val="18"/>
                <w:szCs w:val="18"/>
                <w:lang w:eastAsia="ko-KR"/>
              </w:rPr>
              <w:t>6</w:t>
            </w:r>
          </w:p>
        </w:tc>
        <w:tc>
          <w:tcPr>
            <w:tcW w:w="4678" w:type="dxa"/>
            <w:tcBorders>
              <w:top w:val="nil"/>
              <w:left w:val="nil"/>
              <w:bottom w:val="single" w:sz="4" w:space="0" w:color="000000"/>
              <w:right w:val="single" w:sz="4" w:space="0" w:color="000000"/>
            </w:tcBorders>
            <w:shd w:val="clear" w:color="auto" w:fill="auto"/>
            <w:vAlign w:val="center"/>
          </w:tcPr>
          <w:p w:rsidR="005D7BD1" w:rsidRPr="005D7BD1" w:rsidRDefault="005D7BD1" w:rsidP="00F146C7">
            <w:pPr>
              <w:rPr>
                <w:rFonts w:asciiTheme="minorHAnsi" w:hAnsiTheme="minorHAnsi" w:cstheme="minorHAnsi"/>
              </w:rPr>
            </w:pPr>
            <w:r w:rsidRPr="005D7BD1">
              <w:rPr>
                <w:rFonts w:asciiTheme="minorHAnsi" w:hAnsiTheme="minorHAnsi" w:cstheme="minorHAnsi"/>
                <w:sz w:val="18"/>
              </w:rPr>
              <w:t>Komfortowy dla pacjenta przebieg masażu z zachowaniem intymności</w:t>
            </w:r>
          </w:p>
        </w:tc>
        <w:tc>
          <w:tcPr>
            <w:tcW w:w="1559" w:type="dxa"/>
            <w:tcBorders>
              <w:top w:val="nil"/>
              <w:left w:val="nil"/>
              <w:bottom w:val="single" w:sz="4" w:space="0" w:color="000000"/>
              <w:right w:val="single" w:sz="4" w:space="0" w:color="000000"/>
            </w:tcBorders>
            <w:shd w:val="clear" w:color="auto" w:fill="auto"/>
            <w:noWrap/>
            <w:vAlign w:val="center"/>
          </w:tcPr>
          <w:p w:rsidR="005D7BD1" w:rsidRPr="005D7BD1" w:rsidRDefault="005D7BD1" w:rsidP="00F146C7">
            <w:pPr>
              <w:jc w:val="center"/>
              <w:rPr>
                <w:rFonts w:asciiTheme="minorHAnsi" w:eastAsia="Batang" w:hAnsiTheme="minorHAnsi" w:cstheme="minorHAnsi"/>
                <w:sz w:val="18"/>
                <w:szCs w:val="18"/>
                <w:lang w:eastAsia="ko-KR"/>
              </w:rPr>
            </w:pPr>
            <w:r w:rsidRPr="005D7BD1">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5D7BD1" w:rsidRPr="005D7BD1" w:rsidRDefault="005D7BD1" w:rsidP="00F146C7">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5D7BD1" w:rsidRPr="005D7BD1" w:rsidRDefault="005D7BD1" w:rsidP="00F146C7">
            <w:pPr>
              <w:jc w:val="center"/>
              <w:rPr>
                <w:rFonts w:asciiTheme="minorHAnsi" w:eastAsia="Batang" w:hAnsiTheme="minorHAnsi" w:cstheme="minorHAnsi"/>
                <w:sz w:val="18"/>
                <w:szCs w:val="18"/>
                <w:lang w:eastAsia="ko-KR"/>
              </w:rPr>
            </w:pPr>
          </w:p>
        </w:tc>
      </w:tr>
      <w:tr w:rsidR="005D7BD1" w:rsidRPr="005D7BD1" w:rsidTr="00F146C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5D7BD1" w:rsidRPr="005D7BD1" w:rsidRDefault="005D7BD1" w:rsidP="00F146C7">
            <w:pPr>
              <w:jc w:val="center"/>
              <w:rPr>
                <w:rFonts w:asciiTheme="minorHAnsi" w:eastAsia="Batang" w:hAnsiTheme="minorHAnsi" w:cstheme="minorHAnsi"/>
                <w:sz w:val="18"/>
                <w:szCs w:val="18"/>
                <w:lang w:eastAsia="ko-KR"/>
              </w:rPr>
            </w:pPr>
            <w:r w:rsidRPr="005D7BD1">
              <w:rPr>
                <w:rFonts w:asciiTheme="minorHAnsi" w:eastAsia="Batang" w:hAnsiTheme="minorHAnsi" w:cstheme="minorHAnsi"/>
                <w:sz w:val="18"/>
                <w:szCs w:val="18"/>
                <w:lang w:eastAsia="ko-KR"/>
              </w:rPr>
              <w:t>7</w:t>
            </w:r>
          </w:p>
        </w:tc>
        <w:tc>
          <w:tcPr>
            <w:tcW w:w="4678" w:type="dxa"/>
            <w:tcBorders>
              <w:top w:val="nil"/>
              <w:left w:val="nil"/>
              <w:bottom w:val="single" w:sz="4" w:space="0" w:color="000000"/>
              <w:right w:val="single" w:sz="4" w:space="0" w:color="000000"/>
            </w:tcBorders>
            <w:shd w:val="clear" w:color="auto" w:fill="auto"/>
            <w:vAlign w:val="center"/>
          </w:tcPr>
          <w:p w:rsidR="005D7BD1" w:rsidRPr="005D7BD1" w:rsidRDefault="005D7BD1" w:rsidP="00F146C7">
            <w:pPr>
              <w:rPr>
                <w:rFonts w:asciiTheme="minorHAnsi" w:hAnsiTheme="minorHAnsi" w:cstheme="minorHAnsi"/>
              </w:rPr>
            </w:pPr>
            <w:r w:rsidRPr="005D7BD1">
              <w:rPr>
                <w:rFonts w:asciiTheme="minorHAnsi" w:hAnsiTheme="minorHAnsi" w:cstheme="minorHAnsi"/>
                <w:sz w:val="20"/>
              </w:rPr>
              <w:t>Higieniczne warunki wykonania masażu</w:t>
            </w:r>
          </w:p>
        </w:tc>
        <w:tc>
          <w:tcPr>
            <w:tcW w:w="1559" w:type="dxa"/>
            <w:tcBorders>
              <w:top w:val="nil"/>
              <w:left w:val="nil"/>
              <w:bottom w:val="single" w:sz="4" w:space="0" w:color="000000"/>
              <w:right w:val="single" w:sz="4" w:space="0" w:color="000000"/>
            </w:tcBorders>
            <w:shd w:val="clear" w:color="auto" w:fill="auto"/>
            <w:noWrap/>
            <w:vAlign w:val="center"/>
          </w:tcPr>
          <w:p w:rsidR="005D7BD1" w:rsidRPr="005D7BD1" w:rsidRDefault="005D7BD1" w:rsidP="00F146C7">
            <w:pPr>
              <w:jc w:val="center"/>
              <w:rPr>
                <w:rFonts w:asciiTheme="minorHAnsi" w:eastAsia="Batang" w:hAnsiTheme="minorHAnsi" w:cstheme="minorHAnsi"/>
                <w:sz w:val="18"/>
                <w:szCs w:val="18"/>
                <w:lang w:eastAsia="ko-KR"/>
              </w:rPr>
            </w:pPr>
            <w:r w:rsidRPr="005D7BD1">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5D7BD1" w:rsidRPr="005D7BD1" w:rsidRDefault="005D7BD1" w:rsidP="00F146C7">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5D7BD1" w:rsidRPr="005D7BD1" w:rsidRDefault="005D7BD1" w:rsidP="00F146C7">
            <w:pPr>
              <w:jc w:val="center"/>
              <w:rPr>
                <w:rFonts w:asciiTheme="minorHAnsi" w:eastAsia="Batang" w:hAnsiTheme="minorHAnsi" w:cstheme="minorHAnsi"/>
                <w:sz w:val="18"/>
                <w:szCs w:val="18"/>
                <w:lang w:eastAsia="ko-KR"/>
              </w:rPr>
            </w:pPr>
          </w:p>
        </w:tc>
      </w:tr>
      <w:tr w:rsidR="005D7BD1" w:rsidRPr="005D7BD1" w:rsidTr="00F146C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5D7BD1" w:rsidRPr="005D7BD1" w:rsidRDefault="005D7BD1" w:rsidP="00F146C7">
            <w:pPr>
              <w:jc w:val="center"/>
              <w:rPr>
                <w:rFonts w:asciiTheme="minorHAnsi" w:eastAsia="Batang" w:hAnsiTheme="minorHAnsi" w:cstheme="minorHAnsi"/>
                <w:sz w:val="18"/>
                <w:szCs w:val="18"/>
                <w:lang w:eastAsia="ko-KR"/>
              </w:rPr>
            </w:pPr>
            <w:r w:rsidRPr="005D7BD1">
              <w:rPr>
                <w:rFonts w:asciiTheme="minorHAnsi" w:eastAsia="Batang" w:hAnsiTheme="minorHAnsi" w:cstheme="minorHAnsi"/>
                <w:sz w:val="18"/>
                <w:szCs w:val="18"/>
                <w:lang w:eastAsia="ko-KR"/>
              </w:rPr>
              <w:t>8</w:t>
            </w:r>
          </w:p>
        </w:tc>
        <w:tc>
          <w:tcPr>
            <w:tcW w:w="4678" w:type="dxa"/>
            <w:tcBorders>
              <w:top w:val="nil"/>
              <w:left w:val="nil"/>
              <w:bottom w:val="single" w:sz="4" w:space="0" w:color="000000"/>
              <w:right w:val="single" w:sz="4" w:space="0" w:color="000000"/>
            </w:tcBorders>
            <w:shd w:val="clear" w:color="auto" w:fill="auto"/>
            <w:vAlign w:val="center"/>
          </w:tcPr>
          <w:p w:rsidR="005D7BD1" w:rsidRPr="005D7BD1" w:rsidRDefault="005D7BD1" w:rsidP="00F146C7">
            <w:pPr>
              <w:rPr>
                <w:rFonts w:asciiTheme="minorHAnsi" w:eastAsia="Batang" w:hAnsiTheme="minorHAnsi" w:cstheme="minorHAnsi"/>
                <w:sz w:val="18"/>
                <w:szCs w:val="18"/>
                <w:lang w:eastAsia="ko-KR"/>
              </w:rPr>
            </w:pPr>
            <w:r w:rsidRPr="005D7BD1">
              <w:rPr>
                <w:rFonts w:asciiTheme="minorHAnsi" w:hAnsiTheme="minorHAnsi" w:cstheme="minorHAnsi"/>
                <w:sz w:val="18"/>
              </w:rPr>
              <w:t>Nie wymaga podłączenia do instalacji wodno-kanalizacyjnej</w:t>
            </w:r>
          </w:p>
        </w:tc>
        <w:tc>
          <w:tcPr>
            <w:tcW w:w="1559" w:type="dxa"/>
            <w:tcBorders>
              <w:top w:val="nil"/>
              <w:left w:val="nil"/>
              <w:bottom w:val="single" w:sz="4" w:space="0" w:color="000000"/>
              <w:right w:val="single" w:sz="4" w:space="0" w:color="000000"/>
            </w:tcBorders>
            <w:shd w:val="clear" w:color="auto" w:fill="auto"/>
            <w:noWrap/>
            <w:vAlign w:val="center"/>
          </w:tcPr>
          <w:p w:rsidR="005D7BD1" w:rsidRPr="005D7BD1" w:rsidRDefault="005D7BD1" w:rsidP="00F146C7">
            <w:pPr>
              <w:jc w:val="center"/>
              <w:rPr>
                <w:rFonts w:asciiTheme="minorHAnsi" w:eastAsia="Batang" w:hAnsiTheme="minorHAnsi" w:cstheme="minorHAnsi"/>
                <w:sz w:val="18"/>
                <w:szCs w:val="18"/>
                <w:lang w:eastAsia="ko-KR"/>
              </w:rPr>
            </w:pPr>
            <w:r w:rsidRPr="005D7BD1">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5D7BD1" w:rsidRPr="005D7BD1" w:rsidRDefault="005D7BD1" w:rsidP="00F146C7">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5D7BD1" w:rsidRPr="005D7BD1" w:rsidRDefault="005D7BD1" w:rsidP="00F146C7">
            <w:pPr>
              <w:jc w:val="center"/>
              <w:rPr>
                <w:rFonts w:asciiTheme="minorHAnsi" w:eastAsia="Batang" w:hAnsiTheme="minorHAnsi" w:cstheme="minorHAnsi"/>
                <w:sz w:val="18"/>
                <w:szCs w:val="18"/>
                <w:lang w:eastAsia="ko-KR"/>
              </w:rPr>
            </w:pPr>
          </w:p>
        </w:tc>
      </w:tr>
      <w:tr w:rsidR="005D7BD1" w:rsidRPr="005D7BD1" w:rsidTr="00F146C7">
        <w:trPr>
          <w:trHeight w:val="244"/>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5D7BD1" w:rsidRPr="005D7BD1" w:rsidRDefault="005D7BD1" w:rsidP="00F146C7">
            <w:pPr>
              <w:jc w:val="center"/>
              <w:rPr>
                <w:rFonts w:asciiTheme="minorHAnsi" w:eastAsia="Batang" w:hAnsiTheme="minorHAnsi" w:cstheme="minorHAnsi"/>
                <w:sz w:val="18"/>
                <w:szCs w:val="18"/>
                <w:lang w:eastAsia="ko-KR"/>
              </w:rPr>
            </w:pPr>
            <w:r w:rsidRPr="005D7BD1">
              <w:rPr>
                <w:rFonts w:asciiTheme="minorHAnsi" w:eastAsia="Batang" w:hAnsiTheme="minorHAnsi" w:cstheme="minorHAnsi"/>
                <w:sz w:val="18"/>
                <w:szCs w:val="18"/>
                <w:lang w:eastAsia="ko-KR"/>
              </w:rPr>
              <w:t>9</w:t>
            </w:r>
          </w:p>
        </w:tc>
        <w:tc>
          <w:tcPr>
            <w:tcW w:w="4678" w:type="dxa"/>
            <w:tcBorders>
              <w:top w:val="nil"/>
              <w:left w:val="nil"/>
              <w:bottom w:val="single" w:sz="4" w:space="0" w:color="000000"/>
              <w:right w:val="single" w:sz="4" w:space="0" w:color="000000"/>
            </w:tcBorders>
            <w:shd w:val="clear" w:color="auto" w:fill="auto"/>
            <w:vAlign w:val="center"/>
          </w:tcPr>
          <w:p w:rsidR="005D7BD1" w:rsidRPr="005D7BD1" w:rsidRDefault="005D7BD1" w:rsidP="00F146C7">
            <w:pPr>
              <w:rPr>
                <w:rFonts w:asciiTheme="minorHAnsi" w:hAnsiTheme="minorHAnsi" w:cstheme="minorHAnsi"/>
              </w:rPr>
            </w:pPr>
            <w:r w:rsidRPr="005D7BD1">
              <w:rPr>
                <w:rFonts w:asciiTheme="minorHAnsi" w:hAnsiTheme="minorHAnsi" w:cstheme="minorHAnsi"/>
                <w:sz w:val="18"/>
              </w:rPr>
              <w:t>Wielokrotne wykorzystanie czynnika masującego</w:t>
            </w:r>
          </w:p>
        </w:tc>
        <w:tc>
          <w:tcPr>
            <w:tcW w:w="1559" w:type="dxa"/>
            <w:tcBorders>
              <w:top w:val="nil"/>
              <w:left w:val="nil"/>
              <w:bottom w:val="single" w:sz="4" w:space="0" w:color="000000"/>
              <w:right w:val="single" w:sz="4" w:space="0" w:color="000000"/>
            </w:tcBorders>
            <w:shd w:val="clear" w:color="auto" w:fill="auto"/>
            <w:noWrap/>
            <w:vAlign w:val="center"/>
          </w:tcPr>
          <w:p w:rsidR="005D7BD1" w:rsidRPr="005D7BD1" w:rsidRDefault="005D7BD1" w:rsidP="00F146C7">
            <w:pPr>
              <w:jc w:val="center"/>
              <w:rPr>
                <w:rFonts w:asciiTheme="minorHAnsi" w:eastAsia="Batang" w:hAnsiTheme="minorHAnsi" w:cstheme="minorHAnsi"/>
                <w:sz w:val="18"/>
                <w:szCs w:val="18"/>
                <w:lang w:eastAsia="ko-KR"/>
              </w:rPr>
            </w:pPr>
            <w:r w:rsidRPr="005D7BD1">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5D7BD1" w:rsidRPr="005D7BD1" w:rsidRDefault="005D7BD1" w:rsidP="00F146C7">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5D7BD1" w:rsidRPr="005D7BD1" w:rsidRDefault="005D7BD1" w:rsidP="00F146C7">
            <w:pPr>
              <w:jc w:val="center"/>
              <w:rPr>
                <w:rFonts w:asciiTheme="minorHAnsi" w:eastAsia="Batang" w:hAnsiTheme="minorHAnsi" w:cstheme="minorHAnsi"/>
                <w:sz w:val="18"/>
                <w:szCs w:val="18"/>
                <w:lang w:eastAsia="ko-KR"/>
              </w:rPr>
            </w:pPr>
          </w:p>
        </w:tc>
      </w:tr>
      <w:tr w:rsidR="005D7BD1" w:rsidRPr="005D7BD1" w:rsidTr="00F146C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5D7BD1" w:rsidRPr="005D7BD1" w:rsidRDefault="005D7BD1" w:rsidP="00F146C7">
            <w:pPr>
              <w:jc w:val="center"/>
              <w:rPr>
                <w:rFonts w:asciiTheme="minorHAnsi" w:eastAsia="Batang" w:hAnsiTheme="minorHAnsi" w:cstheme="minorHAnsi"/>
                <w:sz w:val="18"/>
                <w:szCs w:val="18"/>
                <w:lang w:eastAsia="ko-KR"/>
              </w:rPr>
            </w:pPr>
            <w:r w:rsidRPr="005D7BD1">
              <w:rPr>
                <w:rFonts w:asciiTheme="minorHAnsi" w:eastAsia="Batang" w:hAnsiTheme="minorHAnsi" w:cstheme="minorHAnsi"/>
                <w:sz w:val="18"/>
                <w:szCs w:val="18"/>
                <w:lang w:eastAsia="ko-KR"/>
              </w:rPr>
              <w:t>10</w:t>
            </w:r>
          </w:p>
        </w:tc>
        <w:tc>
          <w:tcPr>
            <w:tcW w:w="4678" w:type="dxa"/>
            <w:tcBorders>
              <w:top w:val="nil"/>
              <w:left w:val="nil"/>
              <w:bottom w:val="single" w:sz="4" w:space="0" w:color="000000"/>
              <w:right w:val="single" w:sz="4" w:space="0" w:color="000000"/>
            </w:tcBorders>
            <w:shd w:val="clear" w:color="auto" w:fill="auto"/>
            <w:vAlign w:val="center"/>
          </w:tcPr>
          <w:p w:rsidR="005D7BD1" w:rsidRPr="005D7BD1" w:rsidRDefault="005D7BD1" w:rsidP="00F146C7">
            <w:pPr>
              <w:rPr>
                <w:rFonts w:asciiTheme="minorHAnsi" w:hAnsiTheme="minorHAnsi" w:cstheme="minorHAnsi"/>
              </w:rPr>
            </w:pPr>
            <w:r w:rsidRPr="005D7BD1">
              <w:rPr>
                <w:rFonts w:asciiTheme="minorHAnsi" w:hAnsiTheme="minorHAnsi" w:cstheme="minorHAnsi"/>
                <w:sz w:val="18"/>
              </w:rPr>
              <w:t>Grzałka wody utrzymująca stałą temperaturę</w:t>
            </w:r>
          </w:p>
        </w:tc>
        <w:tc>
          <w:tcPr>
            <w:tcW w:w="1559" w:type="dxa"/>
            <w:tcBorders>
              <w:top w:val="nil"/>
              <w:left w:val="nil"/>
              <w:bottom w:val="single" w:sz="4" w:space="0" w:color="000000"/>
              <w:right w:val="single" w:sz="4" w:space="0" w:color="000000"/>
            </w:tcBorders>
            <w:shd w:val="clear" w:color="auto" w:fill="auto"/>
            <w:noWrap/>
            <w:vAlign w:val="center"/>
          </w:tcPr>
          <w:p w:rsidR="005D7BD1" w:rsidRPr="005D7BD1" w:rsidRDefault="005D7BD1" w:rsidP="00F146C7">
            <w:pPr>
              <w:jc w:val="center"/>
              <w:rPr>
                <w:rFonts w:asciiTheme="minorHAnsi" w:eastAsia="Batang" w:hAnsiTheme="minorHAnsi" w:cstheme="minorHAnsi"/>
                <w:sz w:val="18"/>
                <w:szCs w:val="18"/>
                <w:lang w:eastAsia="ko-KR"/>
              </w:rPr>
            </w:pPr>
            <w:r w:rsidRPr="005D7BD1">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5D7BD1" w:rsidRPr="005D7BD1" w:rsidRDefault="005D7BD1" w:rsidP="00F146C7">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5D7BD1" w:rsidRPr="005D7BD1" w:rsidRDefault="005D7BD1" w:rsidP="00F146C7">
            <w:pPr>
              <w:jc w:val="center"/>
              <w:rPr>
                <w:rFonts w:asciiTheme="minorHAnsi" w:eastAsia="Batang" w:hAnsiTheme="minorHAnsi" w:cstheme="minorHAnsi"/>
                <w:sz w:val="18"/>
                <w:szCs w:val="18"/>
                <w:lang w:eastAsia="ko-KR"/>
              </w:rPr>
            </w:pPr>
          </w:p>
        </w:tc>
      </w:tr>
      <w:tr w:rsidR="005D7BD1" w:rsidRPr="005D7BD1" w:rsidTr="00F146C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5D7BD1" w:rsidRPr="005D7BD1" w:rsidRDefault="005D7BD1" w:rsidP="00F146C7">
            <w:pPr>
              <w:jc w:val="center"/>
              <w:rPr>
                <w:rFonts w:asciiTheme="minorHAnsi" w:eastAsia="Batang" w:hAnsiTheme="minorHAnsi" w:cstheme="minorHAnsi"/>
                <w:sz w:val="18"/>
                <w:szCs w:val="18"/>
                <w:lang w:eastAsia="ko-KR"/>
              </w:rPr>
            </w:pPr>
            <w:r w:rsidRPr="005D7BD1">
              <w:rPr>
                <w:rFonts w:asciiTheme="minorHAnsi" w:eastAsia="Batang" w:hAnsiTheme="minorHAnsi" w:cstheme="minorHAnsi"/>
                <w:sz w:val="18"/>
                <w:szCs w:val="18"/>
                <w:lang w:eastAsia="ko-KR"/>
              </w:rPr>
              <w:t>11</w:t>
            </w:r>
          </w:p>
        </w:tc>
        <w:tc>
          <w:tcPr>
            <w:tcW w:w="4678" w:type="dxa"/>
            <w:tcBorders>
              <w:top w:val="nil"/>
              <w:left w:val="nil"/>
              <w:bottom w:val="single" w:sz="4" w:space="0" w:color="000000"/>
              <w:right w:val="single" w:sz="4" w:space="0" w:color="000000"/>
            </w:tcBorders>
            <w:shd w:val="clear" w:color="auto" w:fill="auto"/>
            <w:vAlign w:val="center"/>
          </w:tcPr>
          <w:p w:rsidR="005D7BD1" w:rsidRPr="005D7BD1" w:rsidRDefault="005D7BD1" w:rsidP="00F146C7">
            <w:pPr>
              <w:rPr>
                <w:rFonts w:asciiTheme="minorHAnsi" w:hAnsiTheme="minorHAnsi" w:cstheme="minorHAnsi"/>
                <w:sz w:val="18"/>
                <w:szCs w:val="18"/>
              </w:rPr>
            </w:pPr>
            <w:r w:rsidRPr="005D7BD1">
              <w:rPr>
                <w:rFonts w:asciiTheme="minorHAnsi" w:eastAsia="Batang" w:hAnsiTheme="minorHAnsi" w:cstheme="minorHAnsi"/>
                <w:sz w:val="18"/>
                <w:szCs w:val="18"/>
                <w:lang w:eastAsia="ko-KR"/>
              </w:rPr>
              <w:t>D</w:t>
            </w:r>
            <w:r w:rsidRPr="005D7BD1">
              <w:rPr>
                <w:rFonts w:asciiTheme="minorHAnsi" w:hAnsiTheme="minorHAnsi" w:cstheme="minorHAnsi"/>
                <w:sz w:val="18"/>
                <w:szCs w:val="18"/>
              </w:rPr>
              <w:t>otykowy panel sterujący</w:t>
            </w:r>
          </w:p>
        </w:tc>
        <w:tc>
          <w:tcPr>
            <w:tcW w:w="1559" w:type="dxa"/>
            <w:tcBorders>
              <w:top w:val="nil"/>
              <w:left w:val="nil"/>
              <w:bottom w:val="single" w:sz="4" w:space="0" w:color="000000"/>
              <w:right w:val="single" w:sz="4" w:space="0" w:color="000000"/>
            </w:tcBorders>
            <w:shd w:val="clear" w:color="auto" w:fill="auto"/>
            <w:noWrap/>
            <w:vAlign w:val="center"/>
          </w:tcPr>
          <w:p w:rsidR="005D7BD1" w:rsidRPr="005D7BD1" w:rsidRDefault="005D7BD1" w:rsidP="00F146C7">
            <w:pPr>
              <w:jc w:val="center"/>
              <w:rPr>
                <w:rFonts w:asciiTheme="minorHAnsi" w:eastAsia="Batang" w:hAnsiTheme="minorHAnsi" w:cstheme="minorHAnsi"/>
                <w:sz w:val="18"/>
                <w:szCs w:val="18"/>
                <w:lang w:eastAsia="ko-KR"/>
              </w:rPr>
            </w:pPr>
            <w:r w:rsidRPr="005D7BD1">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5D7BD1" w:rsidRPr="005D7BD1" w:rsidRDefault="005D7BD1" w:rsidP="00F146C7">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5D7BD1" w:rsidRPr="005D7BD1" w:rsidRDefault="005D7BD1" w:rsidP="00F146C7">
            <w:pPr>
              <w:jc w:val="center"/>
              <w:rPr>
                <w:rFonts w:asciiTheme="minorHAnsi" w:eastAsia="Batang" w:hAnsiTheme="minorHAnsi" w:cstheme="minorHAnsi"/>
                <w:sz w:val="18"/>
                <w:szCs w:val="18"/>
                <w:lang w:eastAsia="ko-KR"/>
              </w:rPr>
            </w:pPr>
          </w:p>
        </w:tc>
      </w:tr>
      <w:tr w:rsidR="005D7BD1" w:rsidRPr="005D7BD1" w:rsidTr="00F146C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5D7BD1" w:rsidRPr="005D7BD1" w:rsidRDefault="005D7BD1" w:rsidP="00F146C7">
            <w:pPr>
              <w:jc w:val="center"/>
              <w:rPr>
                <w:rFonts w:asciiTheme="minorHAnsi" w:eastAsia="Batang" w:hAnsiTheme="minorHAnsi" w:cstheme="minorHAnsi"/>
                <w:sz w:val="18"/>
                <w:szCs w:val="18"/>
                <w:lang w:eastAsia="ko-KR"/>
              </w:rPr>
            </w:pPr>
            <w:r w:rsidRPr="005D7BD1">
              <w:rPr>
                <w:rFonts w:asciiTheme="minorHAnsi" w:eastAsia="Batang" w:hAnsiTheme="minorHAnsi" w:cstheme="minorHAnsi"/>
                <w:sz w:val="18"/>
                <w:szCs w:val="18"/>
                <w:lang w:eastAsia="ko-KR"/>
              </w:rPr>
              <w:t>12</w:t>
            </w:r>
          </w:p>
        </w:tc>
        <w:tc>
          <w:tcPr>
            <w:tcW w:w="4678" w:type="dxa"/>
            <w:tcBorders>
              <w:top w:val="nil"/>
              <w:left w:val="nil"/>
              <w:bottom w:val="single" w:sz="4" w:space="0" w:color="000000"/>
              <w:right w:val="single" w:sz="4" w:space="0" w:color="000000"/>
            </w:tcBorders>
            <w:shd w:val="clear" w:color="auto" w:fill="auto"/>
            <w:vAlign w:val="center"/>
          </w:tcPr>
          <w:p w:rsidR="005D7BD1" w:rsidRPr="005D7BD1" w:rsidRDefault="005D7BD1" w:rsidP="00F146C7">
            <w:pPr>
              <w:rPr>
                <w:rFonts w:asciiTheme="minorHAnsi" w:hAnsiTheme="minorHAnsi" w:cstheme="minorHAnsi"/>
              </w:rPr>
            </w:pPr>
            <w:r w:rsidRPr="005D7BD1">
              <w:rPr>
                <w:rFonts w:asciiTheme="minorHAnsi" w:hAnsiTheme="minorHAnsi" w:cstheme="minorHAnsi"/>
                <w:sz w:val="18"/>
              </w:rPr>
              <w:t>Podświetlenie LED u podstawy</w:t>
            </w:r>
          </w:p>
        </w:tc>
        <w:tc>
          <w:tcPr>
            <w:tcW w:w="1559" w:type="dxa"/>
            <w:tcBorders>
              <w:top w:val="nil"/>
              <w:left w:val="nil"/>
              <w:bottom w:val="single" w:sz="4" w:space="0" w:color="000000"/>
              <w:right w:val="single" w:sz="4" w:space="0" w:color="000000"/>
            </w:tcBorders>
            <w:shd w:val="clear" w:color="auto" w:fill="auto"/>
            <w:noWrap/>
            <w:vAlign w:val="center"/>
          </w:tcPr>
          <w:p w:rsidR="005D7BD1" w:rsidRPr="005D7BD1" w:rsidRDefault="005D7BD1" w:rsidP="00F146C7">
            <w:pPr>
              <w:jc w:val="center"/>
              <w:rPr>
                <w:rFonts w:asciiTheme="minorHAnsi" w:eastAsia="Batang" w:hAnsiTheme="minorHAnsi" w:cstheme="minorHAnsi"/>
                <w:sz w:val="18"/>
                <w:szCs w:val="18"/>
                <w:lang w:eastAsia="ko-KR"/>
              </w:rPr>
            </w:pPr>
            <w:r w:rsidRPr="005D7BD1">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5D7BD1" w:rsidRPr="005D7BD1" w:rsidRDefault="005D7BD1" w:rsidP="00F146C7">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5D7BD1" w:rsidRPr="005D7BD1" w:rsidRDefault="005D7BD1" w:rsidP="00F146C7">
            <w:pPr>
              <w:jc w:val="center"/>
              <w:rPr>
                <w:rFonts w:asciiTheme="minorHAnsi" w:eastAsia="Batang" w:hAnsiTheme="minorHAnsi" w:cstheme="minorHAnsi"/>
                <w:sz w:val="18"/>
                <w:szCs w:val="18"/>
                <w:lang w:eastAsia="ko-KR"/>
              </w:rPr>
            </w:pPr>
          </w:p>
        </w:tc>
      </w:tr>
      <w:tr w:rsidR="005D7BD1" w:rsidRPr="005D7BD1" w:rsidTr="00F146C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5D7BD1" w:rsidRPr="005D7BD1" w:rsidRDefault="005D7BD1" w:rsidP="00F146C7">
            <w:pPr>
              <w:jc w:val="center"/>
              <w:rPr>
                <w:rFonts w:asciiTheme="minorHAnsi" w:eastAsia="Batang" w:hAnsiTheme="minorHAnsi" w:cstheme="minorHAnsi"/>
                <w:sz w:val="18"/>
                <w:szCs w:val="18"/>
                <w:lang w:eastAsia="ko-KR"/>
              </w:rPr>
            </w:pPr>
            <w:r w:rsidRPr="005D7BD1">
              <w:rPr>
                <w:rFonts w:asciiTheme="minorHAnsi" w:eastAsia="Batang" w:hAnsiTheme="minorHAnsi" w:cstheme="minorHAnsi"/>
                <w:sz w:val="18"/>
                <w:szCs w:val="18"/>
                <w:lang w:eastAsia="ko-KR"/>
              </w:rPr>
              <w:t>13</w:t>
            </w:r>
          </w:p>
        </w:tc>
        <w:tc>
          <w:tcPr>
            <w:tcW w:w="4678" w:type="dxa"/>
            <w:tcBorders>
              <w:top w:val="nil"/>
              <w:left w:val="nil"/>
              <w:bottom w:val="single" w:sz="4" w:space="0" w:color="000000"/>
              <w:right w:val="single" w:sz="4" w:space="0" w:color="000000"/>
            </w:tcBorders>
            <w:shd w:val="clear" w:color="auto" w:fill="auto"/>
            <w:vAlign w:val="center"/>
          </w:tcPr>
          <w:p w:rsidR="005D7BD1" w:rsidRPr="005D7BD1" w:rsidRDefault="005D7BD1" w:rsidP="00F146C7">
            <w:pPr>
              <w:rPr>
                <w:rFonts w:asciiTheme="minorHAnsi" w:eastAsia="Batang" w:hAnsiTheme="minorHAnsi" w:cstheme="minorHAnsi"/>
                <w:b/>
                <w:sz w:val="18"/>
                <w:szCs w:val="18"/>
                <w:lang w:eastAsia="ko-KR"/>
              </w:rPr>
            </w:pPr>
            <w:r w:rsidRPr="005D7BD1">
              <w:rPr>
                <w:rFonts w:asciiTheme="minorHAnsi" w:eastAsia="Batang" w:hAnsiTheme="minorHAnsi" w:cstheme="minorHAnsi"/>
                <w:b/>
                <w:sz w:val="18"/>
                <w:szCs w:val="18"/>
                <w:lang w:eastAsia="ko-KR"/>
              </w:rPr>
              <w:t>WYMIARY</w:t>
            </w:r>
          </w:p>
        </w:tc>
        <w:tc>
          <w:tcPr>
            <w:tcW w:w="1559" w:type="dxa"/>
            <w:tcBorders>
              <w:top w:val="nil"/>
              <w:left w:val="nil"/>
              <w:bottom w:val="single" w:sz="4" w:space="0" w:color="000000"/>
              <w:right w:val="single" w:sz="4" w:space="0" w:color="000000"/>
            </w:tcBorders>
            <w:shd w:val="clear" w:color="auto" w:fill="auto"/>
            <w:noWrap/>
            <w:vAlign w:val="center"/>
          </w:tcPr>
          <w:p w:rsidR="005D7BD1" w:rsidRPr="005D7BD1" w:rsidRDefault="005D7BD1" w:rsidP="00F146C7">
            <w:pPr>
              <w:jc w:val="center"/>
              <w:rPr>
                <w:rFonts w:asciiTheme="minorHAnsi" w:eastAsia="Batang" w:hAnsiTheme="minorHAnsi" w:cstheme="minorHAnsi"/>
                <w:sz w:val="18"/>
                <w:szCs w:val="18"/>
                <w:lang w:eastAsia="ko-KR"/>
              </w:rPr>
            </w:pPr>
            <w:r w:rsidRPr="005D7BD1">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5D7BD1" w:rsidRPr="005D7BD1" w:rsidRDefault="005D7BD1" w:rsidP="00F146C7">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5D7BD1" w:rsidRPr="005D7BD1" w:rsidRDefault="005D7BD1" w:rsidP="00F146C7">
            <w:pPr>
              <w:jc w:val="center"/>
              <w:rPr>
                <w:rFonts w:asciiTheme="minorHAnsi" w:eastAsia="Batang" w:hAnsiTheme="minorHAnsi" w:cstheme="minorHAnsi"/>
                <w:sz w:val="18"/>
                <w:szCs w:val="18"/>
                <w:lang w:eastAsia="ko-KR"/>
              </w:rPr>
            </w:pPr>
          </w:p>
        </w:tc>
      </w:tr>
      <w:tr w:rsidR="005D7BD1" w:rsidRPr="005D7BD1" w:rsidTr="00F146C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5D7BD1" w:rsidRPr="005D7BD1" w:rsidRDefault="005D7BD1" w:rsidP="00F146C7">
            <w:pPr>
              <w:jc w:val="center"/>
              <w:rPr>
                <w:rFonts w:asciiTheme="minorHAnsi" w:eastAsia="Batang" w:hAnsiTheme="minorHAnsi" w:cstheme="minorHAnsi"/>
                <w:sz w:val="18"/>
                <w:szCs w:val="18"/>
                <w:lang w:eastAsia="ko-KR"/>
              </w:rPr>
            </w:pPr>
            <w:r w:rsidRPr="005D7BD1">
              <w:rPr>
                <w:rFonts w:asciiTheme="minorHAnsi" w:eastAsia="Batang" w:hAnsiTheme="minorHAnsi" w:cstheme="minorHAnsi"/>
                <w:sz w:val="18"/>
                <w:szCs w:val="18"/>
                <w:lang w:eastAsia="ko-KR"/>
              </w:rPr>
              <w:t>14</w:t>
            </w:r>
          </w:p>
        </w:tc>
        <w:tc>
          <w:tcPr>
            <w:tcW w:w="4678" w:type="dxa"/>
            <w:tcBorders>
              <w:top w:val="nil"/>
              <w:left w:val="nil"/>
              <w:bottom w:val="single" w:sz="4" w:space="0" w:color="000000"/>
              <w:right w:val="single" w:sz="4" w:space="0" w:color="000000"/>
            </w:tcBorders>
            <w:shd w:val="clear" w:color="auto" w:fill="auto"/>
            <w:vAlign w:val="center"/>
          </w:tcPr>
          <w:p w:rsidR="005D7BD1" w:rsidRPr="005D7BD1" w:rsidRDefault="005D7BD1" w:rsidP="00F146C7">
            <w:pPr>
              <w:rPr>
                <w:rFonts w:asciiTheme="minorHAnsi" w:eastAsia="Batang" w:hAnsiTheme="minorHAnsi" w:cstheme="minorHAnsi"/>
                <w:sz w:val="18"/>
                <w:szCs w:val="18"/>
                <w:lang w:eastAsia="ko-KR"/>
              </w:rPr>
            </w:pPr>
            <w:r w:rsidRPr="005D7BD1">
              <w:rPr>
                <w:rFonts w:asciiTheme="minorHAnsi" w:eastAsia="Batang" w:hAnsiTheme="minorHAnsi" w:cstheme="minorHAnsi"/>
                <w:sz w:val="18"/>
                <w:szCs w:val="18"/>
                <w:lang w:eastAsia="ko-KR"/>
              </w:rPr>
              <w:t>Pojemność łóżka maksimum 220 litrów</w:t>
            </w:r>
          </w:p>
        </w:tc>
        <w:tc>
          <w:tcPr>
            <w:tcW w:w="1559" w:type="dxa"/>
            <w:tcBorders>
              <w:top w:val="nil"/>
              <w:left w:val="nil"/>
              <w:bottom w:val="single" w:sz="4" w:space="0" w:color="000000"/>
              <w:right w:val="single" w:sz="4" w:space="0" w:color="000000"/>
            </w:tcBorders>
            <w:shd w:val="clear" w:color="auto" w:fill="auto"/>
            <w:noWrap/>
            <w:vAlign w:val="center"/>
          </w:tcPr>
          <w:p w:rsidR="005D7BD1" w:rsidRPr="005D7BD1" w:rsidRDefault="005D7BD1" w:rsidP="00F146C7">
            <w:pPr>
              <w:jc w:val="center"/>
              <w:rPr>
                <w:rFonts w:asciiTheme="minorHAnsi" w:eastAsia="Batang" w:hAnsiTheme="minorHAnsi" w:cstheme="minorHAnsi"/>
                <w:sz w:val="18"/>
                <w:szCs w:val="18"/>
                <w:lang w:eastAsia="ko-KR"/>
              </w:rPr>
            </w:pPr>
            <w:r w:rsidRPr="005D7BD1">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5D7BD1" w:rsidRPr="005D7BD1" w:rsidRDefault="005D7BD1" w:rsidP="00F146C7">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5D7BD1" w:rsidRPr="005D7BD1" w:rsidRDefault="005D7BD1" w:rsidP="00F146C7">
            <w:pPr>
              <w:jc w:val="center"/>
              <w:rPr>
                <w:rFonts w:asciiTheme="minorHAnsi" w:eastAsia="Batang" w:hAnsiTheme="minorHAnsi" w:cstheme="minorHAnsi"/>
                <w:sz w:val="18"/>
                <w:szCs w:val="18"/>
                <w:lang w:eastAsia="ko-KR"/>
              </w:rPr>
            </w:pPr>
          </w:p>
        </w:tc>
      </w:tr>
      <w:tr w:rsidR="005D7BD1" w:rsidRPr="005D7BD1" w:rsidTr="00F146C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5D7BD1" w:rsidRPr="005D7BD1" w:rsidRDefault="005D7BD1" w:rsidP="00F146C7">
            <w:pPr>
              <w:jc w:val="center"/>
              <w:rPr>
                <w:rFonts w:asciiTheme="minorHAnsi" w:eastAsia="Batang" w:hAnsiTheme="minorHAnsi" w:cstheme="minorHAnsi"/>
                <w:sz w:val="18"/>
                <w:szCs w:val="18"/>
                <w:lang w:eastAsia="ko-KR"/>
              </w:rPr>
            </w:pPr>
            <w:r w:rsidRPr="005D7BD1">
              <w:rPr>
                <w:rFonts w:asciiTheme="minorHAnsi" w:eastAsia="Batang" w:hAnsiTheme="minorHAnsi" w:cstheme="minorHAnsi"/>
                <w:sz w:val="18"/>
                <w:szCs w:val="18"/>
                <w:lang w:eastAsia="ko-KR"/>
              </w:rPr>
              <w:t>15</w:t>
            </w:r>
          </w:p>
        </w:tc>
        <w:tc>
          <w:tcPr>
            <w:tcW w:w="4678" w:type="dxa"/>
            <w:tcBorders>
              <w:top w:val="nil"/>
              <w:left w:val="nil"/>
              <w:bottom w:val="single" w:sz="4" w:space="0" w:color="000000"/>
              <w:right w:val="single" w:sz="4" w:space="0" w:color="000000"/>
            </w:tcBorders>
            <w:shd w:val="clear" w:color="auto" w:fill="auto"/>
            <w:vAlign w:val="center"/>
          </w:tcPr>
          <w:p w:rsidR="005D7BD1" w:rsidRPr="005D7BD1" w:rsidRDefault="005D7BD1" w:rsidP="00F146C7">
            <w:pPr>
              <w:rPr>
                <w:rFonts w:asciiTheme="minorHAnsi" w:hAnsiTheme="minorHAnsi" w:cstheme="minorHAnsi"/>
              </w:rPr>
            </w:pPr>
            <w:r w:rsidRPr="005D7BD1">
              <w:rPr>
                <w:rFonts w:asciiTheme="minorHAnsi" w:hAnsiTheme="minorHAnsi" w:cstheme="minorHAnsi"/>
                <w:sz w:val="18"/>
              </w:rPr>
              <w:t>Masa: max. 190 kg (bez wody)</w:t>
            </w:r>
          </w:p>
        </w:tc>
        <w:tc>
          <w:tcPr>
            <w:tcW w:w="1559" w:type="dxa"/>
            <w:tcBorders>
              <w:top w:val="nil"/>
              <w:left w:val="nil"/>
              <w:bottom w:val="single" w:sz="4" w:space="0" w:color="000000"/>
              <w:right w:val="single" w:sz="4" w:space="0" w:color="000000"/>
            </w:tcBorders>
            <w:shd w:val="clear" w:color="auto" w:fill="auto"/>
            <w:noWrap/>
            <w:vAlign w:val="center"/>
          </w:tcPr>
          <w:p w:rsidR="005D7BD1" w:rsidRPr="005D7BD1" w:rsidRDefault="005D7BD1" w:rsidP="00F146C7">
            <w:pPr>
              <w:jc w:val="center"/>
              <w:rPr>
                <w:rFonts w:asciiTheme="minorHAnsi" w:eastAsia="Batang" w:hAnsiTheme="minorHAnsi" w:cstheme="minorHAnsi"/>
                <w:sz w:val="18"/>
                <w:szCs w:val="18"/>
                <w:lang w:eastAsia="ko-KR"/>
              </w:rPr>
            </w:pPr>
            <w:r w:rsidRPr="005D7BD1">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5D7BD1" w:rsidRPr="005D7BD1" w:rsidRDefault="005D7BD1" w:rsidP="00F146C7">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5D7BD1" w:rsidRPr="005D7BD1" w:rsidRDefault="005D7BD1" w:rsidP="00F146C7">
            <w:pPr>
              <w:jc w:val="center"/>
              <w:rPr>
                <w:rFonts w:asciiTheme="minorHAnsi" w:eastAsia="Batang" w:hAnsiTheme="minorHAnsi" w:cstheme="minorHAnsi"/>
                <w:sz w:val="18"/>
                <w:szCs w:val="18"/>
                <w:lang w:eastAsia="ko-KR"/>
              </w:rPr>
            </w:pPr>
          </w:p>
        </w:tc>
      </w:tr>
      <w:tr w:rsidR="005D7BD1" w:rsidRPr="005D7BD1" w:rsidTr="00F146C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5D7BD1" w:rsidRPr="005D7BD1" w:rsidRDefault="005D7BD1" w:rsidP="00F146C7">
            <w:pPr>
              <w:jc w:val="center"/>
              <w:rPr>
                <w:rFonts w:asciiTheme="minorHAnsi" w:eastAsia="Batang" w:hAnsiTheme="minorHAnsi" w:cstheme="minorHAnsi"/>
                <w:sz w:val="18"/>
                <w:szCs w:val="18"/>
                <w:lang w:eastAsia="ko-KR"/>
              </w:rPr>
            </w:pPr>
            <w:r w:rsidRPr="005D7BD1">
              <w:rPr>
                <w:rFonts w:asciiTheme="minorHAnsi" w:eastAsia="Batang" w:hAnsiTheme="minorHAnsi" w:cstheme="minorHAnsi"/>
                <w:sz w:val="18"/>
                <w:szCs w:val="18"/>
                <w:lang w:eastAsia="ko-KR"/>
              </w:rPr>
              <w:t>16</w:t>
            </w:r>
          </w:p>
        </w:tc>
        <w:tc>
          <w:tcPr>
            <w:tcW w:w="4678" w:type="dxa"/>
            <w:tcBorders>
              <w:top w:val="nil"/>
              <w:left w:val="nil"/>
              <w:bottom w:val="single" w:sz="4" w:space="0" w:color="000000"/>
              <w:right w:val="single" w:sz="4" w:space="0" w:color="000000"/>
            </w:tcBorders>
            <w:shd w:val="clear" w:color="auto" w:fill="auto"/>
            <w:vAlign w:val="center"/>
          </w:tcPr>
          <w:p w:rsidR="005D7BD1" w:rsidRPr="005D7BD1" w:rsidRDefault="005D7BD1" w:rsidP="00F146C7">
            <w:pPr>
              <w:rPr>
                <w:rFonts w:asciiTheme="minorHAnsi" w:eastAsia="Batang" w:hAnsiTheme="minorHAnsi" w:cstheme="minorHAnsi"/>
                <w:sz w:val="18"/>
                <w:szCs w:val="18"/>
                <w:lang w:eastAsia="ko-KR"/>
              </w:rPr>
            </w:pPr>
            <w:r w:rsidRPr="005D7BD1">
              <w:rPr>
                <w:rFonts w:asciiTheme="minorHAnsi" w:eastAsia="Batang" w:hAnsiTheme="minorHAnsi" w:cstheme="minorHAnsi"/>
                <w:sz w:val="18"/>
                <w:szCs w:val="18"/>
                <w:lang w:eastAsia="ko-KR"/>
              </w:rPr>
              <w:t>Długość 237 cm (+/- 10 %)</w:t>
            </w:r>
          </w:p>
        </w:tc>
        <w:tc>
          <w:tcPr>
            <w:tcW w:w="1559" w:type="dxa"/>
            <w:tcBorders>
              <w:top w:val="nil"/>
              <w:left w:val="nil"/>
              <w:bottom w:val="single" w:sz="4" w:space="0" w:color="000000"/>
              <w:right w:val="single" w:sz="4" w:space="0" w:color="000000"/>
            </w:tcBorders>
            <w:shd w:val="clear" w:color="auto" w:fill="auto"/>
            <w:noWrap/>
            <w:vAlign w:val="center"/>
          </w:tcPr>
          <w:p w:rsidR="005D7BD1" w:rsidRPr="005D7BD1" w:rsidRDefault="005D7BD1" w:rsidP="00F146C7">
            <w:pPr>
              <w:jc w:val="center"/>
              <w:rPr>
                <w:rFonts w:asciiTheme="minorHAnsi" w:eastAsia="Batang" w:hAnsiTheme="minorHAnsi" w:cstheme="minorHAnsi"/>
                <w:sz w:val="18"/>
                <w:szCs w:val="18"/>
                <w:lang w:eastAsia="ko-KR"/>
              </w:rPr>
            </w:pPr>
            <w:r w:rsidRPr="005D7BD1">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5D7BD1" w:rsidRPr="005D7BD1" w:rsidRDefault="005D7BD1" w:rsidP="00F146C7">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5D7BD1" w:rsidRPr="005D7BD1" w:rsidRDefault="005D7BD1" w:rsidP="00F146C7">
            <w:pPr>
              <w:jc w:val="center"/>
              <w:rPr>
                <w:rFonts w:asciiTheme="minorHAnsi" w:eastAsia="Batang" w:hAnsiTheme="minorHAnsi" w:cstheme="minorHAnsi"/>
                <w:sz w:val="18"/>
                <w:szCs w:val="18"/>
                <w:lang w:eastAsia="ko-KR"/>
              </w:rPr>
            </w:pPr>
          </w:p>
        </w:tc>
      </w:tr>
      <w:tr w:rsidR="005D7BD1" w:rsidRPr="005D7BD1" w:rsidTr="00F146C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5D7BD1" w:rsidRPr="005D7BD1" w:rsidRDefault="005D7BD1" w:rsidP="00F146C7">
            <w:pPr>
              <w:jc w:val="center"/>
              <w:rPr>
                <w:rFonts w:asciiTheme="minorHAnsi" w:eastAsia="Batang" w:hAnsiTheme="minorHAnsi" w:cstheme="minorHAnsi"/>
                <w:sz w:val="18"/>
                <w:szCs w:val="18"/>
                <w:lang w:eastAsia="ko-KR"/>
              </w:rPr>
            </w:pPr>
            <w:r w:rsidRPr="005D7BD1">
              <w:rPr>
                <w:rFonts w:asciiTheme="minorHAnsi" w:eastAsia="Batang" w:hAnsiTheme="minorHAnsi" w:cstheme="minorHAnsi"/>
                <w:sz w:val="18"/>
                <w:szCs w:val="18"/>
                <w:lang w:eastAsia="ko-KR"/>
              </w:rPr>
              <w:t>17</w:t>
            </w:r>
          </w:p>
        </w:tc>
        <w:tc>
          <w:tcPr>
            <w:tcW w:w="4678" w:type="dxa"/>
            <w:tcBorders>
              <w:top w:val="nil"/>
              <w:left w:val="nil"/>
              <w:bottom w:val="single" w:sz="4" w:space="0" w:color="000000"/>
              <w:right w:val="single" w:sz="4" w:space="0" w:color="000000"/>
            </w:tcBorders>
            <w:shd w:val="clear" w:color="auto" w:fill="auto"/>
            <w:vAlign w:val="center"/>
          </w:tcPr>
          <w:p w:rsidR="005D7BD1" w:rsidRPr="005D7BD1" w:rsidRDefault="005D7BD1" w:rsidP="00F146C7">
            <w:pPr>
              <w:rPr>
                <w:rFonts w:asciiTheme="minorHAnsi" w:eastAsia="Batang" w:hAnsiTheme="minorHAnsi" w:cstheme="minorHAnsi"/>
                <w:sz w:val="18"/>
                <w:szCs w:val="18"/>
                <w:lang w:eastAsia="ko-KR"/>
              </w:rPr>
            </w:pPr>
            <w:r w:rsidRPr="005D7BD1">
              <w:rPr>
                <w:rFonts w:asciiTheme="minorHAnsi" w:eastAsia="Batang" w:hAnsiTheme="minorHAnsi" w:cstheme="minorHAnsi"/>
                <w:sz w:val="18"/>
                <w:szCs w:val="18"/>
                <w:lang w:eastAsia="ko-KR"/>
              </w:rPr>
              <w:t>Szerokość 114 cm (+/- 10 %)</w:t>
            </w:r>
          </w:p>
        </w:tc>
        <w:tc>
          <w:tcPr>
            <w:tcW w:w="1559" w:type="dxa"/>
            <w:tcBorders>
              <w:top w:val="nil"/>
              <w:left w:val="nil"/>
              <w:bottom w:val="single" w:sz="4" w:space="0" w:color="000000"/>
              <w:right w:val="single" w:sz="4" w:space="0" w:color="000000"/>
            </w:tcBorders>
            <w:shd w:val="clear" w:color="auto" w:fill="auto"/>
            <w:noWrap/>
            <w:vAlign w:val="center"/>
          </w:tcPr>
          <w:p w:rsidR="005D7BD1" w:rsidRPr="005D7BD1" w:rsidRDefault="005D7BD1" w:rsidP="00F146C7">
            <w:pPr>
              <w:jc w:val="center"/>
              <w:rPr>
                <w:rFonts w:asciiTheme="minorHAnsi" w:eastAsia="Batang" w:hAnsiTheme="minorHAnsi" w:cstheme="minorHAnsi"/>
                <w:sz w:val="18"/>
                <w:szCs w:val="18"/>
                <w:lang w:eastAsia="ko-KR"/>
              </w:rPr>
            </w:pPr>
            <w:r w:rsidRPr="005D7BD1">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5D7BD1" w:rsidRPr="005D7BD1" w:rsidRDefault="005D7BD1" w:rsidP="00F146C7">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5D7BD1" w:rsidRPr="005D7BD1" w:rsidRDefault="005D7BD1" w:rsidP="00F146C7">
            <w:pPr>
              <w:jc w:val="center"/>
              <w:rPr>
                <w:rFonts w:asciiTheme="minorHAnsi" w:eastAsia="Batang" w:hAnsiTheme="minorHAnsi" w:cstheme="minorHAnsi"/>
                <w:sz w:val="18"/>
                <w:szCs w:val="18"/>
                <w:lang w:eastAsia="ko-KR"/>
              </w:rPr>
            </w:pPr>
          </w:p>
        </w:tc>
      </w:tr>
      <w:tr w:rsidR="005D7BD1" w:rsidRPr="005D7BD1" w:rsidTr="00F146C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5D7BD1" w:rsidRPr="005D7BD1" w:rsidRDefault="005D7BD1" w:rsidP="00F146C7">
            <w:pPr>
              <w:jc w:val="center"/>
              <w:rPr>
                <w:rFonts w:asciiTheme="minorHAnsi" w:eastAsia="Batang" w:hAnsiTheme="minorHAnsi" w:cstheme="minorHAnsi"/>
                <w:sz w:val="18"/>
                <w:szCs w:val="18"/>
                <w:lang w:eastAsia="ko-KR"/>
              </w:rPr>
            </w:pPr>
            <w:r w:rsidRPr="005D7BD1">
              <w:rPr>
                <w:rFonts w:asciiTheme="minorHAnsi" w:eastAsia="Batang" w:hAnsiTheme="minorHAnsi" w:cstheme="minorHAnsi"/>
                <w:sz w:val="18"/>
                <w:szCs w:val="18"/>
                <w:lang w:eastAsia="ko-KR"/>
              </w:rPr>
              <w:t>18</w:t>
            </w:r>
          </w:p>
        </w:tc>
        <w:tc>
          <w:tcPr>
            <w:tcW w:w="4678" w:type="dxa"/>
            <w:tcBorders>
              <w:top w:val="nil"/>
              <w:left w:val="nil"/>
              <w:bottom w:val="single" w:sz="4" w:space="0" w:color="000000"/>
              <w:right w:val="single" w:sz="4" w:space="0" w:color="000000"/>
            </w:tcBorders>
            <w:shd w:val="clear" w:color="auto" w:fill="auto"/>
            <w:vAlign w:val="center"/>
          </w:tcPr>
          <w:p w:rsidR="005D7BD1" w:rsidRPr="005D7BD1" w:rsidRDefault="005D7BD1" w:rsidP="00F146C7">
            <w:pPr>
              <w:rPr>
                <w:rFonts w:asciiTheme="minorHAnsi" w:eastAsia="Batang" w:hAnsiTheme="minorHAnsi" w:cstheme="minorHAnsi"/>
                <w:sz w:val="18"/>
                <w:szCs w:val="18"/>
                <w:lang w:eastAsia="ko-KR"/>
              </w:rPr>
            </w:pPr>
            <w:r w:rsidRPr="005D7BD1">
              <w:rPr>
                <w:rFonts w:asciiTheme="minorHAnsi" w:eastAsia="Batang" w:hAnsiTheme="minorHAnsi" w:cstheme="minorHAnsi"/>
                <w:sz w:val="18"/>
                <w:szCs w:val="18"/>
                <w:lang w:eastAsia="ko-KR"/>
              </w:rPr>
              <w:t>Wysokość 70 cm (+/- 10 %)</w:t>
            </w:r>
          </w:p>
        </w:tc>
        <w:tc>
          <w:tcPr>
            <w:tcW w:w="1559" w:type="dxa"/>
            <w:tcBorders>
              <w:top w:val="nil"/>
              <w:left w:val="nil"/>
              <w:bottom w:val="single" w:sz="4" w:space="0" w:color="000000"/>
              <w:right w:val="single" w:sz="4" w:space="0" w:color="000000"/>
            </w:tcBorders>
            <w:shd w:val="clear" w:color="auto" w:fill="auto"/>
            <w:noWrap/>
            <w:vAlign w:val="center"/>
          </w:tcPr>
          <w:p w:rsidR="005D7BD1" w:rsidRPr="005D7BD1" w:rsidRDefault="005D7BD1" w:rsidP="00F146C7">
            <w:pPr>
              <w:jc w:val="center"/>
              <w:rPr>
                <w:rFonts w:asciiTheme="minorHAnsi" w:eastAsia="Batang" w:hAnsiTheme="minorHAnsi" w:cstheme="minorHAnsi"/>
                <w:sz w:val="18"/>
                <w:szCs w:val="18"/>
                <w:lang w:eastAsia="ko-KR"/>
              </w:rPr>
            </w:pPr>
            <w:r w:rsidRPr="005D7BD1">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5D7BD1" w:rsidRPr="005D7BD1" w:rsidRDefault="005D7BD1" w:rsidP="00F146C7">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5D7BD1" w:rsidRPr="005D7BD1" w:rsidRDefault="005D7BD1" w:rsidP="00F146C7">
            <w:pPr>
              <w:jc w:val="center"/>
              <w:rPr>
                <w:rFonts w:asciiTheme="minorHAnsi" w:eastAsia="Batang" w:hAnsiTheme="minorHAnsi" w:cstheme="minorHAnsi"/>
                <w:sz w:val="18"/>
                <w:szCs w:val="18"/>
                <w:lang w:eastAsia="ko-KR"/>
              </w:rPr>
            </w:pPr>
          </w:p>
        </w:tc>
      </w:tr>
      <w:tr w:rsidR="005D7BD1" w:rsidRPr="005D7BD1" w:rsidTr="00F146C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5D7BD1" w:rsidRPr="005D7BD1" w:rsidRDefault="005D7BD1" w:rsidP="00F146C7">
            <w:pPr>
              <w:jc w:val="center"/>
              <w:rPr>
                <w:rFonts w:asciiTheme="minorHAnsi" w:eastAsia="Batang" w:hAnsiTheme="minorHAnsi" w:cstheme="minorHAnsi"/>
                <w:sz w:val="18"/>
                <w:szCs w:val="18"/>
                <w:lang w:eastAsia="ko-KR"/>
              </w:rPr>
            </w:pPr>
            <w:r w:rsidRPr="005D7BD1">
              <w:rPr>
                <w:rFonts w:asciiTheme="minorHAnsi" w:eastAsia="Batang" w:hAnsiTheme="minorHAnsi" w:cstheme="minorHAnsi"/>
                <w:sz w:val="18"/>
                <w:szCs w:val="18"/>
                <w:lang w:eastAsia="ko-KR"/>
              </w:rPr>
              <w:t>19</w:t>
            </w:r>
          </w:p>
        </w:tc>
        <w:tc>
          <w:tcPr>
            <w:tcW w:w="4678" w:type="dxa"/>
            <w:tcBorders>
              <w:top w:val="nil"/>
              <w:left w:val="nil"/>
              <w:bottom w:val="single" w:sz="4" w:space="0" w:color="000000"/>
              <w:right w:val="single" w:sz="4" w:space="0" w:color="000000"/>
            </w:tcBorders>
            <w:shd w:val="clear" w:color="auto" w:fill="auto"/>
            <w:vAlign w:val="center"/>
          </w:tcPr>
          <w:p w:rsidR="005D7BD1" w:rsidRPr="005D7BD1" w:rsidRDefault="005D7BD1" w:rsidP="00F146C7">
            <w:pPr>
              <w:rPr>
                <w:rFonts w:asciiTheme="minorHAnsi" w:eastAsia="Batang" w:hAnsiTheme="minorHAnsi" w:cstheme="minorHAnsi"/>
                <w:sz w:val="18"/>
                <w:szCs w:val="18"/>
                <w:lang w:eastAsia="ko-KR"/>
              </w:rPr>
            </w:pPr>
            <w:r w:rsidRPr="005D7BD1">
              <w:rPr>
                <w:rFonts w:asciiTheme="minorHAnsi" w:eastAsia="Batang" w:hAnsiTheme="minorHAnsi" w:cstheme="minorHAnsi"/>
                <w:sz w:val="18"/>
                <w:szCs w:val="18"/>
                <w:lang w:eastAsia="ko-KR"/>
              </w:rPr>
              <w:t xml:space="preserve">Regulacja temperatury </w:t>
            </w:r>
            <w:r w:rsidRPr="005D7BD1">
              <w:rPr>
                <w:rFonts w:asciiTheme="minorHAnsi" w:hAnsiTheme="minorHAnsi" w:cstheme="minorHAnsi"/>
                <w:sz w:val="18"/>
                <w:szCs w:val="18"/>
              </w:rPr>
              <w:t>od 30° do 40°C</w:t>
            </w:r>
          </w:p>
        </w:tc>
        <w:tc>
          <w:tcPr>
            <w:tcW w:w="1559" w:type="dxa"/>
            <w:tcBorders>
              <w:top w:val="nil"/>
              <w:left w:val="nil"/>
              <w:bottom w:val="single" w:sz="4" w:space="0" w:color="000000"/>
              <w:right w:val="single" w:sz="4" w:space="0" w:color="000000"/>
            </w:tcBorders>
            <w:shd w:val="clear" w:color="auto" w:fill="auto"/>
            <w:noWrap/>
            <w:vAlign w:val="center"/>
          </w:tcPr>
          <w:p w:rsidR="005D7BD1" w:rsidRPr="005D7BD1" w:rsidRDefault="005D7BD1" w:rsidP="00F146C7">
            <w:pPr>
              <w:jc w:val="center"/>
              <w:rPr>
                <w:rFonts w:asciiTheme="minorHAnsi" w:eastAsia="Batang" w:hAnsiTheme="minorHAnsi" w:cstheme="minorHAnsi"/>
                <w:sz w:val="18"/>
                <w:szCs w:val="18"/>
                <w:lang w:eastAsia="ko-KR"/>
              </w:rPr>
            </w:pPr>
            <w:r w:rsidRPr="005D7BD1">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5D7BD1" w:rsidRPr="005D7BD1" w:rsidRDefault="005D7BD1" w:rsidP="00F146C7">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5D7BD1" w:rsidRPr="005D7BD1" w:rsidRDefault="005D7BD1" w:rsidP="00F146C7">
            <w:pPr>
              <w:jc w:val="center"/>
              <w:rPr>
                <w:rFonts w:asciiTheme="minorHAnsi" w:eastAsia="Batang" w:hAnsiTheme="minorHAnsi" w:cstheme="minorHAnsi"/>
                <w:sz w:val="18"/>
                <w:szCs w:val="18"/>
                <w:lang w:eastAsia="ko-KR"/>
              </w:rPr>
            </w:pPr>
          </w:p>
        </w:tc>
      </w:tr>
      <w:tr w:rsidR="005D7BD1" w:rsidRPr="005D7BD1" w:rsidTr="00F146C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5D7BD1" w:rsidRPr="005D7BD1" w:rsidRDefault="005D7BD1" w:rsidP="00F146C7">
            <w:pPr>
              <w:jc w:val="center"/>
              <w:rPr>
                <w:rFonts w:asciiTheme="minorHAnsi" w:eastAsia="Batang" w:hAnsiTheme="minorHAnsi" w:cstheme="minorHAnsi"/>
                <w:sz w:val="18"/>
                <w:szCs w:val="18"/>
                <w:lang w:eastAsia="ko-KR"/>
              </w:rPr>
            </w:pPr>
            <w:r w:rsidRPr="005D7BD1">
              <w:rPr>
                <w:rFonts w:asciiTheme="minorHAnsi" w:eastAsia="Batang" w:hAnsiTheme="minorHAnsi" w:cstheme="minorHAnsi"/>
                <w:sz w:val="18"/>
                <w:szCs w:val="18"/>
                <w:lang w:eastAsia="ko-KR"/>
              </w:rPr>
              <w:t>20</w:t>
            </w:r>
          </w:p>
        </w:tc>
        <w:tc>
          <w:tcPr>
            <w:tcW w:w="4678" w:type="dxa"/>
            <w:tcBorders>
              <w:top w:val="nil"/>
              <w:left w:val="nil"/>
              <w:bottom w:val="single" w:sz="4" w:space="0" w:color="000000"/>
              <w:right w:val="single" w:sz="4" w:space="0" w:color="000000"/>
            </w:tcBorders>
            <w:shd w:val="clear" w:color="auto" w:fill="auto"/>
            <w:vAlign w:val="center"/>
          </w:tcPr>
          <w:p w:rsidR="005D7BD1" w:rsidRPr="005D7BD1" w:rsidRDefault="005D7BD1" w:rsidP="00F146C7">
            <w:pPr>
              <w:rPr>
                <w:rFonts w:asciiTheme="minorHAnsi" w:eastAsia="Batang" w:hAnsiTheme="minorHAnsi" w:cstheme="minorHAnsi"/>
                <w:sz w:val="18"/>
                <w:szCs w:val="18"/>
                <w:lang w:eastAsia="ko-KR"/>
              </w:rPr>
            </w:pPr>
            <w:r w:rsidRPr="005D7BD1">
              <w:rPr>
                <w:rFonts w:asciiTheme="minorHAnsi" w:hAnsiTheme="minorHAnsi" w:cstheme="minorHAnsi"/>
                <w:sz w:val="18"/>
              </w:rPr>
              <w:t>Ustawianie czasu zabiegu (1-30 min.)</w:t>
            </w:r>
          </w:p>
        </w:tc>
        <w:tc>
          <w:tcPr>
            <w:tcW w:w="1559" w:type="dxa"/>
            <w:tcBorders>
              <w:top w:val="nil"/>
              <w:left w:val="nil"/>
              <w:bottom w:val="single" w:sz="4" w:space="0" w:color="000000"/>
              <w:right w:val="single" w:sz="4" w:space="0" w:color="000000"/>
            </w:tcBorders>
            <w:shd w:val="clear" w:color="auto" w:fill="auto"/>
            <w:noWrap/>
            <w:vAlign w:val="center"/>
          </w:tcPr>
          <w:p w:rsidR="005D7BD1" w:rsidRPr="005D7BD1" w:rsidRDefault="005D7BD1" w:rsidP="00F146C7">
            <w:pPr>
              <w:jc w:val="center"/>
              <w:rPr>
                <w:rFonts w:asciiTheme="minorHAnsi" w:eastAsia="Batang" w:hAnsiTheme="minorHAnsi" w:cstheme="minorHAnsi"/>
                <w:sz w:val="18"/>
                <w:szCs w:val="18"/>
                <w:lang w:eastAsia="ko-KR"/>
              </w:rPr>
            </w:pPr>
            <w:r w:rsidRPr="005D7BD1">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5D7BD1" w:rsidRPr="005D7BD1" w:rsidRDefault="005D7BD1" w:rsidP="00F146C7">
            <w:pPr>
              <w:jc w:val="center"/>
              <w:rPr>
                <w:rFonts w:asciiTheme="minorHAnsi" w:eastAsia="Batang" w:hAnsiTheme="minorHAnsi" w:cstheme="minorHAnsi"/>
                <w:sz w:val="18"/>
                <w:szCs w:val="18"/>
                <w:lang w:eastAsia="ko-KR"/>
              </w:rPr>
            </w:pPr>
          </w:p>
        </w:tc>
        <w:tc>
          <w:tcPr>
            <w:tcW w:w="1559" w:type="dxa"/>
            <w:tcBorders>
              <w:top w:val="nil"/>
              <w:left w:val="nil"/>
              <w:bottom w:val="single" w:sz="4" w:space="0" w:color="000000"/>
              <w:right w:val="single" w:sz="4" w:space="0" w:color="000000"/>
            </w:tcBorders>
            <w:vAlign w:val="center"/>
          </w:tcPr>
          <w:p w:rsidR="005D7BD1" w:rsidRPr="005D7BD1" w:rsidRDefault="005D7BD1" w:rsidP="00F146C7">
            <w:pPr>
              <w:jc w:val="center"/>
              <w:rPr>
                <w:rFonts w:asciiTheme="minorHAnsi" w:eastAsia="Batang" w:hAnsiTheme="minorHAnsi" w:cstheme="minorHAnsi"/>
                <w:sz w:val="18"/>
                <w:szCs w:val="18"/>
                <w:lang w:eastAsia="ko-KR"/>
              </w:rPr>
            </w:pPr>
          </w:p>
        </w:tc>
      </w:tr>
    </w:tbl>
    <w:p w:rsidR="005D7BD1" w:rsidRPr="005D7BD1" w:rsidRDefault="005D7BD1" w:rsidP="005D7BD1">
      <w:pPr>
        <w:rPr>
          <w:rFonts w:asciiTheme="minorHAnsi" w:hAnsiTheme="minorHAnsi" w:cstheme="minorHAnsi"/>
          <w:sz w:val="18"/>
          <w:szCs w:val="18"/>
        </w:rPr>
      </w:pPr>
    </w:p>
    <w:p w:rsidR="005D7BD1" w:rsidRPr="005D7BD1" w:rsidRDefault="005D7BD1" w:rsidP="000570DB">
      <w:pPr>
        <w:ind w:right="-284"/>
        <w:jc w:val="both"/>
        <w:rPr>
          <w:rFonts w:asciiTheme="minorHAnsi" w:hAnsiTheme="minorHAnsi" w:cstheme="minorHAnsi"/>
          <w:sz w:val="18"/>
          <w:szCs w:val="18"/>
        </w:rPr>
      </w:pPr>
      <w:r w:rsidRPr="005D7BD1">
        <w:rPr>
          <w:rFonts w:asciiTheme="minorHAnsi" w:hAnsiTheme="minorHAnsi" w:cstheme="minorHAnsi"/>
          <w:sz w:val="18"/>
          <w:szCs w:val="18"/>
        </w:rPr>
        <w:t>Parametry określone w kolumnie nr 2 są parametrami granicznymi, których nie spełnienie spowoduje odrzucenie oferty. Wykonawca ma obowiązek zaoferować urządzenie przynajmniej o parametrach opisanych i równocześnie określić parametr oferowanego aparatu. Brak opisu w kolumnie 4 i 5 będzie traktowany jako brak danego parametru w of</w:t>
      </w:r>
      <w:r w:rsidR="000570DB">
        <w:rPr>
          <w:rFonts w:asciiTheme="minorHAnsi" w:hAnsiTheme="minorHAnsi" w:cstheme="minorHAnsi"/>
          <w:sz w:val="18"/>
          <w:szCs w:val="18"/>
        </w:rPr>
        <w:t>erowanej konfiguracji urządzeń.</w:t>
      </w:r>
    </w:p>
    <w:p w:rsidR="005D7BD1" w:rsidRPr="005D7BD1" w:rsidRDefault="005D7BD1" w:rsidP="005D7BD1">
      <w:pPr>
        <w:autoSpaceDE w:val="0"/>
        <w:autoSpaceDN w:val="0"/>
        <w:adjustRightInd w:val="0"/>
        <w:rPr>
          <w:rFonts w:asciiTheme="minorHAnsi" w:hAnsiTheme="minorHAnsi" w:cstheme="minorHAnsi"/>
          <w:b/>
          <w:bCs/>
          <w:sz w:val="18"/>
          <w:szCs w:val="18"/>
        </w:rPr>
      </w:pPr>
    </w:p>
    <w:p w:rsidR="005D7BD1" w:rsidRPr="005D7BD1" w:rsidRDefault="005D7BD1" w:rsidP="005D7BD1">
      <w:pPr>
        <w:autoSpaceDE w:val="0"/>
        <w:autoSpaceDN w:val="0"/>
        <w:adjustRightInd w:val="0"/>
        <w:rPr>
          <w:rFonts w:asciiTheme="minorHAnsi" w:hAnsiTheme="minorHAnsi" w:cstheme="minorHAnsi"/>
          <w:b/>
          <w:bCs/>
          <w:sz w:val="18"/>
          <w:szCs w:val="18"/>
        </w:rPr>
      </w:pPr>
      <w:r w:rsidRPr="005D7BD1">
        <w:rPr>
          <w:rFonts w:asciiTheme="minorHAnsi" w:hAnsiTheme="minorHAnsi" w:cstheme="minorHAnsi"/>
          <w:b/>
          <w:bCs/>
          <w:sz w:val="18"/>
          <w:szCs w:val="18"/>
        </w:rPr>
        <w:t>Warunki gwarancji, serwisu i szkolenia</w:t>
      </w:r>
    </w:p>
    <w:tbl>
      <w:tblPr>
        <w:tblW w:w="9425" w:type="dxa"/>
        <w:tblInd w:w="-59" w:type="dxa"/>
        <w:tblLayout w:type="fixed"/>
        <w:tblCellMar>
          <w:left w:w="10" w:type="dxa"/>
          <w:right w:w="10" w:type="dxa"/>
        </w:tblCellMar>
        <w:tblLook w:val="0000"/>
      </w:tblPr>
      <w:tblGrid>
        <w:gridCol w:w="510"/>
        <w:gridCol w:w="4804"/>
        <w:gridCol w:w="2977"/>
        <w:gridCol w:w="1134"/>
      </w:tblGrid>
      <w:tr w:rsidR="005D7BD1" w:rsidRPr="005D7BD1" w:rsidTr="00F146C7">
        <w:tc>
          <w:tcPr>
            <w:tcW w:w="510" w:type="dxa"/>
            <w:tcBorders>
              <w:top w:val="single" w:sz="4" w:space="0" w:color="000000"/>
              <w:left w:val="single" w:sz="4" w:space="0" w:color="000000"/>
              <w:bottom w:val="single" w:sz="4" w:space="0" w:color="000000"/>
            </w:tcBorders>
            <w:shd w:val="clear" w:color="auto" w:fill="auto"/>
            <w:vAlign w:val="center"/>
          </w:tcPr>
          <w:p w:rsidR="005D7BD1" w:rsidRPr="005D7BD1" w:rsidRDefault="005D7BD1" w:rsidP="00F146C7">
            <w:pPr>
              <w:pStyle w:val="Standard"/>
              <w:snapToGrid w:val="0"/>
              <w:jc w:val="center"/>
              <w:rPr>
                <w:rFonts w:asciiTheme="minorHAnsi" w:hAnsiTheme="minorHAnsi" w:cstheme="minorHAnsi"/>
                <w:color w:val="000000"/>
                <w:sz w:val="18"/>
                <w:szCs w:val="18"/>
              </w:rPr>
            </w:pPr>
            <w:r w:rsidRPr="005D7BD1">
              <w:rPr>
                <w:rFonts w:asciiTheme="minorHAnsi" w:hAnsiTheme="minorHAnsi" w:cstheme="minorHAnsi"/>
                <w:color w:val="000000"/>
                <w:sz w:val="18"/>
                <w:szCs w:val="18"/>
              </w:rPr>
              <w:t>L.p.</w:t>
            </w:r>
          </w:p>
        </w:tc>
        <w:tc>
          <w:tcPr>
            <w:tcW w:w="4804" w:type="dxa"/>
            <w:tcBorders>
              <w:top w:val="single" w:sz="4" w:space="0" w:color="000000"/>
              <w:left w:val="single" w:sz="4" w:space="0" w:color="000000"/>
              <w:bottom w:val="single" w:sz="4" w:space="0" w:color="000000"/>
            </w:tcBorders>
            <w:shd w:val="clear" w:color="auto" w:fill="auto"/>
            <w:vAlign w:val="center"/>
          </w:tcPr>
          <w:p w:rsidR="005D7BD1" w:rsidRPr="005D7BD1" w:rsidRDefault="005D7BD1" w:rsidP="00F146C7">
            <w:pPr>
              <w:pStyle w:val="Heading1"/>
              <w:keepLines w:val="0"/>
              <w:tabs>
                <w:tab w:val="left" w:pos="3118"/>
              </w:tabs>
              <w:autoSpaceDE w:val="0"/>
              <w:snapToGrid w:val="0"/>
              <w:spacing w:before="0"/>
              <w:jc w:val="center"/>
              <w:rPr>
                <w:rFonts w:asciiTheme="minorHAnsi" w:hAnsiTheme="minorHAnsi" w:cstheme="minorHAnsi"/>
                <w:color w:val="000000"/>
                <w:sz w:val="18"/>
                <w:szCs w:val="18"/>
              </w:rPr>
            </w:pPr>
            <w:r w:rsidRPr="005D7BD1">
              <w:rPr>
                <w:rFonts w:asciiTheme="minorHAnsi" w:hAnsiTheme="minorHAnsi" w:cstheme="minorHAnsi"/>
                <w:color w:val="000000"/>
                <w:sz w:val="18"/>
                <w:szCs w:val="18"/>
              </w:rPr>
              <w:t>Warunki gwarancji i serwisu</w:t>
            </w:r>
          </w:p>
        </w:tc>
        <w:tc>
          <w:tcPr>
            <w:tcW w:w="2977" w:type="dxa"/>
            <w:tcBorders>
              <w:top w:val="single" w:sz="4" w:space="0" w:color="000000"/>
              <w:left w:val="single" w:sz="4" w:space="0" w:color="000000"/>
              <w:bottom w:val="single" w:sz="4" w:space="0" w:color="000000"/>
            </w:tcBorders>
            <w:shd w:val="clear" w:color="auto" w:fill="auto"/>
            <w:vAlign w:val="center"/>
          </w:tcPr>
          <w:p w:rsidR="005D7BD1" w:rsidRPr="005D7BD1" w:rsidRDefault="005D7BD1" w:rsidP="00F146C7">
            <w:pPr>
              <w:pStyle w:val="Standard"/>
              <w:snapToGrid w:val="0"/>
              <w:jc w:val="center"/>
              <w:rPr>
                <w:rFonts w:asciiTheme="minorHAnsi" w:hAnsiTheme="minorHAnsi" w:cstheme="minorHAnsi"/>
                <w:color w:val="000000"/>
                <w:sz w:val="18"/>
                <w:szCs w:val="18"/>
              </w:rPr>
            </w:pPr>
            <w:r w:rsidRPr="005D7BD1">
              <w:rPr>
                <w:rFonts w:asciiTheme="minorHAnsi" w:hAnsiTheme="minorHAnsi" w:cstheme="minorHAnsi"/>
                <w:color w:val="000000"/>
                <w:sz w:val="18"/>
                <w:szCs w:val="18"/>
              </w:rPr>
              <w:t>Warunek</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7BD1" w:rsidRPr="005D7BD1" w:rsidRDefault="005D7BD1" w:rsidP="00F146C7">
            <w:pPr>
              <w:pStyle w:val="Standard"/>
              <w:snapToGrid w:val="0"/>
              <w:jc w:val="center"/>
              <w:rPr>
                <w:rFonts w:asciiTheme="minorHAnsi" w:hAnsiTheme="minorHAnsi" w:cstheme="minorHAnsi"/>
                <w:color w:val="000000"/>
                <w:sz w:val="18"/>
                <w:szCs w:val="18"/>
              </w:rPr>
            </w:pPr>
            <w:r w:rsidRPr="005D7BD1">
              <w:rPr>
                <w:rFonts w:asciiTheme="minorHAnsi" w:hAnsiTheme="minorHAnsi" w:cstheme="minorHAnsi"/>
                <w:color w:val="000000"/>
                <w:sz w:val="18"/>
                <w:szCs w:val="18"/>
              </w:rPr>
              <w:t>Opis</w:t>
            </w:r>
          </w:p>
        </w:tc>
      </w:tr>
      <w:tr w:rsidR="005D7BD1" w:rsidRPr="005D7BD1" w:rsidTr="00F146C7">
        <w:tc>
          <w:tcPr>
            <w:tcW w:w="510" w:type="dxa"/>
            <w:tcBorders>
              <w:top w:val="single" w:sz="4" w:space="0" w:color="000000"/>
              <w:left w:val="single" w:sz="4" w:space="0" w:color="000000"/>
              <w:bottom w:val="single" w:sz="4" w:space="0" w:color="000000"/>
            </w:tcBorders>
            <w:shd w:val="clear" w:color="auto" w:fill="auto"/>
            <w:vAlign w:val="center"/>
          </w:tcPr>
          <w:p w:rsidR="005D7BD1" w:rsidRPr="005D7BD1" w:rsidRDefault="005D7BD1" w:rsidP="00F146C7">
            <w:pPr>
              <w:pStyle w:val="Standard"/>
              <w:snapToGrid w:val="0"/>
              <w:jc w:val="center"/>
              <w:rPr>
                <w:rFonts w:asciiTheme="minorHAnsi" w:hAnsiTheme="minorHAnsi" w:cstheme="minorHAnsi"/>
                <w:color w:val="000000"/>
                <w:sz w:val="18"/>
                <w:szCs w:val="18"/>
              </w:rPr>
            </w:pPr>
            <w:r w:rsidRPr="005D7BD1">
              <w:rPr>
                <w:rFonts w:asciiTheme="minorHAnsi" w:hAnsiTheme="minorHAnsi" w:cstheme="minorHAnsi"/>
                <w:color w:val="000000"/>
                <w:sz w:val="18"/>
                <w:szCs w:val="18"/>
              </w:rPr>
              <w:t>1</w:t>
            </w:r>
          </w:p>
        </w:tc>
        <w:tc>
          <w:tcPr>
            <w:tcW w:w="4804" w:type="dxa"/>
            <w:tcBorders>
              <w:top w:val="single" w:sz="4" w:space="0" w:color="000000"/>
              <w:left w:val="single" w:sz="4" w:space="0" w:color="000000"/>
              <w:bottom w:val="single" w:sz="4" w:space="0" w:color="000000"/>
            </w:tcBorders>
            <w:shd w:val="clear" w:color="auto" w:fill="auto"/>
            <w:vAlign w:val="center"/>
          </w:tcPr>
          <w:p w:rsidR="005D7BD1" w:rsidRPr="005D7BD1" w:rsidRDefault="005D7BD1" w:rsidP="00F146C7">
            <w:pPr>
              <w:pStyle w:val="Standard"/>
              <w:snapToGrid w:val="0"/>
              <w:jc w:val="both"/>
              <w:rPr>
                <w:rFonts w:asciiTheme="minorHAnsi" w:hAnsiTheme="minorHAnsi" w:cstheme="minorHAnsi"/>
                <w:color w:val="000000"/>
                <w:sz w:val="18"/>
                <w:szCs w:val="18"/>
              </w:rPr>
            </w:pPr>
            <w:r w:rsidRPr="005D7BD1">
              <w:rPr>
                <w:rFonts w:asciiTheme="minorHAnsi" w:hAnsiTheme="minorHAnsi" w:cstheme="minorHAnsi"/>
                <w:color w:val="000000"/>
                <w:sz w:val="18"/>
                <w:szCs w:val="18"/>
              </w:rPr>
              <w:t>Okres gwarancji (bez żadnych wykluczeń i ograniczeń) na stół do masażu z platformą wodną</w:t>
            </w:r>
          </w:p>
        </w:tc>
        <w:tc>
          <w:tcPr>
            <w:tcW w:w="2977" w:type="dxa"/>
            <w:tcBorders>
              <w:top w:val="single" w:sz="4" w:space="0" w:color="000000"/>
              <w:left w:val="single" w:sz="4" w:space="0" w:color="000000"/>
              <w:bottom w:val="single" w:sz="4" w:space="0" w:color="000000"/>
            </w:tcBorders>
            <w:shd w:val="clear" w:color="auto" w:fill="auto"/>
            <w:vAlign w:val="center"/>
          </w:tcPr>
          <w:p w:rsidR="005D7BD1" w:rsidRPr="005D7BD1" w:rsidRDefault="005D7BD1" w:rsidP="00F146C7">
            <w:pPr>
              <w:pStyle w:val="FR1"/>
              <w:autoSpaceDE w:val="0"/>
              <w:snapToGrid w:val="0"/>
              <w:spacing w:before="0"/>
              <w:rPr>
                <w:rFonts w:asciiTheme="minorHAnsi" w:hAnsiTheme="minorHAnsi" w:cstheme="minorHAnsi"/>
                <w:color w:val="000000"/>
                <w:sz w:val="18"/>
                <w:szCs w:val="18"/>
              </w:rPr>
            </w:pPr>
            <w:r w:rsidRPr="005D7BD1">
              <w:rPr>
                <w:rFonts w:asciiTheme="minorHAnsi" w:hAnsiTheme="minorHAnsi" w:cstheme="minorHAnsi"/>
                <w:color w:val="000000"/>
                <w:sz w:val="18"/>
                <w:szCs w:val="18"/>
              </w:rPr>
              <w:t>Minimum 24 miesiące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7BD1" w:rsidRPr="005D7BD1" w:rsidRDefault="005D7BD1" w:rsidP="00F146C7">
            <w:pPr>
              <w:pStyle w:val="Standard"/>
              <w:snapToGrid w:val="0"/>
              <w:rPr>
                <w:rFonts w:asciiTheme="minorHAnsi" w:hAnsiTheme="minorHAnsi" w:cstheme="minorHAnsi"/>
                <w:color w:val="000000"/>
                <w:sz w:val="18"/>
                <w:szCs w:val="18"/>
              </w:rPr>
            </w:pPr>
          </w:p>
        </w:tc>
      </w:tr>
      <w:tr w:rsidR="005D7BD1" w:rsidRPr="005D7BD1" w:rsidTr="00F146C7">
        <w:trPr>
          <w:trHeight w:val="446"/>
        </w:trPr>
        <w:tc>
          <w:tcPr>
            <w:tcW w:w="510" w:type="dxa"/>
            <w:tcBorders>
              <w:top w:val="single" w:sz="4" w:space="0" w:color="000000"/>
              <w:left w:val="single" w:sz="4" w:space="0" w:color="000000"/>
              <w:bottom w:val="single" w:sz="4" w:space="0" w:color="000000"/>
            </w:tcBorders>
            <w:shd w:val="clear" w:color="auto" w:fill="auto"/>
            <w:vAlign w:val="center"/>
          </w:tcPr>
          <w:p w:rsidR="005D7BD1" w:rsidRPr="005D7BD1" w:rsidRDefault="005D7BD1" w:rsidP="00F146C7">
            <w:pPr>
              <w:pStyle w:val="Standard"/>
              <w:snapToGrid w:val="0"/>
              <w:jc w:val="center"/>
              <w:rPr>
                <w:rFonts w:asciiTheme="minorHAnsi" w:hAnsiTheme="minorHAnsi" w:cstheme="minorHAnsi"/>
                <w:color w:val="000000"/>
                <w:sz w:val="18"/>
                <w:szCs w:val="18"/>
              </w:rPr>
            </w:pPr>
            <w:r w:rsidRPr="005D7BD1">
              <w:rPr>
                <w:rFonts w:asciiTheme="minorHAnsi" w:hAnsiTheme="minorHAnsi" w:cstheme="minorHAnsi"/>
                <w:color w:val="000000"/>
                <w:sz w:val="18"/>
                <w:szCs w:val="18"/>
              </w:rPr>
              <w:t>2</w:t>
            </w:r>
          </w:p>
        </w:tc>
        <w:tc>
          <w:tcPr>
            <w:tcW w:w="4804" w:type="dxa"/>
            <w:tcBorders>
              <w:top w:val="single" w:sz="4" w:space="0" w:color="000000"/>
              <w:left w:val="single" w:sz="4" w:space="0" w:color="000000"/>
              <w:bottom w:val="single" w:sz="4" w:space="0" w:color="000000"/>
            </w:tcBorders>
            <w:shd w:val="clear" w:color="auto" w:fill="auto"/>
            <w:vAlign w:val="center"/>
          </w:tcPr>
          <w:p w:rsidR="005D7BD1" w:rsidRPr="005D7BD1" w:rsidRDefault="005D7BD1" w:rsidP="00F146C7">
            <w:pPr>
              <w:pStyle w:val="Standard"/>
              <w:snapToGrid w:val="0"/>
              <w:jc w:val="both"/>
              <w:rPr>
                <w:rFonts w:asciiTheme="minorHAnsi" w:hAnsiTheme="minorHAnsi" w:cstheme="minorHAnsi"/>
                <w:color w:val="000000"/>
                <w:sz w:val="18"/>
                <w:szCs w:val="18"/>
              </w:rPr>
            </w:pPr>
            <w:r w:rsidRPr="005D7BD1">
              <w:rPr>
                <w:rFonts w:asciiTheme="minorHAnsi" w:hAnsiTheme="minorHAnsi" w:cstheme="minorHAnsi"/>
                <w:color w:val="000000"/>
                <w:sz w:val="18"/>
                <w:szCs w:val="18"/>
              </w:rPr>
              <w:t>Przeglądy gwarancyjne łącznie z wymianą części zalecanych przez producenta na koszt wykonawcy wraz z wystawieniem certyfikatu sprawności urządzenia</w:t>
            </w:r>
          </w:p>
        </w:tc>
        <w:tc>
          <w:tcPr>
            <w:tcW w:w="2977" w:type="dxa"/>
            <w:tcBorders>
              <w:top w:val="single" w:sz="4" w:space="0" w:color="000000"/>
              <w:left w:val="single" w:sz="4" w:space="0" w:color="000000"/>
              <w:bottom w:val="single" w:sz="4" w:space="0" w:color="000000"/>
            </w:tcBorders>
            <w:shd w:val="clear" w:color="auto" w:fill="auto"/>
            <w:vAlign w:val="center"/>
          </w:tcPr>
          <w:p w:rsidR="005D7BD1" w:rsidRPr="005D7BD1" w:rsidRDefault="005D7BD1" w:rsidP="00F146C7">
            <w:pPr>
              <w:pStyle w:val="Standard"/>
              <w:snapToGrid w:val="0"/>
              <w:jc w:val="center"/>
              <w:rPr>
                <w:rFonts w:asciiTheme="minorHAnsi" w:hAnsiTheme="minorHAnsi" w:cstheme="minorHAnsi"/>
                <w:color w:val="000000"/>
                <w:sz w:val="18"/>
                <w:szCs w:val="18"/>
              </w:rPr>
            </w:pPr>
            <w:r w:rsidRPr="005D7BD1">
              <w:rPr>
                <w:rFonts w:asciiTheme="minorHAnsi" w:hAnsiTheme="minorHAnsi" w:cstheme="minorHAnsi"/>
                <w:color w:val="000000"/>
                <w:sz w:val="18"/>
                <w:szCs w:val="18"/>
              </w:rPr>
              <w:t>TAK</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7BD1" w:rsidRPr="005D7BD1" w:rsidRDefault="005D7BD1" w:rsidP="00F146C7">
            <w:pPr>
              <w:pStyle w:val="Standard"/>
              <w:snapToGrid w:val="0"/>
              <w:rPr>
                <w:rFonts w:asciiTheme="minorHAnsi" w:hAnsiTheme="minorHAnsi" w:cstheme="minorHAnsi"/>
                <w:color w:val="000000"/>
                <w:sz w:val="18"/>
                <w:szCs w:val="18"/>
              </w:rPr>
            </w:pPr>
          </w:p>
        </w:tc>
      </w:tr>
      <w:tr w:rsidR="005D7BD1" w:rsidRPr="005D7BD1" w:rsidTr="00F146C7">
        <w:tc>
          <w:tcPr>
            <w:tcW w:w="510" w:type="dxa"/>
            <w:tcBorders>
              <w:top w:val="single" w:sz="4" w:space="0" w:color="000000"/>
              <w:left w:val="single" w:sz="4" w:space="0" w:color="000000"/>
              <w:bottom w:val="single" w:sz="4" w:space="0" w:color="000000"/>
            </w:tcBorders>
            <w:shd w:val="clear" w:color="auto" w:fill="auto"/>
            <w:vAlign w:val="center"/>
          </w:tcPr>
          <w:p w:rsidR="005D7BD1" w:rsidRPr="005D7BD1" w:rsidRDefault="005D7BD1" w:rsidP="00F146C7">
            <w:pPr>
              <w:pStyle w:val="Standard"/>
              <w:snapToGrid w:val="0"/>
              <w:jc w:val="center"/>
              <w:rPr>
                <w:rFonts w:asciiTheme="minorHAnsi" w:hAnsiTheme="minorHAnsi" w:cstheme="minorHAnsi"/>
                <w:color w:val="000000"/>
                <w:sz w:val="18"/>
                <w:szCs w:val="18"/>
              </w:rPr>
            </w:pPr>
            <w:r w:rsidRPr="005D7BD1">
              <w:rPr>
                <w:rFonts w:asciiTheme="minorHAnsi" w:hAnsiTheme="minorHAnsi" w:cstheme="minorHAnsi"/>
                <w:color w:val="000000"/>
                <w:sz w:val="18"/>
                <w:szCs w:val="18"/>
              </w:rPr>
              <w:t>3</w:t>
            </w:r>
          </w:p>
        </w:tc>
        <w:tc>
          <w:tcPr>
            <w:tcW w:w="4804" w:type="dxa"/>
            <w:tcBorders>
              <w:top w:val="single" w:sz="4" w:space="0" w:color="000000"/>
              <w:left w:val="single" w:sz="4" w:space="0" w:color="000000"/>
              <w:bottom w:val="single" w:sz="4" w:space="0" w:color="000000"/>
            </w:tcBorders>
            <w:shd w:val="clear" w:color="auto" w:fill="auto"/>
            <w:vAlign w:val="center"/>
          </w:tcPr>
          <w:p w:rsidR="005D7BD1" w:rsidRPr="005D7BD1" w:rsidRDefault="005D7BD1" w:rsidP="00F146C7">
            <w:pPr>
              <w:pStyle w:val="Standard"/>
              <w:snapToGrid w:val="0"/>
              <w:jc w:val="both"/>
              <w:rPr>
                <w:rFonts w:asciiTheme="minorHAnsi" w:hAnsiTheme="minorHAnsi" w:cstheme="minorHAnsi"/>
                <w:color w:val="000000"/>
                <w:sz w:val="18"/>
                <w:szCs w:val="18"/>
              </w:rPr>
            </w:pPr>
            <w:r w:rsidRPr="005D7BD1">
              <w:rPr>
                <w:rFonts w:asciiTheme="minorHAnsi" w:hAnsiTheme="minorHAnsi" w:cstheme="minorHAnsi"/>
                <w:color w:val="000000"/>
                <w:sz w:val="18"/>
                <w:szCs w:val="18"/>
              </w:rPr>
              <w:t>Podać terminy okresowych przeglądów gwarancyjnych niezbędnych do bezpiecznej pracy sprzętu</w:t>
            </w:r>
          </w:p>
        </w:tc>
        <w:tc>
          <w:tcPr>
            <w:tcW w:w="2977" w:type="dxa"/>
            <w:tcBorders>
              <w:top w:val="single" w:sz="4" w:space="0" w:color="000000"/>
              <w:left w:val="single" w:sz="4" w:space="0" w:color="000000"/>
              <w:bottom w:val="single" w:sz="4" w:space="0" w:color="000000"/>
            </w:tcBorders>
            <w:shd w:val="clear" w:color="auto" w:fill="auto"/>
            <w:vAlign w:val="center"/>
          </w:tcPr>
          <w:p w:rsidR="005D7BD1" w:rsidRPr="005D7BD1" w:rsidRDefault="005D7BD1" w:rsidP="00F146C7">
            <w:pPr>
              <w:pStyle w:val="Standard"/>
              <w:snapToGrid w:val="0"/>
              <w:jc w:val="center"/>
              <w:rPr>
                <w:rFonts w:asciiTheme="minorHAnsi" w:hAnsiTheme="minorHAnsi" w:cstheme="minorHAnsi"/>
                <w:color w:val="000000"/>
                <w:sz w:val="18"/>
                <w:szCs w:val="18"/>
              </w:rPr>
            </w:pPr>
            <w:r w:rsidRPr="005D7BD1">
              <w:rPr>
                <w:rFonts w:asciiTheme="minorHAnsi" w:hAnsiTheme="minorHAnsi" w:cstheme="minorHAnsi"/>
                <w:color w:val="000000"/>
                <w:sz w:val="18"/>
                <w:szCs w:val="18"/>
              </w:rPr>
              <w:t>Podać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7BD1" w:rsidRPr="005D7BD1" w:rsidRDefault="005D7BD1" w:rsidP="00F146C7">
            <w:pPr>
              <w:pStyle w:val="Standard"/>
              <w:snapToGrid w:val="0"/>
              <w:rPr>
                <w:rFonts w:asciiTheme="minorHAnsi" w:hAnsiTheme="minorHAnsi" w:cstheme="minorHAnsi"/>
                <w:color w:val="000000"/>
                <w:sz w:val="18"/>
                <w:szCs w:val="18"/>
              </w:rPr>
            </w:pPr>
          </w:p>
        </w:tc>
      </w:tr>
      <w:tr w:rsidR="005D7BD1" w:rsidRPr="005D7BD1" w:rsidTr="00F146C7">
        <w:tc>
          <w:tcPr>
            <w:tcW w:w="510" w:type="dxa"/>
            <w:tcBorders>
              <w:top w:val="single" w:sz="4" w:space="0" w:color="000000"/>
              <w:left w:val="single" w:sz="4" w:space="0" w:color="000000"/>
              <w:bottom w:val="single" w:sz="4" w:space="0" w:color="000000"/>
            </w:tcBorders>
            <w:shd w:val="clear" w:color="auto" w:fill="auto"/>
            <w:vAlign w:val="center"/>
          </w:tcPr>
          <w:p w:rsidR="005D7BD1" w:rsidRPr="005D7BD1" w:rsidRDefault="005D7BD1" w:rsidP="00F146C7">
            <w:pPr>
              <w:pStyle w:val="Standard"/>
              <w:snapToGrid w:val="0"/>
              <w:jc w:val="center"/>
              <w:rPr>
                <w:rFonts w:asciiTheme="minorHAnsi" w:hAnsiTheme="minorHAnsi" w:cstheme="minorHAnsi"/>
                <w:color w:val="000000"/>
                <w:sz w:val="18"/>
                <w:szCs w:val="18"/>
              </w:rPr>
            </w:pPr>
            <w:r w:rsidRPr="005D7BD1">
              <w:rPr>
                <w:rFonts w:asciiTheme="minorHAnsi" w:hAnsiTheme="minorHAnsi" w:cstheme="minorHAnsi"/>
                <w:color w:val="000000"/>
                <w:sz w:val="18"/>
                <w:szCs w:val="18"/>
              </w:rPr>
              <w:lastRenderedPageBreak/>
              <w:t>4</w:t>
            </w:r>
          </w:p>
        </w:tc>
        <w:tc>
          <w:tcPr>
            <w:tcW w:w="4804" w:type="dxa"/>
            <w:tcBorders>
              <w:top w:val="single" w:sz="4" w:space="0" w:color="000000"/>
              <w:left w:val="single" w:sz="4" w:space="0" w:color="000000"/>
              <w:bottom w:val="single" w:sz="4" w:space="0" w:color="000000"/>
            </w:tcBorders>
            <w:shd w:val="clear" w:color="auto" w:fill="auto"/>
            <w:vAlign w:val="center"/>
          </w:tcPr>
          <w:p w:rsidR="005D7BD1" w:rsidRPr="005D7BD1" w:rsidRDefault="005D7BD1" w:rsidP="00F146C7">
            <w:pPr>
              <w:pStyle w:val="Standard"/>
              <w:snapToGrid w:val="0"/>
              <w:jc w:val="both"/>
              <w:rPr>
                <w:rFonts w:asciiTheme="minorHAnsi" w:hAnsiTheme="minorHAnsi" w:cstheme="minorHAnsi"/>
                <w:color w:val="000000"/>
                <w:sz w:val="18"/>
                <w:szCs w:val="18"/>
              </w:rPr>
            </w:pPr>
            <w:r w:rsidRPr="005D7BD1">
              <w:rPr>
                <w:rFonts w:asciiTheme="minorHAnsi" w:hAnsiTheme="minorHAnsi" w:cstheme="minorHAnsi"/>
                <w:color w:val="000000"/>
                <w:sz w:val="18"/>
                <w:szCs w:val="18"/>
              </w:rPr>
              <w:t>Maksymalny czas reakcji na zgłoszenie od otrzymania zgłoszenia do umówienia się na przyjazd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5D7BD1" w:rsidRPr="005D7BD1" w:rsidRDefault="005D7BD1" w:rsidP="00F146C7">
            <w:pPr>
              <w:pStyle w:val="Standard"/>
              <w:snapToGrid w:val="0"/>
              <w:jc w:val="center"/>
              <w:rPr>
                <w:rFonts w:asciiTheme="minorHAnsi" w:hAnsiTheme="minorHAnsi" w:cstheme="minorHAnsi"/>
                <w:color w:val="000000"/>
                <w:sz w:val="18"/>
                <w:szCs w:val="18"/>
              </w:rPr>
            </w:pPr>
            <w:r w:rsidRPr="005D7BD1">
              <w:rPr>
                <w:rFonts w:asciiTheme="minorHAnsi" w:hAnsiTheme="minorHAnsi" w:cstheme="minorHAnsi"/>
                <w:color w:val="000000"/>
                <w:sz w:val="18"/>
                <w:szCs w:val="18"/>
              </w:rPr>
              <w:t>&lt;=48 h w dni robocze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7BD1" w:rsidRPr="005D7BD1" w:rsidRDefault="005D7BD1" w:rsidP="00F146C7">
            <w:pPr>
              <w:pStyle w:val="Standard"/>
              <w:snapToGrid w:val="0"/>
              <w:rPr>
                <w:rFonts w:asciiTheme="minorHAnsi" w:hAnsiTheme="minorHAnsi" w:cstheme="minorHAnsi"/>
                <w:color w:val="000000"/>
                <w:sz w:val="18"/>
                <w:szCs w:val="18"/>
              </w:rPr>
            </w:pPr>
          </w:p>
        </w:tc>
      </w:tr>
      <w:tr w:rsidR="005D7BD1" w:rsidRPr="005D7BD1" w:rsidTr="00F146C7">
        <w:tc>
          <w:tcPr>
            <w:tcW w:w="510" w:type="dxa"/>
            <w:tcBorders>
              <w:top w:val="single" w:sz="4" w:space="0" w:color="000000"/>
              <w:left w:val="single" w:sz="4" w:space="0" w:color="000000"/>
              <w:bottom w:val="single" w:sz="4" w:space="0" w:color="000000"/>
            </w:tcBorders>
            <w:shd w:val="clear" w:color="auto" w:fill="auto"/>
            <w:vAlign w:val="center"/>
          </w:tcPr>
          <w:p w:rsidR="005D7BD1" w:rsidRPr="005D7BD1" w:rsidRDefault="005D7BD1" w:rsidP="00F146C7">
            <w:pPr>
              <w:pStyle w:val="Standard"/>
              <w:snapToGrid w:val="0"/>
              <w:jc w:val="center"/>
              <w:rPr>
                <w:rFonts w:asciiTheme="minorHAnsi" w:hAnsiTheme="minorHAnsi" w:cstheme="minorHAnsi"/>
                <w:color w:val="000000"/>
                <w:sz w:val="18"/>
                <w:szCs w:val="18"/>
              </w:rPr>
            </w:pPr>
            <w:r w:rsidRPr="005D7BD1">
              <w:rPr>
                <w:rFonts w:asciiTheme="minorHAnsi" w:hAnsiTheme="minorHAnsi" w:cstheme="minorHAnsi"/>
                <w:color w:val="000000"/>
                <w:sz w:val="18"/>
                <w:szCs w:val="18"/>
              </w:rPr>
              <w:t>5</w:t>
            </w:r>
          </w:p>
        </w:tc>
        <w:tc>
          <w:tcPr>
            <w:tcW w:w="4804" w:type="dxa"/>
            <w:tcBorders>
              <w:top w:val="single" w:sz="4" w:space="0" w:color="000000"/>
              <w:left w:val="single" w:sz="4" w:space="0" w:color="000000"/>
              <w:bottom w:val="single" w:sz="4" w:space="0" w:color="000000"/>
            </w:tcBorders>
            <w:shd w:val="clear" w:color="auto" w:fill="auto"/>
            <w:vAlign w:val="center"/>
          </w:tcPr>
          <w:p w:rsidR="005D7BD1" w:rsidRPr="005D7BD1" w:rsidRDefault="005D7BD1" w:rsidP="00F146C7">
            <w:pPr>
              <w:pStyle w:val="Standard"/>
              <w:snapToGrid w:val="0"/>
              <w:jc w:val="both"/>
              <w:rPr>
                <w:rFonts w:asciiTheme="minorHAnsi" w:hAnsiTheme="minorHAnsi" w:cstheme="minorHAnsi"/>
                <w:color w:val="000000"/>
                <w:sz w:val="18"/>
                <w:szCs w:val="18"/>
              </w:rPr>
            </w:pPr>
            <w:r w:rsidRPr="005D7BD1">
              <w:rPr>
                <w:rFonts w:asciiTheme="minorHAnsi" w:hAnsiTheme="minorHAnsi" w:cstheme="minorHAnsi"/>
                <w:color w:val="000000"/>
                <w:sz w:val="18"/>
                <w:szCs w:val="18"/>
              </w:rPr>
              <w:t>Maksymalny czas naprawy nie wymagającej wymiany podzespołów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5D7BD1" w:rsidRPr="005D7BD1" w:rsidRDefault="005D7BD1" w:rsidP="00F146C7">
            <w:pPr>
              <w:pStyle w:val="Standard"/>
              <w:snapToGrid w:val="0"/>
              <w:jc w:val="center"/>
              <w:rPr>
                <w:rFonts w:asciiTheme="minorHAnsi" w:hAnsiTheme="minorHAnsi" w:cstheme="minorHAnsi"/>
                <w:color w:val="000000"/>
                <w:sz w:val="18"/>
                <w:szCs w:val="18"/>
              </w:rPr>
            </w:pPr>
            <w:r w:rsidRPr="005D7BD1">
              <w:rPr>
                <w:rFonts w:asciiTheme="minorHAnsi" w:hAnsiTheme="minorHAnsi" w:cstheme="minorHAnsi"/>
                <w:color w:val="000000"/>
                <w:sz w:val="18"/>
                <w:szCs w:val="18"/>
              </w:rPr>
              <w:t>&lt;=72 h w dni robocze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7BD1" w:rsidRPr="005D7BD1" w:rsidRDefault="005D7BD1" w:rsidP="00F146C7">
            <w:pPr>
              <w:pStyle w:val="Standard"/>
              <w:snapToGrid w:val="0"/>
              <w:rPr>
                <w:rFonts w:asciiTheme="minorHAnsi" w:hAnsiTheme="minorHAnsi" w:cstheme="minorHAnsi"/>
                <w:color w:val="000000"/>
                <w:sz w:val="18"/>
                <w:szCs w:val="18"/>
              </w:rPr>
            </w:pPr>
          </w:p>
        </w:tc>
      </w:tr>
      <w:tr w:rsidR="005D7BD1" w:rsidRPr="005D7BD1" w:rsidTr="00F146C7">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5D7BD1" w:rsidRPr="005D7BD1" w:rsidRDefault="005D7BD1" w:rsidP="00F146C7">
            <w:pPr>
              <w:pStyle w:val="Standard"/>
              <w:snapToGrid w:val="0"/>
              <w:jc w:val="center"/>
              <w:rPr>
                <w:rFonts w:asciiTheme="minorHAnsi" w:hAnsiTheme="minorHAnsi" w:cstheme="minorHAnsi"/>
                <w:color w:val="000000"/>
                <w:sz w:val="18"/>
                <w:szCs w:val="18"/>
              </w:rPr>
            </w:pPr>
            <w:r w:rsidRPr="005D7BD1">
              <w:rPr>
                <w:rFonts w:asciiTheme="minorHAnsi" w:hAnsiTheme="minorHAnsi" w:cstheme="minorHAnsi"/>
                <w:color w:val="000000"/>
                <w:sz w:val="18"/>
                <w:szCs w:val="18"/>
              </w:rPr>
              <w:t>6</w:t>
            </w:r>
          </w:p>
        </w:tc>
        <w:tc>
          <w:tcPr>
            <w:tcW w:w="4804" w:type="dxa"/>
            <w:tcBorders>
              <w:top w:val="single" w:sz="4" w:space="0" w:color="000000"/>
              <w:left w:val="single" w:sz="4" w:space="0" w:color="000000"/>
              <w:bottom w:val="single" w:sz="4" w:space="0" w:color="000000"/>
            </w:tcBorders>
            <w:shd w:val="clear" w:color="auto" w:fill="auto"/>
            <w:vAlign w:val="center"/>
          </w:tcPr>
          <w:p w:rsidR="005D7BD1" w:rsidRPr="005D7BD1" w:rsidRDefault="005D7BD1" w:rsidP="00F146C7">
            <w:pPr>
              <w:pStyle w:val="Standard"/>
              <w:snapToGrid w:val="0"/>
              <w:jc w:val="both"/>
              <w:rPr>
                <w:rFonts w:asciiTheme="minorHAnsi" w:hAnsiTheme="minorHAnsi" w:cstheme="minorHAnsi"/>
                <w:color w:val="000000"/>
                <w:sz w:val="18"/>
                <w:szCs w:val="18"/>
              </w:rPr>
            </w:pPr>
            <w:r w:rsidRPr="005D7BD1">
              <w:rPr>
                <w:rFonts w:asciiTheme="minorHAnsi" w:hAnsiTheme="minorHAnsi" w:cstheme="minorHAnsi"/>
                <w:color w:val="000000"/>
                <w:sz w:val="18"/>
                <w:szCs w:val="18"/>
              </w:rPr>
              <w:t>Zapewnienie sprzętu zastępczego w przypadku konieczności wykonania naprawy gwarancyjnej poza siedzibą Zamawiającego w okresie dłuższym niż 72 godziny lub w przypadku trwania przeglądu dłużej niż 72 godziny</w:t>
            </w:r>
          </w:p>
        </w:tc>
        <w:tc>
          <w:tcPr>
            <w:tcW w:w="2977" w:type="dxa"/>
            <w:tcBorders>
              <w:top w:val="single" w:sz="4" w:space="0" w:color="000000"/>
              <w:left w:val="single" w:sz="4" w:space="0" w:color="000000"/>
              <w:bottom w:val="single" w:sz="4" w:space="0" w:color="000000"/>
            </w:tcBorders>
            <w:shd w:val="clear" w:color="auto" w:fill="auto"/>
            <w:vAlign w:val="center"/>
          </w:tcPr>
          <w:p w:rsidR="005D7BD1" w:rsidRPr="005D7BD1" w:rsidRDefault="005D7BD1" w:rsidP="00F146C7">
            <w:pPr>
              <w:pStyle w:val="Standard"/>
              <w:snapToGrid w:val="0"/>
              <w:jc w:val="center"/>
              <w:rPr>
                <w:rFonts w:asciiTheme="minorHAnsi" w:hAnsiTheme="minorHAnsi" w:cstheme="minorHAnsi"/>
                <w:color w:val="000000"/>
                <w:sz w:val="18"/>
                <w:szCs w:val="18"/>
              </w:rPr>
            </w:pPr>
            <w:r w:rsidRPr="005D7BD1">
              <w:rPr>
                <w:rFonts w:asciiTheme="minorHAnsi" w:hAnsiTheme="minorHAnsi" w:cstheme="minorHAnsi"/>
                <w:color w:val="000000"/>
                <w:sz w:val="18"/>
                <w:szCs w:val="18"/>
              </w:rPr>
              <w:t>Tak</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7BD1" w:rsidRPr="005D7BD1" w:rsidRDefault="005D7BD1" w:rsidP="00F146C7">
            <w:pPr>
              <w:pStyle w:val="Standard"/>
              <w:snapToGrid w:val="0"/>
              <w:rPr>
                <w:rFonts w:asciiTheme="minorHAnsi" w:hAnsiTheme="minorHAnsi" w:cstheme="minorHAnsi"/>
                <w:color w:val="000000"/>
                <w:sz w:val="18"/>
                <w:szCs w:val="18"/>
              </w:rPr>
            </w:pPr>
          </w:p>
        </w:tc>
      </w:tr>
      <w:tr w:rsidR="005D7BD1" w:rsidRPr="005D7BD1" w:rsidTr="00F146C7">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5D7BD1" w:rsidRPr="005D7BD1" w:rsidRDefault="005D7BD1" w:rsidP="00F146C7">
            <w:pPr>
              <w:pStyle w:val="Standard"/>
              <w:snapToGrid w:val="0"/>
              <w:jc w:val="center"/>
              <w:rPr>
                <w:rFonts w:asciiTheme="minorHAnsi" w:hAnsiTheme="minorHAnsi" w:cstheme="minorHAnsi"/>
                <w:color w:val="000000"/>
                <w:sz w:val="18"/>
                <w:szCs w:val="18"/>
              </w:rPr>
            </w:pPr>
            <w:r w:rsidRPr="005D7BD1">
              <w:rPr>
                <w:rFonts w:asciiTheme="minorHAnsi" w:hAnsiTheme="minorHAnsi" w:cstheme="minorHAnsi"/>
                <w:color w:val="000000"/>
                <w:sz w:val="18"/>
                <w:szCs w:val="18"/>
              </w:rPr>
              <w:t>7</w:t>
            </w:r>
          </w:p>
        </w:tc>
        <w:tc>
          <w:tcPr>
            <w:tcW w:w="4804" w:type="dxa"/>
            <w:tcBorders>
              <w:top w:val="single" w:sz="4" w:space="0" w:color="000000"/>
              <w:left w:val="single" w:sz="4" w:space="0" w:color="000000"/>
              <w:bottom w:val="single" w:sz="4" w:space="0" w:color="000000"/>
            </w:tcBorders>
            <w:shd w:val="clear" w:color="auto" w:fill="auto"/>
            <w:vAlign w:val="center"/>
          </w:tcPr>
          <w:p w:rsidR="005D7BD1" w:rsidRPr="005D7BD1" w:rsidRDefault="005D7BD1" w:rsidP="00F146C7">
            <w:pPr>
              <w:pStyle w:val="Standard"/>
              <w:snapToGrid w:val="0"/>
              <w:jc w:val="both"/>
              <w:rPr>
                <w:rFonts w:asciiTheme="minorHAnsi" w:hAnsiTheme="minorHAnsi" w:cstheme="minorHAnsi"/>
                <w:color w:val="000000"/>
                <w:sz w:val="18"/>
                <w:szCs w:val="18"/>
              </w:rPr>
            </w:pPr>
            <w:r w:rsidRPr="005D7BD1">
              <w:rPr>
                <w:rFonts w:asciiTheme="minorHAnsi" w:hAnsiTheme="minorHAnsi" w:cstheme="minorHAnsi"/>
                <w:color w:val="000000"/>
                <w:sz w:val="18"/>
                <w:szCs w:val="18"/>
              </w:rPr>
              <w:t>Przedłużenie okresu gwarancji o każdorazowy czas awarii w okresie gwarancji zgodnie z zasadą – każdorazowy przestój aparatu choćby kilkugodzinny zostaje zaokrąglony do 1 dnia</w:t>
            </w:r>
          </w:p>
        </w:tc>
        <w:tc>
          <w:tcPr>
            <w:tcW w:w="2977" w:type="dxa"/>
            <w:tcBorders>
              <w:top w:val="single" w:sz="4" w:space="0" w:color="000000"/>
              <w:left w:val="single" w:sz="4" w:space="0" w:color="000000"/>
              <w:bottom w:val="single" w:sz="4" w:space="0" w:color="000000"/>
            </w:tcBorders>
            <w:shd w:val="clear" w:color="auto" w:fill="auto"/>
            <w:vAlign w:val="center"/>
          </w:tcPr>
          <w:p w:rsidR="005D7BD1" w:rsidRPr="005D7BD1" w:rsidRDefault="005D7BD1" w:rsidP="00F146C7">
            <w:pPr>
              <w:pStyle w:val="Standard"/>
              <w:snapToGrid w:val="0"/>
              <w:jc w:val="center"/>
              <w:rPr>
                <w:rFonts w:asciiTheme="minorHAnsi" w:hAnsiTheme="minorHAnsi" w:cstheme="minorHAnsi"/>
                <w:color w:val="000000"/>
                <w:sz w:val="18"/>
                <w:szCs w:val="18"/>
              </w:rPr>
            </w:pPr>
            <w:r w:rsidRPr="005D7BD1">
              <w:rPr>
                <w:rFonts w:asciiTheme="minorHAnsi" w:hAnsiTheme="minorHAnsi" w:cstheme="minorHAnsi"/>
                <w:color w:val="000000"/>
                <w:sz w:val="18"/>
                <w:szCs w:val="18"/>
              </w:rPr>
              <w:t>TAK</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7BD1" w:rsidRPr="005D7BD1" w:rsidRDefault="005D7BD1" w:rsidP="00F146C7">
            <w:pPr>
              <w:pStyle w:val="Standard"/>
              <w:snapToGrid w:val="0"/>
              <w:rPr>
                <w:rFonts w:asciiTheme="minorHAnsi" w:hAnsiTheme="minorHAnsi" w:cstheme="minorHAnsi"/>
                <w:color w:val="000000"/>
                <w:sz w:val="18"/>
                <w:szCs w:val="18"/>
              </w:rPr>
            </w:pPr>
          </w:p>
        </w:tc>
      </w:tr>
      <w:tr w:rsidR="005D7BD1" w:rsidRPr="005D7BD1" w:rsidTr="00F146C7">
        <w:trPr>
          <w:trHeight w:val="56"/>
        </w:trPr>
        <w:tc>
          <w:tcPr>
            <w:tcW w:w="510" w:type="dxa"/>
            <w:tcBorders>
              <w:left w:val="single" w:sz="4" w:space="0" w:color="000000"/>
              <w:bottom w:val="single" w:sz="4" w:space="0" w:color="000000"/>
            </w:tcBorders>
            <w:shd w:val="clear" w:color="auto" w:fill="auto"/>
            <w:vAlign w:val="center"/>
          </w:tcPr>
          <w:p w:rsidR="005D7BD1" w:rsidRPr="005D7BD1" w:rsidRDefault="005D7BD1" w:rsidP="00F146C7">
            <w:pPr>
              <w:pStyle w:val="Standard"/>
              <w:snapToGrid w:val="0"/>
              <w:jc w:val="center"/>
              <w:rPr>
                <w:rFonts w:asciiTheme="minorHAnsi" w:hAnsiTheme="minorHAnsi" w:cstheme="minorHAnsi"/>
                <w:color w:val="000000"/>
                <w:sz w:val="18"/>
                <w:szCs w:val="18"/>
              </w:rPr>
            </w:pPr>
            <w:r w:rsidRPr="005D7BD1">
              <w:rPr>
                <w:rFonts w:asciiTheme="minorHAnsi" w:hAnsiTheme="minorHAnsi" w:cstheme="minorHAnsi"/>
                <w:color w:val="000000"/>
                <w:sz w:val="18"/>
                <w:szCs w:val="18"/>
              </w:rPr>
              <w:t>8</w:t>
            </w:r>
          </w:p>
        </w:tc>
        <w:tc>
          <w:tcPr>
            <w:tcW w:w="4804" w:type="dxa"/>
            <w:tcBorders>
              <w:left w:val="single" w:sz="4" w:space="0" w:color="000000"/>
              <w:bottom w:val="single" w:sz="4" w:space="0" w:color="000000"/>
            </w:tcBorders>
            <w:shd w:val="clear" w:color="auto" w:fill="auto"/>
            <w:vAlign w:val="center"/>
          </w:tcPr>
          <w:p w:rsidR="005D7BD1" w:rsidRPr="005D7BD1" w:rsidRDefault="005D7BD1" w:rsidP="00F146C7">
            <w:pPr>
              <w:pStyle w:val="Standard"/>
              <w:snapToGrid w:val="0"/>
              <w:jc w:val="both"/>
              <w:rPr>
                <w:rFonts w:asciiTheme="minorHAnsi" w:hAnsiTheme="minorHAnsi" w:cstheme="minorHAnsi"/>
                <w:color w:val="000000"/>
                <w:sz w:val="18"/>
                <w:szCs w:val="18"/>
              </w:rPr>
            </w:pPr>
            <w:r w:rsidRPr="005D7BD1">
              <w:rPr>
                <w:rFonts w:asciiTheme="minorHAnsi" w:hAnsiTheme="minorHAnsi" w:cstheme="minorHAnsi"/>
                <w:color w:val="000000"/>
                <w:sz w:val="18"/>
                <w:szCs w:val="18"/>
              </w:rPr>
              <w:t>Okres gwarancji dla nowo zainstalowanych modułów/podzespołów po naprawie – minimum 24 miesiące</w:t>
            </w:r>
          </w:p>
        </w:tc>
        <w:tc>
          <w:tcPr>
            <w:tcW w:w="2977" w:type="dxa"/>
            <w:tcBorders>
              <w:left w:val="single" w:sz="4" w:space="0" w:color="000000"/>
              <w:bottom w:val="single" w:sz="4" w:space="0" w:color="000000"/>
            </w:tcBorders>
            <w:shd w:val="clear" w:color="auto" w:fill="auto"/>
            <w:vAlign w:val="center"/>
          </w:tcPr>
          <w:p w:rsidR="005D7BD1" w:rsidRPr="005D7BD1" w:rsidRDefault="005D7BD1" w:rsidP="00F146C7">
            <w:pPr>
              <w:pStyle w:val="Standard"/>
              <w:snapToGrid w:val="0"/>
              <w:jc w:val="center"/>
              <w:rPr>
                <w:rFonts w:asciiTheme="minorHAnsi" w:hAnsiTheme="minorHAnsi" w:cstheme="minorHAnsi"/>
                <w:color w:val="000000"/>
                <w:sz w:val="18"/>
                <w:szCs w:val="18"/>
              </w:rPr>
            </w:pPr>
            <w:r w:rsidRPr="005D7BD1">
              <w:rPr>
                <w:rFonts w:asciiTheme="minorHAnsi" w:hAnsiTheme="minorHAnsi" w:cstheme="minorHAnsi"/>
                <w:color w:val="000000"/>
                <w:sz w:val="18"/>
                <w:szCs w:val="18"/>
              </w:rPr>
              <w:t xml:space="preserve">Tak </w:t>
            </w:r>
          </w:p>
        </w:tc>
        <w:tc>
          <w:tcPr>
            <w:tcW w:w="1134" w:type="dxa"/>
            <w:tcBorders>
              <w:left w:val="single" w:sz="4" w:space="0" w:color="000000"/>
              <w:bottom w:val="single" w:sz="4" w:space="0" w:color="000000"/>
              <w:right w:val="single" w:sz="4" w:space="0" w:color="000000"/>
            </w:tcBorders>
            <w:shd w:val="clear" w:color="auto" w:fill="auto"/>
            <w:vAlign w:val="center"/>
          </w:tcPr>
          <w:p w:rsidR="005D7BD1" w:rsidRPr="005D7BD1" w:rsidRDefault="005D7BD1" w:rsidP="00F146C7">
            <w:pPr>
              <w:pStyle w:val="Standard"/>
              <w:snapToGrid w:val="0"/>
              <w:rPr>
                <w:rFonts w:asciiTheme="minorHAnsi" w:hAnsiTheme="minorHAnsi" w:cstheme="minorHAnsi"/>
                <w:color w:val="000000"/>
                <w:sz w:val="18"/>
                <w:szCs w:val="18"/>
              </w:rPr>
            </w:pPr>
          </w:p>
        </w:tc>
      </w:tr>
      <w:tr w:rsidR="005D7BD1" w:rsidRPr="005D7BD1" w:rsidTr="00F146C7">
        <w:trPr>
          <w:trHeight w:val="56"/>
        </w:trPr>
        <w:tc>
          <w:tcPr>
            <w:tcW w:w="510" w:type="dxa"/>
            <w:tcBorders>
              <w:left w:val="single" w:sz="4" w:space="0" w:color="000000"/>
              <w:bottom w:val="single" w:sz="4" w:space="0" w:color="000000"/>
            </w:tcBorders>
            <w:shd w:val="clear" w:color="auto" w:fill="auto"/>
            <w:vAlign w:val="center"/>
          </w:tcPr>
          <w:p w:rsidR="005D7BD1" w:rsidRPr="005D7BD1" w:rsidRDefault="005D7BD1" w:rsidP="00F146C7">
            <w:pPr>
              <w:pStyle w:val="Standard"/>
              <w:snapToGrid w:val="0"/>
              <w:jc w:val="center"/>
              <w:rPr>
                <w:rFonts w:asciiTheme="minorHAnsi" w:hAnsiTheme="minorHAnsi" w:cstheme="minorHAnsi"/>
                <w:color w:val="000000"/>
                <w:sz w:val="18"/>
                <w:szCs w:val="18"/>
              </w:rPr>
            </w:pPr>
            <w:r w:rsidRPr="005D7BD1">
              <w:rPr>
                <w:rFonts w:asciiTheme="minorHAnsi" w:hAnsiTheme="minorHAnsi" w:cstheme="minorHAnsi"/>
                <w:color w:val="000000"/>
                <w:sz w:val="18"/>
                <w:szCs w:val="18"/>
              </w:rPr>
              <w:t>9</w:t>
            </w:r>
          </w:p>
        </w:tc>
        <w:tc>
          <w:tcPr>
            <w:tcW w:w="4804" w:type="dxa"/>
            <w:tcBorders>
              <w:left w:val="single" w:sz="4" w:space="0" w:color="000000"/>
              <w:bottom w:val="single" w:sz="4" w:space="0" w:color="000000"/>
            </w:tcBorders>
            <w:shd w:val="clear" w:color="auto" w:fill="auto"/>
            <w:vAlign w:val="center"/>
          </w:tcPr>
          <w:p w:rsidR="005D7BD1" w:rsidRPr="005D7BD1" w:rsidRDefault="005D7BD1" w:rsidP="00F146C7">
            <w:pPr>
              <w:pStyle w:val="Standard"/>
              <w:snapToGrid w:val="0"/>
              <w:jc w:val="both"/>
              <w:rPr>
                <w:rFonts w:asciiTheme="minorHAnsi" w:hAnsiTheme="minorHAnsi" w:cstheme="minorHAnsi"/>
                <w:color w:val="000000"/>
                <w:sz w:val="18"/>
                <w:szCs w:val="18"/>
              </w:rPr>
            </w:pPr>
            <w:r w:rsidRPr="005D7BD1">
              <w:rPr>
                <w:rFonts w:asciiTheme="minorHAnsi" w:hAnsiTheme="minorHAnsi" w:cstheme="minorHAnsi"/>
                <w:color w:val="000000"/>
                <w:sz w:val="18"/>
                <w:szCs w:val="18"/>
              </w:rPr>
              <w:t>Minimalna liczba napraw tego samego modułu/podzespołu powodująca wymianę modułu/podzespołu na n</w:t>
            </w:r>
            <w:r w:rsidR="000570DB">
              <w:rPr>
                <w:rFonts w:asciiTheme="minorHAnsi" w:hAnsiTheme="minorHAnsi" w:cstheme="minorHAnsi"/>
                <w:color w:val="000000"/>
                <w:sz w:val="18"/>
                <w:szCs w:val="18"/>
              </w:rPr>
              <w:t>owy lub wymianę aparatu na nowy</w:t>
            </w:r>
          </w:p>
        </w:tc>
        <w:tc>
          <w:tcPr>
            <w:tcW w:w="2977" w:type="dxa"/>
            <w:tcBorders>
              <w:left w:val="single" w:sz="4" w:space="0" w:color="000000"/>
              <w:bottom w:val="single" w:sz="4" w:space="0" w:color="000000"/>
            </w:tcBorders>
            <w:shd w:val="clear" w:color="auto" w:fill="auto"/>
            <w:vAlign w:val="center"/>
          </w:tcPr>
          <w:p w:rsidR="005D7BD1" w:rsidRPr="005D7BD1" w:rsidRDefault="000570DB" w:rsidP="00F146C7">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3 naprawy</w:t>
            </w:r>
          </w:p>
        </w:tc>
        <w:tc>
          <w:tcPr>
            <w:tcW w:w="1134" w:type="dxa"/>
            <w:tcBorders>
              <w:left w:val="single" w:sz="4" w:space="0" w:color="000000"/>
              <w:bottom w:val="single" w:sz="4" w:space="0" w:color="000000"/>
              <w:right w:val="single" w:sz="4" w:space="0" w:color="000000"/>
            </w:tcBorders>
            <w:shd w:val="clear" w:color="auto" w:fill="auto"/>
            <w:vAlign w:val="center"/>
          </w:tcPr>
          <w:p w:rsidR="005D7BD1" w:rsidRPr="005D7BD1" w:rsidRDefault="005D7BD1" w:rsidP="00F146C7">
            <w:pPr>
              <w:pStyle w:val="Standard"/>
              <w:snapToGrid w:val="0"/>
              <w:rPr>
                <w:rFonts w:asciiTheme="minorHAnsi" w:hAnsiTheme="minorHAnsi" w:cstheme="minorHAnsi"/>
                <w:color w:val="000000"/>
                <w:sz w:val="18"/>
                <w:szCs w:val="18"/>
              </w:rPr>
            </w:pPr>
          </w:p>
        </w:tc>
      </w:tr>
      <w:tr w:rsidR="005D7BD1" w:rsidRPr="005D7BD1" w:rsidTr="00F146C7">
        <w:trPr>
          <w:trHeight w:val="56"/>
        </w:trPr>
        <w:tc>
          <w:tcPr>
            <w:tcW w:w="510" w:type="dxa"/>
            <w:tcBorders>
              <w:left w:val="single" w:sz="4" w:space="0" w:color="000000"/>
              <w:bottom w:val="single" w:sz="4" w:space="0" w:color="000000"/>
            </w:tcBorders>
            <w:shd w:val="clear" w:color="auto" w:fill="auto"/>
            <w:vAlign w:val="center"/>
          </w:tcPr>
          <w:p w:rsidR="005D7BD1" w:rsidRPr="005D7BD1" w:rsidRDefault="005D7BD1" w:rsidP="00F146C7">
            <w:pPr>
              <w:pStyle w:val="Standard"/>
              <w:snapToGrid w:val="0"/>
              <w:jc w:val="center"/>
              <w:rPr>
                <w:rFonts w:asciiTheme="minorHAnsi" w:hAnsiTheme="minorHAnsi" w:cstheme="minorHAnsi"/>
                <w:color w:val="000000"/>
                <w:sz w:val="18"/>
                <w:szCs w:val="18"/>
              </w:rPr>
            </w:pPr>
            <w:r w:rsidRPr="005D7BD1">
              <w:rPr>
                <w:rFonts w:asciiTheme="minorHAnsi" w:hAnsiTheme="minorHAnsi" w:cstheme="minorHAnsi"/>
                <w:color w:val="000000"/>
                <w:sz w:val="18"/>
                <w:szCs w:val="18"/>
              </w:rPr>
              <w:t>10</w:t>
            </w:r>
          </w:p>
        </w:tc>
        <w:tc>
          <w:tcPr>
            <w:tcW w:w="4804" w:type="dxa"/>
            <w:tcBorders>
              <w:left w:val="single" w:sz="4" w:space="0" w:color="000000"/>
              <w:bottom w:val="single" w:sz="4" w:space="0" w:color="000000"/>
            </w:tcBorders>
            <w:shd w:val="clear" w:color="auto" w:fill="auto"/>
            <w:vAlign w:val="center"/>
          </w:tcPr>
          <w:p w:rsidR="005D7BD1" w:rsidRPr="005D7BD1" w:rsidRDefault="005D7BD1" w:rsidP="00F146C7">
            <w:pPr>
              <w:pStyle w:val="Standard"/>
              <w:snapToGrid w:val="0"/>
              <w:jc w:val="both"/>
              <w:rPr>
                <w:rFonts w:asciiTheme="minorHAnsi" w:hAnsiTheme="minorHAnsi" w:cstheme="minorHAnsi"/>
                <w:color w:val="000000"/>
                <w:sz w:val="18"/>
                <w:szCs w:val="18"/>
              </w:rPr>
            </w:pPr>
            <w:r w:rsidRPr="005D7BD1">
              <w:rPr>
                <w:rFonts w:asciiTheme="minorHAnsi" w:hAnsiTheme="minorHAnsi" w:cstheme="minorHAnsi"/>
                <w:color w:val="000000"/>
                <w:sz w:val="18"/>
                <w:szCs w:val="18"/>
              </w:rPr>
              <w:t>Gwarantowany okres dostępności części zamiennych i wyposażenia (w latach) od daty przekazania przedmiotu umow</w:t>
            </w:r>
            <w:r w:rsidR="000570DB">
              <w:rPr>
                <w:rFonts w:asciiTheme="minorHAnsi" w:hAnsiTheme="minorHAnsi" w:cstheme="minorHAnsi"/>
                <w:color w:val="000000"/>
                <w:sz w:val="18"/>
                <w:szCs w:val="18"/>
              </w:rPr>
              <w:t>y do eksploatacji</w:t>
            </w:r>
          </w:p>
        </w:tc>
        <w:tc>
          <w:tcPr>
            <w:tcW w:w="2977" w:type="dxa"/>
            <w:tcBorders>
              <w:left w:val="single" w:sz="4" w:space="0" w:color="000000"/>
              <w:bottom w:val="single" w:sz="4" w:space="0" w:color="000000"/>
            </w:tcBorders>
            <w:shd w:val="clear" w:color="auto" w:fill="auto"/>
            <w:vAlign w:val="center"/>
          </w:tcPr>
          <w:p w:rsidR="005D7BD1" w:rsidRPr="005D7BD1" w:rsidRDefault="005D7BD1" w:rsidP="00F146C7">
            <w:pPr>
              <w:pStyle w:val="Standard"/>
              <w:snapToGrid w:val="0"/>
              <w:jc w:val="center"/>
              <w:rPr>
                <w:rFonts w:asciiTheme="minorHAnsi" w:hAnsiTheme="minorHAnsi" w:cstheme="minorHAnsi"/>
                <w:color w:val="000000"/>
                <w:sz w:val="18"/>
                <w:szCs w:val="18"/>
              </w:rPr>
            </w:pPr>
            <w:r w:rsidRPr="005D7BD1">
              <w:rPr>
                <w:rFonts w:asciiTheme="minorHAnsi" w:hAnsiTheme="minorHAnsi" w:cstheme="minorHAnsi"/>
                <w:color w:val="000000"/>
                <w:sz w:val="18"/>
                <w:szCs w:val="18"/>
              </w:rPr>
              <w:t>Minimum 5 lat</w:t>
            </w:r>
          </w:p>
        </w:tc>
        <w:tc>
          <w:tcPr>
            <w:tcW w:w="1134" w:type="dxa"/>
            <w:tcBorders>
              <w:left w:val="single" w:sz="4" w:space="0" w:color="000000"/>
              <w:bottom w:val="single" w:sz="4" w:space="0" w:color="000000"/>
              <w:right w:val="single" w:sz="4" w:space="0" w:color="000000"/>
            </w:tcBorders>
            <w:shd w:val="clear" w:color="auto" w:fill="auto"/>
            <w:vAlign w:val="center"/>
          </w:tcPr>
          <w:p w:rsidR="005D7BD1" w:rsidRPr="005D7BD1" w:rsidRDefault="005D7BD1" w:rsidP="00F146C7">
            <w:pPr>
              <w:pStyle w:val="Standard"/>
              <w:snapToGrid w:val="0"/>
              <w:rPr>
                <w:rFonts w:asciiTheme="minorHAnsi" w:hAnsiTheme="minorHAnsi" w:cstheme="minorHAnsi"/>
                <w:color w:val="000000"/>
                <w:sz w:val="18"/>
                <w:szCs w:val="18"/>
              </w:rPr>
            </w:pPr>
          </w:p>
        </w:tc>
      </w:tr>
      <w:tr w:rsidR="005D7BD1" w:rsidRPr="005D7BD1" w:rsidTr="00F146C7">
        <w:trPr>
          <w:trHeight w:val="56"/>
        </w:trPr>
        <w:tc>
          <w:tcPr>
            <w:tcW w:w="510" w:type="dxa"/>
            <w:tcBorders>
              <w:left w:val="single" w:sz="4" w:space="0" w:color="000000"/>
              <w:bottom w:val="single" w:sz="4" w:space="0" w:color="000000"/>
            </w:tcBorders>
            <w:shd w:val="clear" w:color="auto" w:fill="auto"/>
            <w:vAlign w:val="center"/>
          </w:tcPr>
          <w:p w:rsidR="005D7BD1" w:rsidRPr="005D7BD1" w:rsidRDefault="005D7BD1" w:rsidP="00F146C7">
            <w:pPr>
              <w:pStyle w:val="Standard"/>
              <w:snapToGrid w:val="0"/>
              <w:jc w:val="center"/>
              <w:rPr>
                <w:rFonts w:asciiTheme="minorHAnsi" w:hAnsiTheme="minorHAnsi" w:cstheme="minorHAnsi"/>
                <w:color w:val="000000"/>
                <w:sz w:val="18"/>
                <w:szCs w:val="18"/>
              </w:rPr>
            </w:pPr>
            <w:r w:rsidRPr="005D7BD1">
              <w:rPr>
                <w:rFonts w:asciiTheme="minorHAnsi" w:hAnsiTheme="minorHAnsi" w:cstheme="minorHAnsi"/>
                <w:color w:val="000000"/>
                <w:sz w:val="18"/>
                <w:szCs w:val="18"/>
              </w:rPr>
              <w:t>11</w:t>
            </w:r>
          </w:p>
        </w:tc>
        <w:tc>
          <w:tcPr>
            <w:tcW w:w="4804" w:type="dxa"/>
            <w:tcBorders>
              <w:left w:val="single" w:sz="4" w:space="0" w:color="000000"/>
              <w:bottom w:val="single" w:sz="4" w:space="0" w:color="000000"/>
            </w:tcBorders>
            <w:shd w:val="clear" w:color="auto" w:fill="auto"/>
            <w:vAlign w:val="center"/>
          </w:tcPr>
          <w:p w:rsidR="005D7BD1" w:rsidRPr="005D7BD1" w:rsidRDefault="005D7BD1" w:rsidP="00F146C7">
            <w:pPr>
              <w:pStyle w:val="Standard"/>
              <w:snapToGrid w:val="0"/>
              <w:jc w:val="both"/>
              <w:rPr>
                <w:rFonts w:asciiTheme="minorHAnsi" w:hAnsiTheme="minorHAnsi" w:cstheme="minorHAnsi"/>
                <w:color w:val="000000"/>
                <w:sz w:val="18"/>
                <w:szCs w:val="18"/>
              </w:rPr>
            </w:pPr>
            <w:r w:rsidRPr="005D7BD1">
              <w:rPr>
                <w:rFonts w:asciiTheme="minorHAnsi" w:hAnsiTheme="minorHAnsi" w:cstheme="minorHAnsi"/>
                <w:color w:val="000000"/>
                <w:sz w:val="18"/>
                <w:szCs w:val="18"/>
              </w:rPr>
              <w:t>Gwarantowana bezpłatna aktualizacja oprogramowania (jeśli dotyczy)</w:t>
            </w:r>
          </w:p>
        </w:tc>
        <w:tc>
          <w:tcPr>
            <w:tcW w:w="2977" w:type="dxa"/>
            <w:tcBorders>
              <w:left w:val="single" w:sz="4" w:space="0" w:color="000000"/>
              <w:bottom w:val="single" w:sz="4" w:space="0" w:color="000000"/>
            </w:tcBorders>
            <w:shd w:val="clear" w:color="auto" w:fill="auto"/>
            <w:vAlign w:val="center"/>
          </w:tcPr>
          <w:p w:rsidR="005D7BD1" w:rsidRPr="005D7BD1" w:rsidRDefault="005D7BD1" w:rsidP="00F146C7">
            <w:pPr>
              <w:pStyle w:val="Standard"/>
              <w:snapToGrid w:val="0"/>
              <w:jc w:val="center"/>
              <w:rPr>
                <w:rFonts w:asciiTheme="minorHAnsi" w:hAnsiTheme="minorHAnsi" w:cstheme="minorHAnsi"/>
                <w:color w:val="000000"/>
                <w:sz w:val="18"/>
                <w:szCs w:val="18"/>
              </w:rPr>
            </w:pPr>
            <w:r w:rsidRPr="005D7BD1">
              <w:rPr>
                <w:rFonts w:asciiTheme="minorHAnsi" w:hAnsiTheme="minorHAnsi" w:cstheme="minorHAnsi"/>
                <w:color w:val="000000"/>
                <w:sz w:val="18"/>
                <w:szCs w:val="18"/>
              </w:rPr>
              <w:t>Minimum 5 lat</w:t>
            </w:r>
          </w:p>
        </w:tc>
        <w:tc>
          <w:tcPr>
            <w:tcW w:w="1134" w:type="dxa"/>
            <w:tcBorders>
              <w:left w:val="single" w:sz="4" w:space="0" w:color="000000"/>
              <w:bottom w:val="single" w:sz="4" w:space="0" w:color="000000"/>
              <w:right w:val="single" w:sz="4" w:space="0" w:color="000000"/>
            </w:tcBorders>
            <w:shd w:val="clear" w:color="auto" w:fill="auto"/>
            <w:vAlign w:val="center"/>
          </w:tcPr>
          <w:p w:rsidR="005D7BD1" w:rsidRPr="005D7BD1" w:rsidRDefault="005D7BD1" w:rsidP="00F146C7">
            <w:pPr>
              <w:pStyle w:val="Standard"/>
              <w:snapToGrid w:val="0"/>
              <w:rPr>
                <w:rFonts w:asciiTheme="minorHAnsi" w:hAnsiTheme="minorHAnsi" w:cstheme="minorHAnsi"/>
                <w:color w:val="000000"/>
                <w:sz w:val="18"/>
                <w:szCs w:val="18"/>
              </w:rPr>
            </w:pPr>
          </w:p>
        </w:tc>
      </w:tr>
      <w:tr w:rsidR="005D7BD1" w:rsidRPr="005D7BD1" w:rsidTr="00F146C7">
        <w:trPr>
          <w:trHeight w:val="56"/>
        </w:trPr>
        <w:tc>
          <w:tcPr>
            <w:tcW w:w="510" w:type="dxa"/>
            <w:tcBorders>
              <w:left w:val="single" w:sz="4" w:space="0" w:color="000000"/>
              <w:bottom w:val="single" w:sz="4" w:space="0" w:color="000000"/>
            </w:tcBorders>
            <w:shd w:val="clear" w:color="auto" w:fill="auto"/>
            <w:vAlign w:val="center"/>
          </w:tcPr>
          <w:p w:rsidR="005D7BD1" w:rsidRPr="005D7BD1" w:rsidRDefault="005D7BD1" w:rsidP="00F146C7">
            <w:pPr>
              <w:pStyle w:val="Standard"/>
              <w:snapToGrid w:val="0"/>
              <w:jc w:val="center"/>
              <w:rPr>
                <w:rFonts w:asciiTheme="minorHAnsi" w:hAnsiTheme="minorHAnsi" w:cstheme="minorHAnsi"/>
                <w:color w:val="000000"/>
                <w:sz w:val="18"/>
                <w:szCs w:val="18"/>
              </w:rPr>
            </w:pPr>
            <w:r w:rsidRPr="005D7BD1">
              <w:rPr>
                <w:rFonts w:asciiTheme="minorHAnsi" w:hAnsiTheme="minorHAnsi" w:cstheme="minorHAnsi"/>
                <w:color w:val="000000"/>
                <w:sz w:val="18"/>
                <w:szCs w:val="18"/>
              </w:rPr>
              <w:t>12</w:t>
            </w:r>
          </w:p>
        </w:tc>
        <w:tc>
          <w:tcPr>
            <w:tcW w:w="4804" w:type="dxa"/>
            <w:tcBorders>
              <w:left w:val="single" w:sz="4" w:space="0" w:color="000000"/>
              <w:bottom w:val="single" w:sz="4" w:space="0" w:color="000000"/>
            </w:tcBorders>
            <w:shd w:val="clear" w:color="auto" w:fill="auto"/>
            <w:vAlign w:val="center"/>
          </w:tcPr>
          <w:p w:rsidR="005D7BD1" w:rsidRPr="005D7BD1" w:rsidRDefault="005D7BD1" w:rsidP="00F146C7">
            <w:pPr>
              <w:pStyle w:val="Standard"/>
              <w:snapToGrid w:val="0"/>
              <w:jc w:val="both"/>
              <w:rPr>
                <w:rFonts w:asciiTheme="minorHAnsi" w:hAnsiTheme="minorHAnsi" w:cstheme="minorHAnsi"/>
                <w:color w:val="000000"/>
                <w:sz w:val="18"/>
                <w:szCs w:val="18"/>
              </w:rPr>
            </w:pPr>
            <w:r w:rsidRPr="005D7BD1">
              <w:rPr>
                <w:rFonts w:asciiTheme="minorHAnsi" w:hAnsiTheme="minorHAnsi" w:cstheme="minorHAnsi"/>
                <w:color w:val="000000"/>
                <w:sz w:val="18"/>
                <w:szCs w:val="18"/>
              </w:rPr>
              <w:t>Wykaz dostawców części zamiennych, części zużywalnych lub materiałów eksploatacyjnych niezbędnych do prawidłowego i bezpiecznego działania urządzenia art. 90 ust. 3 ustawy z dnia 20 maja 2010r. o wyrobach medycz</w:t>
            </w:r>
            <w:r w:rsidR="000570DB">
              <w:rPr>
                <w:rFonts w:asciiTheme="minorHAnsi" w:hAnsiTheme="minorHAnsi" w:cstheme="minorHAnsi"/>
                <w:color w:val="000000"/>
                <w:sz w:val="18"/>
                <w:szCs w:val="18"/>
              </w:rPr>
              <w:t>nych (Dz. U. Z 2017r. poz. 211)</w:t>
            </w:r>
          </w:p>
        </w:tc>
        <w:tc>
          <w:tcPr>
            <w:tcW w:w="2977" w:type="dxa"/>
            <w:tcBorders>
              <w:left w:val="single" w:sz="4" w:space="0" w:color="000000"/>
              <w:bottom w:val="single" w:sz="4" w:space="0" w:color="000000"/>
            </w:tcBorders>
            <w:shd w:val="clear" w:color="auto" w:fill="auto"/>
            <w:vAlign w:val="center"/>
          </w:tcPr>
          <w:p w:rsidR="005D7BD1" w:rsidRPr="005D7BD1" w:rsidRDefault="000570DB" w:rsidP="00F146C7">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Podać</w:t>
            </w:r>
          </w:p>
        </w:tc>
        <w:tc>
          <w:tcPr>
            <w:tcW w:w="1134" w:type="dxa"/>
            <w:tcBorders>
              <w:left w:val="single" w:sz="4" w:space="0" w:color="000000"/>
              <w:bottom w:val="single" w:sz="4" w:space="0" w:color="000000"/>
              <w:right w:val="single" w:sz="4" w:space="0" w:color="000000"/>
            </w:tcBorders>
            <w:shd w:val="clear" w:color="auto" w:fill="auto"/>
            <w:vAlign w:val="center"/>
          </w:tcPr>
          <w:p w:rsidR="005D7BD1" w:rsidRPr="005D7BD1" w:rsidRDefault="005D7BD1" w:rsidP="00F146C7">
            <w:pPr>
              <w:pStyle w:val="Standard"/>
              <w:snapToGrid w:val="0"/>
              <w:rPr>
                <w:rFonts w:asciiTheme="minorHAnsi" w:hAnsiTheme="minorHAnsi" w:cstheme="minorHAnsi"/>
                <w:color w:val="000000"/>
                <w:sz w:val="18"/>
                <w:szCs w:val="18"/>
              </w:rPr>
            </w:pPr>
          </w:p>
        </w:tc>
      </w:tr>
      <w:tr w:rsidR="005D7BD1" w:rsidRPr="005D7BD1" w:rsidTr="00F146C7">
        <w:trPr>
          <w:trHeight w:val="56"/>
        </w:trPr>
        <w:tc>
          <w:tcPr>
            <w:tcW w:w="510" w:type="dxa"/>
            <w:tcBorders>
              <w:left w:val="single" w:sz="4" w:space="0" w:color="000000"/>
              <w:bottom w:val="single" w:sz="4" w:space="0" w:color="000000"/>
            </w:tcBorders>
            <w:shd w:val="clear" w:color="auto" w:fill="auto"/>
            <w:vAlign w:val="center"/>
          </w:tcPr>
          <w:p w:rsidR="005D7BD1" w:rsidRPr="005D7BD1" w:rsidRDefault="005D7BD1" w:rsidP="00F146C7">
            <w:pPr>
              <w:pStyle w:val="Standard"/>
              <w:snapToGrid w:val="0"/>
              <w:jc w:val="center"/>
              <w:rPr>
                <w:rFonts w:asciiTheme="minorHAnsi" w:hAnsiTheme="minorHAnsi" w:cstheme="minorHAnsi"/>
                <w:color w:val="000000"/>
                <w:sz w:val="18"/>
                <w:szCs w:val="18"/>
              </w:rPr>
            </w:pPr>
            <w:r w:rsidRPr="005D7BD1">
              <w:rPr>
                <w:rFonts w:asciiTheme="minorHAnsi" w:hAnsiTheme="minorHAnsi" w:cstheme="minorHAnsi"/>
                <w:color w:val="000000"/>
                <w:sz w:val="18"/>
                <w:szCs w:val="18"/>
              </w:rPr>
              <w:t>13</w:t>
            </w:r>
          </w:p>
        </w:tc>
        <w:tc>
          <w:tcPr>
            <w:tcW w:w="4804" w:type="dxa"/>
            <w:tcBorders>
              <w:left w:val="single" w:sz="4" w:space="0" w:color="000000"/>
              <w:bottom w:val="single" w:sz="4" w:space="0" w:color="000000"/>
            </w:tcBorders>
            <w:shd w:val="clear" w:color="auto" w:fill="auto"/>
            <w:vAlign w:val="center"/>
          </w:tcPr>
          <w:p w:rsidR="005D7BD1" w:rsidRPr="005D7BD1" w:rsidRDefault="005D7BD1" w:rsidP="00F146C7">
            <w:pPr>
              <w:pStyle w:val="Standard"/>
              <w:snapToGrid w:val="0"/>
              <w:jc w:val="both"/>
              <w:rPr>
                <w:rFonts w:asciiTheme="minorHAnsi" w:hAnsiTheme="minorHAnsi" w:cstheme="minorHAnsi"/>
                <w:color w:val="000000"/>
                <w:sz w:val="18"/>
                <w:szCs w:val="18"/>
              </w:rPr>
            </w:pPr>
            <w:r w:rsidRPr="005D7BD1">
              <w:rPr>
                <w:rFonts w:asciiTheme="minorHAnsi" w:hAnsiTheme="minorHAnsi" w:cstheme="minorHAnsi"/>
                <w:color w:val="000000"/>
                <w:sz w:val="18"/>
                <w:szCs w:val="18"/>
              </w:rPr>
              <w:t>Wykaz podmiotów upoważnionych przez wytwórcę lub autoryzowanego przedstawiciela do fachowej instalacji, okresowej kalibracji, okresowej lub doraźnej obsługi serwisowej, aktualizacji oprogramowania, okresowych lub doraźnych przeglądów, regulacji, kalibracji, wzorcowań, sprawdzeń lub kontroli bezpieczeństwa – które zgodnie z instrukcją użytkowania wyrobu nie modą być wykonane przez użytkownika art. 90 ust. 4 ustawy z dnia 20 maja 2010r. o wyrobach medycznych (Dz. U. z 2017r. poz. 211)</w:t>
            </w:r>
          </w:p>
        </w:tc>
        <w:tc>
          <w:tcPr>
            <w:tcW w:w="4111" w:type="dxa"/>
            <w:gridSpan w:val="2"/>
            <w:tcBorders>
              <w:left w:val="single" w:sz="4" w:space="0" w:color="000000"/>
              <w:bottom w:val="single" w:sz="4" w:space="0" w:color="000000"/>
              <w:right w:val="single" w:sz="4" w:space="0" w:color="000000"/>
            </w:tcBorders>
            <w:shd w:val="clear" w:color="auto" w:fill="auto"/>
            <w:vAlign w:val="center"/>
          </w:tcPr>
          <w:p w:rsidR="005D7BD1" w:rsidRPr="005D7BD1" w:rsidRDefault="005D7BD1" w:rsidP="00F146C7">
            <w:pPr>
              <w:pStyle w:val="Tekstpodstawowy"/>
              <w:snapToGrid w:val="0"/>
              <w:spacing w:line="100" w:lineRule="atLeast"/>
              <w:rPr>
                <w:rFonts w:asciiTheme="minorHAnsi" w:hAnsiTheme="minorHAnsi" w:cstheme="minorHAnsi"/>
                <w:color w:val="000000"/>
                <w:sz w:val="18"/>
                <w:szCs w:val="18"/>
              </w:rPr>
            </w:pPr>
            <w:r w:rsidRPr="005D7BD1">
              <w:rPr>
                <w:rFonts w:asciiTheme="minorHAnsi" w:hAnsiTheme="minorHAnsi" w:cstheme="minorHAnsi"/>
                <w:color w:val="000000"/>
                <w:sz w:val="18"/>
                <w:szCs w:val="18"/>
              </w:rPr>
              <w:t xml:space="preserve">Podać: </w:t>
            </w:r>
          </w:p>
          <w:p w:rsidR="005D7BD1" w:rsidRPr="005D7BD1" w:rsidRDefault="005D7BD1" w:rsidP="00F146C7">
            <w:pPr>
              <w:pStyle w:val="Tekstpodstawowy"/>
              <w:snapToGrid w:val="0"/>
              <w:spacing w:line="100" w:lineRule="atLeast"/>
              <w:rPr>
                <w:rFonts w:asciiTheme="minorHAnsi" w:hAnsiTheme="minorHAnsi" w:cstheme="minorHAnsi"/>
                <w:color w:val="000000"/>
                <w:sz w:val="18"/>
                <w:szCs w:val="18"/>
              </w:rPr>
            </w:pPr>
            <w:r w:rsidRPr="005D7BD1">
              <w:rPr>
                <w:rFonts w:asciiTheme="minorHAnsi" w:hAnsiTheme="minorHAnsi" w:cstheme="minorHAnsi"/>
                <w:color w:val="000000"/>
                <w:sz w:val="18"/>
                <w:szCs w:val="18"/>
              </w:rPr>
              <w:t>Nazwę oraz adres siedziby firmy odpowiedzialnej za przeglądy gwarancyjne …………………………………………………………………..</w:t>
            </w:r>
          </w:p>
          <w:p w:rsidR="005D7BD1" w:rsidRPr="005D7BD1" w:rsidRDefault="005D7BD1" w:rsidP="00F146C7">
            <w:pPr>
              <w:pStyle w:val="Tekstpodstawowy"/>
              <w:spacing w:line="100" w:lineRule="atLeast"/>
              <w:rPr>
                <w:rFonts w:asciiTheme="minorHAnsi" w:hAnsiTheme="minorHAnsi" w:cstheme="minorHAnsi"/>
                <w:color w:val="000000"/>
                <w:sz w:val="18"/>
                <w:szCs w:val="18"/>
              </w:rPr>
            </w:pPr>
            <w:r w:rsidRPr="005D7BD1">
              <w:rPr>
                <w:rFonts w:asciiTheme="minorHAnsi" w:hAnsiTheme="minorHAnsi" w:cstheme="minorHAnsi"/>
                <w:color w:val="000000"/>
                <w:sz w:val="18"/>
                <w:szCs w:val="18"/>
              </w:rPr>
              <w:t>Imię i nazwisko osoby odpowiedzialnej za przeglądy gwarancyjne ….. ….........................................................</w:t>
            </w:r>
          </w:p>
          <w:p w:rsidR="005D7BD1" w:rsidRPr="005D7BD1" w:rsidRDefault="005D7BD1" w:rsidP="00F146C7">
            <w:pPr>
              <w:pStyle w:val="Tekstpodstawowy"/>
              <w:spacing w:line="100" w:lineRule="atLeast"/>
              <w:rPr>
                <w:rFonts w:asciiTheme="minorHAnsi" w:hAnsiTheme="minorHAnsi" w:cstheme="minorHAnsi"/>
                <w:color w:val="000000"/>
                <w:sz w:val="18"/>
                <w:szCs w:val="18"/>
              </w:rPr>
            </w:pPr>
            <w:r w:rsidRPr="005D7BD1">
              <w:rPr>
                <w:rFonts w:asciiTheme="minorHAnsi" w:hAnsiTheme="minorHAnsi" w:cstheme="minorHAnsi"/>
                <w:color w:val="000000"/>
                <w:sz w:val="18"/>
                <w:szCs w:val="18"/>
              </w:rPr>
              <w:t>Numer telefonu …………………………………………………………..</w:t>
            </w:r>
          </w:p>
          <w:p w:rsidR="005D7BD1" w:rsidRPr="005D7BD1" w:rsidRDefault="005D7BD1" w:rsidP="00F146C7">
            <w:pPr>
              <w:pStyle w:val="Tekstpodstawowy"/>
              <w:spacing w:line="100" w:lineRule="atLeast"/>
              <w:rPr>
                <w:rFonts w:asciiTheme="minorHAnsi" w:hAnsiTheme="minorHAnsi" w:cstheme="minorHAnsi"/>
                <w:color w:val="000000"/>
                <w:sz w:val="18"/>
                <w:szCs w:val="18"/>
              </w:rPr>
            </w:pPr>
            <w:r w:rsidRPr="005D7BD1">
              <w:rPr>
                <w:rFonts w:asciiTheme="minorHAnsi" w:hAnsiTheme="minorHAnsi" w:cstheme="minorHAnsi"/>
                <w:color w:val="000000"/>
                <w:sz w:val="18"/>
                <w:szCs w:val="18"/>
              </w:rPr>
              <w:t>Numer fax ……………………………………………………………….</w:t>
            </w:r>
          </w:p>
          <w:p w:rsidR="005D7BD1" w:rsidRPr="005D7BD1" w:rsidRDefault="005D7BD1" w:rsidP="00F146C7">
            <w:pPr>
              <w:pStyle w:val="Standard"/>
              <w:snapToGrid w:val="0"/>
              <w:rPr>
                <w:rFonts w:asciiTheme="minorHAnsi" w:hAnsiTheme="minorHAnsi" w:cstheme="minorHAnsi"/>
                <w:color w:val="000000"/>
                <w:sz w:val="18"/>
                <w:szCs w:val="18"/>
                <w:lang w:val="en-US"/>
              </w:rPr>
            </w:pPr>
            <w:r w:rsidRPr="005D7BD1">
              <w:rPr>
                <w:rFonts w:asciiTheme="minorHAnsi" w:hAnsiTheme="minorHAnsi" w:cstheme="minorHAnsi"/>
                <w:color w:val="000000"/>
                <w:sz w:val="18"/>
                <w:szCs w:val="18"/>
              </w:rPr>
              <w:t>Adres e-mail ……………………………………………………………..</w:t>
            </w:r>
          </w:p>
        </w:tc>
      </w:tr>
      <w:tr w:rsidR="005D7BD1" w:rsidRPr="005D7BD1" w:rsidTr="00F146C7">
        <w:trPr>
          <w:trHeight w:val="342"/>
        </w:trPr>
        <w:tc>
          <w:tcPr>
            <w:tcW w:w="510" w:type="dxa"/>
            <w:tcBorders>
              <w:top w:val="single" w:sz="4" w:space="0" w:color="000000"/>
              <w:left w:val="single" w:sz="4" w:space="0" w:color="000000"/>
              <w:bottom w:val="single" w:sz="4" w:space="0" w:color="000000"/>
            </w:tcBorders>
            <w:shd w:val="clear" w:color="auto" w:fill="auto"/>
            <w:vAlign w:val="center"/>
          </w:tcPr>
          <w:p w:rsidR="005D7BD1" w:rsidRPr="005D7BD1" w:rsidRDefault="005D7BD1" w:rsidP="00F146C7">
            <w:pPr>
              <w:pStyle w:val="Standard"/>
              <w:snapToGrid w:val="0"/>
              <w:jc w:val="center"/>
              <w:rPr>
                <w:rFonts w:asciiTheme="minorHAnsi" w:hAnsiTheme="minorHAnsi" w:cstheme="minorHAnsi"/>
                <w:color w:val="000000"/>
                <w:sz w:val="18"/>
                <w:szCs w:val="18"/>
              </w:rPr>
            </w:pPr>
            <w:r w:rsidRPr="005D7BD1">
              <w:rPr>
                <w:rFonts w:asciiTheme="minorHAnsi" w:hAnsiTheme="minorHAnsi" w:cstheme="minorHAnsi"/>
                <w:color w:val="000000"/>
                <w:sz w:val="18"/>
                <w:szCs w:val="18"/>
              </w:rPr>
              <w:t>14</w:t>
            </w:r>
          </w:p>
        </w:tc>
        <w:tc>
          <w:tcPr>
            <w:tcW w:w="4804" w:type="dxa"/>
            <w:tcBorders>
              <w:top w:val="single" w:sz="4" w:space="0" w:color="000000"/>
              <w:left w:val="single" w:sz="4" w:space="0" w:color="000000"/>
              <w:bottom w:val="single" w:sz="4" w:space="0" w:color="000000"/>
            </w:tcBorders>
            <w:shd w:val="clear" w:color="auto" w:fill="auto"/>
            <w:vAlign w:val="center"/>
          </w:tcPr>
          <w:p w:rsidR="005D7BD1" w:rsidRPr="005D7BD1" w:rsidRDefault="005D7BD1" w:rsidP="00F146C7">
            <w:pPr>
              <w:pStyle w:val="Textbody"/>
              <w:snapToGrid w:val="0"/>
              <w:jc w:val="both"/>
              <w:rPr>
                <w:rFonts w:asciiTheme="minorHAnsi" w:hAnsiTheme="minorHAnsi" w:cstheme="minorHAnsi"/>
                <w:color w:val="000000"/>
                <w:sz w:val="18"/>
                <w:szCs w:val="18"/>
              </w:rPr>
            </w:pPr>
            <w:r w:rsidRPr="005D7BD1">
              <w:rPr>
                <w:rFonts w:asciiTheme="minorHAnsi" w:hAnsiTheme="minorHAnsi" w:cstheme="minorHAnsi"/>
                <w:color w:val="000000"/>
                <w:sz w:val="18"/>
                <w:szCs w:val="18"/>
              </w:rPr>
              <w:t>Podać terminy okresowych przeglądów pogwarancyjnych wymaganych przez producenta sprzętu, niezbędnych do bezpiecznej pracy sprzętu – podać w latach lub miesiącach</w:t>
            </w:r>
          </w:p>
        </w:tc>
        <w:tc>
          <w:tcPr>
            <w:tcW w:w="2977" w:type="dxa"/>
            <w:tcBorders>
              <w:top w:val="single" w:sz="4" w:space="0" w:color="000000"/>
              <w:left w:val="single" w:sz="4" w:space="0" w:color="000000"/>
              <w:bottom w:val="single" w:sz="4" w:space="0" w:color="000000"/>
            </w:tcBorders>
            <w:shd w:val="clear" w:color="auto" w:fill="auto"/>
            <w:vAlign w:val="center"/>
          </w:tcPr>
          <w:p w:rsidR="005D7BD1" w:rsidRPr="005D7BD1" w:rsidRDefault="005D7BD1" w:rsidP="00F146C7">
            <w:pPr>
              <w:pStyle w:val="Standard"/>
              <w:snapToGrid w:val="0"/>
              <w:jc w:val="center"/>
              <w:rPr>
                <w:rFonts w:asciiTheme="minorHAnsi" w:hAnsiTheme="minorHAnsi" w:cstheme="minorHAnsi"/>
                <w:color w:val="000000"/>
                <w:sz w:val="18"/>
                <w:szCs w:val="18"/>
              </w:rPr>
            </w:pPr>
            <w:r w:rsidRPr="005D7BD1">
              <w:rPr>
                <w:rFonts w:asciiTheme="minorHAnsi" w:hAnsiTheme="minorHAnsi" w:cstheme="minorHAnsi"/>
                <w:color w:val="000000"/>
                <w:sz w:val="18"/>
                <w:szCs w:val="18"/>
              </w:rPr>
              <w:t>Podać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7BD1" w:rsidRPr="005D7BD1" w:rsidRDefault="005D7BD1" w:rsidP="00F146C7">
            <w:pPr>
              <w:pStyle w:val="Standard"/>
              <w:snapToGrid w:val="0"/>
              <w:rPr>
                <w:rFonts w:asciiTheme="minorHAnsi" w:hAnsiTheme="minorHAnsi" w:cstheme="minorHAnsi"/>
                <w:color w:val="000000"/>
                <w:sz w:val="18"/>
                <w:szCs w:val="18"/>
              </w:rPr>
            </w:pPr>
          </w:p>
        </w:tc>
      </w:tr>
    </w:tbl>
    <w:p w:rsidR="005D7BD1" w:rsidRPr="005D7BD1" w:rsidRDefault="005D7BD1" w:rsidP="005D7BD1">
      <w:pPr>
        <w:autoSpaceDE w:val="0"/>
        <w:autoSpaceDN w:val="0"/>
        <w:adjustRightInd w:val="0"/>
        <w:rPr>
          <w:rFonts w:asciiTheme="minorHAnsi" w:hAnsiTheme="minorHAnsi" w:cstheme="minorHAnsi"/>
          <w:b/>
          <w:bCs/>
          <w:sz w:val="18"/>
          <w:szCs w:val="18"/>
        </w:rPr>
      </w:pPr>
    </w:p>
    <w:p w:rsidR="005D7BD1" w:rsidRPr="005D7BD1" w:rsidRDefault="005D7BD1" w:rsidP="005D7BD1">
      <w:pPr>
        <w:autoSpaceDE w:val="0"/>
        <w:autoSpaceDN w:val="0"/>
        <w:adjustRightInd w:val="0"/>
        <w:rPr>
          <w:rFonts w:asciiTheme="minorHAnsi" w:hAnsiTheme="minorHAnsi" w:cstheme="minorHAnsi"/>
          <w:b/>
          <w:bCs/>
          <w:sz w:val="18"/>
          <w:szCs w:val="18"/>
        </w:rPr>
      </w:pPr>
      <w:r w:rsidRPr="005D7BD1">
        <w:rPr>
          <w:rFonts w:asciiTheme="minorHAnsi" w:hAnsiTheme="minorHAnsi" w:cstheme="minorHAnsi"/>
          <w:b/>
          <w:bCs/>
          <w:sz w:val="18"/>
          <w:szCs w:val="18"/>
        </w:rPr>
        <w:t>SZKOLENIA</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253"/>
        <w:gridCol w:w="1843"/>
        <w:gridCol w:w="2693"/>
      </w:tblGrid>
      <w:tr w:rsidR="005D7BD1" w:rsidRPr="005D7BD1" w:rsidTr="00F146C7">
        <w:tc>
          <w:tcPr>
            <w:tcW w:w="675" w:type="dxa"/>
            <w:shd w:val="clear" w:color="auto" w:fill="auto"/>
          </w:tcPr>
          <w:p w:rsidR="005D7BD1" w:rsidRPr="005D7BD1" w:rsidRDefault="005D7BD1" w:rsidP="00F146C7">
            <w:pPr>
              <w:autoSpaceDE w:val="0"/>
              <w:autoSpaceDN w:val="0"/>
              <w:adjustRightInd w:val="0"/>
              <w:rPr>
                <w:rFonts w:asciiTheme="minorHAnsi" w:hAnsiTheme="minorHAnsi" w:cstheme="minorHAnsi"/>
                <w:bCs/>
                <w:sz w:val="18"/>
                <w:szCs w:val="18"/>
              </w:rPr>
            </w:pPr>
            <w:r w:rsidRPr="005D7BD1">
              <w:rPr>
                <w:rFonts w:asciiTheme="minorHAnsi" w:hAnsiTheme="minorHAnsi" w:cstheme="minorHAnsi"/>
                <w:bCs/>
                <w:sz w:val="18"/>
                <w:szCs w:val="18"/>
              </w:rPr>
              <w:t>L.p.</w:t>
            </w:r>
          </w:p>
        </w:tc>
        <w:tc>
          <w:tcPr>
            <w:tcW w:w="4253" w:type="dxa"/>
            <w:shd w:val="clear" w:color="auto" w:fill="auto"/>
          </w:tcPr>
          <w:p w:rsidR="005D7BD1" w:rsidRPr="005D7BD1" w:rsidRDefault="005D7BD1" w:rsidP="00F146C7">
            <w:pPr>
              <w:autoSpaceDE w:val="0"/>
              <w:autoSpaceDN w:val="0"/>
              <w:adjustRightInd w:val="0"/>
              <w:rPr>
                <w:rFonts w:asciiTheme="minorHAnsi" w:hAnsiTheme="minorHAnsi" w:cstheme="minorHAnsi"/>
                <w:b/>
                <w:bCs/>
                <w:sz w:val="18"/>
                <w:szCs w:val="18"/>
              </w:rPr>
            </w:pPr>
            <w:r w:rsidRPr="005D7BD1">
              <w:rPr>
                <w:rFonts w:asciiTheme="minorHAnsi" w:hAnsiTheme="minorHAnsi" w:cstheme="minorHAnsi"/>
                <w:b/>
                <w:bCs/>
                <w:sz w:val="18"/>
                <w:szCs w:val="18"/>
              </w:rPr>
              <w:t>Szkolenia</w:t>
            </w:r>
          </w:p>
        </w:tc>
        <w:tc>
          <w:tcPr>
            <w:tcW w:w="1843" w:type="dxa"/>
            <w:shd w:val="clear" w:color="auto" w:fill="auto"/>
          </w:tcPr>
          <w:p w:rsidR="005D7BD1" w:rsidRPr="005D7BD1" w:rsidRDefault="005D7BD1" w:rsidP="00F146C7">
            <w:pPr>
              <w:autoSpaceDE w:val="0"/>
              <w:autoSpaceDN w:val="0"/>
              <w:adjustRightInd w:val="0"/>
              <w:rPr>
                <w:rFonts w:asciiTheme="minorHAnsi" w:hAnsiTheme="minorHAnsi" w:cstheme="minorHAnsi"/>
                <w:bCs/>
                <w:sz w:val="18"/>
                <w:szCs w:val="18"/>
              </w:rPr>
            </w:pPr>
            <w:r w:rsidRPr="005D7BD1">
              <w:rPr>
                <w:rFonts w:asciiTheme="minorHAnsi" w:hAnsiTheme="minorHAnsi" w:cstheme="minorHAnsi"/>
                <w:bCs/>
                <w:sz w:val="18"/>
                <w:szCs w:val="18"/>
              </w:rPr>
              <w:t>Potwierdzenie</w:t>
            </w:r>
          </w:p>
        </w:tc>
        <w:tc>
          <w:tcPr>
            <w:tcW w:w="2693" w:type="dxa"/>
            <w:shd w:val="clear" w:color="auto" w:fill="auto"/>
          </w:tcPr>
          <w:p w:rsidR="005D7BD1" w:rsidRPr="005D7BD1" w:rsidRDefault="005D7BD1" w:rsidP="00F146C7">
            <w:pPr>
              <w:autoSpaceDE w:val="0"/>
              <w:autoSpaceDN w:val="0"/>
              <w:adjustRightInd w:val="0"/>
              <w:rPr>
                <w:rFonts w:asciiTheme="minorHAnsi" w:hAnsiTheme="minorHAnsi" w:cstheme="minorHAnsi"/>
                <w:bCs/>
                <w:sz w:val="18"/>
                <w:szCs w:val="18"/>
              </w:rPr>
            </w:pPr>
            <w:r w:rsidRPr="005D7BD1">
              <w:rPr>
                <w:rFonts w:asciiTheme="minorHAnsi" w:hAnsiTheme="minorHAnsi" w:cstheme="minorHAnsi"/>
                <w:bCs/>
                <w:sz w:val="18"/>
                <w:szCs w:val="18"/>
              </w:rPr>
              <w:t>Warunki oferowane</w:t>
            </w:r>
          </w:p>
        </w:tc>
      </w:tr>
      <w:tr w:rsidR="005D7BD1" w:rsidRPr="005D7BD1" w:rsidTr="00F146C7">
        <w:tc>
          <w:tcPr>
            <w:tcW w:w="675" w:type="dxa"/>
            <w:shd w:val="clear" w:color="auto" w:fill="auto"/>
          </w:tcPr>
          <w:p w:rsidR="005D7BD1" w:rsidRPr="005D7BD1" w:rsidRDefault="005D7BD1" w:rsidP="00F146C7">
            <w:pPr>
              <w:autoSpaceDE w:val="0"/>
              <w:autoSpaceDN w:val="0"/>
              <w:adjustRightInd w:val="0"/>
              <w:rPr>
                <w:rFonts w:asciiTheme="minorHAnsi" w:hAnsiTheme="minorHAnsi" w:cstheme="minorHAnsi"/>
                <w:bCs/>
                <w:sz w:val="18"/>
                <w:szCs w:val="18"/>
              </w:rPr>
            </w:pPr>
            <w:r w:rsidRPr="005D7BD1">
              <w:rPr>
                <w:rFonts w:asciiTheme="minorHAnsi" w:hAnsiTheme="minorHAnsi" w:cstheme="minorHAnsi"/>
                <w:bCs/>
                <w:sz w:val="18"/>
                <w:szCs w:val="18"/>
              </w:rPr>
              <w:t>1.</w:t>
            </w:r>
          </w:p>
        </w:tc>
        <w:tc>
          <w:tcPr>
            <w:tcW w:w="4253" w:type="dxa"/>
            <w:shd w:val="clear" w:color="auto" w:fill="auto"/>
          </w:tcPr>
          <w:p w:rsidR="005D7BD1" w:rsidRPr="005D7BD1" w:rsidRDefault="005D7BD1" w:rsidP="00F146C7">
            <w:pPr>
              <w:autoSpaceDE w:val="0"/>
              <w:autoSpaceDN w:val="0"/>
              <w:adjustRightInd w:val="0"/>
              <w:rPr>
                <w:rFonts w:asciiTheme="minorHAnsi" w:hAnsiTheme="minorHAnsi" w:cstheme="minorHAnsi"/>
                <w:sz w:val="18"/>
                <w:szCs w:val="18"/>
              </w:rPr>
            </w:pPr>
            <w:r w:rsidRPr="005D7BD1">
              <w:rPr>
                <w:rFonts w:asciiTheme="minorHAnsi" w:hAnsiTheme="minorHAnsi" w:cstheme="minorHAnsi"/>
                <w:sz w:val="18"/>
                <w:szCs w:val="18"/>
              </w:rPr>
              <w:t>Szkolenie w zakresie obsługi dla personelu medycznego oraz obsługi technicznej</w:t>
            </w:r>
          </w:p>
        </w:tc>
        <w:tc>
          <w:tcPr>
            <w:tcW w:w="1843" w:type="dxa"/>
            <w:shd w:val="clear" w:color="auto" w:fill="auto"/>
          </w:tcPr>
          <w:p w:rsidR="005D7BD1" w:rsidRPr="005D7BD1" w:rsidRDefault="005D7BD1" w:rsidP="00F146C7">
            <w:pPr>
              <w:autoSpaceDE w:val="0"/>
              <w:autoSpaceDN w:val="0"/>
              <w:adjustRightInd w:val="0"/>
              <w:rPr>
                <w:rFonts w:asciiTheme="minorHAnsi" w:hAnsiTheme="minorHAnsi" w:cstheme="minorHAnsi"/>
                <w:bCs/>
                <w:sz w:val="18"/>
                <w:szCs w:val="18"/>
              </w:rPr>
            </w:pPr>
            <w:r w:rsidRPr="005D7BD1">
              <w:rPr>
                <w:rFonts w:asciiTheme="minorHAnsi" w:hAnsiTheme="minorHAnsi" w:cstheme="minorHAnsi"/>
                <w:bCs/>
                <w:sz w:val="18"/>
                <w:szCs w:val="18"/>
              </w:rPr>
              <w:t>TAK</w:t>
            </w:r>
          </w:p>
        </w:tc>
        <w:tc>
          <w:tcPr>
            <w:tcW w:w="2693" w:type="dxa"/>
            <w:shd w:val="clear" w:color="auto" w:fill="auto"/>
          </w:tcPr>
          <w:p w:rsidR="005D7BD1" w:rsidRPr="005D7BD1" w:rsidRDefault="005D7BD1" w:rsidP="00F146C7">
            <w:pPr>
              <w:autoSpaceDE w:val="0"/>
              <w:autoSpaceDN w:val="0"/>
              <w:adjustRightInd w:val="0"/>
              <w:rPr>
                <w:rFonts w:asciiTheme="minorHAnsi" w:hAnsiTheme="minorHAnsi" w:cstheme="minorHAnsi"/>
                <w:b/>
                <w:bCs/>
                <w:sz w:val="18"/>
                <w:szCs w:val="18"/>
              </w:rPr>
            </w:pPr>
          </w:p>
        </w:tc>
      </w:tr>
      <w:tr w:rsidR="005D7BD1" w:rsidRPr="005D7BD1" w:rsidTr="00F146C7">
        <w:tc>
          <w:tcPr>
            <w:tcW w:w="675" w:type="dxa"/>
            <w:shd w:val="clear" w:color="auto" w:fill="auto"/>
          </w:tcPr>
          <w:p w:rsidR="005D7BD1" w:rsidRPr="005D7BD1" w:rsidRDefault="005D7BD1" w:rsidP="00F146C7">
            <w:pPr>
              <w:autoSpaceDE w:val="0"/>
              <w:autoSpaceDN w:val="0"/>
              <w:adjustRightInd w:val="0"/>
              <w:rPr>
                <w:rFonts w:asciiTheme="minorHAnsi" w:hAnsiTheme="minorHAnsi" w:cstheme="minorHAnsi"/>
                <w:bCs/>
                <w:sz w:val="18"/>
                <w:szCs w:val="18"/>
              </w:rPr>
            </w:pPr>
            <w:r w:rsidRPr="005D7BD1">
              <w:rPr>
                <w:rFonts w:asciiTheme="minorHAnsi" w:hAnsiTheme="minorHAnsi" w:cstheme="minorHAnsi"/>
                <w:bCs/>
                <w:sz w:val="18"/>
                <w:szCs w:val="18"/>
              </w:rPr>
              <w:t>2.</w:t>
            </w:r>
          </w:p>
        </w:tc>
        <w:tc>
          <w:tcPr>
            <w:tcW w:w="4253" w:type="dxa"/>
            <w:shd w:val="clear" w:color="auto" w:fill="auto"/>
          </w:tcPr>
          <w:p w:rsidR="005D7BD1" w:rsidRPr="005D7BD1" w:rsidRDefault="005D7BD1" w:rsidP="00F146C7">
            <w:pPr>
              <w:autoSpaceDE w:val="0"/>
              <w:autoSpaceDN w:val="0"/>
              <w:adjustRightInd w:val="0"/>
              <w:rPr>
                <w:rFonts w:asciiTheme="minorHAnsi" w:hAnsiTheme="minorHAnsi" w:cstheme="minorHAnsi"/>
                <w:sz w:val="18"/>
                <w:szCs w:val="18"/>
              </w:rPr>
            </w:pPr>
            <w:r w:rsidRPr="005D7BD1">
              <w:rPr>
                <w:rFonts w:asciiTheme="minorHAnsi" w:hAnsiTheme="minorHAnsi" w:cstheme="minorHAnsi"/>
                <w:sz w:val="18"/>
                <w:szCs w:val="18"/>
              </w:rPr>
              <w:t>Potwierdzenie dokumentem uprawnionego przedstawiciela Wykonawcy dla osób przeszkolonych</w:t>
            </w:r>
          </w:p>
        </w:tc>
        <w:tc>
          <w:tcPr>
            <w:tcW w:w="1843" w:type="dxa"/>
            <w:shd w:val="clear" w:color="auto" w:fill="auto"/>
          </w:tcPr>
          <w:p w:rsidR="005D7BD1" w:rsidRPr="005D7BD1" w:rsidRDefault="005D7BD1" w:rsidP="00F146C7">
            <w:pPr>
              <w:autoSpaceDE w:val="0"/>
              <w:autoSpaceDN w:val="0"/>
              <w:adjustRightInd w:val="0"/>
              <w:rPr>
                <w:rFonts w:asciiTheme="minorHAnsi" w:hAnsiTheme="minorHAnsi" w:cstheme="minorHAnsi"/>
                <w:bCs/>
                <w:sz w:val="18"/>
                <w:szCs w:val="18"/>
              </w:rPr>
            </w:pPr>
            <w:r w:rsidRPr="005D7BD1">
              <w:rPr>
                <w:rFonts w:asciiTheme="minorHAnsi" w:hAnsiTheme="minorHAnsi" w:cstheme="minorHAnsi"/>
                <w:bCs/>
                <w:sz w:val="18"/>
                <w:szCs w:val="18"/>
              </w:rPr>
              <w:t>TAK</w:t>
            </w:r>
          </w:p>
        </w:tc>
        <w:tc>
          <w:tcPr>
            <w:tcW w:w="2693" w:type="dxa"/>
            <w:shd w:val="clear" w:color="auto" w:fill="auto"/>
          </w:tcPr>
          <w:p w:rsidR="005D7BD1" w:rsidRPr="005D7BD1" w:rsidRDefault="005D7BD1" w:rsidP="00F146C7">
            <w:pPr>
              <w:autoSpaceDE w:val="0"/>
              <w:autoSpaceDN w:val="0"/>
              <w:adjustRightInd w:val="0"/>
              <w:rPr>
                <w:rFonts w:asciiTheme="minorHAnsi" w:hAnsiTheme="minorHAnsi" w:cstheme="minorHAnsi"/>
                <w:b/>
                <w:bCs/>
                <w:sz w:val="18"/>
                <w:szCs w:val="18"/>
              </w:rPr>
            </w:pPr>
          </w:p>
        </w:tc>
      </w:tr>
      <w:tr w:rsidR="005D7BD1" w:rsidRPr="005D7BD1" w:rsidTr="00F146C7">
        <w:tc>
          <w:tcPr>
            <w:tcW w:w="675" w:type="dxa"/>
            <w:shd w:val="clear" w:color="auto" w:fill="auto"/>
          </w:tcPr>
          <w:p w:rsidR="005D7BD1" w:rsidRPr="005D7BD1" w:rsidRDefault="005D7BD1" w:rsidP="00F146C7">
            <w:pPr>
              <w:autoSpaceDE w:val="0"/>
              <w:autoSpaceDN w:val="0"/>
              <w:adjustRightInd w:val="0"/>
              <w:rPr>
                <w:rFonts w:asciiTheme="minorHAnsi" w:hAnsiTheme="minorHAnsi" w:cstheme="minorHAnsi"/>
                <w:bCs/>
                <w:sz w:val="18"/>
                <w:szCs w:val="18"/>
              </w:rPr>
            </w:pPr>
            <w:r w:rsidRPr="005D7BD1">
              <w:rPr>
                <w:rFonts w:asciiTheme="minorHAnsi" w:hAnsiTheme="minorHAnsi" w:cstheme="minorHAnsi"/>
                <w:bCs/>
                <w:sz w:val="18"/>
                <w:szCs w:val="18"/>
              </w:rPr>
              <w:t>3.</w:t>
            </w:r>
          </w:p>
        </w:tc>
        <w:tc>
          <w:tcPr>
            <w:tcW w:w="4253" w:type="dxa"/>
            <w:shd w:val="clear" w:color="auto" w:fill="auto"/>
          </w:tcPr>
          <w:p w:rsidR="005D7BD1" w:rsidRPr="005D7BD1" w:rsidRDefault="005D7BD1" w:rsidP="00F146C7">
            <w:pPr>
              <w:autoSpaceDE w:val="0"/>
              <w:autoSpaceDN w:val="0"/>
              <w:adjustRightInd w:val="0"/>
              <w:rPr>
                <w:rFonts w:asciiTheme="minorHAnsi" w:hAnsiTheme="minorHAnsi" w:cstheme="minorHAnsi"/>
                <w:sz w:val="18"/>
                <w:szCs w:val="18"/>
              </w:rPr>
            </w:pPr>
            <w:r w:rsidRPr="005D7BD1">
              <w:rPr>
                <w:rFonts w:asciiTheme="minorHAnsi" w:hAnsiTheme="minorHAnsi" w:cstheme="minorHAnsi"/>
                <w:sz w:val="18"/>
                <w:szCs w:val="18"/>
              </w:rPr>
              <w:t>Szczegółowa instrukcja obsługi i eksploatacji dostarczona w języku polskim</w:t>
            </w:r>
          </w:p>
        </w:tc>
        <w:tc>
          <w:tcPr>
            <w:tcW w:w="1843" w:type="dxa"/>
            <w:shd w:val="clear" w:color="auto" w:fill="auto"/>
          </w:tcPr>
          <w:p w:rsidR="005D7BD1" w:rsidRPr="005D7BD1" w:rsidRDefault="005D7BD1" w:rsidP="00F146C7">
            <w:pPr>
              <w:autoSpaceDE w:val="0"/>
              <w:autoSpaceDN w:val="0"/>
              <w:adjustRightInd w:val="0"/>
              <w:rPr>
                <w:rFonts w:asciiTheme="minorHAnsi" w:hAnsiTheme="minorHAnsi" w:cstheme="minorHAnsi"/>
                <w:bCs/>
                <w:sz w:val="18"/>
                <w:szCs w:val="18"/>
              </w:rPr>
            </w:pPr>
            <w:r w:rsidRPr="005D7BD1">
              <w:rPr>
                <w:rFonts w:asciiTheme="minorHAnsi" w:hAnsiTheme="minorHAnsi" w:cstheme="minorHAnsi"/>
                <w:bCs/>
                <w:sz w:val="18"/>
                <w:szCs w:val="18"/>
              </w:rPr>
              <w:t>TAK, dostarczy wybrany Wykonawca</w:t>
            </w:r>
          </w:p>
        </w:tc>
        <w:tc>
          <w:tcPr>
            <w:tcW w:w="2693" w:type="dxa"/>
            <w:shd w:val="clear" w:color="auto" w:fill="auto"/>
          </w:tcPr>
          <w:p w:rsidR="005D7BD1" w:rsidRPr="005D7BD1" w:rsidRDefault="005D7BD1" w:rsidP="00F146C7">
            <w:pPr>
              <w:autoSpaceDE w:val="0"/>
              <w:autoSpaceDN w:val="0"/>
              <w:adjustRightInd w:val="0"/>
              <w:rPr>
                <w:rFonts w:asciiTheme="minorHAnsi" w:hAnsiTheme="minorHAnsi" w:cstheme="minorHAnsi"/>
                <w:b/>
                <w:bCs/>
                <w:sz w:val="18"/>
                <w:szCs w:val="18"/>
              </w:rPr>
            </w:pPr>
          </w:p>
        </w:tc>
      </w:tr>
      <w:tr w:rsidR="005D7BD1" w:rsidRPr="005D7BD1" w:rsidTr="00F146C7">
        <w:tc>
          <w:tcPr>
            <w:tcW w:w="675" w:type="dxa"/>
            <w:shd w:val="clear" w:color="auto" w:fill="auto"/>
          </w:tcPr>
          <w:p w:rsidR="005D7BD1" w:rsidRPr="005D7BD1" w:rsidRDefault="005D7BD1" w:rsidP="00F146C7">
            <w:pPr>
              <w:autoSpaceDE w:val="0"/>
              <w:autoSpaceDN w:val="0"/>
              <w:adjustRightInd w:val="0"/>
              <w:rPr>
                <w:rFonts w:asciiTheme="minorHAnsi" w:hAnsiTheme="minorHAnsi" w:cstheme="minorHAnsi"/>
                <w:bCs/>
                <w:sz w:val="18"/>
                <w:szCs w:val="18"/>
              </w:rPr>
            </w:pPr>
            <w:r w:rsidRPr="005D7BD1">
              <w:rPr>
                <w:rFonts w:asciiTheme="minorHAnsi" w:hAnsiTheme="minorHAnsi" w:cstheme="minorHAnsi"/>
                <w:bCs/>
                <w:sz w:val="18"/>
                <w:szCs w:val="18"/>
              </w:rPr>
              <w:t>4.</w:t>
            </w:r>
          </w:p>
        </w:tc>
        <w:tc>
          <w:tcPr>
            <w:tcW w:w="4253" w:type="dxa"/>
            <w:shd w:val="clear" w:color="auto" w:fill="auto"/>
          </w:tcPr>
          <w:p w:rsidR="005D7BD1" w:rsidRPr="005D7BD1" w:rsidRDefault="00F114E4" w:rsidP="00F146C7">
            <w:pPr>
              <w:autoSpaceDE w:val="0"/>
              <w:autoSpaceDN w:val="0"/>
              <w:adjustRightInd w:val="0"/>
              <w:rPr>
                <w:rFonts w:asciiTheme="minorHAnsi" w:hAnsiTheme="minorHAnsi" w:cstheme="minorHAnsi"/>
                <w:sz w:val="18"/>
                <w:szCs w:val="18"/>
              </w:rPr>
            </w:pPr>
            <w:r>
              <w:rPr>
                <w:rFonts w:asciiTheme="minorHAnsi" w:hAnsiTheme="minorHAnsi" w:cstheme="minorHAnsi"/>
                <w:sz w:val="18"/>
                <w:szCs w:val="18"/>
              </w:rPr>
              <w:t>Dokumenty opisane w SIWZ -</w:t>
            </w:r>
            <w:r w:rsidR="00060725">
              <w:rPr>
                <w:rFonts w:asciiTheme="minorHAnsi" w:hAnsiTheme="minorHAnsi" w:cstheme="minorHAnsi"/>
                <w:sz w:val="18"/>
                <w:szCs w:val="18"/>
              </w:rPr>
              <w:t xml:space="preserve"> rozdz. VI ust. </w:t>
            </w:r>
            <w:r w:rsidR="005D7BD1" w:rsidRPr="005D7BD1">
              <w:rPr>
                <w:rFonts w:asciiTheme="minorHAnsi" w:hAnsiTheme="minorHAnsi" w:cstheme="minorHAnsi"/>
                <w:sz w:val="18"/>
                <w:szCs w:val="18"/>
              </w:rPr>
              <w:t>1</w:t>
            </w:r>
            <w:r w:rsidR="00060725">
              <w:rPr>
                <w:rFonts w:asciiTheme="minorHAnsi" w:hAnsiTheme="minorHAnsi" w:cstheme="minorHAnsi"/>
                <w:sz w:val="18"/>
                <w:szCs w:val="18"/>
              </w:rPr>
              <w:t>9</w:t>
            </w:r>
            <w:r w:rsidR="005D7BD1" w:rsidRPr="005D7BD1">
              <w:rPr>
                <w:rFonts w:asciiTheme="minorHAnsi" w:hAnsiTheme="minorHAnsi" w:cstheme="minorHAnsi"/>
                <w:sz w:val="18"/>
                <w:szCs w:val="18"/>
              </w:rPr>
              <w:t xml:space="preserve"> pkt a) – g)</w:t>
            </w:r>
          </w:p>
        </w:tc>
        <w:tc>
          <w:tcPr>
            <w:tcW w:w="1843" w:type="dxa"/>
            <w:shd w:val="clear" w:color="auto" w:fill="auto"/>
          </w:tcPr>
          <w:p w:rsidR="005D7BD1" w:rsidRPr="005D7BD1" w:rsidRDefault="005D7BD1" w:rsidP="00F146C7">
            <w:pPr>
              <w:autoSpaceDE w:val="0"/>
              <w:autoSpaceDN w:val="0"/>
              <w:adjustRightInd w:val="0"/>
              <w:rPr>
                <w:rFonts w:asciiTheme="minorHAnsi" w:hAnsiTheme="minorHAnsi" w:cstheme="minorHAnsi"/>
                <w:bCs/>
                <w:sz w:val="18"/>
                <w:szCs w:val="18"/>
              </w:rPr>
            </w:pPr>
            <w:r w:rsidRPr="005D7BD1">
              <w:rPr>
                <w:rFonts w:asciiTheme="minorHAnsi" w:hAnsiTheme="minorHAnsi" w:cstheme="minorHAnsi"/>
                <w:bCs/>
                <w:sz w:val="18"/>
                <w:szCs w:val="18"/>
              </w:rPr>
              <w:t>TAK, dostarczy wybrany Wykonawca</w:t>
            </w:r>
          </w:p>
        </w:tc>
        <w:tc>
          <w:tcPr>
            <w:tcW w:w="2693" w:type="dxa"/>
            <w:shd w:val="clear" w:color="auto" w:fill="auto"/>
          </w:tcPr>
          <w:p w:rsidR="005D7BD1" w:rsidRPr="005D7BD1" w:rsidRDefault="005D7BD1" w:rsidP="00F146C7">
            <w:pPr>
              <w:autoSpaceDE w:val="0"/>
              <w:autoSpaceDN w:val="0"/>
              <w:adjustRightInd w:val="0"/>
              <w:rPr>
                <w:rFonts w:asciiTheme="minorHAnsi" w:hAnsiTheme="minorHAnsi" w:cstheme="minorHAnsi"/>
                <w:b/>
                <w:bCs/>
                <w:sz w:val="18"/>
                <w:szCs w:val="18"/>
              </w:rPr>
            </w:pPr>
          </w:p>
        </w:tc>
      </w:tr>
    </w:tbl>
    <w:p w:rsidR="005D7BD1" w:rsidRPr="005D7BD1" w:rsidRDefault="005D7BD1" w:rsidP="005D7BD1">
      <w:pPr>
        <w:autoSpaceDE w:val="0"/>
        <w:autoSpaceDN w:val="0"/>
        <w:adjustRightInd w:val="0"/>
        <w:rPr>
          <w:rFonts w:asciiTheme="minorHAnsi" w:hAnsiTheme="minorHAnsi" w:cstheme="minorHAnsi"/>
          <w:b/>
          <w:bCs/>
          <w:sz w:val="18"/>
          <w:szCs w:val="18"/>
        </w:rPr>
      </w:pPr>
    </w:p>
    <w:p w:rsidR="005D7BD1" w:rsidRPr="005D7BD1" w:rsidRDefault="005D7BD1" w:rsidP="005D7BD1">
      <w:pPr>
        <w:ind w:left="6372"/>
        <w:rPr>
          <w:rFonts w:asciiTheme="minorHAnsi" w:hAnsiTheme="minorHAnsi" w:cstheme="minorHAnsi"/>
          <w:sz w:val="18"/>
          <w:szCs w:val="18"/>
        </w:rPr>
      </w:pPr>
      <w:r w:rsidRPr="005D7BD1">
        <w:rPr>
          <w:rFonts w:asciiTheme="minorHAnsi" w:hAnsiTheme="minorHAnsi" w:cstheme="minorHAnsi"/>
          <w:sz w:val="18"/>
          <w:szCs w:val="18"/>
        </w:rPr>
        <w:t xml:space="preserve">Podpis osoby /osób upoważnionych             do reprezentacji Wykonawcy </w:t>
      </w:r>
    </w:p>
    <w:p w:rsidR="005D7BD1" w:rsidRPr="005D7BD1" w:rsidRDefault="005D7BD1" w:rsidP="005D7BD1">
      <w:pPr>
        <w:ind w:left="5664" w:firstLine="708"/>
        <w:rPr>
          <w:rFonts w:asciiTheme="minorHAnsi" w:hAnsiTheme="minorHAnsi" w:cstheme="minorHAnsi"/>
          <w:sz w:val="18"/>
          <w:szCs w:val="18"/>
        </w:rPr>
      </w:pPr>
      <w:r w:rsidRPr="005D7BD1">
        <w:rPr>
          <w:rFonts w:asciiTheme="minorHAnsi" w:hAnsiTheme="minorHAnsi" w:cstheme="minorHAnsi"/>
          <w:sz w:val="18"/>
          <w:szCs w:val="18"/>
        </w:rPr>
        <w:t>………………..…………………………………….</w:t>
      </w:r>
      <w:r w:rsidRPr="005D7BD1">
        <w:rPr>
          <w:rFonts w:asciiTheme="minorHAnsi" w:hAnsiTheme="minorHAnsi" w:cstheme="minorHAnsi"/>
          <w:sz w:val="18"/>
          <w:szCs w:val="18"/>
        </w:rPr>
        <w:br/>
        <w:t xml:space="preserve">                                         (pieczątka imienna)</w:t>
      </w:r>
    </w:p>
    <w:p w:rsidR="005D7BD1" w:rsidRPr="005D7BD1" w:rsidRDefault="005D7BD1" w:rsidP="005D7BD1">
      <w:pPr>
        <w:autoSpaceDE w:val="0"/>
        <w:autoSpaceDN w:val="0"/>
        <w:adjustRightInd w:val="0"/>
        <w:rPr>
          <w:rFonts w:asciiTheme="minorHAnsi" w:hAnsiTheme="minorHAnsi" w:cstheme="minorHAnsi"/>
          <w:sz w:val="18"/>
          <w:szCs w:val="18"/>
        </w:rPr>
      </w:pPr>
      <w:r w:rsidRPr="005D7BD1">
        <w:rPr>
          <w:rFonts w:asciiTheme="minorHAnsi" w:hAnsiTheme="minorHAnsi" w:cstheme="minorHAnsi"/>
          <w:sz w:val="18"/>
          <w:szCs w:val="18"/>
        </w:rPr>
        <w:t>Miejscowość i data …………………………………..</w:t>
      </w:r>
    </w:p>
    <w:p w:rsidR="00DB164B" w:rsidRDefault="00DB164B" w:rsidP="009E0F7C">
      <w:pPr>
        <w:autoSpaceDE w:val="0"/>
        <w:autoSpaceDN w:val="0"/>
        <w:adjustRightInd w:val="0"/>
        <w:rPr>
          <w:rFonts w:asciiTheme="minorHAnsi" w:hAnsiTheme="minorHAnsi" w:cstheme="minorHAnsi"/>
          <w:sz w:val="18"/>
          <w:szCs w:val="18"/>
        </w:rPr>
      </w:pPr>
    </w:p>
    <w:p w:rsidR="00F146C7" w:rsidRDefault="00F146C7" w:rsidP="009E0F7C">
      <w:pPr>
        <w:autoSpaceDE w:val="0"/>
        <w:autoSpaceDN w:val="0"/>
        <w:adjustRightInd w:val="0"/>
        <w:rPr>
          <w:rFonts w:asciiTheme="minorHAnsi" w:hAnsiTheme="minorHAnsi" w:cstheme="minorHAnsi"/>
          <w:sz w:val="18"/>
          <w:szCs w:val="18"/>
        </w:rPr>
      </w:pPr>
    </w:p>
    <w:p w:rsidR="00F146C7" w:rsidRDefault="00F146C7" w:rsidP="009E0F7C">
      <w:pPr>
        <w:autoSpaceDE w:val="0"/>
        <w:autoSpaceDN w:val="0"/>
        <w:adjustRightInd w:val="0"/>
        <w:rPr>
          <w:rFonts w:asciiTheme="minorHAnsi" w:hAnsiTheme="minorHAnsi" w:cstheme="minorHAnsi"/>
          <w:sz w:val="18"/>
          <w:szCs w:val="18"/>
        </w:rPr>
      </w:pPr>
    </w:p>
    <w:p w:rsidR="00F146C7" w:rsidRDefault="00F146C7" w:rsidP="009E0F7C">
      <w:pPr>
        <w:autoSpaceDE w:val="0"/>
        <w:autoSpaceDN w:val="0"/>
        <w:adjustRightInd w:val="0"/>
        <w:rPr>
          <w:rFonts w:asciiTheme="minorHAnsi" w:hAnsiTheme="minorHAnsi" w:cstheme="minorHAnsi"/>
          <w:sz w:val="18"/>
          <w:szCs w:val="18"/>
        </w:rPr>
      </w:pPr>
    </w:p>
    <w:p w:rsidR="00F146C7" w:rsidRDefault="00F146C7" w:rsidP="00F146C7">
      <w:pPr>
        <w:pStyle w:val="Nagwek8"/>
        <w:widowControl w:val="0"/>
        <w:tabs>
          <w:tab w:val="left" w:pos="1440"/>
          <w:tab w:val="left" w:pos="3118"/>
        </w:tabs>
        <w:rPr>
          <w:rFonts w:asciiTheme="minorHAnsi" w:hAnsiTheme="minorHAnsi" w:cstheme="minorHAnsi"/>
          <w:color w:val="auto"/>
          <w:sz w:val="24"/>
          <w:szCs w:val="24"/>
        </w:rPr>
      </w:pPr>
      <w:r w:rsidRPr="00F146C7">
        <w:rPr>
          <w:rFonts w:asciiTheme="minorHAnsi" w:hAnsiTheme="minorHAnsi" w:cstheme="minorHAnsi"/>
          <w:color w:val="auto"/>
          <w:sz w:val="24"/>
          <w:szCs w:val="24"/>
        </w:rPr>
        <w:lastRenderedPageBreak/>
        <w:t xml:space="preserve">Nr postępowania: </w:t>
      </w:r>
      <w:r w:rsidR="00C32F2A">
        <w:rPr>
          <w:rFonts w:asciiTheme="minorHAnsi" w:hAnsiTheme="minorHAnsi" w:cstheme="minorHAnsi"/>
          <w:color w:val="auto"/>
          <w:sz w:val="24"/>
          <w:szCs w:val="24"/>
        </w:rPr>
        <w:t>1/</w:t>
      </w:r>
      <w:r w:rsidRPr="00F146C7">
        <w:rPr>
          <w:rFonts w:asciiTheme="minorHAnsi" w:hAnsiTheme="minorHAnsi" w:cstheme="minorHAnsi"/>
          <w:color w:val="auto"/>
          <w:sz w:val="24"/>
          <w:szCs w:val="24"/>
        </w:rPr>
        <w:t>XII/2017</w:t>
      </w:r>
      <w:r w:rsidR="00C32F2A">
        <w:rPr>
          <w:rFonts w:asciiTheme="minorHAnsi" w:hAnsiTheme="minorHAnsi" w:cstheme="minorHAnsi"/>
          <w:color w:val="auto"/>
          <w:sz w:val="24"/>
          <w:szCs w:val="24"/>
        </w:rPr>
        <w:t>/13</w:t>
      </w:r>
      <w:r w:rsidR="00C32F2A">
        <w:rPr>
          <w:rFonts w:asciiTheme="minorHAnsi" w:hAnsiTheme="minorHAnsi" w:cstheme="minorHAnsi"/>
          <w:color w:val="auto"/>
          <w:sz w:val="24"/>
          <w:szCs w:val="24"/>
        </w:rPr>
        <w:tab/>
      </w:r>
      <w:r w:rsidR="00C32F2A">
        <w:rPr>
          <w:rFonts w:asciiTheme="minorHAnsi" w:hAnsiTheme="minorHAnsi" w:cstheme="minorHAnsi"/>
          <w:color w:val="auto"/>
          <w:sz w:val="24"/>
          <w:szCs w:val="24"/>
        </w:rPr>
        <w:tab/>
      </w:r>
      <w:r w:rsidR="00C32F2A">
        <w:rPr>
          <w:rFonts w:asciiTheme="minorHAnsi" w:hAnsiTheme="minorHAnsi" w:cstheme="minorHAnsi"/>
          <w:color w:val="auto"/>
          <w:sz w:val="24"/>
          <w:szCs w:val="24"/>
        </w:rPr>
        <w:tab/>
      </w:r>
      <w:r w:rsidR="00C32F2A">
        <w:rPr>
          <w:rFonts w:asciiTheme="minorHAnsi" w:hAnsiTheme="minorHAnsi" w:cstheme="minorHAnsi"/>
          <w:color w:val="auto"/>
          <w:sz w:val="24"/>
          <w:szCs w:val="24"/>
        </w:rPr>
        <w:tab/>
      </w:r>
      <w:r w:rsidR="00C32F2A">
        <w:rPr>
          <w:rFonts w:asciiTheme="minorHAnsi" w:hAnsiTheme="minorHAnsi" w:cstheme="minorHAnsi"/>
          <w:color w:val="auto"/>
          <w:sz w:val="24"/>
          <w:szCs w:val="24"/>
        </w:rPr>
        <w:tab/>
      </w:r>
      <w:r w:rsidR="004403EF">
        <w:rPr>
          <w:rFonts w:asciiTheme="minorHAnsi" w:hAnsiTheme="minorHAnsi" w:cstheme="minorHAnsi"/>
          <w:color w:val="auto"/>
          <w:sz w:val="24"/>
          <w:szCs w:val="24"/>
        </w:rPr>
        <w:t>Załącznik nr 3/9</w:t>
      </w:r>
      <w:r w:rsidRPr="00F146C7">
        <w:rPr>
          <w:rFonts w:asciiTheme="minorHAnsi" w:hAnsiTheme="minorHAnsi" w:cstheme="minorHAnsi"/>
          <w:color w:val="auto"/>
          <w:sz w:val="24"/>
          <w:szCs w:val="24"/>
        </w:rPr>
        <w:t xml:space="preserve"> do SIWZ</w:t>
      </w:r>
    </w:p>
    <w:p w:rsidR="00F146C7" w:rsidRPr="00F146C7" w:rsidRDefault="00F146C7" w:rsidP="00F146C7"/>
    <w:p w:rsidR="00F146C7" w:rsidRPr="00F146C7" w:rsidRDefault="00F146C7" w:rsidP="00F146C7">
      <w:pPr>
        <w:autoSpaceDE w:val="0"/>
        <w:autoSpaceDN w:val="0"/>
        <w:adjustRightInd w:val="0"/>
        <w:jc w:val="center"/>
        <w:rPr>
          <w:rFonts w:asciiTheme="minorHAnsi" w:hAnsiTheme="minorHAnsi" w:cstheme="minorHAnsi"/>
          <w:b/>
          <w:bCs/>
        </w:rPr>
      </w:pPr>
      <w:r w:rsidRPr="00F146C7">
        <w:rPr>
          <w:rFonts w:asciiTheme="minorHAnsi" w:hAnsiTheme="minorHAnsi" w:cstheme="minorHAnsi"/>
          <w:b/>
          <w:bCs/>
        </w:rPr>
        <w:t>OPIS P</w:t>
      </w:r>
      <w:r w:rsidR="004403EF">
        <w:rPr>
          <w:rFonts w:asciiTheme="minorHAnsi" w:hAnsiTheme="minorHAnsi" w:cstheme="minorHAnsi"/>
          <w:b/>
          <w:bCs/>
        </w:rPr>
        <w:t>RZEDMIOTU ZAMÓWIENIA Część nr 9</w:t>
      </w:r>
    </w:p>
    <w:p w:rsidR="00F146C7" w:rsidRDefault="00F146C7" w:rsidP="00F146C7">
      <w:pPr>
        <w:autoSpaceDE w:val="0"/>
        <w:autoSpaceDN w:val="0"/>
        <w:adjustRightInd w:val="0"/>
        <w:jc w:val="center"/>
        <w:rPr>
          <w:rFonts w:asciiTheme="minorHAnsi" w:hAnsiTheme="minorHAnsi" w:cstheme="minorHAnsi"/>
          <w:b/>
          <w:bCs/>
          <w:sz w:val="18"/>
          <w:szCs w:val="18"/>
        </w:rPr>
      </w:pPr>
      <w:r w:rsidRPr="00F146C7">
        <w:rPr>
          <w:rFonts w:asciiTheme="minorHAnsi" w:hAnsiTheme="minorHAnsi" w:cstheme="minorHAnsi"/>
          <w:b/>
          <w:bCs/>
          <w:sz w:val="18"/>
          <w:szCs w:val="18"/>
        </w:rPr>
        <w:t>Parametry wymagane, wyposażenie, warunki gwarancji, serwisu oraz szkoleń</w:t>
      </w:r>
    </w:p>
    <w:p w:rsidR="008B7687" w:rsidRPr="00F146C7" w:rsidRDefault="008B7687" w:rsidP="00F146C7">
      <w:pPr>
        <w:autoSpaceDE w:val="0"/>
        <w:autoSpaceDN w:val="0"/>
        <w:adjustRightInd w:val="0"/>
        <w:jc w:val="center"/>
        <w:rPr>
          <w:rFonts w:asciiTheme="minorHAnsi" w:hAnsiTheme="minorHAnsi" w:cstheme="minorHAnsi"/>
          <w:b/>
          <w:bCs/>
          <w:sz w:val="18"/>
          <w:szCs w:val="18"/>
        </w:rPr>
      </w:pPr>
    </w:p>
    <w:p w:rsidR="00F146C7" w:rsidRPr="00F146C7" w:rsidRDefault="00F146C7" w:rsidP="00F146C7">
      <w:pPr>
        <w:autoSpaceDE w:val="0"/>
        <w:autoSpaceDN w:val="0"/>
        <w:adjustRightInd w:val="0"/>
        <w:rPr>
          <w:rFonts w:asciiTheme="minorHAnsi" w:hAnsiTheme="minorHAnsi" w:cstheme="minorHAnsi"/>
          <w:b/>
          <w:bCs/>
        </w:rPr>
      </w:pPr>
      <w:r w:rsidRPr="00F146C7">
        <w:rPr>
          <w:rFonts w:asciiTheme="minorHAnsi" w:hAnsiTheme="minorHAnsi" w:cstheme="minorHAnsi"/>
          <w:b/>
          <w:bCs/>
        </w:rPr>
        <w:t>Urządzenie do krioterapii - 1 szt.</w:t>
      </w:r>
    </w:p>
    <w:p w:rsidR="00F146C7" w:rsidRPr="00F146C7" w:rsidRDefault="00F146C7" w:rsidP="00F146C7">
      <w:pPr>
        <w:autoSpaceDE w:val="0"/>
        <w:autoSpaceDN w:val="0"/>
        <w:adjustRightInd w:val="0"/>
        <w:rPr>
          <w:rFonts w:asciiTheme="minorHAnsi" w:hAnsiTheme="minorHAnsi" w:cstheme="minorHAnsi"/>
          <w:sz w:val="18"/>
          <w:szCs w:val="18"/>
        </w:rPr>
      </w:pPr>
      <w:r w:rsidRPr="00F146C7">
        <w:rPr>
          <w:rFonts w:asciiTheme="minorHAnsi" w:hAnsiTheme="minorHAnsi" w:cstheme="minorHAnsi"/>
          <w:sz w:val="18"/>
          <w:szCs w:val="18"/>
        </w:rPr>
        <w:t>Nazwa Wykonawcy: ……………………………………………</w:t>
      </w:r>
    </w:p>
    <w:p w:rsidR="00F146C7" w:rsidRPr="00F146C7" w:rsidRDefault="00F146C7" w:rsidP="00F146C7">
      <w:pPr>
        <w:autoSpaceDE w:val="0"/>
        <w:autoSpaceDN w:val="0"/>
        <w:adjustRightInd w:val="0"/>
        <w:rPr>
          <w:rFonts w:asciiTheme="minorHAnsi" w:hAnsiTheme="minorHAnsi" w:cstheme="minorHAnsi"/>
          <w:sz w:val="18"/>
          <w:szCs w:val="18"/>
        </w:rPr>
      </w:pPr>
      <w:r w:rsidRPr="00F146C7">
        <w:rPr>
          <w:rFonts w:asciiTheme="minorHAnsi" w:hAnsiTheme="minorHAnsi" w:cstheme="minorHAnsi"/>
          <w:sz w:val="18"/>
          <w:szCs w:val="18"/>
        </w:rPr>
        <w:t>Nazwa - typ urządzenia: ……………..………………………</w:t>
      </w:r>
    </w:p>
    <w:p w:rsidR="00F146C7" w:rsidRPr="00F146C7" w:rsidRDefault="00F146C7" w:rsidP="00F146C7">
      <w:pPr>
        <w:autoSpaceDE w:val="0"/>
        <w:autoSpaceDN w:val="0"/>
        <w:adjustRightInd w:val="0"/>
        <w:rPr>
          <w:rFonts w:asciiTheme="minorHAnsi" w:hAnsiTheme="minorHAnsi" w:cstheme="minorHAnsi"/>
          <w:sz w:val="18"/>
          <w:szCs w:val="18"/>
        </w:rPr>
      </w:pPr>
      <w:r w:rsidRPr="00F146C7">
        <w:rPr>
          <w:rFonts w:asciiTheme="minorHAnsi" w:hAnsiTheme="minorHAnsi" w:cstheme="minorHAnsi"/>
          <w:sz w:val="18"/>
          <w:szCs w:val="18"/>
        </w:rPr>
        <w:t>Producent: ………………………………………………………..</w:t>
      </w:r>
    </w:p>
    <w:p w:rsidR="00F146C7" w:rsidRPr="00F146C7" w:rsidRDefault="00F146C7" w:rsidP="00F146C7">
      <w:pPr>
        <w:autoSpaceDE w:val="0"/>
        <w:autoSpaceDN w:val="0"/>
        <w:adjustRightInd w:val="0"/>
        <w:rPr>
          <w:rFonts w:asciiTheme="minorHAnsi" w:hAnsiTheme="minorHAnsi" w:cstheme="minorHAnsi"/>
          <w:sz w:val="18"/>
          <w:szCs w:val="18"/>
        </w:rPr>
      </w:pPr>
      <w:r w:rsidRPr="00F146C7">
        <w:rPr>
          <w:rFonts w:asciiTheme="minorHAnsi" w:hAnsiTheme="minorHAnsi" w:cstheme="minorHAnsi"/>
          <w:sz w:val="18"/>
          <w:szCs w:val="18"/>
        </w:rPr>
        <w:t>Kraj pochodzenia: ……………………………………………..</w:t>
      </w:r>
    </w:p>
    <w:p w:rsidR="00F146C7" w:rsidRPr="00F146C7" w:rsidRDefault="00F146C7" w:rsidP="00F146C7">
      <w:pPr>
        <w:autoSpaceDE w:val="0"/>
        <w:autoSpaceDN w:val="0"/>
        <w:adjustRightInd w:val="0"/>
        <w:rPr>
          <w:rFonts w:asciiTheme="minorHAnsi" w:hAnsiTheme="minorHAnsi" w:cstheme="minorHAnsi"/>
          <w:sz w:val="18"/>
          <w:szCs w:val="18"/>
        </w:rPr>
      </w:pPr>
      <w:r w:rsidRPr="00F146C7">
        <w:rPr>
          <w:rFonts w:asciiTheme="minorHAnsi" w:hAnsiTheme="minorHAnsi" w:cstheme="minorHAnsi"/>
          <w:sz w:val="18"/>
          <w:szCs w:val="18"/>
        </w:rPr>
        <w:t>Rok produkcji:  …………………………………………………..</w:t>
      </w:r>
    </w:p>
    <w:tbl>
      <w:tblPr>
        <w:tblW w:w="9709" w:type="dxa"/>
        <w:tblCellMar>
          <w:left w:w="70" w:type="dxa"/>
          <w:right w:w="70" w:type="dxa"/>
        </w:tblCellMar>
        <w:tblLook w:val="0000"/>
      </w:tblPr>
      <w:tblGrid>
        <w:gridCol w:w="391"/>
        <w:gridCol w:w="4678"/>
        <w:gridCol w:w="1559"/>
        <w:gridCol w:w="1239"/>
        <w:gridCol w:w="1842"/>
      </w:tblGrid>
      <w:tr w:rsidR="00F146C7" w:rsidRPr="00F146C7" w:rsidTr="00F146C7">
        <w:trPr>
          <w:trHeight w:val="1157"/>
        </w:trPr>
        <w:tc>
          <w:tcPr>
            <w:tcW w:w="3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146C7" w:rsidRPr="00F146C7" w:rsidRDefault="00F146C7" w:rsidP="00F146C7">
            <w:pPr>
              <w:jc w:val="center"/>
              <w:rPr>
                <w:rFonts w:asciiTheme="minorHAnsi" w:eastAsia="Batang" w:hAnsiTheme="minorHAnsi" w:cstheme="minorHAnsi"/>
                <w:b/>
                <w:bCs/>
                <w:sz w:val="18"/>
                <w:szCs w:val="18"/>
                <w:lang w:eastAsia="ko-KR"/>
              </w:rPr>
            </w:pPr>
            <w:r w:rsidRPr="00F146C7">
              <w:rPr>
                <w:rFonts w:asciiTheme="minorHAnsi" w:eastAsia="Batang" w:hAnsiTheme="minorHAnsi" w:cstheme="minorHAnsi"/>
                <w:b/>
                <w:bCs/>
                <w:sz w:val="18"/>
                <w:szCs w:val="18"/>
                <w:lang w:eastAsia="ko-KR"/>
              </w:rPr>
              <w:t>Lp</w:t>
            </w:r>
          </w:p>
        </w:tc>
        <w:tc>
          <w:tcPr>
            <w:tcW w:w="4678" w:type="dxa"/>
            <w:tcBorders>
              <w:top w:val="single" w:sz="4" w:space="0" w:color="000000"/>
              <w:left w:val="nil"/>
              <w:bottom w:val="single" w:sz="4" w:space="0" w:color="000000"/>
              <w:right w:val="single" w:sz="4" w:space="0" w:color="000000"/>
            </w:tcBorders>
            <w:shd w:val="clear" w:color="auto" w:fill="auto"/>
            <w:noWrap/>
            <w:vAlign w:val="center"/>
          </w:tcPr>
          <w:p w:rsidR="00F146C7" w:rsidRPr="00F146C7" w:rsidRDefault="00F146C7" w:rsidP="00F146C7">
            <w:pPr>
              <w:jc w:val="center"/>
              <w:rPr>
                <w:rFonts w:asciiTheme="minorHAnsi" w:eastAsia="Batang" w:hAnsiTheme="minorHAnsi" w:cstheme="minorHAnsi"/>
                <w:b/>
                <w:bCs/>
                <w:sz w:val="18"/>
                <w:szCs w:val="18"/>
                <w:lang w:eastAsia="ko-KR"/>
              </w:rPr>
            </w:pPr>
            <w:r w:rsidRPr="00F146C7">
              <w:rPr>
                <w:rFonts w:asciiTheme="minorHAnsi" w:eastAsia="Batang" w:hAnsiTheme="minorHAnsi" w:cstheme="minorHAnsi"/>
                <w:b/>
                <w:bCs/>
                <w:sz w:val="18"/>
                <w:szCs w:val="18"/>
                <w:lang w:eastAsia="ko-KR"/>
              </w:rPr>
              <w:t>Opis parametru - Parametry wymagane</w:t>
            </w:r>
          </w:p>
        </w:tc>
        <w:tc>
          <w:tcPr>
            <w:tcW w:w="1559" w:type="dxa"/>
            <w:tcBorders>
              <w:top w:val="single" w:sz="4" w:space="0" w:color="000000"/>
              <w:left w:val="nil"/>
              <w:bottom w:val="single" w:sz="4" w:space="0" w:color="000000"/>
              <w:right w:val="single" w:sz="4" w:space="0" w:color="000000"/>
            </w:tcBorders>
            <w:shd w:val="clear" w:color="auto" w:fill="auto"/>
            <w:vAlign w:val="center"/>
          </w:tcPr>
          <w:p w:rsidR="00F146C7" w:rsidRPr="00F146C7" w:rsidRDefault="00F146C7" w:rsidP="00F146C7">
            <w:pPr>
              <w:jc w:val="center"/>
              <w:rPr>
                <w:rFonts w:asciiTheme="minorHAnsi" w:eastAsia="Batang" w:hAnsiTheme="minorHAnsi" w:cstheme="minorHAnsi"/>
                <w:b/>
                <w:bCs/>
                <w:sz w:val="18"/>
                <w:szCs w:val="18"/>
                <w:lang w:eastAsia="ko-KR"/>
              </w:rPr>
            </w:pPr>
            <w:r w:rsidRPr="00F146C7">
              <w:rPr>
                <w:rFonts w:asciiTheme="minorHAnsi" w:eastAsia="Batang" w:hAnsiTheme="minorHAnsi" w:cstheme="minorHAnsi"/>
                <w:b/>
                <w:bCs/>
                <w:sz w:val="18"/>
                <w:szCs w:val="18"/>
                <w:lang w:eastAsia="ko-KR"/>
              </w:rPr>
              <w:t>Wymogi graniczne TAK</w:t>
            </w:r>
          </w:p>
        </w:tc>
        <w:tc>
          <w:tcPr>
            <w:tcW w:w="1239" w:type="dxa"/>
            <w:tcBorders>
              <w:top w:val="single" w:sz="4" w:space="0" w:color="000000"/>
              <w:left w:val="nil"/>
              <w:bottom w:val="single" w:sz="4" w:space="0" w:color="000000"/>
              <w:right w:val="single" w:sz="4" w:space="0" w:color="000000"/>
            </w:tcBorders>
            <w:shd w:val="clear" w:color="auto" w:fill="auto"/>
            <w:vAlign w:val="center"/>
          </w:tcPr>
          <w:p w:rsidR="00F146C7" w:rsidRPr="00F146C7" w:rsidRDefault="00F146C7" w:rsidP="00F146C7">
            <w:pPr>
              <w:jc w:val="center"/>
              <w:rPr>
                <w:rFonts w:asciiTheme="minorHAnsi" w:eastAsia="Batang" w:hAnsiTheme="minorHAnsi" w:cstheme="minorHAnsi"/>
                <w:b/>
                <w:bCs/>
                <w:sz w:val="18"/>
                <w:szCs w:val="18"/>
                <w:lang w:eastAsia="ko-KR"/>
              </w:rPr>
            </w:pPr>
            <w:r w:rsidRPr="00F146C7">
              <w:rPr>
                <w:rFonts w:asciiTheme="minorHAnsi" w:eastAsia="Batang" w:hAnsiTheme="minorHAnsi" w:cstheme="minorHAnsi"/>
                <w:b/>
                <w:bCs/>
                <w:sz w:val="18"/>
                <w:szCs w:val="18"/>
                <w:lang w:eastAsia="ko-KR"/>
              </w:rPr>
              <w:t>Odpowiedź Wykonawcy TAK/NIE</w:t>
            </w:r>
          </w:p>
        </w:tc>
        <w:tc>
          <w:tcPr>
            <w:tcW w:w="1842" w:type="dxa"/>
            <w:tcBorders>
              <w:top w:val="single" w:sz="4" w:space="0" w:color="000000"/>
              <w:left w:val="nil"/>
              <w:bottom w:val="single" w:sz="4" w:space="0" w:color="000000"/>
              <w:right w:val="single" w:sz="4" w:space="0" w:color="000000"/>
            </w:tcBorders>
            <w:vAlign w:val="center"/>
          </w:tcPr>
          <w:p w:rsidR="00F146C7" w:rsidRPr="00F146C7" w:rsidRDefault="00F146C7" w:rsidP="00F146C7">
            <w:pPr>
              <w:jc w:val="center"/>
              <w:rPr>
                <w:rFonts w:asciiTheme="minorHAnsi" w:eastAsia="Batang" w:hAnsiTheme="minorHAnsi" w:cstheme="minorHAnsi"/>
                <w:b/>
                <w:bCs/>
                <w:sz w:val="18"/>
                <w:szCs w:val="18"/>
                <w:lang w:eastAsia="ko-KR"/>
              </w:rPr>
            </w:pPr>
            <w:r w:rsidRPr="00F146C7">
              <w:rPr>
                <w:rFonts w:asciiTheme="minorHAnsi" w:eastAsia="Batang" w:hAnsiTheme="minorHAnsi" w:cstheme="minorHAnsi"/>
                <w:b/>
                <w:bCs/>
                <w:sz w:val="18"/>
                <w:szCs w:val="18"/>
                <w:lang w:eastAsia="ko-KR"/>
              </w:rPr>
              <w:t>Parametr oferowany</w:t>
            </w:r>
          </w:p>
        </w:tc>
      </w:tr>
      <w:tr w:rsidR="00F146C7" w:rsidRPr="00F146C7" w:rsidTr="00F146C7">
        <w:trPr>
          <w:trHeight w:val="267"/>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6C7" w:rsidRPr="00F146C7" w:rsidRDefault="00F146C7" w:rsidP="00F146C7">
            <w:pPr>
              <w:jc w:val="center"/>
              <w:rPr>
                <w:rFonts w:asciiTheme="minorHAnsi" w:eastAsia="Batang" w:hAnsiTheme="minorHAnsi" w:cstheme="minorHAnsi"/>
                <w:b/>
                <w:bCs/>
                <w:sz w:val="18"/>
                <w:szCs w:val="18"/>
                <w:lang w:eastAsia="ko-KR"/>
              </w:rPr>
            </w:pPr>
            <w:r w:rsidRPr="00F146C7">
              <w:rPr>
                <w:rFonts w:asciiTheme="minorHAnsi" w:eastAsia="Batang" w:hAnsiTheme="minorHAnsi" w:cstheme="minorHAnsi"/>
                <w:b/>
                <w:bCs/>
                <w:sz w:val="18"/>
                <w:szCs w:val="18"/>
                <w:lang w:eastAsia="ko-KR"/>
              </w:rPr>
              <w:t>I</w:t>
            </w:r>
          </w:p>
        </w:tc>
        <w:tc>
          <w:tcPr>
            <w:tcW w:w="4678" w:type="dxa"/>
            <w:tcBorders>
              <w:top w:val="nil"/>
              <w:left w:val="nil"/>
              <w:bottom w:val="single" w:sz="4" w:space="0" w:color="000000"/>
              <w:right w:val="single" w:sz="4" w:space="0" w:color="000000"/>
            </w:tcBorders>
            <w:shd w:val="clear" w:color="auto" w:fill="auto"/>
            <w:vAlign w:val="center"/>
          </w:tcPr>
          <w:p w:rsidR="00F146C7" w:rsidRPr="00F146C7" w:rsidRDefault="00F146C7" w:rsidP="00F146C7">
            <w:pPr>
              <w:rPr>
                <w:rFonts w:asciiTheme="minorHAnsi" w:eastAsia="Batang" w:hAnsiTheme="minorHAnsi" w:cstheme="minorHAnsi"/>
                <w:b/>
                <w:bCs/>
                <w:sz w:val="18"/>
                <w:szCs w:val="18"/>
                <w:lang w:eastAsia="ko-KR"/>
              </w:rPr>
            </w:pPr>
            <w:r w:rsidRPr="00F146C7">
              <w:rPr>
                <w:rFonts w:asciiTheme="minorHAnsi" w:eastAsia="Batang" w:hAnsiTheme="minorHAnsi" w:cstheme="minorHAnsi"/>
                <w:b/>
                <w:bCs/>
                <w:sz w:val="18"/>
                <w:szCs w:val="18"/>
                <w:lang w:eastAsia="ko-KR"/>
              </w:rPr>
              <w:t>WYMAGANIA OGÓL</w:t>
            </w:r>
            <w:r w:rsidR="00F114E4">
              <w:rPr>
                <w:rFonts w:asciiTheme="minorHAnsi" w:eastAsia="Batang" w:hAnsiTheme="minorHAnsi" w:cstheme="minorHAnsi"/>
                <w:b/>
                <w:bCs/>
                <w:sz w:val="18"/>
                <w:szCs w:val="18"/>
                <w:lang w:eastAsia="ko-KR"/>
              </w:rPr>
              <w:t>NE</w:t>
            </w:r>
          </w:p>
        </w:tc>
        <w:tc>
          <w:tcPr>
            <w:tcW w:w="1559" w:type="dxa"/>
            <w:tcBorders>
              <w:top w:val="nil"/>
              <w:left w:val="nil"/>
              <w:bottom w:val="single" w:sz="4" w:space="0" w:color="000000"/>
              <w:right w:val="single" w:sz="4" w:space="0" w:color="000000"/>
            </w:tcBorders>
            <w:shd w:val="clear" w:color="auto" w:fill="auto"/>
            <w:noWrap/>
            <w:vAlign w:val="center"/>
          </w:tcPr>
          <w:p w:rsidR="00F146C7" w:rsidRPr="00F146C7" w:rsidRDefault="00F146C7" w:rsidP="00F146C7">
            <w:pPr>
              <w:jc w:val="cente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vAlign w:val="center"/>
          </w:tcPr>
          <w:p w:rsidR="00F146C7" w:rsidRPr="00F146C7" w:rsidRDefault="00F146C7" w:rsidP="00F146C7">
            <w:pPr>
              <w:rPr>
                <w:rFonts w:asciiTheme="minorHAnsi" w:eastAsia="Batang" w:hAnsiTheme="minorHAnsi" w:cstheme="minorHAnsi"/>
                <w:sz w:val="18"/>
                <w:szCs w:val="18"/>
                <w:lang w:eastAsia="ko-KR"/>
              </w:rPr>
            </w:pPr>
          </w:p>
        </w:tc>
        <w:tc>
          <w:tcPr>
            <w:tcW w:w="1842" w:type="dxa"/>
            <w:tcBorders>
              <w:top w:val="nil"/>
              <w:left w:val="nil"/>
              <w:bottom w:val="single" w:sz="4" w:space="0" w:color="000000"/>
              <w:right w:val="single" w:sz="4" w:space="0" w:color="000000"/>
            </w:tcBorders>
            <w:vAlign w:val="center"/>
          </w:tcPr>
          <w:p w:rsidR="00F146C7" w:rsidRPr="00F146C7" w:rsidRDefault="00F146C7" w:rsidP="00F146C7">
            <w:pPr>
              <w:rPr>
                <w:rFonts w:asciiTheme="minorHAnsi" w:eastAsia="Batang" w:hAnsiTheme="minorHAnsi" w:cstheme="minorHAnsi"/>
                <w:sz w:val="18"/>
                <w:szCs w:val="18"/>
                <w:lang w:eastAsia="ko-KR"/>
              </w:rPr>
            </w:pPr>
          </w:p>
        </w:tc>
      </w:tr>
      <w:tr w:rsidR="00F146C7" w:rsidRPr="00F146C7" w:rsidTr="00F146C7">
        <w:trPr>
          <w:trHeight w:val="252"/>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6C7" w:rsidRPr="00F146C7" w:rsidRDefault="00F146C7" w:rsidP="00F146C7">
            <w:pPr>
              <w:jc w:val="cente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1</w:t>
            </w:r>
          </w:p>
        </w:tc>
        <w:tc>
          <w:tcPr>
            <w:tcW w:w="4678" w:type="dxa"/>
            <w:tcBorders>
              <w:top w:val="nil"/>
              <w:left w:val="nil"/>
              <w:bottom w:val="single" w:sz="4" w:space="0" w:color="000000"/>
              <w:right w:val="single" w:sz="4" w:space="0" w:color="000000"/>
            </w:tcBorders>
            <w:shd w:val="clear" w:color="auto" w:fill="auto"/>
            <w:vAlign w:val="center"/>
          </w:tcPr>
          <w:p w:rsidR="00F146C7" w:rsidRPr="00F146C7" w:rsidRDefault="00F146C7" w:rsidP="00F146C7">
            <w:pP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Zasilanie</w:t>
            </w:r>
            <w:r w:rsidRPr="00F146C7">
              <w:rPr>
                <w:rFonts w:asciiTheme="minorHAnsi" w:eastAsia="Batang" w:hAnsiTheme="minorHAnsi" w:cstheme="minorHAnsi"/>
                <w:sz w:val="18"/>
                <w:szCs w:val="18"/>
                <w:lang w:eastAsia="ko-KR"/>
              </w:rPr>
              <w:tab/>
              <w:t>230 V (+/-10%) 50Hz</w:t>
            </w:r>
          </w:p>
        </w:tc>
        <w:tc>
          <w:tcPr>
            <w:tcW w:w="1559" w:type="dxa"/>
            <w:tcBorders>
              <w:top w:val="nil"/>
              <w:left w:val="nil"/>
              <w:bottom w:val="single" w:sz="4" w:space="0" w:color="000000"/>
              <w:right w:val="single" w:sz="4" w:space="0" w:color="000000"/>
            </w:tcBorders>
            <w:shd w:val="clear" w:color="auto" w:fill="auto"/>
            <w:noWrap/>
            <w:vAlign w:val="center"/>
          </w:tcPr>
          <w:p w:rsidR="00F146C7" w:rsidRPr="00F146C7" w:rsidRDefault="00F146C7" w:rsidP="00F146C7">
            <w:pPr>
              <w:jc w:val="cente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F146C7" w:rsidRPr="00F146C7" w:rsidRDefault="00F146C7" w:rsidP="00F146C7">
            <w:pPr>
              <w:jc w:val="center"/>
              <w:rPr>
                <w:rFonts w:asciiTheme="minorHAnsi" w:eastAsia="Batang" w:hAnsiTheme="minorHAnsi" w:cstheme="minorHAnsi"/>
                <w:sz w:val="18"/>
                <w:szCs w:val="18"/>
                <w:lang w:eastAsia="ko-KR"/>
              </w:rPr>
            </w:pPr>
          </w:p>
        </w:tc>
        <w:tc>
          <w:tcPr>
            <w:tcW w:w="1842" w:type="dxa"/>
            <w:tcBorders>
              <w:top w:val="nil"/>
              <w:left w:val="nil"/>
              <w:bottom w:val="single" w:sz="4" w:space="0" w:color="000000"/>
              <w:right w:val="single" w:sz="4" w:space="0" w:color="000000"/>
            </w:tcBorders>
            <w:vAlign w:val="center"/>
          </w:tcPr>
          <w:p w:rsidR="00F146C7" w:rsidRPr="00F146C7" w:rsidRDefault="00F146C7" w:rsidP="00F146C7">
            <w:pPr>
              <w:jc w:val="center"/>
              <w:rPr>
                <w:rFonts w:asciiTheme="minorHAnsi" w:eastAsia="Batang" w:hAnsiTheme="minorHAnsi" w:cstheme="minorHAnsi"/>
                <w:sz w:val="18"/>
                <w:szCs w:val="18"/>
                <w:lang w:eastAsia="ko-KR"/>
              </w:rPr>
            </w:pPr>
          </w:p>
        </w:tc>
      </w:tr>
      <w:tr w:rsidR="00F146C7" w:rsidRPr="00F146C7" w:rsidTr="00F146C7">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6C7" w:rsidRPr="00F146C7" w:rsidRDefault="00F146C7" w:rsidP="00F146C7">
            <w:pPr>
              <w:jc w:val="cente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2</w:t>
            </w:r>
          </w:p>
        </w:tc>
        <w:tc>
          <w:tcPr>
            <w:tcW w:w="4678" w:type="dxa"/>
            <w:tcBorders>
              <w:top w:val="nil"/>
              <w:left w:val="nil"/>
              <w:bottom w:val="single" w:sz="4" w:space="0" w:color="000000"/>
              <w:right w:val="single" w:sz="4" w:space="0" w:color="000000"/>
            </w:tcBorders>
            <w:shd w:val="clear" w:color="auto" w:fill="auto"/>
            <w:vAlign w:val="center"/>
          </w:tcPr>
          <w:p w:rsidR="00F146C7" w:rsidRPr="00F146C7" w:rsidRDefault="00F146C7" w:rsidP="00F146C7">
            <w:pP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Maksymalny pobór mocy</w:t>
            </w:r>
            <w:r w:rsidRPr="00F146C7">
              <w:rPr>
                <w:rFonts w:asciiTheme="minorHAnsi" w:eastAsia="Batang" w:hAnsiTheme="minorHAnsi" w:cstheme="minorHAnsi"/>
                <w:sz w:val="18"/>
                <w:szCs w:val="18"/>
                <w:lang w:eastAsia="ko-KR"/>
              </w:rPr>
              <w:tab/>
              <w:t>140 VA</w:t>
            </w:r>
          </w:p>
        </w:tc>
        <w:tc>
          <w:tcPr>
            <w:tcW w:w="1559" w:type="dxa"/>
            <w:tcBorders>
              <w:top w:val="nil"/>
              <w:left w:val="nil"/>
              <w:bottom w:val="single" w:sz="4" w:space="0" w:color="000000"/>
              <w:right w:val="single" w:sz="4" w:space="0" w:color="000000"/>
            </w:tcBorders>
            <w:shd w:val="clear" w:color="auto" w:fill="auto"/>
            <w:noWrap/>
            <w:vAlign w:val="center"/>
          </w:tcPr>
          <w:p w:rsidR="00F146C7" w:rsidRPr="00F146C7" w:rsidRDefault="00F146C7" w:rsidP="00F146C7">
            <w:pPr>
              <w:jc w:val="cente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F146C7" w:rsidRPr="00F146C7" w:rsidRDefault="00F146C7" w:rsidP="00F146C7">
            <w:pPr>
              <w:jc w:val="center"/>
              <w:rPr>
                <w:rFonts w:asciiTheme="minorHAnsi" w:eastAsia="Batang" w:hAnsiTheme="minorHAnsi" w:cstheme="minorHAnsi"/>
                <w:sz w:val="18"/>
                <w:szCs w:val="18"/>
                <w:lang w:eastAsia="ko-KR"/>
              </w:rPr>
            </w:pPr>
          </w:p>
        </w:tc>
        <w:tc>
          <w:tcPr>
            <w:tcW w:w="1842" w:type="dxa"/>
            <w:tcBorders>
              <w:top w:val="nil"/>
              <w:left w:val="nil"/>
              <w:bottom w:val="single" w:sz="4" w:space="0" w:color="000000"/>
              <w:right w:val="single" w:sz="4" w:space="0" w:color="000000"/>
            </w:tcBorders>
            <w:vAlign w:val="center"/>
          </w:tcPr>
          <w:p w:rsidR="00F146C7" w:rsidRPr="00F146C7" w:rsidRDefault="00F146C7" w:rsidP="00F146C7">
            <w:pPr>
              <w:jc w:val="center"/>
              <w:rPr>
                <w:rFonts w:asciiTheme="minorHAnsi" w:eastAsia="Batang" w:hAnsiTheme="minorHAnsi" w:cstheme="minorHAnsi"/>
                <w:sz w:val="18"/>
                <w:szCs w:val="18"/>
                <w:lang w:eastAsia="ko-KR"/>
              </w:rPr>
            </w:pPr>
          </w:p>
        </w:tc>
      </w:tr>
      <w:tr w:rsidR="00F146C7" w:rsidRPr="00F146C7" w:rsidTr="00F146C7">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6C7" w:rsidRPr="00F146C7" w:rsidRDefault="00F146C7" w:rsidP="00F146C7">
            <w:pPr>
              <w:jc w:val="cente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3</w:t>
            </w:r>
          </w:p>
        </w:tc>
        <w:tc>
          <w:tcPr>
            <w:tcW w:w="4678" w:type="dxa"/>
            <w:tcBorders>
              <w:top w:val="nil"/>
              <w:left w:val="nil"/>
              <w:bottom w:val="single" w:sz="4" w:space="0" w:color="000000"/>
              <w:right w:val="single" w:sz="4" w:space="0" w:color="000000"/>
            </w:tcBorders>
            <w:shd w:val="clear" w:color="auto" w:fill="auto"/>
            <w:vAlign w:val="center"/>
          </w:tcPr>
          <w:p w:rsidR="00F146C7" w:rsidRDefault="00F146C7" w:rsidP="00F146C7">
            <w:pPr>
              <w:rPr>
                <w:rFonts w:asciiTheme="minorHAnsi" w:eastAsia="Batang" w:hAnsiTheme="minorHAnsi" w:cstheme="minorHAnsi"/>
                <w:sz w:val="18"/>
                <w:szCs w:val="18"/>
                <w:lang w:eastAsia="ko-KR"/>
              </w:rPr>
            </w:pPr>
            <w:r>
              <w:rPr>
                <w:rFonts w:asciiTheme="minorHAnsi" w:eastAsia="Batang" w:hAnsiTheme="minorHAnsi" w:cstheme="minorHAnsi"/>
                <w:sz w:val="18"/>
                <w:szCs w:val="18"/>
                <w:lang w:eastAsia="ko-KR"/>
              </w:rPr>
              <w:t>BEZPIECZEŃSTWO</w:t>
            </w:r>
          </w:p>
          <w:p w:rsidR="00F146C7" w:rsidRDefault="00F146C7" w:rsidP="00F146C7">
            <w:pP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Klasa</w:t>
            </w:r>
            <w:r w:rsidRPr="00F146C7">
              <w:rPr>
                <w:rFonts w:asciiTheme="minorHAnsi" w:eastAsia="Batang" w:hAnsiTheme="minorHAnsi" w:cstheme="minorHAnsi"/>
                <w:sz w:val="18"/>
                <w:szCs w:val="18"/>
                <w:lang w:eastAsia="ko-KR"/>
              </w:rPr>
              <w:tab/>
              <w:t>I</w:t>
            </w:r>
          </w:p>
          <w:p w:rsidR="00F146C7" w:rsidRPr="00F146C7" w:rsidRDefault="00F146C7" w:rsidP="00F146C7">
            <w:pP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Stopień</w:t>
            </w:r>
            <w:r w:rsidRPr="00F146C7">
              <w:rPr>
                <w:rFonts w:asciiTheme="minorHAnsi" w:eastAsia="Batang" w:hAnsiTheme="minorHAnsi" w:cstheme="minorHAnsi"/>
                <w:sz w:val="18"/>
                <w:szCs w:val="18"/>
                <w:lang w:eastAsia="ko-KR"/>
              </w:rPr>
              <w:tab/>
              <w:t>B</w:t>
            </w:r>
          </w:p>
        </w:tc>
        <w:tc>
          <w:tcPr>
            <w:tcW w:w="1559" w:type="dxa"/>
            <w:tcBorders>
              <w:top w:val="nil"/>
              <w:left w:val="nil"/>
              <w:bottom w:val="single" w:sz="4" w:space="0" w:color="000000"/>
              <w:right w:val="single" w:sz="4" w:space="0" w:color="000000"/>
            </w:tcBorders>
            <w:shd w:val="clear" w:color="auto" w:fill="auto"/>
            <w:noWrap/>
            <w:vAlign w:val="center"/>
          </w:tcPr>
          <w:p w:rsidR="00F146C7" w:rsidRPr="00F146C7" w:rsidRDefault="00F146C7" w:rsidP="00F146C7">
            <w:pPr>
              <w:jc w:val="cente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F146C7" w:rsidRPr="00F146C7" w:rsidRDefault="00F146C7" w:rsidP="00F146C7">
            <w:pPr>
              <w:jc w:val="center"/>
              <w:rPr>
                <w:rFonts w:asciiTheme="minorHAnsi" w:eastAsia="Batang" w:hAnsiTheme="minorHAnsi" w:cstheme="minorHAnsi"/>
                <w:sz w:val="18"/>
                <w:szCs w:val="18"/>
                <w:lang w:eastAsia="ko-KR"/>
              </w:rPr>
            </w:pPr>
          </w:p>
        </w:tc>
        <w:tc>
          <w:tcPr>
            <w:tcW w:w="1842" w:type="dxa"/>
            <w:tcBorders>
              <w:top w:val="nil"/>
              <w:left w:val="nil"/>
              <w:bottom w:val="single" w:sz="4" w:space="0" w:color="000000"/>
              <w:right w:val="single" w:sz="4" w:space="0" w:color="000000"/>
            </w:tcBorders>
            <w:vAlign w:val="center"/>
          </w:tcPr>
          <w:p w:rsidR="00F146C7" w:rsidRPr="00F146C7" w:rsidRDefault="00F146C7" w:rsidP="00F146C7">
            <w:pPr>
              <w:jc w:val="center"/>
              <w:rPr>
                <w:rFonts w:asciiTheme="minorHAnsi" w:eastAsia="Batang" w:hAnsiTheme="minorHAnsi" w:cstheme="minorHAnsi"/>
                <w:sz w:val="18"/>
                <w:szCs w:val="18"/>
                <w:lang w:eastAsia="ko-KR"/>
              </w:rPr>
            </w:pPr>
          </w:p>
        </w:tc>
      </w:tr>
      <w:tr w:rsidR="00F146C7" w:rsidRPr="00F146C7" w:rsidTr="00F146C7">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6C7" w:rsidRPr="00F146C7" w:rsidRDefault="00F146C7" w:rsidP="00F146C7">
            <w:pPr>
              <w:jc w:val="cente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4</w:t>
            </w:r>
          </w:p>
        </w:tc>
        <w:tc>
          <w:tcPr>
            <w:tcW w:w="4678" w:type="dxa"/>
            <w:tcBorders>
              <w:top w:val="nil"/>
              <w:left w:val="nil"/>
              <w:bottom w:val="single" w:sz="4" w:space="0" w:color="000000"/>
              <w:right w:val="single" w:sz="4" w:space="0" w:color="000000"/>
            </w:tcBorders>
            <w:shd w:val="clear" w:color="auto" w:fill="auto"/>
            <w:vAlign w:val="center"/>
          </w:tcPr>
          <w:p w:rsidR="00F146C7" w:rsidRPr="00F146C7" w:rsidRDefault="00F146C7" w:rsidP="00F146C7">
            <w:pP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CZYNNIK ROBOCZY</w:t>
            </w:r>
            <w:r w:rsidRPr="00F146C7">
              <w:rPr>
                <w:rFonts w:asciiTheme="minorHAnsi" w:eastAsia="Batang" w:hAnsiTheme="minorHAnsi" w:cstheme="minorHAnsi"/>
                <w:sz w:val="18"/>
                <w:szCs w:val="18"/>
                <w:lang w:eastAsia="ko-KR"/>
              </w:rPr>
              <w:tab/>
            </w:r>
          </w:p>
        </w:tc>
        <w:tc>
          <w:tcPr>
            <w:tcW w:w="1559" w:type="dxa"/>
            <w:tcBorders>
              <w:top w:val="nil"/>
              <w:left w:val="nil"/>
              <w:bottom w:val="single" w:sz="4" w:space="0" w:color="000000"/>
              <w:right w:val="single" w:sz="4" w:space="0" w:color="000000"/>
            </w:tcBorders>
            <w:shd w:val="clear" w:color="auto" w:fill="auto"/>
            <w:noWrap/>
            <w:vAlign w:val="center"/>
          </w:tcPr>
          <w:p w:rsidR="00F146C7" w:rsidRPr="00F146C7" w:rsidRDefault="00F146C7" w:rsidP="00F146C7">
            <w:pPr>
              <w:jc w:val="cente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F146C7" w:rsidRPr="00F146C7" w:rsidRDefault="00F146C7" w:rsidP="00F146C7">
            <w:pPr>
              <w:jc w:val="center"/>
              <w:rPr>
                <w:rFonts w:asciiTheme="minorHAnsi" w:eastAsia="Batang" w:hAnsiTheme="minorHAnsi" w:cstheme="minorHAnsi"/>
                <w:sz w:val="18"/>
                <w:szCs w:val="18"/>
                <w:lang w:eastAsia="ko-KR"/>
              </w:rPr>
            </w:pPr>
          </w:p>
        </w:tc>
        <w:tc>
          <w:tcPr>
            <w:tcW w:w="1842" w:type="dxa"/>
            <w:tcBorders>
              <w:top w:val="nil"/>
              <w:left w:val="nil"/>
              <w:bottom w:val="single" w:sz="4" w:space="0" w:color="000000"/>
              <w:right w:val="single" w:sz="4" w:space="0" w:color="000000"/>
            </w:tcBorders>
            <w:vAlign w:val="center"/>
          </w:tcPr>
          <w:p w:rsidR="00F146C7" w:rsidRPr="00F146C7" w:rsidRDefault="00F146C7" w:rsidP="00F146C7">
            <w:pPr>
              <w:jc w:val="center"/>
              <w:rPr>
                <w:rFonts w:asciiTheme="minorHAnsi" w:eastAsia="Batang" w:hAnsiTheme="minorHAnsi" w:cstheme="minorHAnsi"/>
                <w:sz w:val="18"/>
                <w:szCs w:val="18"/>
                <w:lang w:eastAsia="ko-KR"/>
              </w:rPr>
            </w:pPr>
          </w:p>
        </w:tc>
      </w:tr>
      <w:tr w:rsidR="00F146C7" w:rsidRPr="00F146C7" w:rsidTr="00F146C7">
        <w:trPr>
          <w:trHeight w:val="290"/>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6C7" w:rsidRPr="00F146C7" w:rsidRDefault="00F146C7" w:rsidP="00F146C7">
            <w:pPr>
              <w:jc w:val="cente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5</w:t>
            </w:r>
          </w:p>
        </w:tc>
        <w:tc>
          <w:tcPr>
            <w:tcW w:w="4678" w:type="dxa"/>
            <w:tcBorders>
              <w:top w:val="nil"/>
              <w:left w:val="nil"/>
              <w:bottom w:val="single" w:sz="4" w:space="0" w:color="000000"/>
              <w:right w:val="single" w:sz="4" w:space="0" w:color="000000"/>
            </w:tcBorders>
            <w:shd w:val="clear" w:color="auto" w:fill="auto"/>
            <w:vAlign w:val="center"/>
          </w:tcPr>
          <w:p w:rsidR="00F146C7" w:rsidRPr="00F146C7" w:rsidRDefault="00F146C7" w:rsidP="00F146C7">
            <w:pP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 xml:space="preserve">Czynnik chłodniczy </w:t>
            </w:r>
            <w:r w:rsidRPr="00F146C7">
              <w:rPr>
                <w:rFonts w:asciiTheme="minorHAnsi" w:eastAsia="Batang" w:hAnsiTheme="minorHAnsi" w:cstheme="minorHAnsi"/>
                <w:sz w:val="18"/>
                <w:szCs w:val="18"/>
                <w:lang w:eastAsia="ko-KR"/>
              </w:rPr>
              <w:tab/>
              <w:t>Ciekły azot (LN)</w:t>
            </w:r>
          </w:p>
        </w:tc>
        <w:tc>
          <w:tcPr>
            <w:tcW w:w="1559" w:type="dxa"/>
            <w:tcBorders>
              <w:top w:val="nil"/>
              <w:left w:val="nil"/>
              <w:bottom w:val="single" w:sz="4" w:space="0" w:color="000000"/>
              <w:right w:val="single" w:sz="4" w:space="0" w:color="000000"/>
            </w:tcBorders>
            <w:shd w:val="clear" w:color="auto" w:fill="auto"/>
            <w:noWrap/>
            <w:vAlign w:val="center"/>
          </w:tcPr>
          <w:p w:rsidR="00F146C7" w:rsidRPr="00F146C7" w:rsidRDefault="00F146C7" w:rsidP="00F146C7">
            <w:pPr>
              <w:jc w:val="cente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F146C7" w:rsidRPr="00F146C7" w:rsidRDefault="00F146C7" w:rsidP="00F146C7">
            <w:pPr>
              <w:jc w:val="center"/>
              <w:rPr>
                <w:rFonts w:asciiTheme="minorHAnsi" w:eastAsia="Batang" w:hAnsiTheme="minorHAnsi" w:cstheme="minorHAnsi"/>
                <w:sz w:val="18"/>
                <w:szCs w:val="18"/>
                <w:lang w:eastAsia="ko-KR"/>
              </w:rPr>
            </w:pPr>
          </w:p>
        </w:tc>
        <w:tc>
          <w:tcPr>
            <w:tcW w:w="1842" w:type="dxa"/>
            <w:tcBorders>
              <w:top w:val="nil"/>
              <w:left w:val="nil"/>
              <w:bottom w:val="single" w:sz="4" w:space="0" w:color="000000"/>
              <w:right w:val="single" w:sz="4" w:space="0" w:color="000000"/>
            </w:tcBorders>
            <w:vAlign w:val="center"/>
          </w:tcPr>
          <w:p w:rsidR="00F146C7" w:rsidRPr="00F146C7" w:rsidRDefault="00F146C7" w:rsidP="00F146C7">
            <w:pPr>
              <w:jc w:val="center"/>
              <w:rPr>
                <w:rFonts w:asciiTheme="minorHAnsi" w:eastAsia="Batang" w:hAnsiTheme="minorHAnsi" w:cstheme="minorHAnsi"/>
                <w:sz w:val="18"/>
                <w:szCs w:val="18"/>
                <w:lang w:eastAsia="ko-KR"/>
              </w:rPr>
            </w:pPr>
          </w:p>
        </w:tc>
      </w:tr>
      <w:tr w:rsidR="00F146C7" w:rsidRPr="00F146C7" w:rsidTr="00F146C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6C7" w:rsidRPr="00F146C7" w:rsidRDefault="00F146C7" w:rsidP="00F146C7">
            <w:pPr>
              <w:jc w:val="cente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6</w:t>
            </w:r>
          </w:p>
        </w:tc>
        <w:tc>
          <w:tcPr>
            <w:tcW w:w="4678" w:type="dxa"/>
            <w:tcBorders>
              <w:top w:val="nil"/>
              <w:left w:val="nil"/>
              <w:bottom w:val="single" w:sz="4" w:space="0" w:color="000000"/>
              <w:right w:val="single" w:sz="4" w:space="0" w:color="000000"/>
            </w:tcBorders>
            <w:shd w:val="clear" w:color="auto" w:fill="auto"/>
            <w:vAlign w:val="center"/>
          </w:tcPr>
          <w:p w:rsidR="00F146C7" w:rsidRPr="00F146C7" w:rsidRDefault="00F146C7" w:rsidP="00F146C7">
            <w:pP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Ilość czynnika roboczego dla zbiornika TR60 60 litrów 48,6 kg (+/- 1 kg)</w:t>
            </w:r>
          </w:p>
        </w:tc>
        <w:tc>
          <w:tcPr>
            <w:tcW w:w="1559" w:type="dxa"/>
            <w:tcBorders>
              <w:top w:val="nil"/>
              <w:left w:val="nil"/>
              <w:bottom w:val="single" w:sz="4" w:space="0" w:color="000000"/>
              <w:right w:val="single" w:sz="4" w:space="0" w:color="000000"/>
            </w:tcBorders>
            <w:shd w:val="clear" w:color="auto" w:fill="auto"/>
            <w:noWrap/>
            <w:vAlign w:val="center"/>
          </w:tcPr>
          <w:p w:rsidR="00F146C7" w:rsidRPr="00F146C7" w:rsidRDefault="00F146C7" w:rsidP="00F146C7">
            <w:pPr>
              <w:jc w:val="cente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F146C7" w:rsidRPr="00F146C7" w:rsidRDefault="00F146C7" w:rsidP="00F146C7">
            <w:pPr>
              <w:jc w:val="center"/>
              <w:rPr>
                <w:rFonts w:asciiTheme="minorHAnsi" w:eastAsia="Batang" w:hAnsiTheme="minorHAnsi" w:cstheme="minorHAnsi"/>
                <w:sz w:val="18"/>
                <w:szCs w:val="18"/>
                <w:lang w:eastAsia="ko-KR"/>
              </w:rPr>
            </w:pPr>
          </w:p>
        </w:tc>
        <w:tc>
          <w:tcPr>
            <w:tcW w:w="1842" w:type="dxa"/>
            <w:tcBorders>
              <w:top w:val="nil"/>
              <w:left w:val="nil"/>
              <w:bottom w:val="single" w:sz="4" w:space="0" w:color="000000"/>
              <w:right w:val="single" w:sz="4" w:space="0" w:color="000000"/>
            </w:tcBorders>
            <w:vAlign w:val="center"/>
          </w:tcPr>
          <w:p w:rsidR="00F146C7" w:rsidRPr="00F146C7" w:rsidRDefault="00F146C7" w:rsidP="00F146C7">
            <w:pPr>
              <w:jc w:val="center"/>
              <w:rPr>
                <w:rFonts w:asciiTheme="minorHAnsi" w:eastAsia="Batang" w:hAnsiTheme="minorHAnsi" w:cstheme="minorHAnsi"/>
                <w:sz w:val="18"/>
                <w:szCs w:val="18"/>
                <w:lang w:eastAsia="ko-KR"/>
              </w:rPr>
            </w:pPr>
          </w:p>
        </w:tc>
      </w:tr>
      <w:tr w:rsidR="00F146C7" w:rsidRPr="00F146C7" w:rsidTr="00F146C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6C7" w:rsidRPr="00F146C7" w:rsidRDefault="00F146C7" w:rsidP="00F146C7">
            <w:pPr>
              <w:jc w:val="cente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7</w:t>
            </w:r>
          </w:p>
        </w:tc>
        <w:tc>
          <w:tcPr>
            <w:tcW w:w="4678" w:type="dxa"/>
            <w:tcBorders>
              <w:top w:val="nil"/>
              <w:left w:val="nil"/>
              <w:bottom w:val="single" w:sz="4" w:space="0" w:color="000000"/>
              <w:right w:val="single" w:sz="4" w:space="0" w:color="000000"/>
            </w:tcBorders>
            <w:shd w:val="clear" w:color="auto" w:fill="auto"/>
            <w:vAlign w:val="center"/>
          </w:tcPr>
          <w:p w:rsidR="00F146C7" w:rsidRPr="00F146C7" w:rsidRDefault="00F146C7" w:rsidP="00F146C7">
            <w:pPr>
              <w:rPr>
                <w:rFonts w:asciiTheme="minorHAnsi" w:eastAsia="Batang" w:hAnsiTheme="minorHAnsi" w:cstheme="minorHAnsi"/>
                <w:b/>
                <w:sz w:val="18"/>
                <w:szCs w:val="18"/>
                <w:lang w:eastAsia="ko-KR"/>
              </w:rPr>
            </w:pPr>
            <w:r w:rsidRPr="00F146C7">
              <w:rPr>
                <w:rFonts w:asciiTheme="minorHAnsi" w:eastAsia="Batang" w:hAnsiTheme="minorHAnsi" w:cstheme="minorHAnsi"/>
                <w:b/>
                <w:sz w:val="18"/>
                <w:szCs w:val="18"/>
                <w:lang w:eastAsia="ko-KR"/>
              </w:rPr>
              <w:t>TEMPERATURY</w:t>
            </w:r>
          </w:p>
        </w:tc>
        <w:tc>
          <w:tcPr>
            <w:tcW w:w="1559" w:type="dxa"/>
            <w:tcBorders>
              <w:top w:val="nil"/>
              <w:left w:val="nil"/>
              <w:bottom w:val="single" w:sz="4" w:space="0" w:color="000000"/>
              <w:right w:val="single" w:sz="4" w:space="0" w:color="000000"/>
            </w:tcBorders>
            <w:shd w:val="clear" w:color="auto" w:fill="auto"/>
            <w:noWrap/>
            <w:vAlign w:val="center"/>
          </w:tcPr>
          <w:p w:rsidR="00F146C7" w:rsidRPr="00F146C7" w:rsidRDefault="00F146C7" w:rsidP="00F146C7">
            <w:pPr>
              <w:jc w:val="cente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F146C7" w:rsidRPr="00F146C7" w:rsidRDefault="00F146C7" w:rsidP="00F146C7">
            <w:pPr>
              <w:jc w:val="center"/>
              <w:rPr>
                <w:rFonts w:asciiTheme="minorHAnsi" w:eastAsia="Batang" w:hAnsiTheme="minorHAnsi" w:cstheme="minorHAnsi"/>
                <w:sz w:val="18"/>
                <w:szCs w:val="18"/>
                <w:lang w:eastAsia="ko-KR"/>
              </w:rPr>
            </w:pPr>
          </w:p>
        </w:tc>
        <w:tc>
          <w:tcPr>
            <w:tcW w:w="1842" w:type="dxa"/>
            <w:tcBorders>
              <w:top w:val="nil"/>
              <w:left w:val="nil"/>
              <w:bottom w:val="single" w:sz="4" w:space="0" w:color="000000"/>
              <w:right w:val="single" w:sz="4" w:space="0" w:color="000000"/>
            </w:tcBorders>
            <w:vAlign w:val="center"/>
          </w:tcPr>
          <w:p w:rsidR="00F146C7" w:rsidRPr="00F146C7" w:rsidRDefault="00F146C7" w:rsidP="00F146C7">
            <w:pPr>
              <w:jc w:val="center"/>
              <w:rPr>
                <w:rFonts w:asciiTheme="minorHAnsi" w:eastAsia="Batang" w:hAnsiTheme="minorHAnsi" w:cstheme="minorHAnsi"/>
                <w:sz w:val="18"/>
                <w:szCs w:val="18"/>
                <w:lang w:eastAsia="ko-KR"/>
              </w:rPr>
            </w:pPr>
          </w:p>
        </w:tc>
      </w:tr>
      <w:tr w:rsidR="00F146C7" w:rsidRPr="00F146C7" w:rsidTr="00F146C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6C7" w:rsidRPr="00F146C7" w:rsidRDefault="00F146C7" w:rsidP="00F146C7">
            <w:pPr>
              <w:jc w:val="cente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8</w:t>
            </w:r>
          </w:p>
        </w:tc>
        <w:tc>
          <w:tcPr>
            <w:tcW w:w="4678" w:type="dxa"/>
            <w:tcBorders>
              <w:top w:val="nil"/>
              <w:left w:val="nil"/>
              <w:bottom w:val="single" w:sz="4" w:space="0" w:color="000000"/>
              <w:right w:val="single" w:sz="4" w:space="0" w:color="000000"/>
            </w:tcBorders>
            <w:shd w:val="clear" w:color="auto" w:fill="auto"/>
            <w:vAlign w:val="center"/>
          </w:tcPr>
          <w:p w:rsidR="00F146C7" w:rsidRPr="00F146C7" w:rsidRDefault="00F146C7" w:rsidP="00F146C7">
            <w:pP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Temperatura azotu</w:t>
            </w:r>
            <w:r w:rsidRPr="00F146C7">
              <w:rPr>
                <w:rFonts w:asciiTheme="minorHAnsi" w:eastAsia="Batang" w:hAnsiTheme="minorHAnsi" w:cstheme="minorHAnsi"/>
                <w:sz w:val="18"/>
                <w:szCs w:val="18"/>
                <w:lang w:eastAsia="ko-KR"/>
              </w:rPr>
              <w:tab/>
              <w:t>-196˚C</w:t>
            </w:r>
          </w:p>
        </w:tc>
        <w:tc>
          <w:tcPr>
            <w:tcW w:w="1559" w:type="dxa"/>
            <w:tcBorders>
              <w:top w:val="nil"/>
              <w:left w:val="nil"/>
              <w:bottom w:val="single" w:sz="4" w:space="0" w:color="000000"/>
              <w:right w:val="single" w:sz="4" w:space="0" w:color="000000"/>
            </w:tcBorders>
            <w:shd w:val="clear" w:color="auto" w:fill="auto"/>
            <w:noWrap/>
            <w:vAlign w:val="center"/>
          </w:tcPr>
          <w:p w:rsidR="00F146C7" w:rsidRPr="00F146C7" w:rsidRDefault="00F146C7" w:rsidP="00F146C7">
            <w:pPr>
              <w:jc w:val="cente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F146C7" w:rsidRPr="00F146C7" w:rsidRDefault="00F146C7" w:rsidP="00F146C7">
            <w:pPr>
              <w:jc w:val="center"/>
              <w:rPr>
                <w:rFonts w:asciiTheme="minorHAnsi" w:eastAsia="Batang" w:hAnsiTheme="minorHAnsi" w:cstheme="minorHAnsi"/>
                <w:sz w:val="18"/>
                <w:szCs w:val="18"/>
                <w:lang w:eastAsia="ko-KR"/>
              </w:rPr>
            </w:pPr>
          </w:p>
        </w:tc>
        <w:tc>
          <w:tcPr>
            <w:tcW w:w="1842" w:type="dxa"/>
            <w:tcBorders>
              <w:top w:val="nil"/>
              <w:left w:val="nil"/>
              <w:bottom w:val="single" w:sz="4" w:space="0" w:color="000000"/>
              <w:right w:val="single" w:sz="4" w:space="0" w:color="000000"/>
            </w:tcBorders>
            <w:vAlign w:val="center"/>
          </w:tcPr>
          <w:p w:rsidR="00F146C7" w:rsidRPr="00F146C7" w:rsidRDefault="00F146C7" w:rsidP="00F146C7">
            <w:pPr>
              <w:jc w:val="center"/>
              <w:rPr>
                <w:rFonts w:asciiTheme="minorHAnsi" w:eastAsia="Batang" w:hAnsiTheme="minorHAnsi" w:cstheme="minorHAnsi"/>
                <w:sz w:val="18"/>
                <w:szCs w:val="18"/>
                <w:lang w:eastAsia="ko-KR"/>
              </w:rPr>
            </w:pPr>
          </w:p>
        </w:tc>
      </w:tr>
      <w:tr w:rsidR="00F146C7" w:rsidRPr="00F146C7" w:rsidTr="00F146C7">
        <w:trPr>
          <w:trHeight w:val="244"/>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6C7" w:rsidRPr="00F146C7" w:rsidRDefault="00F146C7" w:rsidP="00F146C7">
            <w:pPr>
              <w:jc w:val="cente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9</w:t>
            </w:r>
          </w:p>
        </w:tc>
        <w:tc>
          <w:tcPr>
            <w:tcW w:w="4678" w:type="dxa"/>
            <w:tcBorders>
              <w:top w:val="nil"/>
              <w:left w:val="nil"/>
              <w:bottom w:val="single" w:sz="4" w:space="0" w:color="000000"/>
              <w:right w:val="single" w:sz="4" w:space="0" w:color="000000"/>
            </w:tcBorders>
            <w:shd w:val="clear" w:color="auto" w:fill="auto"/>
            <w:vAlign w:val="center"/>
          </w:tcPr>
          <w:p w:rsidR="00F146C7" w:rsidRPr="00F146C7" w:rsidRDefault="00F146C7" w:rsidP="00F146C7">
            <w:pP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Temperatura gazu wylotowego</w:t>
            </w:r>
            <w:r w:rsidRPr="00F146C7">
              <w:rPr>
                <w:rFonts w:asciiTheme="minorHAnsi" w:eastAsia="Batang" w:hAnsiTheme="minorHAnsi" w:cstheme="minorHAnsi"/>
                <w:sz w:val="18"/>
                <w:szCs w:val="18"/>
                <w:lang w:eastAsia="ko-KR"/>
              </w:rPr>
              <w:tab/>
              <w:t>-150˚C ÷ -100˚C</w:t>
            </w:r>
          </w:p>
        </w:tc>
        <w:tc>
          <w:tcPr>
            <w:tcW w:w="1559" w:type="dxa"/>
            <w:tcBorders>
              <w:top w:val="nil"/>
              <w:left w:val="nil"/>
              <w:bottom w:val="single" w:sz="4" w:space="0" w:color="000000"/>
              <w:right w:val="single" w:sz="4" w:space="0" w:color="000000"/>
            </w:tcBorders>
            <w:shd w:val="clear" w:color="auto" w:fill="auto"/>
            <w:noWrap/>
            <w:vAlign w:val="center"/>
          </w:tcPr>
          <w:p w:rsidR="00F146C7" w:rsidRPr="00F146C7" w:rsidRDefault="00F146C7" w:rsidP="00F146C7">
            <w:pPr>
              <w:jc w:val="cente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F146C7" w:rsidRPr="00F146C7" w:rsidRDefault="00F146C7" w:rsidP="00F146C7">
            <w:pPr>
              <w:jc w:val="center"/>
              <w:rPr>
                <w:rFonts w:asciiTheme="minorHAnsi" w:eastAsia="Batang" w:hAnsiTheme="minorHAnsi" w:cstheme="minorHAnsi"/>
                <w:sz w:val="18"/>
                <w:szCs w:val="18"/>
                <w:lang w:eastAsia="ko-KR"/>
              </w:rPr>
            </w:pPr>
          </w:p>
        </w:tc>
        <w:tc>
          <w:tcPr>
            <w:tcW w:w="1842" w:type="dxa"/>
            <w:tcBorders>
              <w:top w:val="nil"/>
              <w:left w:val="nil"/>
              <w:bottom w:val="single" w:sz="4" w:space="0" w:color="000000"/>
              <w:right w:val="single" w:sz="4" w:space="0" w:color="000000"/>
            </w:tcBorders>
            <w:vAlign w:val="center"/>
          </w:tcPr>
          <w:p w:rsidR="00F146C7" w:rsidRPr="00F146C7" w:rsidRDefault="00F146C7" w:rsidP="00F146C7">
            <w:pPr>
              <w:jc w:val="center"/>
              <w:rPr>
                <w:rFonts w:asciiTheme="minorHAnsi" w:eastAsia="Batang" w:hAnsiTheme="minorHAnsi" w:cstheme="minorHAnsi"/>
                <w:sz w:val="18"/>
                <w:szCs w:val="18"/>
                <w:lang w:eastAsia="ko-KR"/>
              </w:rPr>
            </w:pPr>
          </w:p>
        </w:tc>
      </w:tr>
      <w:tr w:rsidR="00F146C7" w:rsidRPr="00F146C7" w:rsidTr="00F146C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6C7" w:rsidRPr="00F146C7" w:rsidRDefault="00F146C7" w:rsidP="00F146C7">
            <w:pPr>
              <w:jc w:val="cente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10</w:t>
            </w:r>
          </w:p>
        </w:tc>
        <w:tc>
          <w:tcPr>
            <w:tcW w:w="4678" w:type="dxa"/>
            <w:tcBorders>
              <w:top w:val="nil"/>
              <w:left w:val="nil"/>
              <w:bottom w:val="single" w:sz="4" w:space="0" w:color="000000"/>
              <w:right w:val="single" w:sz="4" w:space="0" w:color="000000"/>
            </w:tcBorders>
            <w:shd w:val="clear" w:color="auto" w:fill="auto"/>
            <w:vAlign w:val="center"/>
          </w:tcPr>
          <w:p w:rsidR="00F146C7" w:rsidRPr="00F146C7" w:rsidRDefault="00F146C7" w:rsidP="00F146C7">
            <w:pP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Zużycie LN szacowane przy pracy ciągłej aparatu</w:t>
            </w:r>
          </w:p>
        </w:tc>
        <w:tc>
          <w:tcPr>
            <w:tcW w:w="1559" w:type="dxa"/>
            <w:tcBorders>
              <w:top w:val="nil"/>
              <w:left w:val="nil"/>
              <w:bottom w:val="single" w:sz="4" w:space="0" w:color="000000"/>
              <w:right w:val="single" w:sz="4" w:space="0" w:color="000000"/>
            </w:tcBorders>
            <w:shd w:val="clear" w:color="auto" w:fill="auto"/>
            <w:noWrap/>
            <w:vAlign w:val="center"/>
          </w:tcPr>
          <w:p w:rsidR="00F146C7" w:rsidRPr="00F146C7" w:rsidRDefault="00F146C7" w:rsidP="00F146C7">
            <w:pPr>
              <w:jc w:val="cente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F146C7" w:rsidRPr="00F146C7" w:rsidRDefault="00F146C7" w:rsidP="00F146C7">
            <w:pPr>
              <w:jc w:val="center"/>
              <w:rPr>
                <w:rFonts w:asciiTheme="minorHAnsi" w:eastAsia="Batang" w:hAnsiTheme="minorHAnsi" w:cstheme="minorHAnsi"/>
                <w:sz w:val="18"/>
                <w:szCs w:val="18"/>
                <w:lang w:eastAsia="ko-KR"/>
              </w:rPr>
            </w:pPr>
          </w:p>
        </w:tc>
        <w:tc>
          <w:tcPr>
            <w:tcW w:w="1842" w:type="dxa"/>
            <w:tcBorders>
              <w:top w:val="nil"/>
              <w:left w:val="nil"/>
              <w:bottom w:val="single" w:sz="4" w:space="0" w:color="000000"/>
              <w:right w:val="single" w:sz="4" w:space="0" w:color="000000"/>
            </w:tcBorders>
            <w:vAlign w:val="center"/>
          </w:tcPr>
          <w:p w:rsidR="00F146C7" w:rsidRPr="00F146C7" w:rsidRDefault="00F146C7" w:rsidP="00F146C7">
            <w:pPr>
              <w:jc w:val="center"/>
              <w:rPr>
                <w:rFonts w:asciiTheme="minorHAnsi" w:eastAsia="Batang" w:hAnsiTheme="minorHAnsi" w:cstheme="minorHAnsi"/>
                <w:sz w:val="18"/>
                <w:szCs w:val="18"/>
                <w:lang w:eastAsia="ko-KR"/>
              </w:rPr>
            </w:pPr>
          </w:p>
        </w:tc>
      </w:tr>
      <w:tr w:rsidR="00F146C7" w:rsidRPr="00F146C7" w:rsidTr="00F146C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6C7" w:rsidRPr="00F146C7" w:rsidRDefault="00F146C7" w:rsidP="00F146C7">
            <w:pPr>
              <w:jc w:val="cente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11</w:t>
            </w:r>
          </w:p>
        </w:tc>
        <w:tc>
          <w:tcPr>
            <w:tcW w:w="4678" w:type="dxa"/>
            <w:tcBorders>
              <w:top w:val="nil"/>
              <w:left w:val="nil"/>
              <w:bottom w:val="single" w:sz="4" w:space="0" w:color="000000"/>
              <w:right w:val="single" w:sz="4" w:space="0" w:color="000000"/>
            </w:tcBorders>
            <w:shd w:val="clear" w:color="auto" w:fill="auto"/>
            <w:vAlign w:val="center"/>
          </w:tcPr>
          <w:p w:rsidR="00F146C7" w:rsidRPr="00F146C7" w:rsidRDefault="00F146C7" w:rsidP="00F146C7">
            <w:pP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Dla poziomu nadmuchu MINIMUM</w:t>
            </w:r>
            <w:r w:rsidRPr="00F146C7">
              <w:rPr>
                <w:rFonts w:asciiTheme="minorHAnsi" w:eastAsia="Batang" w:hAnsiTheme="minorHAnsi" w:cstheme="minorHAnsi"/>
                <w:sz w:val="18"/>
                <w:szCs w:val="18"/>
                <w:lang w:eastAsia="ko-KR"/>
              </w:rPr>
              <w:tab/>
              <w:t>~ 0,032 kg / minutę</w:t>
            </w:r>
          </w:p>
        </w:tc>
        <w:tc>
          <w:tcPr>
            <w:tcW w:w="1559" w:type="dxa"/>
            <w:tcBorders>
              <w:top w:val="nil"/>
              <w:left w:val="nil"/>
              <w:bottom w:val="single" w:sz="4" w:space="0" w:color="000000"/>
              <w:right w:val="single" w:sz="4" w:space="0" w:color="000000"/>
            </w:tcBorders>
            <w:shd w:val="clear" w:color="auto" w:fill="auto"/>
            <w:noWrap/>
            <w:vAlign w:val="center"/>
          </w:tcPr>
          <w:p w:rsidR="00F146C7" w:rsidRPr="00F146C7" w:rsidRDefault="00F146C7" w:rsidP="00F146C7">
            <w:pPr>
              <w:jc w:val="cente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F146C7" w:rsidRPr="00F146C7" w:rsidRDefault="00F146C7" w:rsidP="00F146C7">
            <w:pPr>
              <w:jc w:val="center"/>
              <w:rPr>
                <w:rFonts w:asciiTheme="minorHAnsi" w:eastAsia="Batang" w:hAnsiTheme="minorHAnsi" w:cstheme="minorHAnsi"/>
                <w:sz w:val="18"/>
                <w:szCs w:val="18"/>
                <w:lang w:eastAsia="ko-KR"/>
              </w:rPr>
            </w:pPr>
          </w:p>
        </w:tc>
        <w:tc>
          <w:tcPr>
            <w:tcW w:w="1842" w:type="dxa"/>
            <w:tcBorders>
              <w:top w:val="nil"/>
              <w:left w:val="nil"/>
              <w:bottom w:val="single" w:sz="4" w:space="0" w:color="000000"/>
              <w:right w:val="single" w:sz="4" w:space="0" w:color="000000"/>
            </w:tcBorders>
            <w:vAlign w:val="center"/>
          </w:tcPr>
          <w:p w:rsidR="00F146C7" w:rsidRPr="00F146C7" w:rsidRDefault="00F146C7" w:rsidP="00F146C7">
            <w:pPr>
              <w:jc w:val="center"/>
              <w:rPr>
                <w:rFonts w:asciiTheme="minorHAnsi" w:eastAsia="Batang" w:hAnsiTheme="minorHAnsi" w:cstheme="minorHAnsi"/>
                <w:sz w:val="18"/>
                <w:szCs w:val="18"/>
                <w:lang w:eastAsia="ko-KR"/>
              </w:rPr>
            </w:pPr>
          </w:p>
        </w:tc>
      </w:tr>
      <w:tr w:rsidR="00F146C7" w:rsidRPr="00F146C7" w:rsidTr="00F146C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6C7" w:rsidRPr="00F146C7" w:rsidRDefault="00F146C7" w:rsidP="00F146C7">
            <w:pPr>
              <w:jc w:val="cente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12</w:t>
            </w:r>
          </w:p>
        </w:tc>
        <w:tc>
          <w:tcPr>
            <w:tcW w:w="4678" w:type="dxa"/>
            <w:tcBorders>
              <w:top w:val="nil"/>
              <w:left w:val="nil"/>
              <w:bottom w:val="single" w:sz="4" w:space="0" w:color="000000"/>
              <w:right w:val="single" w:sz="4" w:space="0" w:color="000000"/>
            </w:tcBorders>
            <w:shd w:val="clear" w:color="auto" w:fill="auto"/>
            <w:vAlign w:val="center"/>
          </w:tcPr>
          <w:p w:rsidR="00F146C7" w:rsidRPr="00F146C7" w:rsidRDefault="00F146C7" w:rsidP="00F146C7">
            <w:pP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Dla poziomu nadmuchu MAKSIMUM</w:t>
            </w:r>
            <w:r w:rsidRPr="00F146C7">
              <w:rPr>
                <w:rFonts w:asciiTheme="minorHAnsi" w:eastAsia="Batang" w:hAnsiTheme="minorHAnsi" w:cstheme="minorHAnsi"/>
                <w:sz w:val="18"/>
                <w:szCs w:val="18"/>
                <w:lang w:eastAsia="ko-KR"/>
              </w:rPr>
              <w:tab/>
              <w:t>~ 0,13 kg / minutę</w:t>
            </w:r>
          </w:p>
        </w:tc>
        <w:tc>
          <w:tcPr>
            <w:tcW w:w="1559" w:type="dxa"/>
            <w:tcBorders>
              <w:top w:val="nil"/>
              <w:left w:val="nil"/>
              <w:bottom w:val="single" w:sz="4" w:space="0" w:color="000000"/>
              <w:right w:val="single" w:sz="4" w:space="0" w:color="000000"/>
            </w:tcBorders>
            <w:shd w:val="clear" w:color="auto" w:fill="auto"/>
            <w:noWrap/>
            <w:vAlign w:val="center"/>
          </w:tcPr>
          <w:p w:rsidR="00F146C7" w:rsidRPr="00F146C7" w:rsidRDefault="00F146C7" w:rsidP="00F146C7">
            <w:pPr>
              <w:jc w:val="cente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F146C7" w:rsidRPr="00F146C7" w:rsidRDefault="00F146C7" w:rsidP="00F146C7">
            <w:pPr>
              <w:jc w:val="center"/>
              <w:rPr>
                <w:rFonts w:asciiTheme="minorHAnsi" w:eastAsia="Batang" w:hAnsiTheme="minorHAnsi" w:cstheme="minorHAnsi"/>
                <w:sz w:val="18"/>
                <w:szCs w:val="18"/>
                <w:lang w:eastAsia="ko-KR"/>
              </w:rPr>
            </w:pPr>
          </w:p>
        </w:tc>
        <w:tc>
          <w:tcPr>
            <w:tcW w:w="1842" w:type="dxa"/>
            <w:tcBorders>
              <w:top w:val="nil"/>
              <w:left w:val="nil"/>
              <w:bottom w:val="single" w:sz="4" w:space="0" w:color="000000"/>
              <w:right w:val="single" w:sz="4" w:space="0" w:color="000000"/>
            </w:tcBorders>
            <w:vAlign w:val="center"/>
          </w:tcPr>
          <w:p w:rsidR="00F146C7" w:rsidRPr="00F146C7" w:rsidRDefault="00F146C7" w:rsidP="00F146C7">
            <w:pPr>
              <w:jc w:val="center"/>
              <w:rPr>
                <w:rFonts w:asciiTheme="minorHAnsi" w:eastAsia="Batang" w:hAnsiTheme="minorHAnsi" w:cstheme="minorHAnsi"/>
                <w:sz w:val="18"/>
                <w:szCs w:val="18"/>
                <w:lang w:eastAsia="ko-KR"/>
              </w:rPr>
            </w:pPr>
          </w:p>
        </w:tc>
      </w:tr>
      <w:tr w:rsidR="00F146C7" w:rsidRPr="00F146C7" w:rsidTr="00F146C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6C7" w:rsidRPr="00F146C7" w:rsidRDefault="00F146C7" w:rsidP="00F146C7">
            <w:pPr>
              <w:jc w:val="cente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13</w:t>
            </w:r>
          </w:p>
        </w:tc>
        <w:tc>
          <w:tcPr>
            <w:tcW w:w="4678" w:type="dxa"/>
            <w:tcBorders>
              <w:top w:val="nil"/>
              <w:left w:val="nil"/>
              <w:bottom w:val="single" w:sz="4" w:space="0" w:color="000000"/>
              <w:right w:val="single" w:sz="4" w:space="0" w:color="000000"/>
            </w:tcBorders>
            <w:shd w:val="clear" w:color="auto" w:fill="auto"/>
            <w:vAlign w:val="center"/>
          </w:tcPr>
          <w:p w:rsidR="00F146C7" w:rsidRPr="00F146C7" w:rsidRDefault="00F114E4" w:rsidP="00F146C7">
            <w:pPr>
              <w:rPr>
                <w:rFonts w:asciiTheme="minorHAnsi" w:eastAsia="Batang" w:hAnsiTheme="minorHAnsi" w:cstheme="minorHAnsi"/>
                <w:b/>
                <w:sz w:val="18"/>
                <w:szCs w:val="18"/>
                <w:lang w:eastAsia="ko-KR"/>
              </w:rPr>
            </w:pPr>
            <w:r>
              <w:rPr>
                <w:rFonts w:asciiTheme="minorHAnsi" w:eastAsia="Batang" w:hAnsiTheme="minorHAnsi" w:cstheme="minorHAnsi"/>
                <w:b/>
                <w:sz w:val="18"/>
                <w:szCs w:val="18"/>
                <w:lang w:eastAsia="ko-KR"/>
              </w:rPr>
              <w:t>WYMIARY</w:t>
            </w:r>
          </w:p>
        </w:tc>
        <w:tc>
          <w:tcPr>
            <w:tcW w:w="1559" w:type="dxa"/>
            <w:tcBorders>
              <w:top w:val="nil"/>
              <w:left w:val="nil"/>
              <w:bottom w:val="single" w:sz="4" w:space="0" w:color="000000"/>
              <w:right w:val="single" w:sz="4" w:space="0" w:color="000000"/>
            </w:tcBorders>
            <w:shd w:val="clear" w:color="auto" w:fill="auto"/>
            <w:noWrap/>
            <w:vAlign w:val="center"/>
          </w:tcPr>
          <w:p w:rsidR="00F146C7" w:rsidRPr="00F146C7" w:rsidRDefault="00F146C7" w:rsidP="00F146C7">
            <w:pPr>
              <w:jc w:val="cente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F146C7" w:rsidRPr="00F146C7" w:rsidRDefault="00F146C7" w:rsidP="00F146C7">
            <w:pPr>
              <w:jc w:val="center"/>
              <w:rPr>
                <w:rFonts w:asciiTheme="minorHAnsi" w:eastAsia="Batang" w:hAnsiTheme="minorHAnsi" w:cstheme="minorHAnsi"/>
                <w:sz w:val="18"/>
                <w:szCs w:val="18"/>
                <w:lang w:eastAsia="ko-KR"/>
              </w:rPr>
            </w:pPr>
          </w:p>
        </w:tc>
        <w:tc>
          <w:tcPr>
            <w:tcW w:w="1842" w:type="dxa"/>
            <w:tcBorders>
              <w:top w:val="nil"/>
              <w:left w:val="nil"/>
              <w:bottom w:val="single" w:sz="4" w:space="0" w:color="000000"/>
              <w:right w:val="single" w:sz="4" w:space="0" w:color="000000"/>
            </w:tcBorders>
            <w:vAlign w:val="center"/>
          </w:tcPr>
          <w:p w:rsidR="00F146C7" w:rsidRPr="00F146C7" w:rsidRDefault="00F146C7" w:rsidP="00F146C7">
            <w:pPr>
              <w:jc w:val="center"/>
              <w:rPr>
                <w:rFonts w:asciiTheme="minorHAnsi" w:eastAsia="Batang" w:hAnsiTheme="minorHAnsi" w:cstheme="minorHAnsi"/>
                <w:sz w:val="18"/>
                <w:szCs w:val="18"/>
                <w:lang w:eastAsia="ko-KR"/>
              </w:rPr>
            </w:pPr>
          </w:p>
        </w:tc>
      </w:tr>
      <w:tr w:rsidR="00F146C7" w:rsidRPr="00F146C7" w:rsidTr="00F146C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6C7" w:rsidRPr="00F146C7" w:rsidRDefault="00F146C7" w:rsidP="00F146C7">
            <w:pPr>
              <w:jc w:val="cente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14</w:t>
            </w:r>
          </w:p>
        </w:tc>
        <w:tc>
          <w:tcPr>
            <w:tcW w:w="4678" w:type="dxa"/>
            <w:tcBorders>
              <w:top w:val="nil"/>
              <w:left w:val="nil"/>
              <w:bottom w:val="single" w:sz="4" w:space="0" w:color="000000"/>
              <w:right w:val="single" w:sz="4" w:space="0" w:color="000000"/>
            </w:tcBorders>
            <w:shd w:val="clear" w:color="auto" w:fill="auto"/>
            <w:vAlign w:val="center"/>
          </w:tcPr>
          <w:p w:rsidR="00F146C7" w:rsidRPr="00F146C7" w:rsidRDefault="00F146C7" w:rsidP="00F146C7">
            <w:pP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Wymiary aparatu</w:t>
            </w:r>
            <w:r w:rsidRPr="00F146C7">
              <w:rPr>
                <w:rFonts w:asciiTheme="minorHAnsi" w:eastAsia="Batang" w:hAnsiTheme="minorHAnsi" w:cstheme="minorHAnsi"/>
                <w:sz w:val="18"/>
                <w:szCs w:val="18"/>
                <w:lang w:eastAsia="ko-KR"/>
              </w:rPr>
              <w:tab/>
              <w:t>1090 x 513 x 765 mm wysokość x szerokość x głębokość (+/- 20 mm)</w:t>
            </w:r>
          </w:p>
        </w:tc>
        <w:tc>
          <w:tcPr>
            <w:tcW w:w="1559" w:type="dxa"/>
            <w:tcBorders>
              <w:top w:val="nil"/>
              <w:left w:val="nil"/>
              <w:bottom w:val="single" w:sz="4" w:space="0" w:color="000000"/>
              <w:right w:val="single" w:sz="4" w:space="0" w:color="000000"/>
            </w:tcBorders>
            <w:shd w:val="clear" w:color="auto" w:fill="auto"/>
            <w:noWrap/>
            <w:vAlign w:val="center"/>
          </w:tcPr>
          <w:p w:rsidR="00F146C7" w:rsidRPr="00F146C7" w:rsidRDefault="00F146C7" w:rsidP="00F146C7">
            <w:pPr>
              <w:jc w:val="cente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F146C7" w:rsidRPr="00F146C7" w:rsidRDefault="00F146C7" w:rsidP="00F146C7">
            <w:pPr>
              <w:jc w:val="center"/>
              <w:rPr>
                <w:rFonts w:asciiTheme="minorHAnsi" w:eastAsia="Batang" w:hAnsiTheme="minorHAnsi" w:cstheme="minorHAnsi"/>
                <w:sz w:val="18"/>
                <w:szCs w:val="18"/>
                <w:lang w:eastAsia="ko-KR"/>
              </w:rPr>
            </w:pPr>
          </w:p>
        </w:tc>
        <w:tc>
          <w:tcPr>
            <w:tcW w:w="1842" w:type="dxa"/>
            <w:tcBorders>
              <w:top w:val="nil"/>
              <w:left w:val="nil"/>
              <w:bottom w:val="single" w:sz="4" w:space="0" w:color="000000"/>
              <w:right w:val="single" w:sz="4" w:space="0" w:color="000000"/>
            </w:tcBorders>
            <w:vAlign w:val="center"/>
          </w:tcPr>
          <w:p w:rsidR="00F146C7" w:rsidRPr="00F146C7" w:rsidRDefault="00F146C7" w:rsidP="00F146C7">
            <w:pPr>
              <w:jc w:val="center"/>
              <w:rPr>
                <w:rFonts w:asciiTheme="minorHAnsi" w:eastAsia="Batang" w:hAnsiTheme="minorHAnsi" w:cstheme="minorHAnsi"/>
                <w:sz w:val="18"/>
                <w:szCs w:val="18"/>
                <w:lang w:eastAsia="ko-KR"/>
              </w:rPr>
            </w:pPr>
          </w:p>
        </w:tc>
      </w:tr>
      <w:tr w:rsidR="00F146C7" w:rsidRPr="00F146C7" w:rsidTr="00F146C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6C7" w:rsidRPr="00F146C7" w:rsidRDefault="00F146C7" w:rsidP="00F146C7">
            <w:pPr>
              <w:jc w:val="cente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15</w:t>
            </w:r>
          </w:p>
        </w:tc>
        <w:tc>
          <w:tcPr>
            <w:tcW w:w="4678" w:type="dxa"/>
            <w:tcBorders>
              <w:top w:val="nil"/>
              <w:left w:val="nil"/>
              <w:bottom w:val="single" w:sz="4" w:space="0" w:color="000000"/>
              <w:right w:val="single" w:sz="4" w:space="0" w:color="000000"/>
            </w:tcBorders>
            <w:shd w:val="clear" w:color="auto" w:fill="auto"/>
            <w:vAlign w:val="center"/>
          </w:tcPr>
          <w:p w:rsidR="00F146C7" w:rsidRPr="00F146C7" w:rsidRDefault="00F146C7" w:rsidP="00F146C7">
            <w:pP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Ciężar (bez dewara i głowicy)</w:t>
            </w:r>
            <w:r w:rsidRPr="00F146C7">
              <w:rPr>
                <w:rFonts w:asciiTheme="minorHAnsi" w:eastAsia="Batang" w:hAnsiTheme="minorHAnsi" w:cstheme="minorHAnsi"/>
                <w:sz w:val="18"/>
                <w:szCs w:val="18"/>
                <w:lang w:eastAsia="ko-KR"/>
              </w:rPr>
              <w:tab/>
              <w:t>27 - 29 kg</w:t>
            </w:r>
          </w:p>
        </w:tc>
        <w:tc>
          <w:tcPr>
            <w:tcW w:w="1559" w:type="dxa"/>
            <w:tcBorders>
              <w:top w:val="nil"/>
              <w:left w:val="nil"/>
              <w:bottom w:val="single" w:sz="4" w:space="0" w:color="000000"/>
              <w:right w:val="single" w:sz="4" w:space="0" w:color="000000"/>
            </w:tcBorders>
            <w:shd w:val="clear" w:color="auto" w:fill="auto"/>
            <w:noWrap/>
            <w:vAlign w:val="center"/>
          </w:tcPr>
          <w:p w:rsidR="00F146C7" w:rsidRPr="00F146C7" w:rsidRDefault="00F146C7" w:rsidP="00F146C7">
            <w:pPr>
              <w:jc w:val="cente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F146C7" w:rsidRPr="00F146C7" w:rsidRDefault="00F146C7" w:rsidP="00F146C7">
            <w:pPr>
              <w:jc w:val="center"/>
              <w:rPr>
                <w:rFonts w:asciiTheme="minorHAnsi" w:eastAsia="Batang" w:hAnsiTheme="minorHAnsi" w:cstheme="minorHAnsi"/>
                <w:sz w:val="18"/>
                <w:szCs w:val="18"/>
                <w:lang w:eastAsia="ko-KR"/>
              </w:rPr>
            </w:pPr>
          </w:p>
        </w:tc>
        <w:tc>
          <w:tcPr>
            <w:tcW w:w="1842" w:type="dxa"/>
            <w:tcBorders>
              <w:top w:val="nil"/>
              <w:left w:val="nil"/>
              <w:bottom w:val="single" w:sz="4" w:space="0" w:color="000000"/>
              <w:right w:val="single" w:sz="4" w:space="0" w:color="000000"/>
            </w:tcBorders>
            <w:vAlign w:val="center"/>
          </w:tcPr>
          <w:p w:rsidR="00F146C7" w:rsidRPr="00F146C7" w:rsidRDefault="00F146C7" w:rsidP="00F146C7">
            <w:pPr>
              <w:jc w:val="center"/>
              <w:rPr>
                <w:rFonts w:asciiTheme="minorHAnsi" w:eastAsia="Batang" w:hAnsiTheme="minorHAnsi" w:cstheme="minorHAnsi"/>
                <w:sz w:val="18"/>
                <w:szCs w:val="18"/>
                <w:lang w:eastAsia="ko-KR"/>
              </w:rPr>
            </w:pPr>
          </w:p>
        </w:tc>
      </w:tr>
      <w:tr w:rsidR="00F146C7" w:rsidRPr="00F146C7" w:rsidTr="00F146C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6C7" w:rsidRPr="00F146C7" w:rsidRDefault="00F146C7" w:rsidP="00F146C7">
            <w:pPr>
              <w:jc w:val="cente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16</w:t>
            </w:r>
          </w:p>
        </w:tc>
        <w:tc>
          <w:tcPr>
            <w:tcW w:w="4678" w:type="dxa"/>
            <w:tcBorders>
              <w:top w:val="nil"/>
              <w:left w:val="nil"/>
              <w:bottom w:val="single" w:sz="4" w:space="0" w:color="000000"/>
              <w:right w:val="single" w:sz="4" w:space="0" w:color="000000"/>
            </w:tcBorders>
            <w:shd w:val="clear" w:color="auto" w:fill="auto"/>
            <w:vAlign w:val="center"/>
          </w:tcPr>
          <w:p w:rsidR="00F146C7" w:rsidRPr="00F146C7" w:rsidRDefault="00F146C7" w:rsidP="00F146C7">
            <w:pPr>
              <w:rPr>
                <w:rFonts w:asciiTheme="minorHAnsi" w:eastAsia="Batang" w:hAnsiTheme="minorHAnsi" w:cstheme="minorHAnsi"/>
                <w:b/>
                <w:sz w:val="18"/>
                <w:szCs w:val="18"/>
                <w:lang w:eastAsia="ko-KR"/>
              </w:rPr>
            </w:pPr>
            <w:r w:rsidRPr="00F146C7">
              <w:rPr>
                <w:rFonts w:asciiTheme="minorHAnsi" w:eastAsia="Batang" w:hAnsiTheme="minorHAnsi" w:cstheme="minorHAnsi"/>
                <w:b/>
                <w:sz w:val="18"/>
                <w:szCs w:val="18"/>
                <w:lang w:eastAsia="ko-KR"/>
              </w:rPr>
              <w:t>INNE</w:t>
            </w:r>
          </w:p>
        </w:tc>
        <w:tc>
          <w:tcPr>
            <w:tcW w:w="1559" w:type="dxa"/>
            <w:tcBorders>
              <w:top w:val="nil"/>
              <w:left w:val="nil"/>
              <w:bottom w:val="single" w:sz="4" w:space="0" w:color="000000"/>
              <w:right w:val="single" w:sz="4" w:space="0" w:color="000000"/>
            </w:tcBorders>
            <w:shd w:val="clear" w:color="auto" w:fill="auto"/>
            <w:noWrap/>
            <w:vAlign w:val="center"/>
          </w:tcPr>
          <w:p w:rsidR="00F146C7" w:rsidRPr="00F146C7" w:rsidRDefault="00F146C7" w:rsidP="00F146C7">
            <w:pPr>
              <w:jc w:val="cente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F146C7" w:rsidRPr="00F146C7" w:rsidRDefault="00F146C7" w:rsidP="00F146C7">
            <w:pPr>
              <w:jc w:val="center"/>
              <w:rPr>
                <w:rFonts w:asciiTheme="minorHAnsi" w:eastAsia="Batang" w:hAnsiTheme="minorHAnsi" w:cstheme="minorHAnsi"/>
                <w:sz w:val="18"/>
                <w:szCs w:val="18"/>
                <w:lang w:eastAsia="ko-KR"/>
              </w:rPr>
            </w:pPr>
          </w:p>
        </w:tc>
        <w:tc>
          <w:tcPr>
            <w:tcW w:w="1842" w:type="dxa"/>
            <w:tcBorders>
              <w:top w:val="nil"/>
              <w:left w:val="nil"/>
              <w:bottom w:val="single" w:sz="4" w:space="0" w:color="000000"/>
              <w:right w:val="single" w:sz="4" w:space="0" w:color="000000"/>
            </w:tcBorders>
            <w:vAlign w:val="center"/>
          </w:tcPr>
          <w:p w:rsidR="00F146C7" w:rsidRPr="00F146C7" w:rsidRDefault="00F146C7" w:rsidP="00F146C7">
            <w:pPr>
              <w:jc w:val="center"/>
              <w:rPr>
                <w:rFonts w:asciiTheme="minorHAnsi" w:eastAsia="Batang" w:hAnsiTheme="minorHAnsi" w:cstheme="minorHAnsi"/>
                <w:sz w:val="18"/>
                <w:szCs w:val="18"/>
                <w:lang w:eastAsia="ko-KR"/>
              </w:rPr>
            </w:pPr>
          </w:p>
        </w:tc>
      </w:tr>
      <w:tr w:rsidR="00F146C7" w:rsidRPr="00F146C7" w:rsidTr="00F146C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6C7" w:rsidRPr="00F146C7" w:rsidRDefault="00F146C7" w:rsidP="00F146C7">
            <w:pPr>
              <w:jc w:val="cente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17</w:t>
            </w:r>
          </w:p>
        </w:tc>
        <w:tc>
          <w:tcPr>
            <w:tcW w:w="4678" w:type="dxa"/>
            <w:tcBorders>
              <w:top w:val="nil"/>
              <w:left w:val="nil"/>
              <w:bottom w:val="single" w:sz="4" w:space="0" w:color="000000"/>
              <w:right w:val="single" w:sz="4" w:space="0" w:color="000000"/>
            </w:tcBorders>
            <w:shd w:val="clear" w:color="auto" w:fill="auto"/>
            <w:vAlign w:val="center"/>
          </w:tcPr>
          <w:p w:rsidR="00F146C7" w:rsidRPr="00F146C7" w:rsidRDefault="00F146C7" w:rsidP="00F146C7">
            <w:pP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Sterowanie za pomocą dotykowego panela</w:t>
            </w:r>
          </w:p>
        </w:tc>
        <w:tc>
          <w:tcPr>
            <w:tcW w:w="1559" w:type="dxa"/>
            <w:tcBorders>
              <w:top w:val="nil"/>
              <w:left w:val="nil"/>
              <w:bottom w:val="single" w:sz="4" w:space="0" w:color="000000"/>
              <w:right w:val="single" w:sz="4" w:space="0" w:color="000000"/>
            </w:tcBorders>
            <w:shd w:val="clear" w:color="auto" w:fill="auto"/>
            <w:noWrap/>
            <w:vAlign w:val="center"/>
          </w:tcPr>
          <w:p w:rsidR="00F146C7" w:rsidRPr="00F146C7" w:rsidRDefault="00F146C7" w:rsidP="00F146C7">
            <w:pPr>
              <w:jc w:val="cente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F146C7" w:rsidRPr="00F146C7" w:rsidRDefault="00F146C7" w:rsidP="00F146C7">
            <w:pPr>
              <w:jc w:val="center"/>
              <w:rPr>
                <w:rFonts w:asciiTheme="minorHAnsi" w:eastAsia="Batang" w:hAnsiTheme="minorHAnsi" w:cstheme="minorHAnsi"/>
                <w:sz w:val="18"/>
                <w:szCs w:val="18"/>
                <w:lang w:eastAsia="ko-KR"/>
              </w:rPr>
            </w:pPr>
          </w:p>
        </w:tc>
        <w:tc>
          <w:tcPr>
            <w:tcW w:w="1842" w:type="dxa"/>
            <w:tcBorders>
              <w:top w:val="nil"/>
              <w:left w:val="nil"/>
              <w:bottom w:val="single" w:sz="4" w:space="0" w:color="000000"/>
              <w:right w:val="single" w:sz="4" w:space="0" w:color="000000"/>
            </w:tcBorders>
            <w:vAlign w:val="center"/>
          </w:tcPr>
          <w:p w:rsidR="00F146C7" w:rsidRPr="00F146C7" w:rsidRDefault="00F146C7" w:rsidP="00F146C7">
            <w:pPr>
              <w:jc w:val="center"/>
              <w:rPr>
                <w:rFonts w:asciiTheme="minorHAnsi" w:eastAsia="Batang" w:hAnsiTheme="minorHAnsi" w:cstheme="minorHAnsi"/>
                <w:sz w:val="18"/>
                <w:szCs w:val="18"/>
                <w:lang w:eastAsia="ko-KR"/>
              </w:rPr>
            </w:pPr>
          </w:p>
        </w:tc>
      </w:tr>
      <w:tr w:rsidR="00F146C7" w:rsidRPr="00F146C7" w:rsidTr="00F146C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6C7" w:rsidRPr="00F146C7" w:rsidRDefault="00F146C7" w:rsidP="00F146C7">
            <w:pPr>
              <w:jc w:val="cente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18</w:t>
            </w:r>
          </w:p>
        </w:tc>
        <w:tc>
          <w:tcPr>
            <w:tcW w:w="4678" w:type="dxa"/>
            <w:tcBorders>
              <w:top w:val="nil"/>
              <w:left w:val="nil"/>
              <w:bottom w:val="single" w:sz="4" w:space="0" w:color="000000"/>
              <w:right w:val="single" w:sz="4" w:space="0" w:color="000000"/>
            </w:tcBorders>
            <w:shd w:val="clear" w:color="auto" w:fill="auto"/>
            <w:vAlign w:val="center"/>
          </w:tcPr>
          <w:p w:rsidR="00F146C7" w:rsidRPr="00F146C7" w:rsidRDefault="00F146C7" w:rsidP="00F146C7">
            <w:pP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Przyciski na panelu umieszczone są po obu stronach wyświetlacza LCD</w:t>
            </w:r>
          </w:p>
        </w:tc>
        <w:tc>
          <w:tcPr>
            <w:tcW w:w="1559" w:type="dxa"/>
            <w:tcBorders>
              <w:top w:val="nil"/>
              <w:left w:val="nil"/>
              <w:bottom w:val="single" w:sz="4" w:space="0" w:color="000000"/>
              <w:right w:val="single" w:sz="4" w:space="0" w:color="000000"/>
            </w:tcBorders>
            <w:shd w:val="clear" w:color="auto" w:fill="auto"/>
            <w:noWrap/>
            <w:vAlign w:val="center"/>
          </w:tcPr>
          <w:p w:rsidR="00F146C7" w:rsidRPr="00F146C7" w:rsidRDefault="00F146C7" w:rsidP="00F146C7">
            <w:pPr>
              <w:jc w:val="cente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F146C7" w:rsidRPr="00F146C7" w:rsidRDefault="00F146C7" w:rsidP="00F146C7">
            <w:pPr>
              <w:jc w:val="center"/>
              <w:rPr>
                <w:rFonts w:asciiTheme="minorHAnsi" w:eastAsia="Batang" w:hAnsiTheme="minorHAnsi" w:cstheme="minorHAnsi"/>
                <w:sz w:val="18"/>
                <w:szCs w:val="18"/>
                <w:lang w:eastAsia="ko-KR"/>
              </w:rPr>
            </w:pPr>
          </w:p>
        </w:tc>
        <w:tc>
          <w:tcPr>
            <w:tcW w:w="1842" w:type="dxa"/>
            <w:tcBorders>
              <w:top w:val="nil"/>
              <w:left w:val="nil"/>
              <w:bottom w:val="single" w:sz="4" w:space="0" w:color="000000"/>
              <w:right w:val="single" w:sz="4" w:space="0" w:color="000000"/>
            </w:tcBorders>
            <w:vAlign w:val="center"/>
          </w:tcPr>
          <w:p w:rsidR="00F146C7" w:rsidRPr="00F146C7" w:rsidRDefault="00F146C7" w:rsidP="00F146C7">
            <w:pPr>
              <w:jc w:val="center"/>
              <w:rPr>
                <w:rFonts w:asciiTheme="minorHAnsi" w:eastAsia="Batang" w:hAnsiTheme="minorHAnsi" w:cstheme="minorHAnsi"/>
                <w:sz w:val="18"/>
                <w:szCs w:val="18"/>
                <w:lang w:eastAsia="ko-KR"/>
              </w:rPr>
            </w:pPr>
          </w:p>
        </w:tc>
      </w:tr>
      <w:tr w:rsidR="00F146C7" w:rsidRPr="00F146C7" w:rsidTr="00F146C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6C7" w:rsidRPr="00F146C7" w:rsidRDefault="00F146C7" w:rsidP="00F146C7">
            <w:pPr>
              <w:jc w:val="cente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19</w:t>
            </w:r>
          </w:p>
        </w:tc>
        <w:tc>
          <w:tcPr>
            <w:tcW w:w="4678" w:type="dxa"/>
            <w:tcBorders>
              <w:top w:val="nil"/>
              <w:left w:val="nil"/>
              <w:bottom w:val="single" w:sz="4" w:space="0" w:color="000000"/>
              <w:right w:val="single" w:sz="4" w:space="0" w:color="000000"/>
            </w:tcBorders>
            <w:shd w:val="clear" w:color="auto" w:fill="auto"/>
            <w:vAlign w:val="center"/>
          </w:tcPr>
          <w:p w:rsidR="00F146C7" w:rsidRPr="00F146C7" w:rsidRDefault="00F146C7" w:rsidP="00F146C7">
            <w:pP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Wizualizacja parametrów zabiegowych (czas, temperatura) na wyświetlaczu LCD aparatu</w:t>
            </w:r>
          </w:p>
        </w:tc>
        <w:tc>
          <w:tcPr>
            <w:tcW w:w="1559" w:type="dxa"/>
            <w:tcBorders>
              <w:top w:val="nil"/>
              <w:left w:val="nil"/>
              <w:bottom w:val="single" w:sz="4" w:space="0" w:color="000000"/>
              <w:right w:val="single" w:sz="4" w:space="0" w:color="000000"/>
            </w:tcBorders>
            <w:shd w:val="clear" w:color="auto" w:fill="auto"/>
            <w:noWrap/>
            <w:vAlign w:val="center"/>
          </w:tcPr>
          <w:p w:rsidR="00F146C7" w:rsidRPr="00F146C7" w:rsidRDefault="00F146C7" w:rsidP="00F146C7">
            <w:pPr>
              <w:jc w:val="cente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F146C7" w:rsidRPr="00F146C7" w:rsidRDefault="00F146C7" w:rsidP="00F146C7">
            <w:pPr>
              <w:jc w:val="center"/>
              <w:rPr>
                <w:rFonts w:asciiTheme="minorHAnsi" w:eastAsia="Batang" w:hAnsiTheme="minorHAnsi" w:cstheme="minorHAnsi"/>
                <w:sz w:val="18"/>
                <w:szCs w:val="18"/>
                <w:lang w:eastAsia="ko-KR"/>
              </w:rPr>
            </w:pPr>
          </w:p>
        </w:tc>
        <w:tc>
          <w:tcPr>
            <w:tcW w:w="1842" w:type="dxa"/>
            <w:tcBorders>
              <w:top w:val="nil"/>
              <w:left w:val="nil"/>
              <w:bottom w:val="single" w:sz="4" w:space="0" w:color="000000"/>
              <w:right w:val="single" w:sz="4" w:space="0" w:color="000000"/>
            </w:tcBorders>
            <w:vAlign w:val="center"/>
          </w:tcPr>
          <w:p w:rsidR="00F146C7" w:rsidRPr="00F146C7" w:rsidRDefault="00F146C7" w:rsidP="00F146C7">
            <w:pPr>
              <w:jc w:val="center"/>
              <w:rPr>
                <w:rFonts w:asciiTheme="minorHAnsi" w:eastAsia="Batang" w:hAnsiTheme="minorHAnsi" w:cstheme="minorHAnsi"/>
                <w:sz w:val="18"/>
                <w:szCs w:val="18"/>
                <w:lang w:eastAsia="ko-KR"/>
              </w:rPr>
            </w:pPr>
          </w:p>
        </w:tc>
      </w:tr>
      <w:tr w:rsidR="00F146C7" w:rsidRPr="00F146C7" w:rsidTr="00F146C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6C7" w:rsidRPr="00F146C7" w:rsidRDefault="00F146C7" w:rsidP="00F146C7">
            <w:pPr>
              <w:jc w:val="cente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20</w:t>
            </w:r>
          </w:p>
        </w:tc>
        <w:tc>
          <w:tcPr>
            <w:tcW w:w="4678" w:type="dxa"/>
            <w:tcBorders>
              <w:top w:val="nil"/>
              <w:left w:val="nil"/>
              <w:bottom w:val="single" w:sz="4" w:space="0" w:color="000000"/>
              <w:right w:val="single" w:sz="4" w:space="0" w:color="000000"/>
            </w:tcBorders>
            <w:shd w:val="clear" w:color="auto" w:fill="auto"/>
            <w:vAlign w:val="center"/>
          </w:tcPr>
          <w:p w:rsidR="00F146C7" w:rsidRPr="00F146C7" w:rsidRDefault="00F146C7" w:rsidP="00F146C7">
            <w:pP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Pomiar temperatury skóry pacjenta podczas zabiegu</w:t>
            </w:r>
          </w:p>
        </w:tc>
        <w:tc>
          <w:tcPr>
            <w:tcW w:w="1559" w:type="dxa"/>
            <w:tcBorders>
              <w:top w:val="nil"/>
              <w:left w:val="nil"/>
              <w:bottom w:val="single" w:sz="4" w:space="0" w:color="000000"/>
              <w:right w:val="single" w:sz="4" w:space="0" w:color="000000"/>
            </w:tcBorders>
            <w:shd w:val="clear" w:color="auto" w:fill="auto"/>
            <w:noWrap/>
            <w:vAlign w:val="center"/>
          </w:tcPr>
          <w:p w:rsidR="00F146C7" w:rsidRPr="00F146C7" w:rsidRDefault="00F146C7" w:rsidP="00F146C7">
            <w:pPr>
              <w:jc w:val="cente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F146C7" w:rsidRPr="00F146C7" w:rsidRDefault="00F146C7" w:rsidP="00F146C7">
            <w:pPr>
              <w:jc w:val="center"/>
              <w:rPr>
                <w:rFonts w:asciiTheme="minorHAnsi" w:eastAsia="Batang" w:hAnsiTheme="minorHAnsi" w:cstheme="minorHAnsi"/>
                <w:sz w:val="18"/>
                <w:szCs w:val="18"/>
                <w:lang w:eastAsia="ko-KR"/>
              </w:rPr>
            </w:pPr>
          </w:p>
        </w:tc>
        <w:tc>
          <w:tcPr>
            <w:tcW w:w="1842" w:type="dxa"/>
            <w:tcBorders>
              <w:top w:val="nil"/>
              <w:left w:val="nil"/>
              <w:bottom w:val="single" w:sz="4" w:space="0" w:color="000000"/>
              <w:right w:val="single" w:sz="4" w:space="0" w:color="000000"/>
            </w:tcBorders>
            <w:vAlign w:val="center"/>
          </w:tcPr>
          <w:p w:rsidR="00F146C7" w:rsidRPr="00F146C7" w:rsidRDefault="00F146C7" w:rsidP="00F146C7">
            <w:pPr>
              <w:jc w:val="center"/>
              <w:rPr>
                <w:rFonts w:asciiTheme="minorHAnsi" w:eastAsia="Batang" w:hAnsiTheme="minorHAnsi" w:cstheme="minorHAnsi"/>
                <w:sz w:val="18"/>
                <w:szCs w:val="18"/>
                <w:lang w:eastAsia="ko-KR"/>
              </w:rPr>
            </w:pPr>
          </w:p>
        </w:tc>
      </w:tr>
      <w:tr w:rsidR="00F146C7" w:rsidRPr="00F146C7" w:rsidTr="00F146C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6C7" w:rsidRPr="00F146C7" w:rsidRDefault="00F146C7" w:rsidP="00F146C7">
            <w:pPr>
              <w:jc w:val="cente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21</w:t>
            </w:r>
          </w:p>
        </w:tc>
        <w:tc>
          <w:tcPr>
            <w:tcW w:w="4678" w:type="dxa"/>
            <w:tcBorders>
              <w:top w:val="nil"/>
              <w:left w:val="nil"/>
              <w:bottom w:val="single" w:sz="4" w:space="0" w:color="000000"/>
              <w:right w:val="single" w:sz="4" w:space="0" w:color="000000"/>
            </w:tcBorders>
            <w:shd w:val="clear" w:color="auto" w:fill="auto"/>
            <w:vAlign w:val="center"/>
          </w:tcPr>
          <w:p w:rsidR="00F146C7" w:rsidRPr="00F146C7" w:rsidRDefault="00F146C7" w:rsidP="00F146C7">
            <w:pP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Stały pomiar ciężaru zbiornika z azotem</w:t>
            </w:r>
          </w:p>
        </w:tc>
        <w:tc>
          <w:tcPr>
            <w:tcW w:w="1559" w:type="dxa"/>
            <w:tcBorders>
              <w:top w:val="nil"/>
              <w:left w:val="nil"/>
              <w:bottom w:val="single" w:sz="4" w:space="0" w:color="000000"/>
              <w:right w:val="single" w:sz="4" w:space="0" w:color="000000"/>
            </w:tcBorders>
            <w:shd w:val="clear" w:color="auto" w:fill="auto"/>
            <w:noWrap/>
            <w:vAlign w:val="center"/>
          </w:tcPr>
          <w:p w:rsidR="00F146C7" w:rsidRPr="00F146C7" w:rsidRDefault="00F146C7" w:rsidP="00F146C7">
            <w:pPr>
              <w:jc w:val="cente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F146C7" w:rsidRPr="00F146C7" w:rsidRDefault="00F146C7" w:rsidP="00F146C7">
            <w:pPr>
              <w:jc w:val="center"/>
              <w:rPr>
                <w:rFonts w:asciiTheme="minorHAnsi" w:eastAsia="Batang" w:hAnsiTheme="minorHAnsi" w:cstheme="minorHAnsi"/>
                <w:sz w:val="18"/>
                <w:szCs w:val="18"/>
                <w:lang w:eastAsia="ko-KR"/>
              </w:rPr>
            </w:pPr>
          </w:p>
        </w:tc>
        <w:tc>
          <w:tcPr>
            <w:tcW w:w="1842" w:type="dxa"/>
            <w:tcBorders>
              <w:top w:val="nil"/>
              <w:left w:val="nil"/>
              <w:bottom w:val="single" w:sz="4" w:space="0" w:color="000000"/>
              <w:right w:val="single" w:sz="4" w:space="0" w:color="000000"/>
            </w:tcBorders>
          </w:tcPr>
          <w:p w:rsidR="00F146C7" w:rsidRPr="00F146C7" w:rsidRDefault="00F146C7" w:rsidP="00F146C7">
            <w:pPr>
              <w:jc w:val="center"/>
              <w:rPr>
                <w:rFonts w:asciiTheme="minorHAnsi" w:eastAsia="Batang" w:hAnsiTheme="minorHAnsi" w:cstheme="minorHAnsi"/>
                <w:sz w:val="18"/>
                <w:szCs w:val="18"/>
                <w:lang w:eastAsia="ko-KR"/>
              </w:rPr>
            </w:pPr>
          </w:p>
        </w:tc>
      </w:tr>
      <w:tr w:rsidR="00F146C7" w:rsidRPr="00F146C7" w:rsidTr="00F146C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6C7" w:rsidRPr="00F146C7" w:rsidRDefault="00F146C7" w:rsidP="00F146C7">
            <w:pPr>
              <w:jc w:val="cente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22</w:t>
            </w:r>
          </w:p>
        </w:tc>
        <w:tc>
          <w:tcPr>
            <w:tcW w:w="4678" w:type="dxa"/>
            <w:tcBorders>
              <w:top w:val="nil"/>
              <w:left w:val="nil"/>
              <w:bottom w:val="single" w:sz="4" w:space="0" w:color="000000"/>
              <w:right w:val="single" w:sz="4" w:space="0" w:color="000000"/>
            </w:tcBorders>
            <w:shd w:val="clear" w:color="auto" w:fill="auto"/>
            <w:vAlign w:val="center"/>
          </w:tcPr>
          <w:p w:rsidR="00F146C7" w:rsidRPr="00F146C7" w:rsidRDefault="00F146C7" w:rsidP="00F146C7">
            <w:pP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Skokowa regulacja siły nadmuchu par azotu</w:t>
            </w:r>
          </w:p>
        </w:tc>
        <w:tc>
          <w:tcPr>
            <w:tcW w:w="1559" w:type="dxa"/>
            <w:tcBorders>
              <w:top w:val="nil"/>
              <w:left w:val="nil"/>
              <w:bottom w:val="single" w:sz="4" w:space="0" w:color="000000"/>
              <w:right w:val="single" w:sz="4" w:space="0" w:color="000000"/>
            </w:tcBorders>
            <w:shd w:val="clear" w:color="auto" w:fill="auto"/>
            <w:noWrap/>
            <w:vAlign w:val="center"/>
          </w:tcPr>
          <w:p w:rsidR="00F146C7" w:rsidRPr="00F146C7" w:rsidRDefault="00F146C7" w:rsidP="00F146C7">
            <w:pPr>
              <w:jc w:val="cente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F146C7" w:rsidRPr="00F146C7" w:rsidRDefault="00F146C7" w:rsidP="00F146C7">
            <w:pPr>
              <w:jc w:val="center"/>
              <w:rPr>
                <w:rFonts w:asciiTheme="minorHAnsi" w:eastAsia="Batang" w:hAnsiTheme="minorHAnsi" w:cstheme="minorHAnsi"/>
                <w:sz w:val="18"/>
                <w:szCs w:val="18"/>
                <w:lang w:eastAsia="ko-KR"/>
              </w:rPr>
            </w:pPr>
          </w:p>
        </w:tc>
        <w:tc>
          <w:tcPr>
            <w:tcW w:w="1842" w:type="dxa"/>
            <w:tcBorders>
              <w:top w:val="nil"/>
              <w:left w:val="nil"/>
              <w:bottom w:val="single" w:sz="4" w:space="0" w:color="000000"/>
              <w:right w:val="single" w:sz="4" w:space="0" w:color="000000"/>
            </w:tcBorders>
          </w:tcPr>
          <w:p w:rsidR="00F146C7" w:rsidRPr="00F146C7" w:rsidRDefault="00F146C7" w:rsidP="00F146C7">
            <w:pPr>
              <w:jc w:val="center"/>
              <w:rPr>
                <w:rFonts w:asciiTheme="minorHAnsi" w:eastAsia="Batang" w:hAnsiTheme="minorHAnsi" w:cstheme="minorHAnsi"/>
                <w:sz w:val="18"/>
                <w:szCs w:val="18"/>
                <w:lang w:eastAsia="ko-KR"/>
              </w:rPr>
            </w:pPr>
          </w:p>
        </w:tc>
      </w:tr>
      <w:tr w:rsidR="00F146C7" w:rsidRPr="00F146C7" w:rsidTr="00F146C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6C7" w:rsidRPr="00F146C7" w:rsidRDefault="00F146C7" w:rsidP="00F146C7">
            <w:pPr>
              <w:jc w:val="cente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23</w:t>
            </w:r>
          </w:p>
        </w:tc>
        <w:tc>
          <w:tcPr>
            <w:tcW w:w="4678" w:type="dxa"/>
            <w:tcBorders>
              <w:top w:val="nil"/>
              <w:left w:val="nil"/>
              <w:bottom w:val="single" w:sz="4" w:space="0" w:color="000000"/>
              <w:right w:val="single" w:sz="4" w:space="0" w:color="000000"/>
            </w:tcBorders>
            <w:shd w:val="clear" w:color="auto" w:fill="auto"/>
            <w:vAlign w:val="center"/>
          </w:tcPr>
          <w:p w:rsidR="00F146C7" w:rsidRPr="00F146C7" w:rsidRDefault="00F146C7" w:rsidP="00F146C7">
            <w:pP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Przystosowany do pracy z dewarem 60 – litrowym</w:t>
            </w:r>
            <w:r w:rsidRPr="00F146C7">
              <w:rPr>
                <w:rFonts w:asciiTheme="minorHAnsi" w:eastAsia="Batang" w:hAnsiTheme="minorHAnsi" w:cstheme="minorHAnsi"/>
                <w:sz w:val="18"/>
                <w:szCs w:val="18"/>
                <w:lang w:eastAsia="ko-KR"/>
              </w:rPr>
              <w:tab/>
            </w:r>
          </w:p>
        </w:tc>
        <w:tc>
          <w:tcPr>
            <w:tcW w:w="1559" w:type="dxa"/>
            <w:tcBorders>
              <w:top w:val="nil"/>
              <w:left w:val="nil"/>
              <w:bottom w:val="single" w:sz="4" w:space="0" w:color="000000"/>
              <w:right w:val="single" w:sz="4" w:space="0" w:color="000000"/>
            </w:tcBorders>
            <w:shd w:val="clear" w:color="auto" w:fill="auto"/>
            <w:noWrap/>
            <w:vAlign w:val="center"/>
          </w:tcPr>
          <w:p w:rsidR="00F146C7" w:rsidRPr="00F146C7" w:rsidRDefault="00F146C7" w:rsidP="00F146C7">
            <w:pPr>
              <w:jc w:val="cente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F146C7" w:rsidRPr="00F146C7" w:rsidRDefault="00F146C7" w:rsidP="00F146C7">
            <w:pPr>
              <w:jc w:val="center"/>
              <w:rPr>
                <w:rFonts w:asciiTheme="minorHAnsi" w:eastAsia="Batang" w:hAnsiTheme="minorHAnsi" w:cstheme="minorHAnsi"/>
                <w:sz w:val="18"/>
                <w:szCs w:val="18"/>
                <w:lang w:eastAsia="ko-KR"/>
              </w:rPr>
            </w:pPr>
          </w:p>
        </w:tc>
        <w:tc>
          <w:tcPr>
            <w:tcW w:w="1842" w:type="dxa"/>
            <w:tcBorders>
              <w:top w:val="nil"/>
              <w:left w:val="nil"/>
              <w:bottom w:val="single" w:sz="4" w:space="0" w:color="000000"/>
              <w:right w:val="single" w:sz="4" w:space="0" w:color="000000"/>
            </w:tcBorders>
          </w:tcPr>
          <w:p w:rsidR="00F146C7" w:rsidRPr="00F146C7" w:rsidRDefault="00F146C7" w:rsidP="00F146C7">
            <w:pPr>
              <w:jc w:val="center"/>
              <w:rPr>
                <w:rFonts w:asciiTheme="minorHAnsi" w:eastAsia="Batang" w:hAnsiTheme="minorHAnsi" w:cstheme="minorHAnsi"/>
                <w:sz w:val="18"/>
                <w:szCs w:val="18"/>
                <w:lang w:eastAsia="ko-KR"/>
              </w:rPr>
            </w:pPr>
          </w:p>
        </w:tc>
      </w:tr>
      <w:tr w:rsidR="00F146C7" w:rsidRPr="00F146C7" w:rsidTr="00F146C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6C7" w:rsidRPr="00F146C7" w:rsidRDefault="00F146C7" w:rsidP="00F146C7">
            <w:pPr>
              <w:jc w:val="cente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24</w:t>
            </w:r>
          </w:p>
        </w:tc>
        <w:tc>
          <w:tcPr>
            <w:tcW w:w="4678" w:type="dxa"/>
            <w:tcBorders>
              <w:top w:val="nil"/>
              <w:left w:val="nil"/>
              <w:bottom w:val="single" w:sz="4" w:space="0" w:color="000000"/>
              <w:right w:val="single" w:sz="4" w:space="0" w:color="000000"/>
            </w:tcBorders>
            <w:shd w:val="clear" w:color="auto" w:fill="auto"/>
            <w:vAlign w:val="center"/>
          </w:tcPr>
          <w:p w:rsidR="00F146C7" w:rsidRPr="00F146C7" w:rsidRDefault="00F146C7" w:rsidP="00F146C7">
            <w:pP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Podstawa jezdna umożliwiająca przemieszczanie aparatu</w:t>
            </w:r>
            <w:r w:rsidRPr="00F146C7">
              <w:rPr>
                <w:rFonts w:asciiTheme="minorHAnsi" w:eastAsia="Batang" w:hAnsiTheme="minorHAnsi" w:cstheme="minorHAnsi"/>
                <w:sz w:val="18"/>
                <w:szCs w:val="18"/>
                <w:lang w:eastAsia="ko-KR"/>
              </w:rPr>
              <w:tab/>
            </w:r>
          </w:p>
        </w:tc>
        <w:tc>
          <w:tcPr>
            <w:tcW w:w="1559" w:type="dxa"/>
            <w:tcBorders>
              <w:top w:val="nil"/>
              <w:left w:val="nil"/>
              <w:bottom w:val="single" w:sz="4" w:space="0" w:color="000000"/>
              <w:right w:val="single" w:sz="4" w:space="0" w:color="000000"/>
            </w:tcBorders>
            <w:shd w:val="clear" w:color="auto" w:fill="auto"/>
            <w:noWrap/>
            <w:vAlign w:val="center"/>
          </w:tcPr>
          <w:p w:rsidR="00F146C7" w:rsidRPr="00F146C7" w:rsidRDefault="00F146C7" w:rsidP="00F146C7">
            <w:pPr>
              <w:jc w:val="cente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F146C7" w:rsidRPr="00F146C7" w:rsidRDefault="00F146C7" w:rsidP="00F146C7">
            <w:pPr>
              <w:jc w:val="center"/>
              <w:rPr>
                <w:rFonts w:asciiTheme="minorHAnsi" w:eastAsia="Batang" w:hAnsiTheme="minorHAnsi" w:cstheme="minorHAnsi"/>
                <w:sz w:val="18"/>
                <w:szCs w:val="18"/>
                <w:lang w:eastAsia="ko-KR"/>
              </w:rPr>
            </w:pPr>
          </w:p>
        </w:tc>
        <w:tc>
          <w:tcPr>
            <w:tcW w:w="1842" w:type="dxa"/>
            <w:tcBorders>
              <w:top w:val="nil"/>
              <w:left w:val="nil"/>
              <w:bottom w:val="single" w:sz="4" w:space="0" w:color="000000"/>
              <w:right w:val="single" w:sz="4" w:space="0" w:color="000000"/>
            </w:tcBorders>
          </w:tcPr>
          <w:p w:rsidR="00F146C7" w:rsidRPr="00F146C7" w:rsidRDefault="00F146C7" w:rsidP="00F146C7">
            <w:pPr>
              <w:jc w:val="center"/>
              <w:rPr>
                <w:rFonts w:asciiTheme="minorHAnsi" w:eastAsia="Batang" w:hAnsiTheme="minorHAnsi" w:cstheme="minorHAnsi"/>
                <w:sz w:val="18"/>
                <w:szCs w:val="18"/>
                <w:lang w:eastAsia="ko-KR"/>
              </w:rPr>
            </w:pPr>
          </w:p>
        </w:tc>
      </w:tr>
      <w:tr w:rsidR="00F146C7" w:rsidRPr="00F146C7" w:rsidTr="00F146C7">
        <w:trPr>
          <w:trHeight w:val="255"/>
        </w:trPr>
        <w:tc>
          <w:tcPr>
            <w:tcW w:w="391" w:type="dxa"/>
            <w:tcBorders>
              <w:top w:val="nil"/>
              <w:left w:val="single" w:sz="4" w:space="0" w:color="000000"/>
              <w:bottom w:val="single" w:sz="4" w:space="0" w:color="000000"/>
              <w:right w:val="single" w:sz="4" w:space="0" w:color="000000"/>
            </w:tcBorders>
            <w:shd w:val="clear" w:color="auto" w:fill="auto"/>
            <w:noWrap/>
            <w:vAlign w:val="center"/>
          </w:tcPr>
          <w:p w:rsidR="00F146C7" w:rsidRPr="00F146C7" w:rsidRDefault="00F146C7" w:rsidP="00F146C7">
            <w:pPr>
              <w:jc w:val="cente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25</w:t>
            </w:r>
          </w:p>
        </w:tc>
        <w:tc>
          <w:tcPr>
            <w:tcW w:w="4678" w:type="dxa"/>
            <w:tcBorders>
              <w:top w:val="nil"/>
              <w:left w:val="nil"/>
              <w:bottom w:val="single" w:sz="4" w:space="0" w:color="000000"/>
              <w:right w:val="single" w:sz="4" w:space="0" w:color="000000"/>
            </w:tcBorders>
            <w:shd w:val="clear" w:color="auto" w:fill="auto"/>
            <w:vAlign w:val="center"/>
          </w:tcPr>
          <w:p w:rsidR="00F146C7" w:rsidRPr="00F146C7" w:rsidRDefault="00F146C7" w:rsidP="00F146C7">
            <w:pP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Wersja pneumatyczna, zapewniająca duże oszczędności środka kriogenicznego</w:t>
            </w:r>
            <w:r w:rsidRPr="00F146C7">
              <w:rPr>
                <w:rFonts w:asciiTheme="minorHAnsi" w:eastAsia="Batang" w:hAnsiTheme="minorHAnsi" w:cstheme="minorHAnsi"/>
                <w:sz w:val="18"/>
                <w:szCs w:val="18"/>
                <w:lang w:eastAsia="ko-KR"/>
              </w:rPr>
              <w:tab/>
            </w:r>
          </w:p>
        </w:tc>
        <w:tc>
          <w:tcPr>
            <w:tcW w:w="1559" w:type="dxa"/>
            <w:tcBorders>
              <w:top w:val="nil"/>
              <w:left w:val="nil"/>
              <w:bottom w:val="single" w:sz="4" w:space="0" w:color="000000"/>
              <w:right w:val="single" w:sz="4" w:space="0" w:color="000000"/>
            </w:tcBorders>
            <w:shd w:val="clear" w:color="auto" w:fill="auto"/>
            <w:noWrap/>
            <w:vAlign w:val="center"/>
          </w:tcPr>
          <w:p w:rsidR="00F146C7" w:rsidRPr="00F146C7" w:rsidRDefault="00F146C7" w:rsidP="00F146C7">
            <w:pPr>
              <w:jc w:val="center"/>
              <w:rPr>
                <w:rFonts w:asciiTheme="minorHAnsi" w:eastAsia="Batang" w:hAnsiTheme="minorHAnsi" w:cstheme="minorHAnsi"/>
                <w:sz w:val="18"/>
                <w:szCs w:val="18"/>
                <w:lang w:eastAsia="ko-KR"/>
              </w:rPr>
            </w:pPr>
            <w:r w:rsidRPr="00F146C7">
              <w:rPr>
                <w:rFonts w:asciiTheme="minorHAnsi" w:eastAsia="Batang" w:hAnsiTheme="minorHAnsi" w:cstheme="minorHAnsi"/>
                <w:sz w:val="18"/>
                <w:szCs w:val="18"/>
                <w:lang w:eastAsia="ko-KR"/>
              </w:rPr>
              <w:t>TAK</w:t>
            </w:r>
          </w:p>
        </w:tc>
        <w:tc>
          <w:tcPr>
            <w:tcW w:w="1239" w:type="dxa"/>
            <w:tcBorders>
              <w:top w:val="nil"/>
              <w:left w:val="nil"/>
              <w:bottom w:val="single" w:sz="4" w:space="0" w:color="000000"/>
              <w:right w:val="single" w:sz="4" w:space="0" w:color="000000"/>
            </w:tcBorders>
            <w:shd w:val="clear" w:color="auto" w:fill="auto"/>
            <w:noWrap/>
            <w:vAlign w:val="center"/>
          </w:tcPr>
          <w:p w:rsidR="00F146C7" w:rsidRPr="00F146C7" w:rsidRDefault="00F146C7" w:rsidP="00F146C7">
            <w:pPr>
              <w:jc w:val="center"/>
              <w:rPr>
                <w:rFonts w:asciiTheme="minorHAnsi" w:eastAsia="Batang" w:hAnsiTheme="minorHAnsi" w:cstheme="minorHAnsi"/>
                <w:sz w:val="18"/>
                <w:szCs w:val="18"/>
                <w:lang w:eastAsia="ko-KR"/>
              </w:rPr>
            </w:pPr>
          </w:p>
        </w:tc>
        <w:tc>
          <w:tcPr>
            <w:tcW w:w="1842" w:type="dxa"/>
            <w:tcBorders>
              <w:top w:val="nil"/>
              <w:left w:val="nil"/>
              <w:bottom w:val="single" w:sz="4" w:space="0" w:color="000000"/>
              <w:right w:val="single" w:sz="4" w:space="0" w:color="000000"/>
            </w:tcBorders>
          </w:tcPr>
          <w:p w:rsidR="00F146C7" w:rsidRPr="00F146C7" w:rsidRDefault="00F146C7" w:rsidP="00F146C7">
            <w:pPr>
              <w:jc w:val="center"/>
              <w:rPr>
                <w:rFonts w:asciiTheme="minorHAnsi" w:eastAsia="Batang" w:hAnsiTheme="minorHAnsi" w:cstheme="minorHAnsi"/>
                <w:sz w:val="18"/>
                <w:szCs w:val="18"/>
                <w:lang w:eastAsia="ko-KR"/>
              </w:rPr>
            </w:pPr>
          </w:p>
        </w:tc>
      </w:tr>
    </w:tbl>
    <w:p w:rsidR="00F146C7" w:rsidRDefault="00F146C7" w:rsidP="00F146C7">
      <w:pPr>
        <w:ind w:right="-567"/>
        <w:jc w:val="both"/>
        <w:rPr>
          <w:rFonts w:asciiTheme="minorHAnsi" w:hAnsiTheme="minorHAnsi" w:cstheme="minorHAnsi"/>
          <w:sz w:val="18"/>
          <w:szCs w:val="18"/>
        </w:rPr>
      </w:pPr>
    </w:p>
    <w:p w:rsidR="00F146C7" w:rsidRPr="00F146C7" w:rsidRDefault="00F146C7" w:rsidP="00F146C7">
      <w:pPr>
        <w:ind w:right="-567"/>
        <w:jc w:val="both"/>
        <w:rPr>
          <w:rFonts w:asciiTheme="minorHAnsi" w:hAnsiTheme="minorHAnsi" w:cstheme="minorHAnsi"/>
          <w:sz w:val="18"/>
          <w:szCs w:val="18"/>
        </w:rPr>
      </w:pPr>
      <w:r w:rsidRPr="00F146C7">
        <w:rPr>
          <w:rFonts w:asciiTheme="minorHAnsi" w:hAnsiTheme="minorHAnsi" w:cstheme="minorHAnsi"/>
          <w:sz w:val="18"/>
          <w:szCs w:val="18"/>
        </w:rPr>
        <w:t xml:space="preserve">Parametry określone w kolumnie nr 2 są parametrami granicznymi, których nie spełnienie spowoduje odrzucenie oferty. Wykonawca ma obowiązek zaoferować urządzenie przynajmniej o parametrach opisanych i równocześnie określić parametr </w:t>
      </w:r>
      <w:r w:rsidRPr="00F146C7">
        <w:rPr>
          <w:rFonts w:asciiTheme="minorHAnsi" w:hAnsiTheme="minorHAnsi" w:cstheme="minorHAnsi"/>
          <w:sz w:val="18"/>
          <w:szCs w:val="18"/>
        </w:rPr>
        <w:lastRenderedPageBreak/>
        <w:t>oferowanego aparatu. Brak opisu w kolumnie 4 i 5 będzie traktowany jako brak danego parametru w of</w:t>
      </w:r>
      <w:r>
        <w:rPr>
          <w:rFonts w:asciiTheme="minorHAnsi" w:hAnsiTheme="minorHAnsi" w:cstheme="minorHAnsi"/>
          <w:sz w:val="18"/>
          <w:szCs w:val="18"/>
        </w:rPr>
        <w:t>erowanej konfiguracji urządzeń.</w:t>
      </w:r>
    </w:p>
    <w:p w:rsidR="00F146C7" w:rsidRDefault="00F146C7" w:rsidP="00F146C7">
      <w:pPr>
        <w:autoSpaceDE w:val="0"/>
        <w:autoSpaceDN w:val="0"/>
        <w:adjustRightInd w:val="0"/>
        <w:rPr>
          <w:rFonts w:asciiTheme="minorHAnsi" w:hAnsiTheme="minorHAnsi" w:cstheme="minorHAnsi"/>
          <w:b/>
          <w:bCs/>
          <w:sz w:val="18"/>
          <w:szCs w:val="18"/>
        </w:rPr>
      </w:pPr>
    </w:p>
    <w:p w:rsidR="00F146C7" w:rsidRPr="00F146C7" w:rsidRDefault="00F146C7" w:rsidP="00F146C7">
      <w:pPr>
        <w:autoSpaceDE w:val="0"/>
        <w:autoSpaceDN w:val="0"/>
        <w:adjustRightInd w:val="0"/>
        <w:rPr>
          <w:rFonts w:asciiTheme="minorHAnsi" w:hAnsiTheme="minorHAnsi" w:cstheme="minorHAnsi"/>
          <w:b/>
          <w:bCs/>
          <w:sz w:val="18"/>
          <w:szCs w:val="18"/>
        </w:rPr>
      </w:pPr>
      <w:r w:rsidRPr="00F146C7">
        <w:rPr>
          <w:rFonts w:asciiTheme="minorHAnsi" w:hAnsiTheme="minorHAnsi" w:cstheme="minorHAnsi"/>
          <w:b/>
          <w:bCs/>
          <w:sz w:val="18"/>
          <w:szCs w:val="18"/>
        </w:rPr>
        <w:t>Warunki gwarancji, serwisu i szkolenia</w:t>
      </w:r>
    </w:p>
    <w:tbl>
      <w:tblPr>
        <w:tblW w:w="9708" w:type="dxa"/>
        <w:tblInd w:w="-59" w:type="dxa"/>
        <w:tblLayout w:type="fixed"/>
        <w:tblCellMar>
          <w:left w:w="10" w:type="dxa"/>
          <w:right w:w="10" w:type="dxa"/>
        </w:tblCellMar>
        <w:tblLook w:val="0000"/>
      </w:tblPr>
      <w:tblGrid>
        <w:gridCol w:w="510"/>
        <w:gridCol w:w="4804"/>
        <w:gridCol w:w="2977"/>
        <w:gridCol w:w="1417"/>
      </w:tblGrid>
      <w:tr w:rsidR="00F146C7" w:rsidRPr="00F146C7" w:rsidTr="00F146C7">
        <w:tc>
          <w:tcPr>
            <w:tcW w:w="510" w:type="dxa"/>
            <w:tcBorders>
              <w:top w:val="single" w:sz="4" w:space="0" w:color="000000"/>
              <w:left w:val="single" w:sz="4" w:space="0" w:color="000000"/>
              <w:bottom w:val="single" w:sz="4" w:space="0" w:color="000000"/>
            </w:tcBorders>
            <w:shd w:val="clear" w:color="auto" w:fill="auto"/>
            <w:vAlign w:val="center"/>
          </w:tcPr>
          <w:p w:rsidR="00F146C7" w:rsidRPr="00F146C7" w:rsidRDefault="00F146C7" w:rsidP="00F146C7">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L.p.</w:t>
            </w:r>
          </w:p>
        </w:tc>
        <w:tc>
          <w:tcPr>
            <w:tcW w:w="4804" w:type="dxa"/>
            <w:tcBorders>
              <w:top w:val="single" w:sz="4" w:space="0" w:color="000000"/>
              <w:left w:val="single" w:sz="4" w:space="0" w:color="000000"/>
              <w:bottom w:val="single" w:sz="4" w:space="0" w:color="000000"/>
            </w:tcBorders>
            <w:shd w:val="clear" w:color="auto" w:fill="auto"/>
            <w:vAlign w:val="center"/>
          </w:tcPr>
          <w:p w:rsidR="00F146C7" w:rsidRPr="00F146C7" w:rsidRDefault="00F146C7" w:rsidP="00F146C7">
            <w:pPr>
              <w:pStyle w:val="Heading1"/>
              <w:keepLines w:val="0"/>
              <w:tabs>
                <w:tab w:val="left" w:pos="3118"/>
              </w:tabs>
              <w:autoSpaceDE w:val="0"/>
              <w:snapToGrid w:val="0"/>
              <w:spacing w:before="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Warunki gwarancji i serwisu</w:t>
            </w:r>
          </w:p>
        </w:tc>
        <w:tc>
          <w:tcPr>
            <w:tcW w:w="2977" w:type="dxa"/>
            <w:tcBorders>
              <w:top w:val="single" w:sz="4" w:space="0" w:color="000000"/>
              <w:left w:val="single" w:sz="4" w:space="0" w:color="000000"/>
              <w:bottom w:val="single" w:sz="4" w:space="0" w:color="000000"/>
            </w:tcBorders>
            <w:shd w:val="clear" w:color="auto" w:fill="auto"/>
            <w:vAlign w:val="center"/>
          </w:tcPr>
          <w:p w:rsidR="00F146C7" w:rsidRPr="00F146C7" w:rsidRDefault="00F146C7" w:rsidP="00F146C7">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Warunek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46C7" w:rsidRPr="00F146C7" w:rsidRDefault="00F146C7" w:rsidP="00F146C7">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Opis</w:t>
            </w:r>
          </w:p>
        </w:tc>
      </w:tr>
      <w:tr w:rsidR="00F146C7" w:rsidRPr="00F146C7" w:rsidTr="00F146C7">
        <w:tc>
          <w:tcPr>
            <w:tcW w:w="510" w:type="dxa"/>
            <w:tcBorders>
              <w:top w:val="single" w:sz="4" w:space="0" w:color="000000"/>
              <w:left w:val="single" w:sz="4" w:space="0" w:color="000000"/>
              <w:bottom w:val="single" w:sz="4" w:space="0" w:color="000000"/>
            </w:tcBorders>
            <w:shd w:val="clear" w:color="auto" w:fill="auto"/>
            <w:vAlign w:val="center"/>
          </w:tcPr>
          <w:p w:rsidR="00F146C7" w:rsidRPr="00F146C7" w:rsidRDefault="00F146C7" w:rsidP="00F146C7">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1</w:t>
            </w:r>
          </w:p>
        </w:tc>
        <w:tc>
          <w:tcPr>
            <w:tcW w:w="4804" w:type="dxa"/>
            <w:tcBorders>
              <w:top w:val="single" w:sz="4" w:space="0" w:color="000000"/>
              <w:left w:val="single" w:sz="4" w:space="0" w:color="000000"/>
              <w:bottom w:val="single" w:sz="4" w:space="0" w:color="000000"/>
            </w:tcBorders>
            <w:shd w:val="clear" w:color="auto" w:fill="auto"/>
            <w:vAlign w:val="center"/>
          </w:tcPr>
          <w:p w:rsidR="00F146C7" w:rsidRPr="00F146C7" w:rsidRDefault="00F146C7" w:rsidP="00F146C7">
            <w:pPr>
              <w:pStyle w:val="Standard"/>
              <w:snapToGrid w:val="0"/>
              <w:jc w:val="both"/>
              <w:rPr>
                <w:rFonts w:asciiTheme="minorHAnsi" w:hAnsiTheme="minorHAnsi" w:cstheme="minorHAnsi"/>
                <w:color w:val="000000"/>
                <w:sz w:val="18"/>
                <w:szCs w:val="18"/>
              </w:rPr>
            </w:pPr>
            <w:r w:rsidRPr="00F146C7">
              <w:rPr>
                <w:rFonts w:asciiTheme="minorHAnsi" w:hAnsiTheme="minorHAnsi" w:cstheme="minorHAnsi"/>
                <w:color w:val="000000"/>
                <w:sz w:val="18"/>
                <w:szCs w:val="18"/>
              </w:rPr>
              <w:t>Okres gwarancji (bez żadnych wykluczeń i ograniczeń) na urządzenie do krioterapii</w:t>
            </w:r>
          </w:p>
        </w:tc>
        <w:tc>
          <w:tcPr>
            <w:tcW w:w="2977" w:type="dxa"/>
            <w:tcBorders>
              <w:top w:val="single" w:sz="4" w:space="0" w:color="000000"/>
              <w:left w:val="single" w:sz="4" w:space="0" w:color="000000"/>
              <w:bottom w:val="single" w:sz="4" w:space="0" w:color="000000"/>
            </w:tcBorders>
            <w:shd w:val="clear" w:color="auto" w:fill="auto"/>
            <w:vAlign w:val="center"/>
          </w:tcPr>
          <w:p w:rsidR="00F146C7" w:rsidRPr="00F146C7" w:rsidRDefault="00F146C7" w:rsidP="00F146C7">
            <w:pPr>
              <w:pStyle w:val="FR1"/>
              <w:autoSpaceDE w:val="0"/>
              <w:snapToGrid w:val="0"/>
              <w:spacing w:before="0"/>
              <w:rPr>
                <w:rFonts w:asciiTheme="minorHAnsi" w:hAnsiTheme="minorHAnsi" w:cstheme="minorHAnsi"/>
                <w:color w:val="000000"/>
                <w:sz w:val="18"/>
                <w:szCs w:val="18"/>
              </w:rPr>
            </w:pPr>
            <w:r w:rsidRPr="00F146C7">
              <w:rPr>
                <w:rFonts w:asciiTheme="minorHAnsi" w:hAnsiTheme="minorHAnsi" w:cstheme="minorHAnsi"/>
                <w:color w:val="000000"/>
                <w:sz w:val="18"/>
                <w:szCs w:val="18"/>
              </w:rPr>
              <w:t>Minimum 24 miesiące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46C7" w:rsidRPr="00F146C7" w:rsidRDefault="00F146C7" w:rsidP="00F146C7">
            <w:pPr>
              <w:pStyle w:val="Standard"/>
              <w:snapToGrid w:val="0"/>
              <w:rPr>
                <w:rFonts w:asciiTheme="minorHAnsi" w:hAnsiTheme="minorHAnsi" w:cstheme="minorHAnsi"/>
                <w:color w:val="000000"/>
                <w:sz w:val="18"/>
                <w:szCs w:val="18"/>
              </w:rPr>
            </w:pPr>
          </w:p>
        </w:tc>
      </w:tr>
      <w:tr w:rsidR="00F146C7" w:rsidRPr="00F146C7" w:rsidTr="00F146C7">
        <w:trPr>
          <w:trHeight w:val="446"/>
        </w:trPr>
        <w:tc>
          <w:tcPr>
            <w:tcW w:w="510" w:type="dxa"/>
            <w:tcBorders>
              <w:top w:val="single" w:sz="4" w:space="0" w:color="000000"/>
              <w:left w:val="single" w:sz="4" w:space="0" w:color="000000"/>
              <w:bottom w:val="single" w:sz="4" w:space="0" w:color="000000"/>
            </w:tcBorders>
            <w:shd w:val="clear" w:color="auto" w:fill="auto"/>
            <w:vAlign w:val="center"/>
          </w:tcPr>
          <w:p w:rsidR="00F146C7" w:rsidRPr="00F146C7" w:rsidRDefault="00F146C7" w:rsidP="00F146C7">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2</w:t>
            </w:r>
          </w:p>
        </w:tc>
        <w:tc>
          <w:tcPr>
            <w:tcW w:w="4804" w:type="dxa"/>
            <w:tcBorders>
              <w:top w:val="single" w:sz="4" w:space="0" w:color="000000"/>
              <w:left w:val="single" w:sz="4" w:space="0" w:color="000000"/>
              <w:bottom w:val="single" w:sz="4" w:space="0" w:color="000000"/>
            </w:tcBorders>
            <w:shd w:val="clear" w:color="auto" w:fill="auto"/>
            <w:vAlign w:val="center"/>
          </w:tcPr>
          <w:p w:rsidR="00F146C7" w:rsidRPr="00F146C7" w:rsidRDefault="00F146C7" w:rsidP="00F146C7">
            <w:pPr>
              <w:pStyle w:val="Standard"/>
              <w:snapToGrid w:val="0"/>
              <w:jc w:val="both"/>
              <w:rPr>
                <w:rFonts w:asciiTheme="minorHAnsi" w:hAnsiTheme="minorHAnsi" w:cstheme="minorHAnsi"/>
                <w:color w:val="000000"/>
                <w:sz w:val="18"/>
                <w:szCs w:val="18"/>
              </w:rPr>
            </w:pPr>
            <w:r w:rsidRPr="00F146C7">
              <w:rPr>
                <w:rFonts w:asciiTheme="minorHAnsi" w:hAnsiTheme="minorHAnsi" w:cstheme="minorHAnsi"/>
                <w:color w:val="000000"/>
                <w:sz w:val="18"/>
                <w:szCs w:val="18"/>
              </w:rPr>
              <w:t xml:space="preserve">Przeglądy gwarancyjne łącznie z wymianą części zalecanych przez producenta na koszt wykonawcy wraz z wystawieniem certyfikatu sprawności urządzenia </w:t>
            </w:r>
          </w:p>
        </w:tc>
        <w:tc>
          <w:tcPr>
            <w:tcW w:w="2977" w:type="dxa"/>
            <w:tcBorders>
              <w:top w:val="single" w:sz="4" w:space="0" w:color="000000"/>
              <w:left w:val="single" w:sz="4" w:space="0" w:color="000000"/>
              <w:bottom w:val="single" w:sz="4" w:space="0" w:color="000000"/>
            </w:tcBorders>
            <w:shd w:val="clear" w:color="auto" w:fill="auto"/>
            <w:vAlign w:val="center"/>
          </w:tcPr>
          <w:p w:rsidR="00F146C7" w:rsidRPr="00F146C7" w:rsidRDefault="00F146C7" w:rsidP="00F146C7">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46C7" w:rsidRPr="00F146C7" w:rsidRDefault="00F146C7" w:rsidP="00F146C7">
            <w:pPr>
              <w:pStyle w:val="Standard"/>
              <w:snapToGrid w:val="0"/>
              <w:rPr>
                <w:rFonts w:asciiTheme="minorHAnsi" w:hAnsiTheme="minorHAnsi" w:cstheme="minorHAnsi"/>
                <w:color w:val="000000"/>
                <w:sz w:val="18"/>
                <w:szCs w:val="18"/>
              </w:rPr>
            </w:pPr>
          </w:p>
        </w:tc>
      </w:tr>
      <w:tr w:rsidR="00F146C7" w:rsidRPr="00F146C7" w:rsidTr="00F146C7">
        <w:tc>
          <w:tcPr>
            <w:tcW w:w="510" w:type="dxa"/>
            <w:tcBorders>
              <w:top w:val="single" w:sz="4" w:space="0" w:color="000000"/>
              <w:left w:val="single" w:sz="4" w:space="0" w:color="000000"/>
              <w:bottom w:val="single" w:sz="4" w:space="0" w:color="000000"/>
            </w:tcBorders>
            <w:shd w:val="clear" w:color="auto" w:fill="auto"/>
            <w:vAlign w:val="center"/>
          </w:tcPr>
          <w:p w:rsidR="00F146C7" w:rsidRPr="00F146C7" w:rsidRDefault="00F146C7" w:rsidP="00F146C7">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3</w:t>
            </w:r>
          </w:p>
        </w:tc>
        <w:tc>
          <w:tcPr>
            <w:tcW w:w="4804" w:type="dxa"/>
            <w:tcBorders>
              <w:top w:val="single" w:sz="4" w:space="0" w:color="000000"/>
              <w:left w:val="single" w:sz="4" w:space="0" w:color="000000"/>
              <w:bottom w:val="single" w:sz="4" w:space="0" w:color="000000"/>
            </w:tcBorders>
            <w:shd w:val="clear" w:color="auto" w:fill="auto"/>
            <w:vAlign w:val="center"/>
          </w:tcPr>
          <w:p w:rsidR="00F146C7" w:rsidRPr="00F146C7" w:rsidRDefault="00F146C7" w:rsidP="00F146C7">
            <w:pPr>
              <w:pStyle w:val="Standard"/>
              <w:snapToGrid w:val="0"/>
              <w:jc w:val="both"/>
              <w:rPr>
                <w:rFonts w:asciiTheme="minorHAnsi" w:hAnsiTheme="minorHAnsi" w:cstheme="minorHAnsi"/>
                <w:color w:val="000000"/>
                <w:sz w:val="18"/>
                <w:szCs w:val="18"/>
              </w:rPr>
            </w:pPr>
            <w:r w:rsidRPr="00F146C7">
              <w:rPr>
                <w:rFonts w:asciiTheme="minorHAnsi" w:hAnsiTheme="minorHAnsi" w:cstheme="minorHAnsi"/>
                <w:color w:val="000000"/>
                <w:sz w:val="18"/>
                <w:szCs w:val="18"/>
              </w:rPr>
              <w:t>Podać terminy okresowych przeglądów gwarancyjnych niezbędnych do bezpiecznej pracy sprzętu</w:t>
            </w:r>
          </w:p>
        </w:tc>
        <w:tc>
          <w:tcPr>
            <w:tcW w:w="2977" w:type="dxa"/>
            <w:tcBorders>
              <w:top w:val="single" w:sz="4" w:space="0" w:color="000000"/>
              <w:left w:val="single" w:sz="4" w:space="0" w:color="000000"/>
              <w:bottom w:val="single" w:sz="4" w:space="0" w:color="000000"/>
            </w:tcBorders>
            <w:shd w:val="clear" w:color="auto" w:fill="auto"/>
            <w:vAlign w:val="center"/>
          </w:tcPr>
          <w:p w:rsidR="00F146C7" w:rsidRPr="00F146C7" w:rsidRDefault="00F146C7" w:rsidP="00F146C7">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Podać</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46C7" w:rsidRPr="00F146C7" w:rsidRDefault="00F146C7" w:rsidP="00F146C7">
            <w:pPr>
              <w:pStyle w:val="Standard"/>
              <w:snapToGrid w:val="0"/>
              <w:rPr>
                <w:rFonts w:asciiTheme="minorHAnsi" w:hAnsiTheme="minorHAnsi" w:cstheme="minorHAnsi"/>
                <w:color w:val="000000"/>
                <w:sz w:val="18"/>
                <w:szCs w:val="18"/>
              </w:rPr>
            </w:pPr>
          </w:p>
        </w:tc>
      </w:tr>
      <w:tr w:rsidR="00F146C7" w:rsidRPr="00F146C7" w:rsidTr="00F146C7">
        <w:tc>
          <w:tcPr>
            <w:tcW w:w="510" w:type="dxa"/>
            <w:tcBorders>
              <w:top w:val="single" w:sz="4" w:space="0" w:color="000000"/>
              <w:left w:val="single" w:sz="4" w:space="0" w:color="000000"/>
              <w:bottom w:val="single" w:sz="4" w:space="0" w:color="000000"/>
            </w:tcBorders>
            <w:shd w:val="clear" w:color="auto" w:fill="auto"/>
            <w:vAlign w:val="center"/>
          </w:tcPr>
          <w:p w:rsidR="00F146C7" w:rsidRPr="00F146C7" w:rsidRDefault="00F146C7" w:rsidP="00F146C7">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4</w:t>
            </w:r>
          </w:p>
        </w:tc>
        <w:tc>
          <w:tcPr>
            <w:tcW w:w="4804" w:type="dxa"/>
            <w:tcBorders>
              <w:top w:val="single" w:sz="4" w:space="0" w:color="000000"/>
              <w:left w:val="single" w:sz="4" w:space="0" w:color="000000"/>
              <w:bottom w:val="single" w:sz="4" w:space="0" w:color="000000"/>
            </w:tcBorders>
            <w:shd w:val="clear" w:color="auto" w:fill="auto"/>
            <w:vAlign w:val="center"/>
          </w:tcPr>
          <w:p w:rsidR="00F146C7" w:rsidRPr="00F146C7" w:rsidRDefault="00F146C7" w:rsidP="00F146C7">
            <w:pPr>
              <w:pStyle w:val="Standard"/>
              <w:snapToGrid w:val="0"/>
              <w:jc w:val="both"/>
              <w:rPr>
                <w:rFonts w:asciiTheme="minorHAnsi" w:hAnsiTheme="minorHAnsi" w:cstheme="minorHAnsi"/>
                <w:color w:val="000000"/>
                <w:sz w:val="18"/>
                <w:szCs w:val="18"/>
              </w:rPr>
            </w:pPr>
            <w:r w:rsidRPr="00F146C7">
              <w:rPr>
                <w:rFonts w:asciiTheme="minorHAnsi" w:hAnsiTheme="minorHAnsi" w:cstheme="minorHAnsi"/>
                <w:color w:val="000000"/>
                <w:sz w:val="18"/>
                <w:szCs w:val="18"/>
              </w:rPr>
              <w:t>Maksymalny czas reakcji na zgłoszenie od otrzymania zgłoszenia do umówienia się na przyjazd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F146C7" w:rsidRPr="00F146C7" w:rsidRDefault="00F146C7" w:rsidP="00F146C7">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&lt;=48 h w dni robocze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46C7" w:rsidRPr="00F146C7" w:rsidRDefault="00F146C7" w:rsidP="00F146C7">
            <w:pPr>
              <w:pStyle w:val="Standard"/>
              <w:snapToGrid w:val="0"/>
              <w:rPr>
                <w:rFonts w:asciiTheme="minorHAnsi" w:hAnsiTheme="minorHAnsi" w:cstheme="minorHAnsi"/>
                <w:color w:val="000000"/>
                <w:sz w:val="18"/>
                <w:szCs w:val="18"/>
              </w:rPr>
            </w:pPr>
          </w:p>
        </w:tc>
      </w:tr>
      <w:tr w:rsidR="00F146C7" w:rsidRPr="00F146C7" w:rsidTr="00F146C7">
        <w:tc>
          <w:tcPr>
            <w:tcW w:w="510" w:type="dxa"/>
            <w:tcBorders>
              <w:top w:val="single" w:sz="4" w:space="0" w:color="000000"/>
              <w:left w:val="single" w:sz="4" w:space="0" w:color="000000"/>
              <w:bottom w:val="single" w:sz="4" w:space="0" w:color="000000"/>
            </w:tcBorders>
            <w:shd w:val="clear" w:color="auto" w:fill="auto"/>
            <w:vAlign w:val="center"/>
          </w:tcPr>
          <w:p w:rsidR="00F146C7" w:rsidRPr="00F146C7" w:rsidRDefault="00F146C7" w:rsidP="00F146C7">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5</w:t>
            </w:r>
          </w:p>
        </w:tc>
        <w:tc>
          <w:tcPr>
            <w:tcW w:w="4804" w:type="dxa"/>
            <w:tcBorders>
              <w:top w:val="single" w:sz="4" w:space="0" w:color="000000"/>
              <w:left w:val="single" w:sz="4" w:space="0" w:color="000000"/>
              <w:bottom w:val="single" w:sz="4" w:space="0" w:color="000000"/>
            </w:tcBorders>
            <w:shd w:val="clear" w:color="auto" w:fill="auto"/>
            <w:vAlign w:val="center"/>
          </w:tcPr>
          <w:p w:rsidR="00F146C7" w:rsidRPr="00F146C7" w:rsidRDefault="00F146C7" w:rsidP="00F146C7">
            <w:pPr>
              <w:pStyle w:val="Standard"/>
              <w:snapToGrid w:val="0"/>
              <w:jc w:val="both"/>
              <w:rPr>
                <w:rFonts w:asciiTheme="minorHAnsi" w:hAnsiTheme="minorHAnsi" w:cstheme="minorHAnsi"/>
                <w:color w:val="000000"/>
                <w:sz w:val="18"/>
                <w:szCs w:val="18"/>
              </w:rPr>
            </w:pPr>
            <w:r w:rsidRPr="00F146C7">
              <w:rPr>
                <w:rFonts w:asciiTheme="minorHAnsi" w:hAnsiTheme="minorHAnsi" w:cstheme="minorHAnsi"/>
                <w:color w:val="000000"/>
                <w:sz w:val="18"/>
                <w:szCs w:val="18"/>
              </w:rPr>
              <w:t>Maksymalny czas naprawy nie wymagającej wymiany podzespołów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F146C7" w:rsidRPr="00F146C7" w:rsidRDefault="00F146C7" w:rsidP="00F146C7">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&lt;=72 h w dni robocze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46C7" w:rsidRPr="00F146C7" w:rsidRDefault="00F146C7" w:rsidP="00F146C7">
            <w:pPr>
              <w:pStyle w:val="Standard"/>
              <w:snapToGrid w:val="0"/>
              <w:rPr>
                <w:rFonts w:asciiTheme="minorHAnsi" w:hAnsiTheme="minorHAnsi" w:cstheme="minorHAnsi"/>
                <w:color w:val="000000"/>
                <w:sz w:val="18"/>
                <w:szCs w:val="18"/>
              </w:rPr>
            </w:pPr>
          </w:p>
        </w:tc>
      </w:tr>
      <w:tr w:rsidR="00F146C7" w:rsidRPr="00F146C7" w:rsidTr="00F146C7">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F146C7" w:rsidRPr="00F146C7" w:rsidRDefault="00F146C7" w:rsidP="00F146C7">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6</w:t>
            </w:r>
          </w:p>
        </w:tc>
        <w:tc>
          <w:tcPr>
            <w:tcW w:w="4804" w:type="dxa"/>
            <w:tcBorders>
              <w:top w:val="single" w:sz="4" w:space="0" w:color="000000"/>
              <w:left w:val="single" w:sz="4" w:space="0" w:color="000000"/>
              <w:bottom w:val="single" w:sz="4" w:space="0" w:color="000000"/>
            </w:tcBorders>
            <w:shd w:val="clear" w:color="auto" w:fill="auto"/>
            <w:vAlign w:val="center"/>
          </w:tcPr>
          <w:p w:rsidR="00F146C7" w:rsidRPr="00F146C7" w:rsidRDefault="00F146C7" w:rsidP="00F146C7">
            <w:pPr>
              <w:pStyle w:val="Standard"/>
              <w:snapToGrid w:val="0"/>
              <w:jc w:val="both"/>
              <w:rPr>
                <w:rFonts w:asciiTheme="minorHAnsi" w:hAnsiTheme="minorHAnsi" w:cstheme="minorHAnsi"/>
                <w:color w:val="000000"/>
                <w:sz w:val="18"/>
                <w:szCs w:val="18"/>
              </w:rPr>
            </w:pPr>
            <w:r w:rsidRPr="00F146C7">
              <w:rPr>
                <w:rFonts w:asciiTheme="minorHAnsi" w:hAnsiTheme="minorHAnsi" w:cstheme="minorHAnsi"/>
                <w:color w:val="000000"/>
                <w:sz w:val="18"/>
                <w:szCs w:val="18"/>
              </w:rPr>
              <w:t>Zapewnienie sprzętu zastępczego w przypadku konieczności wykonania naprawy gwarancyjnej poza siedzibą Zamawiającego w okresie dłuższym niż 72 godziny lub w przypadku trwania przeglądu dłużej niż 72 godziny</w:t>
            </w:r>
          </w:p>
        </w:tc>
        <w:tc>
          <w:tcPr>
            <w:tcW w:w="2977" w:type="dxa"/>
            <w:tcBorders>
              <w:top w:val="single" w:sz="4" w:space="0" w:color="000000"/>
              <w:left w:val="single" w:sz="4" w:space="0" w:color="000000"/>
              <w:bottom w:val="single" w:sz="4" w:space="0" w:color="000000"/>
            </w:tcBorders>
            <w:shd w:val="clear" w:color="auto" w:fill="auto"/>
            <w:vAlign w:val="center"/>
          </w:tcPr>
          <w:p w:rsidR="00F146C7" w:rsidRPr="00F146C7" w:rsidRDefault="00F146C7" w:rsidP="00F146C7">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46C7" w:rsidRPr="00F146C7" w:rsidRDefault="00F146C7" w:rsidP="00F146C7">
            <w:pPr>
              <w:pStyle w:val="Standard"/>
              <w:snapToGrid w:val="0"/>
              <w:rPr>
                <w:rFonts w:asciiTheme="minorHAnsi" w:hAnsiTheme="minorHAnsi" w:cstheme="minorHAnsi"/>
                <w:color w:val="000000"/>
                <w:sz w:val="18"/>
                <w:szCs w:val="18"/>
              </w:rPr>
            </w:pPr>
          </w:p>
        </w:tc>
      </w:tr>
      <w:tr w:rsidR="00F146C7" w:rsidRPr="00F146C7" w:rsidTr="00F146C7">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F146C7" w:rsidRPr="00F146C7" w:rsidRDefault="00F146C7" w:rsidP="00F146C7">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7</w:t>
            </w:r>
          </w:p>
        </w:tc>
        <w:tc>
          <w:tcPr>
            <w:tcW w:w="4804" w:type="dxa"/>
            <w:tcBorders>
              <w:top w:val="single" w:sz="4" w:space="0" w:color="000000"/>
              <w:left w:val="single" w:sz="4" w:space="0" w:color="000000"/>
              <w:bottom w:val="single" w:sz="4" w:space="0" w:color="000000"/>
            </w:tcBorders>
            <w:shd w:val="clear" w:color="auto" w:fill="auto"/>
            <w:vAlign w:val="center"/>
          </w:tcPr>
          <w:p w:rsidR="00F146C7" w:rsidRPr="00F146C7" w:rsidRDefault="00F146C7" w:rsidP="00F146C7">
            <w:pPr>
              <w:pStyle w:val="Standard"/>
              <w:snapToGrid w:val="0"/>
              <w:jc w:val="both"/>
              <w:rPr>
                <w:rFonts w:asciiTheme="minorHAnsi" w:hAnsiTheme="minorHAnsi" w:cstheme="minorHAnsi"/>
                <w:color w:val="000000"/>
                <w:sz w:val="18"/>
                <w:szCs w:val="18"/>
              </w:rPr>
            </w:pPr>
            <w:r w:rsidRPr="00F146C7">
              <w:rPr>
                <w:rFonts w:asciiTheme="minorHAnsi" w:hAnsiTheme="minorHAnsi" w:cstheme="minorHAnsi"/>
                <w:color w:val="000000"/>
                <w:sz w:val="18"/>
                <w:szCs w:val="18"/>
              </w:rPr>
              <w:t>Przedłużenie okresu gwarancji o każdorazowy czas awarii w okresie gwarancji zgodnie z zasadą – każdorazowy przestój aparatu choćby kilkugodzinny zostaje zaokrąglony do 1 dnia</w:t>
            </w:r>
          </w:p>
        </w:tc>
        <w:tc>
          <w:tcPr>
            <w:tcW w:w="2977" w:type="dxa"/>
            <w:tcBorders>
              <w:top w:val="single" w:sz="4" w:space="0" w:color="000000"/>
              <w:left w:val="single" w:sz="4" w:space="0" w:color="000000"/>
              <w:bottom w:val="single" w:sz="4" w:space="0" w:color="000000"/>
            </w:tcBorders>
            <w:shd w:val="clear" w:color="auto" w:fill="auto"/>
            <w:vAlign w:val="center"/>
          </w:tcPr>
          <w:p w:rsidR="00F146C7" w:rsidRPr="00F146C7" w:rsidRDefault="00F146C7" w:rsidP="00F146C7">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46C7" w:rsidRPr="00F146C7" w:rsidRDefault="00F146C7" w:rsidP="00F146C7">
            <w:pPr>
              <w:pStyle w:val="Standard"/>
              <w:snapToGrid w:val="0"/>
              <w:rPr>
                <w:rFonts w:asciiTheme="minorHAnsi" w:hAnsiTheme="minorHAnsi" w:cstheme="minorHAnsi"/>
                <w:color w:val="000000"/>
                <w:sz w:val="18"/>
                <w:szCs w:val="18"/>
              </w:rPr>
            </w:pPr>
          </w:p>
        </w:tc>
      </w:tr>
      <w:tr w:rsidR="00F146C7" w:rsidRPr="00F146C7" w:rsidTr="00F146C7">
        <w:trPr>
          <w:trHeight w:val="56"/>
        </w:trPr>
        <w:tc>
          <w:tcPr>
            <w:tcW w:w="510" w:type="dxa"/>
            <w:tcBorders>
              <w:left w:val="single" w:sz="4" w:space="0" w:color="000000"/>
              <w:bottom w:val="single" w:sz="4" w:space="0" w:color="000000"/>
            </w:tcBorders>
            <w:shd w:val="clear" w:color="auto" w:fill="auto"/>
            <w:vAlign w:val="center"/>
          </w:tcPr>
          <w:p w:rsidR="00F146C7" w:rsidRPr="00F146C7" w:rsidRDefault="00F146C7" w:rsidP="00F146C7">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8</w:t>
            </w:r>
          </w:p>
        </w:tc>
        <w:tc>
          <w:tcPr>
            <w:tcW w:w="4804" w:type="dxa"/>
            <w:tcBorders>
              <w:left w:val="single" w:sz="4" w:space="0" w:color="000000"/>
              <w:bottom w:val="single" w:sz="4" w:space="0" w:color="000000"/>
            </w:tcBorders>
            <w:shd w:val="clear" w:color="auto" w:fill="auto"/>
            <w:vAlign w:val="center"/>
          </w:tcPr>
          <w:p w:rsidR="00F146C7" w:rsidRPr="00F146C7" w:rsidRDefault="00F146C7" w:rsidP="00F146C7">
            <w:pPr>
              <w:pStyle w:val="Standard"/>
              <w:snapToGrid w:val="0"/>
              <w:jc w:val="both"/>
              <w:rPr>
                <w:rFonts w:asciiTheme="minorHAnsi" w:hAnsiTheme="minorHAnsi" w:cstheme="minorHAnsi"/>
                <w:color w:val="000000"/>
                <w:sz w:val="18"/>
                <w:szCs w:val="18"/>
              </w:rPr>
            </w:pPr>
            <w:r w:rsidRPr="00F146C7">
              <w:rPr>
                <w:rFonts w:asciiTheme="minorHAnsi" w:hAnsiTheme="minorHAnsi" w:cstheme="minorHAnsi"/>
                <w:color w:val="000000"/>
                <w:sz w:val="18"/>
                <w:szCs w:val="18"/>
              </w:rPr>
              <w:t>Okres gwarancji dla nowo zainstalowanych modułów/podzespołów po naprawie – minimum 24 miesiące</w:t>
            </w:r>
          </w:p>
        </w:tc>
        <w:tc>
          <w:tcPr>
            <w:tcW w:w="2977" w:type="dxa"/>
            <w:tcBorders>
              <w:left w:val="single" w:sz="4" w:space="0" w:color="000000"/>
              <w:bottom w:val="single" w:sz="4" w:space="0" w:color="000000"/>
            </w:tcBorders>
            <w:shd w:val="clear" w:color="auto" w:fill="auto"/>
            <w:vAlign w:val="center"/>
          </w:tcPr>
          <w:p w:rsidR="00F146C7" w:rsidRPr="00F146C7" w:rsidRDefault="00F114E4" w:rsidP="00F146C7">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Tak</w:t>
            </w:r>
          </w:p>
        </w:tc>
        <w:tc>
          <w:tcPr>
            <w:tcW w:w="1417" w:type="dxa"/>
            <w:tcBorders>
              <w:left w:val="single" w:sz="4" w:space="0" w:color="000000"/>
              <w:bottom w:val="single" w:sz="4" w:space="0" w:color="000000"/>
              <w:right w:val="single" w:sz="4" w:space="0" w:color="000000"/>
            </w:tcBorders>
            <w:shd w:val="clear" w:color="auto" w:fill="auto"/>
            <w:vAlign w:val="center"/>
          </w:tcPr>
          <w:p w:rsidR="00F146C7" w:rsidRPr="00F146C7" w:rsidRDefault="00F146C7" w:rsidP="00F146C7">
            <w:pPr>
              <w:pStyle w:val="Standard"/>
              <w:snapToGrid w:val="0"/>
              <w:rPr>
                <w:rFonts w:asciiTheme="minorHAnsi" w:hAnsiTheme="minorHAnsi" w:cstheme="minorHAnsi"/>
                <w:color w:val="000000"/>
                <w:sz w:val="18"/>
                <w:szCs w:val="18"/>
              </w:rPr>
            </w:pPr>
          </w:p>
        </w:tc>
      </w:tr>
      <w:tr w:rsidR="00F146C7" w:rsidRPr="00F146C7" w:rsidTr="00F146C7">
        <w:trPr>
          <w:trHeight w:val="56"/>
        </w:trPr>
        <w:tc>
          <w:tcPr>
            <w:tcW w:w="510" w:type="dxa"/>
            <w:tcBorders>
              <w:left w:val="single" w:sz="4" w:space="0" w:color="000000"/>
              <w:bottom w:val="single" w:sz="4" w:space="0" w:color="000000"/>
            </w:tcBorders>
            <w:shd w:val="clear" w:color="auto" w:fill="auto"/>
            <w:vAlign w:val="center"/>
          </w:tcPr>
          <w:p w:rsidR="00F146C7" w:rsidRPr="00F146C7" w:rsidRDefault="00F146C7" w:rsidP="00F146C7">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9</w:t>
            </w:r>
          </w:p>
        </w:tc>
        <w:tc>
          <w:tcPr>
            <w:tcW w:w="4804" w:type="dxa"/>
            <w:tcBorders>
              <w:left w:val="single" w:sz="4" w:space="0" w:color="000000"/>
              <w:bottom w:val="single" w:sz="4" w:space="0" w:color="000000"/>
            </w:tcBorders>
            <w:shd w:val="clear" w:color="auto" w:fill="auto"/>
            <w:vAlign w:val="center"/>
          </w:tcPr>
          <w:p w:rsidR="00F146C7" w:rsidRPr="00F146C7" w:rsidRDefault="00F146C7" w:rsidP="00F146C7">
            <w:pPr>
              <w:pStyle w:val="Standard"/>
              <w:snapToGrid w:val="0"/>
              <w:jc w:val="both"/>
              <w:rPr>
                <w:rFonts w:asciiTheme="minorHAnsi" w:hAnsiTheme="minorHAnsi" w:cstheme="minorHAnsi"/>
                <w:color w:val="000000"/>
                <w:sz w:val="18"/>
                <w:szCs w:val="18"/>
              </w:rPr>
            </w:pPr>
            <w:r w:rsidRPr="00F146C7">
              <w:rPr>
                <w:rFonts w:asciiTheme="minorHAnsi" w:hAnsiTheme="minorHAnsi" w:cstheme="minorHAnsi"/>
                <w:color w:val="000000"/>
                <w:sz w:val="18"/>
                <w:szCs w:val="18"/>
              </w:rPr>
              <w:t xml:space="preserve">Minimalna liczba napraw tego samego modułu/podzespołu powodująca wymianę modułu/podzespołu na nowy lub wymianę aparatu na nowy </w:t>
            </w:r>
          </w:p>
        </w:tc>
        <w:tc>
          <w:tcPr>
            <w:tcW w:w="2977" w:type="dxa"/>
            <w:tcBorders>
              <w:left w:val="single" w:sz="4" w:space="0" w:color="000000"/>
              <w:bottom w:val="single" w:sz="4" w:space="0" w:color="000000"/>
            </w:tcBorders>
            <w:shd w:val="clear" w:color="auto" w:fill="auto"/>
            <w:vAlign w:val="center"/>
          </w:tcPr>
          <w:p w:rsidR="00F146C7" w:rsidRPr="00F146C7" w:rsidRDefault="00F114E4" w:rsidP="00F146C7">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3 naprawy</w:t>
            </w:r>
          </w:p>
        </w:tc>
        <w:tc>
          <w:tcPr>
            <w:tcW w:w="1417" w:type="dxa"/>
            <w:tcBorders>
              <w:left w:val="single" w:sz="4" w:space="0" w:color="000000"/>
              <w:bottom w:val="single" w:sz="4" w:space="0" w:color="000000"/>
              <w:right w:val="single" w:sz="4" w:space="0" w:color="000000"/>
            </w:tcBorders>
            <w:shd w:val="clear" w:color="auto" w:fill="auto"/>
            <w:vAlign w:val="center"/>
          </w:tcPr>
          <w:p w:rsidR="00F146C7" w:rsidRPr="00F146C7" w:rsidRDefault="00F146C7" w:rsidP="00F146C7">
            <w:pPr>
              <w:pStyle w:val="Standard"/>
              <w:snapToGrid w:val="0"/>
              <w:rPr>
                <w:rFonts w:asciiTheme="minorHAnsi" w:hAnsiTheme="minorHAnsi" w:cstheme="minorHAnsi"/>
                <w:color w:val="000000"/>
                <w:sz w:val="18"/>
                <w:szCs w:val="18"/>
              </w:rPr>
            </w:pPr>
          </w:p>
        </w:tc>
      </w:tr>
      <w:tr w:rsidR="00F146C7" w:rsidRPr="00F146C7" w:rsidTr="00F146C7">
        <w:trPr>
          <w:trHeight w:val="56"/>
        </w:trPr>
        <w:tc>
          <w:tcPr>
            <w:tcW w:w="510" w:type="dxa"/>
            <w:tcBorders>
              <w:left w:val="single" w:sz="4" w:space="0" w:color="000000"/>
              <w:bottom w:val="single" w:sz="4" w:space="0" w:color="000000"/>
            </w:tcBorders>
            <w:shd w:val="clear" w:color="auto" w:fill="auto"/>
            <w:vAlign w:val="center"/>
          </w:tcPr>
          <w:p w:rsidR="00F146C7" w:rsidRPr="00F146C7" w:rsidRDefault="00F146C7" w:rsidP="00F146C7">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10</w:t>
            </w:r>
          </w:p>
        </w:tc>
        <w:tc>
          <w:tcPr>
            <w:tcW w:w="4804" w:type="dxa"/>
            <w:tcBorders>
              <w:left w:val="single" w:sz="4" w:space="0" w:color="000000"/>
              <w:bottom w:val="single" w:sz="4" w:space="0" w:color="000000"/>
            </w:tcBorders>
            <w:shd w:val="clear" w:color="auto" w:fill="auto"/>
            <w:vAlign w:val="center"/>
          </w:tcPr>
          <w:p w:rsidR="00F146C7" w:rsidRPr="00F146C7" w:rsidRDefault="00F146C7" w:rsidP="00F146C7">
            <w:pPr>
              <w:pStyle w:val="Standard"/>
              <w:snapToGrid w:val="0"/>
              <w:jc w:val="both"/>
              <w:rPr>
                <w:rFonts w:asciiTheme="minorHAnsi" w:hAnsiTheme="minorHAnsi" w:cstheme="minorHAnsi"/>
                <w:color w:val="000000"/>
                <w:sz w:val="18"/>
                <w:szCs w:val="18"/>
              </w:rPr>
            </w:pPr>
            <w:r w:rsidRPr="00F146C7">
              <w:rPr>
                <w:rFonts w:asciiTheme="minorHAnsi" w:hAnsiTheme="minorHAnsi" w:cstheme="minorHAnsi"/>
                <w:color w:val="000000"/>
                <w:sz w:val="18"/>
                <w:szCs w:val="18"/>
              </w:rPr>
              <w:t xml:space="preserve">Gwarantowany okres dostępności części zamiennych i wyposażenia (w latach) od daty przekazania przedmiotu umowy do eksploatacji </w:t>
            </w:r>
          </w:p>
        </w:tc>
        <w:tc>
          <w:tcPr>
            <w:tcW w:w="2977" w:type="dxa"/>
            <w:tcBorders>
              <w:left w:val="single" w:sz="4" w:space="0" w:color="000000"/>
              <w:bottom w:val="single" w:sz="4" w:space="0" w:color="000000"/>
            </w:tcBorders>
            <w:shd w:val="clear" w:color="auto" w:fill="auto"/>
            <w:vAlign w:val="center"/>
          </w:tcPr>
          <w:p w:rsidR="00F146C7" w:rsidRPr="00F146C7" w:rsidRDefault="00F146C7" w:rsidP="00F146C7">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Minimum 5 lat</w:t>
            </w:r>
          </w:p>
        </w:tc>
        <w:tc>
          <w:tcPr>
            <w:tcW w:w="1417" w:type="dxa"/>
            <w:tcBorders>
              <w:left w:val="single" w:sz="4" w:space="0" w:color="000000"/>
              <w:bottom w:val="single" w:sz="4" w:space="0" w:color="000000"/>
              <w:right w:val="single" w:sz="4" w:space="0" w:color="000000"/>
            </w:tcBorders>
            <w:shd w:val="clear" w:color="auto" w:fill="auto"/>
            <w:vAlign w:val="center"/>
          </w:tcPr>
          <w:p w:rsidR="00F146C7" w:rsidRPr="00F146C7" w:rsidRDefault="00F146C7" w:rsidP="00F146C7">
            <w:pPr>
              <w:pStyle w:val="Standard"/>
              <w:snapToGrid w:val="0"/>
              <w:rPr>
                <w:rFonts w:asciiTheme="minorHAnsi" w:hAnsiTheme="minorHAnsi" w:cstheme="minorHAnsi"/>
                <w:color w:val="000000"/>
                <w:sz w:val="18"/>
                <w:szCs w:val="18"/>
              </w:rPr>
            </w:pPr>
          </w:p>
        </w:tc>
      </w:tr>
      <w:tr w:rsidR="00F146C7" w:rsidRPr="00F146C7" w:rsidTr="00F146C7">
        <w:trPr>
          <w:trHeight w:val="56"/>
        </w:trPr>
        <w:tc>
          <w:tcPr>
            <w:tcW w:w="510" w:type="dxa"/>
            <w:tcBorders>
              <w:left w:val="single" w:sz="4" w:space="0" w:color="000000"/>
              <w:bottom w:val="single" w:sz="4" w:space="0" w:color="000000"/>
            </w:tcBorders>
            <w:shd w:val="clear" w:color="auto" w:fill="auto"/>
            <w:vAlign w:val="center"/>
          </w:tcPr>
          <w:p w:rsidR="00F146C7" w:rsidRPr="00F146C7" w:rsidRDefault="00F146C7" w:rsidP="00F146C7">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11</w:t>
            </w:r>
          </w:p>
        </w:tc>
        <w:tc>
          <w:tcPr>
            <w:tcW w:w="4804" w:type="dxa"/>
            <w:tcBorders>
              <w:left w:val="single" w:sz="4" w:space="0" w:color="000000"/>
              <w:bottom w:val="single" w:sz="4" w:space="0" w:color="000000"/>
            </w:tcBorders>
            <w:shd w:val="clear" w:color="auto" w:fill="auto"/>
            <w:vAlign w:val="center"/>
          </w:tcPr>
          <w:p w:rsidR="00F146C7" w:rsidRPr="00F146C7" w:rsidRDefault="00F146C7" w:rsidP="00F146C7">
            <w:pPr>
              <w:pStyle w:val="Standard"/>
              <w:snapToGrid w:val="0"/>
              <w:jc w:val="both"/>
              <w:rPr>
                <w:rFonts w:asciiTheme="minorHAnsi" w:hAnsiTheme="minorHAnsi" w:cstheme="minorHAnsi"/>
                <w:color w:val="000000"/>
                <w:sz w:val="18"/>
                <w:szCs w:val="18"/>
              </w:rPr>
            </w:pPr>
            <w:r w:rsidRPr="00F146C7">
              <w:rPr>
                <w:rFonts w:asciiTheme="minorHAnsi" w:hAnsiTheme="minorHAnsi" w:cstheme="minorHAnsi"/>
                <w:color w:val="000000"/>
                <w:sz w:val="18"/>
                <w:szCs w:val="18"/>
              </w:rPr>
              <w:t>Gwarantowana bezpłatna aktualizacja oprogramowania (jeśli dotyczy)</w:t>
            </w:r>
          </w:p>
        </w:tc>
        <w:tc>
          <w:tcPr>
            <w:tcW w:w="2977" w:type="dxa"/>
            <w:tcBorders>
              <w:left w:val="single" w:sz="4" w:space="0" w:color="000000"/>
              <w:bottom w:val="single" w:sz="4" w:space="0" w:color="000000"/>
            </w:tcBorders>
            <w:shd w:val="clear" w:color="auto" w:fill="auto"/>
            <w:vAlign w:val="center"/>
          </w:tcPr>
          <w:p w:rsidR="00F146C7" w:rsidRPr="00F146C7" w:rsidRDefault="00F146C7" w:rsidP="00F146C7">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Minimum 5 lat</w:t>
            </w:r>
          </w:p>
        </w:tc>
        <w:tc>
          <w:tcPr>
            <w:tcW w:w="1417" w:type="dxa"/>
            <w:tcBorders>
              <w:left w:val="single" w:sz="4" w:space="0" w:color="000000"/>
              <w:bottom w:val="single" w:sz="4" w:space="0" w:color="000000"/>
              <w:right w:val="single" w:sz="4" w:space="0" w:color="000000"/>
            </w:tcBorders>
            <w:shd w:val="clear" w:color="auto" w:fill="auto"/>
            <w:vAlign w:val="center"/>
          </w:tcPr>
          <w:p w:rsidR="00F146C7" w:rsidRPr="00F146C7" w:rsidRDefault="00F146C7" w:rsidP="00F146C7">
            <w:pPr>
              <w:pStyle w:val="Standard"/>
              <w:snapToGrid w:val="0"/>
              <w:rPr>
                <w:rFonts w:asciiTheme="minorHAnsi" w:hAnsiTheme="minorHAnsi" w:cstheme="minorHAnsi"/>
                <w:color w:val="000000"/>
                <w:sz w:val="18"/>
                <w:szCs w:val="18"/>
              </w:rPr>
            </w:pPr>
          </w:p>
        </w:tc>
      </w:tr>
      <w:tr w:rsidR="00F146C7" w:rsidRPr="00F146C7" w:rsidTr="00F146C7">
        <w:trPr>
          <w:trHeight w:val="56"/>
        </w:trPr>
        <w:tc>
          <w:tcPr>
            <w:tcW w:w="510" w:type="dxa"/>
            <w:tcBorders>
              <w:left w:val="single" w:sz="4" w:space="0" w:color="000000"/>
              <w:bottom w:val="single" w:sz="4" w:space="0" w:color="000000"/>
            </w:tcBorders>
            <w:shd w:val="clear" w:color="auto" w:fill="auto"/>
            <w:vAlign w:val="center"/>
          </w:tcPr>
          <w:p w:rsidR="00F146C7" w:rsidRPr="00F146C7" w:rsidRDefault="00F146C7" w:rsidP="00F146C7">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12</w:t>
            </w:r>
          </w:p>
        </w:tc>
        <w:tc>
          <w:tcPr>
            <w:tcW w:w="4804" w:type="dxa"/>
            <w:tcBorders>
              <w:left w:val="single" w:sz="4" w:space="0" w:color="000000"/>
              <w:bottom w:val="single" w:sz="4" w:space="0" w:color="000000"/>
            </w:tcBorders>
            <w:shd w:val="clear" w:color="auto" w:fill="auto"/>
            <w:vAlign w:val="center"/>
          </w:tcPr>
          <w:p w:rsidR="00F146C7" w:rsidRPr="00F146C7" w:rsidRDefault="00F146C7" w:rsidP="00F146C7">
            <w:pPr>
              <w:pStyle w:val="Standard"/>
              <w:snapToGrid w:val="0"/>
              <w:jc w:val="both"/>
              <w:rPr>
                <w:rFonts w:asciiTheme="minorHAnsi" w:hAnsiTheme="minorHAnsi" w:cstheme="minorHAnsi"/>
                <w:color w:val="000000"/>
                <w:sz w:val="18"/>
                <w:szCs w:val="18"/>
              </w:rPr>
            </w:pPr>
            <w:r w:rsidRPr="00F146C7">
              <w:rPr>
                <w:rFonts w:asciiTheme="minorHAnsi" w:hAnsiTheme="minorHAnsi" w:cstheme="minorHAnsi"/>
                <w:color w:val="000000"/>
                <w:sz w:val="18"/>
                <w:szCs w:val="18"/>
              </w:rPr>
              <w:t xml:space="preserve">Wykaz dostawców części zamiennych, części zużywalnych lub materiałów eksploatacyjnych niezbędnych do prawidłowego i bezpiecznego działania urządzenia art. 90 ust. 3 ustawy z dnia 20 maja 2010r. o wyrobach medycznych (Dz. U. Z 2017r. poz. 211) </w:t>
            </w:r>
          </w:p>
        </w:tc>
        <w:tc>
          <w:tcPr>
            <w:tcW w:w="2977" w:type="dxa"/>
            <w:tcBorders>
              <w:left w:val="single" w:sz="4" w:space="0" w:color="000000"/>
              <w:bottom w:val="single" w:sz="4" w:space="0" w:color="000000"/>
            </w:tcBorders>
            <w:shd w:val="clear" w:color="auto" w:fill="auto"/>
            <w:vAlign w:val="center"/>
          </w:tcPr>
          <w:p w:rsidR="00F146C7" w:rsidRPr="00F146C7" w:rsidRDefault="00F114E4" w:rsidP="00F146C7">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Podać</w:t>
            </w:r>
          </w:p>
        </w:tc>
        <w:tc>
          <w:tcPr>
            <w:tcW w:w="1417" w:type="dxa"/>
            <w:tcBorders>
              <w:left w:val="single" w:sz="4" w:space="0" w:color="000000"/>
              <w:bottom w:val="single" w:sz="4" w:space="0" w:color="000000"/>
              <w:right w:val="single" w:sz="4" w:space="0" w:color="000000"/>
            </w:tcBorders>
            <w:shd w:val="clear" w:color="auto" w:fill="auto"/>
            <w:vAlign w:val="center"/>
          </w:tcPr>
          <w:p w:rsidR="00F146C7" w:rsidRPr="00F146C7" w:rsidRDefault="00F146C7" w:rsidP="00F146C7">
            <w:pPr>
              <w:pStyle w:val="Standard"/>
              <w:snapToGrid w:val="0"/>
              <w:rPr>
                <w:rFonts w:asciiTheme="minorHAnsi" w:hAnsiTheme="minorHAnsi" w:cstheme="minorHAnsi"/>
                <w:color w:val="000000"/>
                <w:sz w:val="18"/>
                <w:szCs w:val="18"/>
              </w:rPr>
            </w:pPr>
          </w:p>
        </w:tc>
      </w:tr>
      <w:tr w:rsidR="00F146C7" w:rsidRPr="00F146C7" w:rsidTr="00F146C7">
        <w:trPr>
          <w:trHeight w:val="56"/>
        </w:trPr>
        <w:tc>
          <w:tcPr>
            <w:tcW w:w="510" w:type="dxa"/>
            <w:tcBorders>
              <w:left w:val="single" w:sz="4" w:space="0" w:color="000000"/>
              <w:bottom w:val="single" w:sz="4" w:space="0" w:color="000000"/>
            </w:tcBorders>
            <w:shd w:val="clear" w:color="auto" w:fill="auto"/>
            <w:vAlign w:val="center"/>
          </w:tcPr>
          <w:p w:rsidR="00F146C7" w:rsidRPr="00F146C7" w:rsidRDefault="00F146C7" w:rsidP="00F146C7">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13</w:t>
            </w:r>
          </w:p>
        </w:tc>
        <w:tc>
          <w:tcPr>
            <w:tcW w:w="4804" w:type="dxa"/>
            <w:tcBorders>
              <w:left w:val="single" w:sz="4" w:space="0" w:color="000000"/>
              <w:bottom w:val="single" w:sz="4" w:space="0" w:color="000000"/>
            </w:tcBorders>
            <w:shd w:val="clear" w:color="auto" w:fill="auto"/>
            <w:vAlign w:val="center"/>
          </w:tcPr>
          <w:p w:rsidR="00F146C7" w:rsidRPr="00F146C7" w:rsidRDefault="00F146C7" w:rsidP="00F146C7">
            <w:pPr>
              <w:pStyle w:val="Standard"/>
              <w:snapToGrid w:val="0"/>
              <w:jc w:val="both"/>
              <w:rPr>
                <w:rFonts w:asciiTheme="minorHAnsi" w:hAnsiTheme="minorHAnsi" w:cstheme="minorHAnsi"/>
                <w:color w:val="000000"/>
                <w:sz w:val="18"/>
                <w:szCs w:val="18"/>
              </w:rPr>
            </w:pPr>
            <w:r w:rsidRPr="00F146C7">
              <w:rPr>
                <w:rFonts w:asciiTheme="minorHAnsi" w:hAnsiTheme="minorHAnsi" w:cstheme="minorHAnsi"/>
                <w:color w:val="000000"/>
                <w:sz w:val="18"/>
                <w:szCs w:val="18"/>
              </w:rPr>
              <w:t>Wykaz podmiotów upoważnionych przez wytwórcę lub autoryzowanego przedstawiciela do fachowej instalacji, okresowej kalibracji, okresowej lub doraźnej obsługi serwisowej, aktualizacji oprogramowania, okresowych lub doraźnych przeglądów, regulacji, kalibracji, wzorcowań, sprawdzeń lub kontroli bezpieczeństwa – które zgodnie z instrukcją użytkowania wyrobu nie modą być wykonane przez użytkownika art. 90 ust. 4 ustawy z dnia 20 maja 2010r. o wyrobach medycznych (Dz. U. z 2017r. poz. 211)</w:t>
            </w:r>
          </w:p>
        </w:tc>
        <w:tc>
          <w:tcPr>
            <w:tcW w:w="4394" w:type="dxa"/>
            <w:gridSpan w:val="2"/>
            <w:tcBorders>
              <w:left w:val="single" w:sz="4" w:space="0" w:color="000000"/>
              <w:bottom w:val="single" w:sz="4" w:space="0" w:color="000000"/>
              <w:right w:val="single" w:sz="4" w:space="0" w:color="000000"/>
            </w:tcBorders>
            <w:shd w:val="clear" w:color="auto" w:fill="auto"/>
            <w:vAlign w:val="center"/>
          </w:tcPr>
          <w:p w:rsidR="00F146C7" w:rsidRPr="00F146C7" w:rsidRDefault="00F114E4" w:rsidP="00F146C7">
            <w:pPr>
              <w:pStyle w:val="Tekstpodstawowy"/>
              <w:snapToGrid w:val="0"/>
              <w:spacing w:line="100" w:lineRule="atLeast"/>
              <w:rPr>
                <w:rFonts w:asciiTheme="minorHAnsi" w:hAnsiTheme="minorHAnsi" w:cstheme="minorHAnsi"/>
                <w:color w:val="000000"/>
                <w:sz w:val="18"/>
                <w:szCs w:val="18"/>
              </w:rPr>
            </w:pPr>
            <w:r>
              <w:rPr>
                <w:rFonts w:asciiTheme="minorHAnsi" w:hAnsiTheme="minorHAnsi" w:cstheme="minorHAnsi"/>
                <w:color w:val="000000"/>
                <w:sz w:val="18"/>
                <w:szCs w:val="18"/>
              </w:rPr>
              <w:t>Podać:</w:t>
            </w:r>
          </w:p>
          <w:p w:rsidR="00F146C7" w:rsidRPr="00F146C7" w:rsidRDefault="00F146C7" w:rsidP="00F146C7">
            <w:pPr>
              <w:pStyle w:val="Tekstpodstawowy"/>
              <w:snapToGrid w:val="0"/>
              <w:spacing w:line="100" w:lineRule="atLeast"/>
              <w:rPr>
                <w:rFonts w:asciiTheme="minorHAnsi" w:hAnsiTheme="minorHAnsi" w:cstheme="minorHAnsi"/>
                <w:color w:val="000000"/>
                <w:sz w:val="18"/>
                <w:szCs w:val="18"/>
              </w:rPr>
            </w:pPr>
            <w:r w:rsidRPr="00F146C7">
              <w:rPr>
                <w:rFonts w:asciiTheme="minorHAnsi" w:hAnsiTheme="minorHAnsi" w:cstheme="minorHAnsi"/>
                <w:color w:val="000000"/>
                <w:sz w:val="18"/>
                <w:szCs w:val="18"/>
              </w:rPr>
              <w:t>Nazwę oraz adres siedziby firmy odpowiedzialnej za przeglądy gwarancyjne ……………………………………………………………………………………………</w:t>
            </w:r>
          </w:p>
          <w:p w:rsidR="00F146C7" w:rsidRPr="00F146C7" w:rsidRDefault="00F146C7" w:rsidP="00F146C7">
            <w:pPr>
              <w:pStyle w:val="Tekstpodstawowy"/>
              <w:spacing w:line="100" w:lineRule="atLeast"/>
              <w:rPr>
                <w:rFonts w:asciiTheme="minorHAnsi" w:hAnsiTheme="minorHAnsi" w:cstheme="minorHAnsi"/>
                <w:color w:val="000000"/>
                <w:sz w:val="18"/>
                <w:szCs w:val="18"/>
              </w:rPr>
            </w:pPr>
            <w:r w:rsidRPr="00F146C7">
              <w:rPr>
                <w:rFonts w:asciiTheme="minorHAnsi" w:hAnsiTheme="minorHAnsi" w:cstheme="minorHAnsi"/>
                <w:color w:val="000000"/>
                <w:sz w:val="18"/>
                <w:szCs w:val="18"/>
              </w:rPr>
              <w:t>Imię i nazwisko osoby odpowiedzialnej za przeglądy gwarancyjne ….. …..................................................................</w:t>
            </w:r>
          </w:p>
          <w:p w:rsidR="00F146C7" w:rsidRPr="00F146C7" w:rsidRDefault="00F146C7" w:rsidP="00F146C7">
            <w:pPr>
              <w:pStyle w:val="Tekstpodstawowy"/>
              <w:spacing w:line="100" w:lineRule="atLeast"/>
              <w:rPr>
                <w:rFonts w:asciiTheme="minorHAnsi" w:hAnsiTheme="minorHAnsi" w:cstheme="minorHAnsi"/>
                <w:color w:val="000000"/>
                <w:sz w:val="18"/>
                <w:szCs w:val="18"/>
              </w:rPr>
            </w:pPr>
            <w:r w:rsidRPr="00F146C7">
              <w:rPr>
                <w:rFonts w:asciiTheme="minorHAnsi" w:hAnsiTheme="minorHAnsi" w:cstheme="minorHAnsi"/>
                <w:color w:val="000000"/>
                <w:sz w:val="18"/>
                <w:szCs w:val="18"/>
              </w:rPr>
              <w:t>Numer telefonu ………………………………………………………………….</w:t>
            </w:r>
          </w:p>
          <w:p w:rsidR="00F146C7" w:rsidRPr="00F146C7" w:rsidRDefault="00F146C7" w:rsidP="00F146C7">
            <w:pPr>
              <w:pStyle w:val="Tekstpodstawowy"/>
              <w:spacing w:line="100" w:lineRule="atLeast"/>
              <w:rPr>
                <w:rFonts w:asciiTheme="minorHAnsi" w:hAnsiTheme="minorHAnsi" w:cstheme="minorHAnsi"/>
                <w:color w:val="000000"/>
                <w:sz w:val="18"/>
                <w:szCs w:val="18"/>
              </w:rPr>
            </w:pPr>
            <w:r w:rsidRPr="00F146C7">
              <w:rPr>
                <w:rFonts w:asciiTheme="minorHAnsi" w:hAnsiTheme="minorHAnsi" w:cstheme="minorHAnsi"/>
                <w:color w:val="000000"/>
                <w:sz w:val="18"/>
                <w:szCs w:val="18"/>
              </w:rPr>
              <w:t>Numer fax …………………………………………………………………………..</w:t>
            </w:r>
          </w:p>
          <w:p w:rsidR="00F146C7" w:rsidRPr="00F146C7" w:rsidRDefault="00F146C7" w:rsidP="00F146C7">
            <w:pPr>
              <w:pStyle w:val="Standard"/>
              <w:snapToGrid w:val="0"/>
              <w:rPr>
                <w:rFonts w:asciiTheme="minorHAnsi" w:hAnsiTheme="minorHAnsi" w:cstheme="minorHAnsi"/>
                <w:color w:val="000000"/>
                <w:sz w:val="18"/>
                <w:szCs w:val="18"/>
                <w:lang w:val="en-US"/>
              </w:rPr>
            </w:pPr>
            <w:r w:rsidRPr="00F146C7">
              <w:rPr>
                <w:rFonts w:asciiTheme="minorHAnsi" w:hAnsiTheme="minorHAnsi" w:cstheme="minorHAnsi"/>
                <w:color w:val="000000"/>
                <w:sz w:val="18"/>
                <w:szCs w:val="18"/>
              </w:rPr>
              <w:t>Adres e-mail ……………………………………………………………………….</w:t>
            </w:r>
          </w:p>
        </w:tc>
      </w:tr>
      <w:tr w:rsidR="00F146C7" w:rsidRPr="00F146C7" w:rsidTr="00F146C7">
        <w:trPr>
          <w:trHeight w:val="342"/>
        </w:trPr>
        <w:tc>
          <w:tcPr>
            <w:tcW w:w="510" w:type="dxa"/>
            <w:tcBorders>
              <w:top w:val="single" w:sz="4" w:space="0" w:color="000000"/>
              <w:left w:val="single" w:sz="4" w:space="0" w:color="000000"/>
              <w:bottom w:val="single" w:sz="4" w:space="0" w:color="000000"/>
            </w:tcBorders>
            <w:shd w:val="clear" w:color="auto" w:fill="auto"/>
            <w:vAlign w:val="center"/>
          </w:tcPr>
          <w:p w:rsidR="00F146C7" w:rsidRPr="00F146C7" w:rsidRDefault="00F146C7" w:rsidP="00F146C7">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14</w:t>
            </w:r>
          </w:p>
        </w:tc>
        <w:tc>
          <w:tcPr>
            <w:tcW w:w="4804" w:type="dxa"/>
            <w:tcBorders>
              <w:top w:val="single" w:sz="4" w:space="0" w:color="000000"/>
              <w:left w:val="single" w:sz="4" w:space="0" w:color="000000"/>
              <w:bottom w:val="single" w:sz="4" w:space="0" w:color="000000"/>
            </w:tcBorders>
            <w:shd w:val="clear" w:color="auto" w:fill="auto"/>
            <w:vAlign w:val="center"/>
          </w:tcPr>
          <w:p w:rsidR="00F146C7" w:rsidRPr="00F146C7" w:rsidRDefault="00F146C7" w:rsidP="00F146C7">
            <w:pPr>
              <w:pStyle w:val="Textbody"/>
              <w:snapToGrid w:val="0"/>
              <w:jc w:val="both"/>
              <w:rPr>
                <w:rFonts w:asciiTheme="minorHAnsi" w:hAnsiTheme="minorHAnsi" w:cstheme="minorHAnsi"/>
                <w:color w:val="000000"/>
                <w:sz w:val="18"/>
                <w:szCs w:val="18"/>
              </w:rPr>
            </w:pPr>
            <w:r w:rsidRPr="00F146C7">
              <w:rPr>
                <w:rFonts w:asciiTheme="minorHAnsi" w:hAnsiTheme="minorHAnsi" w:cstheme="minorHAnsi"/>
                <w:color w:val="000000"/>
                <w:sz w:val="18"/>
                <w:szCs w:val="18"/>
              </w:rPr>
              <w:t>Podać terminy okresowych przeglądów pogwarancyjnych wymaganych przez producenta sprzętu, niezbędnych do bezpiecznej pracy sprzętu – podać w latach lub miesiącach</w:t>
            </w:r>
          </w:p>
        </w:tc>
        <w:tc>
          <w:tcPr>
            <w:tcW w:w="2977" w:type="dxa"/>
            <w:tcBorders>
              <w:top w:val="single" w:sz="4" w:space="0" w:color="000000"/>
              <w:left w:val="single" w:sz="4" w:space="0" w:color="000000"/>
              <w:bottom w:val="single" w:sz="4" w:space="0" w:color="000000"/>
            </w:tcBorders>
            <w:shd w:val="clear" w:color="auto" w:fill="auto"/>
            <w:vAlign w:val="center"/>
          </w:tcPr>
          <w:p w:rsidR="00F146C7" w:rsidRPr="00F146C7" w:rsidRDefault="00F146C7" w:rsidP="00F146C7">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Podać</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46C7" w:rsidRPr="00F146C7" w:rsidRDefault="00F146C7" w:rsidP="00F146C7">
            <w:pPr>
              <w:pStyle w:val="Standard"/>
              <w:snapToGrid w:val="0"/>
              <w:rPr>
                <w:rFonts w:asciiTheme="minorHAnsi" w:hAnsiTheme="minorHAnsi" w:cstheme="minorHAnsi"/>
                <w:color w:val="000000"/>
                <w:sz w:val="18"/>
                <w:szCs w:val="18"/>
              </w:rPr>
            </w:pPr>
          </w:p>
        </w:tc>
      </w:tr>
    </w:tbl>
    <w:p w:rsidR="00F146C7" w:rsidRDefault="00F146C7" w:rsidP="00F146C7">
      <w:pPr>
        <w:autoSpaceDE w:val="0"/>
        <w:autoSpaceDN w:val="0"/>
        <w:adjustRightInd w:val="0"/>
        <w:rPr>
          <w:rFonts w:asciiTheme="minorHAnsi" w:hAnsiTheme="minorHAnsi" w:cstheme="minorHAnsi"/>
          <w:b/>
          <w:bCs/>
          <w:sz w:val="18"/>
          <w:szCs w:val="18"/>
        </w:rPr>
      </w:pPr>
    </w:p>
    <w:p w:rsidR="00F146C7" w:rsidRPr="00F146C7" w:rsidRDefault="00F146C7" w:rsidP="00F146C7">
      <w:pPr>
        <w:autoSpaceDE w:val="0"/>
        <w:autoSpaceDN w:val="0"/>
        <w:adjustRightInd w:val="0"/>
        <w:rPr>
          <w:rFonts w:asciiTheme="minorHAnsi" w:hAnsiTheme="minorHAnsi" w:cstheme="minorHAnsi"/>
          <w:b/>
          <w:bCs/>
          <w:sz w:val="18"/>
          <w:szCs w:val="18"/>
        </w:rPr>
      </w:pPr>
      <w:r w:rsidRPr="00F146C7">
        <w:rPr>
          <w:rFonts w:asciiTheme="minorHAnsi" w:hAnsiTheme="minorHAnsi" w:cstheme="minorHAnsi"/>
          <w:b/>
          <w:bCs/>
          <w:sz w:val="18"/>
          <w:szCs w:val="18"/>
        </w:rPr>
        <w:t>SZKOLENIA</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253"/>
        <w:gridCol w:w="1843"/>
        <w:gridCol w:w="2976"/>
      </w:tblGrid>
      <w:tr w:rsidR="00F146C7" w:rsidRPr="00F146C7" w:rsidTr="00F146C7">
        <w:tc>
          <w:tcPr>
            <w:tcW w:w="675" w:type="dxa"/>
            <w:shd w:val="clear" w:color="auto" w:fill="auto"/>
          </w:tcPr>
          <w:p w:rsidR="00F146C7" w:rsidRPr="00F146C7" w:rsidRDefault="00F146C7" w:rsidP="00F146C7">
            <w:pPr>
              <w:autoSpaceDE w:val="0"/>
              <w:autoSpaceDN w:val="0"/>
              <w:adjustRightInd w:val="0"/>
              <w:rPr>
                <w:rFonts w:asciiTheme="minorHAnsi" w:hAnsiTheme="minorHAnsi" w:cstheme="minorHAnsi"/>
                <w:bCs/>
                <w:sz w:val="18"/>
                <w:szCs w:val="18"/>
              </w:rPr>
            </w:pPr>
            <w:r w:rsidRPr="00F146C7">
              <w:rPr>
                <w:rFonts w:asciiTheme="minorHAnsi" w:hAnsiTheme="minorHAnsi" w:cstheme="minorHAnsi"/>
                <w:bCs/>
                <w:sz w:val="18"/>
                <w:szCs w:val="18"/>
              </w:rPr>
              <w:t>L.p.</w:t>
            </w:r>
          </w:p>
        </w:tc>
        <w:tc>
          <w:tcPr>
            <w:tcW w:w="4253" w:type="dxa"/>
            <w:shd w:val="clear" w:color="auto" w:fill="auto"/>
          </w:tcPr>
          <w:p w:rsidR="00F146C7" w:rsidRPr="00F146C7" w:rsidRDefault="00F146C7" w:rsidP="00F146C7">
            <w:pPr>
              <w:autoSpaceDE w:val="0"/>
              <w:autoSpaceDN w:val="0"/>
              <w:adjustRightInd w:val="0"/>
              <w:rPr>
                <w:rFonts w:asciiTheme="minorHAnsi" w:hAnsiTheme="minorHAnsi" w:cstheme="minorHAnsi"/>
                <w:b/>
                <w:bCs/>
                <w:sz w:val="18"/>
                <w:szCs w:val="18"/>
              </w:rPr>
            </w:pPr>
            <w:r w:rsidRPr="00F146C7">
              <w:rPr>
                <w:rFonts w:asciiTheme="minorHAnsi" w:hAnsiTheme="minorHAnsi" w:cstheme="minorHAnsi"/>
                <w:b/>
                <w:bCs/>
                <w:sz w:val="18"/>
                <w:szCs w:val="18"/>
              </w:rPr>
              <w:t>Szkolenia</w:t>
            </w:r>
          </w:p>
        </w:tc>
        <w:tc>
          <w:tcPr>
            <w:tcW w:w="1843" w:type="dxa"/>
            <w:shd w:val="clear" w:color="auto" w:fill="auto"/>
          </w:tcPr>
          <w:p w:rsidR="00F146C7" w:rsidRPr="00F146C7" w:rsidRDefault="00F146C7" w:rsidP="00F146C7">
            <w:pPr>
              <w:autoSpaceDE w:val="0"/>
              <w:autoSpaceDN w:val="0"/>
              <w:adjustRightInd w:val="0"/>
              <w:rPr>
                <w:rFonts w:asciiTheme="minorHAnsi" w:hAnsiTheme="minorHAnsi" w:cstheme="minorHAnsi"/>
                <w:bCs/>
                <w:sz w:val="18"/>
                <w:szCs w:val="18"/>
              </w:rPr>
            </w:pPr>
            <w:r w:rsidRPr="00F146C7">
              <w:rPr>
                <w:rFonts w:asciiTheme="minorHAnsi" w:hAnsiTheme="minorHAnsi" w:cstheme="minorHAnsi"/>
                <w:bCs/>
                <w:sz w:val="18"/>
                <w:szCs w:val="18"/>
              </w:rPr>
              <w:t>Potwierdzenie</w:t>
            </w:r>
          </w:p>
        </w:tc>
        <w:tc>
          <w:tcPr>
            <w:tcW w:w="2976" w:type="dxa"/>
            <w:shd w:val="clear" w:color="auto" w:fill="auto"/>
          </w:tcPr>
          <w:p w:rsidR="00F146C7" w:rsidRPr="00F146C7" w:rsidRDefault="00F146C7" w:rsidP="00F146C7">
            <w:pPr>
              <w:autoSpaceDE w:val="0"/>
              <w:autoSpaceDN w:val="0"/>
              <w:adjustRightInd w:val="0"/>
              <w:rPr>
                <w:rFonts w:asciiTheme="minorHAnsi" w:hAnsiTheme="minorHAnsi" w:cstheme="minorHAnsi"/>
                <w:bCs/>
                <w:sz w:val="18"/>
                <w:szCs w:val="18"/>
              </w:rPr>
            </w:pPr>
            <w:r w:rsidRPr="00F146C7">
              <w:rPr>
                <w:rFonts w:asciiTheme="minorHAnsi" w:hAnsiTheme="minorHAnsi" w:cstheme="minorHAnsi"/>
                <w:bCs/>
                <w:sz w:val="18"/>
                <w:szCs w:val="18"/>
              </w:rPr>
              <w:t>Warunki oferowane</w:t>
            </w:r>
          </w:p>
        </w:tc>
      </w:tr>
      <w:tr w:rsidR="00F146C7" w:rsidRPr="00F146C7" w:rsidTr="00F146C7">
        <w:tc>
          <w:tcPr>
            <w:tcW w:w="675" w:type="dxa"/>
            <w:shd w:val="clear" w:color="auto" w:fill="auto"/>
          </w:tcPr>
          <w:p w:rsidR="00F146C7" w:rsidRPr="00F146C7" w:rsidRDefault="00F146C7" w:rsidP="00F146C7">
            <w:pPr>
              <w:autoSpaceDE w:val="0"/>
              <w:autoSpaceDN w:val="0"/>
              <w:adjustRightInd w:val="0"/>
              <w:rPr>
                <w:rFonts w:asciiTheme="minorHAnsi" w:hAnsiTheme="minorHAnsi" w:cstheme="minorHAnsi"/>
                <w:bCs/>
                <w:sz w:val="18"/>
                <w:szCs w:val="18"/>
              </w:rPr>
            </w:pPr>
            <w:r w:rsidRPr="00F146C7">
              <w:rPr>
                <w:rFonts w:asciiTheme="minorHAnsi" w:hAnsiTheme="minorHAnsi" w:cstheme="minorHAnsi"/>
                <w:bCs/>
                <w:sz w:val="18"/>
                <w:szCs w:val="18"/>
              </w:rPr>
              <w:t>1.</w:t>
            </w:r>
          </w:p>
        </w:tc>
        <w:tc>
          <w:tcPr>
            <w:tcW w:w="4253" w:type="dxa"/>
            <w:shd w:val="clear" w:color="auto" w:fill="auto"/>
          </w:tcPr>
          <w:p w:rsidR="00F146C7" w:rsidRPr="00F146C7" w:rsidRDefault="00F146C7" w:rsidP="00F146C7">
            <w:pPr>
              <w:autoSpaceDE w:val="0"/>
              <w:autoSpaceDN w:val="0"/>
              <w:adjustRightInd w:val="0"/>
              <w:rPr>
                <w:rFonts w:asciiTheme="minorHAnsi" w:hAnsiTheme="minorHAnsi" w:cstheme="minorHAnsi"/>
                <w:sz w:val="18"/>
                <w:szCs w:val="18"/>
              </w:rPr>
            </w:pPr>
            <w:r w:rsidRPr="00F146C7">
              <w:rPr>
                <w:rFonts w:asciiTheme="minorHAnsi" w:hAnsiTheme="minorHAnsi" w:cstheme="minorHAnsi"/>
                <w:sz w:val="18"/>
                <w:szCs w:val="18"/>
              </w:rPr>
              <w:t>Szkolenie w zakresie obsługi dla personelu medycznego oraz obsługi technicznej</w:t>
            </w:r>
          </w:p>
        </w:tc>
        <w:tc>
          <w:tcPr>
            <w:tcW w:w="1843" w:type="dxa"/>
            <w:shd w:val="clear" w:color="auto" w:fill="auto"/>
          </w:tcPr>
          <w:p w:rsidR="00F146C7" w:rsidRPr="00F146C7" w:rsidRDefault="00F146C7" w:rsidP="00F146C7">
            <w:pPr>
              <w:autoSpaceDE w:val="0"/>
              <w:autoSpaceDN w:val="0"/>
              <w:adjustRightInd w:val="0"/>
              <w:rPr>
                <w:rFonts w:asciiTheme="minorHAnsi" w:hAnsiTheme="minorHAnsi" w:cstheme="minorHAnsi"/>
                <w:bCs/>
                <w:sz w:val="18"/>
                <w:szCs w:val="18"/>
              </w:rPr>
            </w:pPr>
            <w:r w:rsidRPr="00F146C7">
              <w:rPr>
                <w:rFonts w:asciiTheme="minorHAnsi" w:hAnsiTheme="minorHAnsi" w:cstheme="minorHAnsi"/>
                <w:bCs/>
                <w:sz w:val="18"/>
                <w:szCs w:val="18"/>
              </w:rPr>
              <w:t>TAK</w:t>
            </w:r>
          </w:p>
        </w:tc>
        <w:tc>
          <w:tcPr>
            <w:tcW w:w="2976" w:type="dxa"/>
            <w:shd w:val="clear" w:color="auto" w:fill="auto"/>
          </w:tcPr>
          <w:p w:rsidR="00F146C7" w:rsidRPr="00F146C7" w:rsidRDefault="00F146C7" w:rsidP="00F146C7">
            <w:pPr>
              <w:autoSpaceDE w:val="0"/>
              <w:autoSpaceDN w:val="0"/>
              <w:adjustRightInd w:val="0"/>
              <w:rPr>
                <w:rFonts w:asciiTheme="minorHAnsi" w:hAnsiTheme="minorHAnsi" w:cstheme="minorHAnsi"/>
                <w:b/>
                <w:bCs/>
                <w:sz w:val="18"/>
                <w:szCs w:val="18"/>
              </w:rPr>
            </w:pPr>
          </w:p>
        </w:tc>
      </w:tr>
      <w:tr w:rsidR="00F146C7" w:rsidRPr="00F146C7" w:rsidTr="00F146C7">
        <w:tc>
          <w:tcPr>
            <w:tcW w:w="675" w:type="dxa"/>
            <w:shd w:val="clear" w:color="auto" w:fill="auto"/>
          </w:tcPr>
          <w:p w:rsidR="00F146C7" w:rsidRPr="00F146C7" w:rsidRDefault="00F146C7" w:rsidP="00F146C7">
            <w:pPr>
              <w:autoSpaceDE w:val="0"/>
              <w:autoSpaceDN w:val="0"/>
              <w:adjustRightInd w:val="0"/>
              <w:rPr>
                <w:rFonts w:asciiTheme="minorHAnsi" w:hAnsiTheme="minorHAnsi" w:cstheme="minorHAnsi"/>
                <w:bCs/>
                <w:sz w:val="18"/>
                <w:szCs w:val="18"/>
              </w:rPr>
            </w:pPr>
            <w:r w:rsidRPr="00F146C7">
              <w:rPr>
                <w:rFonts w:asciiTheme="minorHAnsi" w:hAnsiTheme="minorHAnsi" w:cstheme="minorHAnsi"/>
                <w:bCs/>
                <w:sz w:val="18"/>
                <w:szCs w:val="18"/>
              </w:rPr>
              <w:t>2.</w:t>
            </w:r>
          </w:p>
        </w:tc>
        <w:tc>
          <w:tcPr>
            <w:tcW w:w="4253" w:type="dxa"/>
            <w:shd w:val="clear" w:color="auto" w:fill="auto"/>
          </w:tcPr>
          <w:p w:rsidR="00F146C7" w:rsidRPr="00F146C7" w:rsidRDefault="00F146C7" w:rsidP="00F146C7">
            <w:pPr>
              <w:autoSpaceDE w:val="0"/>
              <w:autoSpaceDN w:val="0"/>
              <w:adjustRightInd w:val="0"/>
              <w:rPr>
                <w:rFonts w:asciiTheme="minorHAnsi" w:hAnsiTheme="minorHAnsi" w:cstheme="minorHAnsi"/>
                <w:sz w:val="18"/>
                <w:szCs w:val="18"/>
              </w:rPr>
            </w:pPr>
            <w:r w:rsidRPr="00F146C7">
              <w:rPr>
                <w:rFonts w:asciiTheme="minorHAnsi" w:hAnsiTheme="minorHAnsi" w:cstheme="minorHAnsi"/>
                <w:sz w:val="18"/>
                <w:szCs w:val="18"/>
              </w:rPr>
              <w:t>Potwierdzenie dokumentem uprawnionego przedstawiciela Wykonawcy dla osób przeszkolonych</w:t>
            </w:r>
          </w:p>
        </w:tc>
        <w:tc>
          <w:tcPr>
            <w:tcW w:w="1843" w:type="dxa"/>
            <w:shd w:val="clear" w:color="auto" w:fill="auto"/>
          </w:tcPr>
          <w:p w:rsidR="00F146C7" w:rsidRPr="00F146C7" w:rsidRDefault="00F146C7" w:rsidP="00F146C7">
            <w:pPr>
              <w:autoSpaceDE w:val="0"/>
              <w:autoSpaceDN w:val="0"/>
              <w:adjustRightInd w:val="0"/>
              <w:rPr>
                <w:rFonts w:asciiTheme="minorHAnsi" w:hAnsiTheme="minorHAnsi" w:cstheme="minorHAnsi"/>
                <w:bCs/>
                <w:sz w:val="18"/>
                <w:szCs w:val="18"/>
              </w:rPr>
            </w:pPr>
            <w:r w:rsidRPr="00F146C7">
              <w:rPr>
                <w:rFonts w:asciiTheme="minorHAnsi" w:hAnsiTheme="minorHAnsi" w:cstheme="minorHAnsi"/>
                <w:bCs/>
                <w:sz w:val="18"/>
                <w:szCs w:val="18"/>
              </w:rPr>
              <w:t>TAK</w:t>
            </w:r>
          </w:p>
        </w:tc>
        <w:tc>
          <w:tcPr>
            <w:tcW w:w="2976" w:type="dxa"/>
            <w:shd w:val="clear" w:color="auto" w:fill="auto"/>
          </w:tcPr>
          <w:p w:rsidR="00F146C7" w:rsidRPr="00F146C7" w:rsidRDefault="00F146C7" w:rsidP="00F146C7">
            <w:pPr>
              <w:autoSpaceDE w:val="0"/>
              <w:autoSpaceDN w:val="0"/>
              <w:adjustRightInd w:val="0"/>
              <w:rPr>
                <w:rFonts w:asciiTheme="minorHAnsi" w:hAnsiTheme="minorHAnsi" w:cstheme="minorHAnsi"/>
                <w:b/>
                <w:bCs/>
                <w:sz w:val="18"/>
                <w:szCs w:val="18"/>
              </w:rPr>
            </w:pPr>
          </w:p>
        </w:tc>
      </w:tr>
      <w:tr w:rsidR="00F146C7" w:rsidRPr="00F146C7" w:rsidTr="00F146C7">
        <w:tc>
          <w:tcPr>
            <w:tcW w:w="675" w:type="dxa"/>
            <w:shd w:val="clear" w:color="auto" w:fill="auto"/>
          </w:tcPr>
          <w:p w:rsidR="00F146C7" w:rsidRPr="00F146C7" w:rsidRDefault="00F146C7" w:rsidP="00F146C7">
            <w:pPr>
              <w:autoSpaceDE w:val="0"/>
              <w:autoSpaceDN w:val="0"/>
              <w:adjustRightInd w:val="0"/>
              <w:rPr>
                <w:rFonts w:asciiTheme="minorHAnsi" w:hAnsiTheme="minorHAnsi" w:cstheme="minorHAnsi"/>
                <w:bCs/>
                <w:sz w:val="18"/>
                <w:szCs w:val="18"/>
              </w:rPr>
            </w:pPr>
            <w:r w:rsidRPr="00F146C7">
              <w:rPr>
                <w:rFonts w:asciiTheme="minorHAnsi" w:hAnsiTheme="minorHAnsi" w:cstheme="minorHAnsi"/>
                <w:bCs/>
                <w:sz w:val="18"/>
                <w:szCs w:val="18"/>
              </w:rPr>
              <w:t>3.</w:t>
            </w:r>
          </w:p>
        </w:tc>
        <w:tc>
          <w:tcPr>
            <w:tcW w:w="4253" w:type="dxa"/>
            <w:shd w:val="clear" w:color="auto" w:fill="auto"/>
          </w:tcPr>
          <w:p w:rsidR="00F146C7" w:rsidRPr="00F146C7" w:rsidRDefault="00F146C7" w:rsidP="00F146C7">
            <w:pPr>
              <w:autoSpaceDE w:val="0"/>
              <w:autoSpaceDN w:val="0"/>
              <w:adjustRightInd w:val="0"/>
              <w:rPr>
                <w:rFonts w:asciiTheme="minorHAnsi" w:hAnsiTheme="minorHAnsi" w:cstheme="minorHAnsi"/>
                <w:sz w:val="18"/>
                <w:szCs w:val="18"/>
              </w:rPr>
            </w:pPr>
            <w:r w:rsidRPr="00F146C7">
              <w:rPr>
                <w:rFonts w:asciiTheme="minorHAnsi" w:hAnsiTheme="minorHAnsi" w:cstheme="minorHAnsi"/>
                <w:sz w:val="18"/>
                <w:szCs w:val="18"/>
              </w:rPr>
              <w:t>Szczegółowa instrukcja obsługi i eksploatacji dostarczona w języku polskim</w:t>
            </w:r>
          </w:p>
        </w:tc>
        <w:tc>
          <w:tcPr>
            <w:tcW w:w="1843" w:type="dxa"/>
            <w:shd w:val="clear" w:color="auto" w:fill="auto"/>
          </w:tcPr>
          <w:p w:rsidR="00F146C7" w:rsidRPr="00F146C7" w:rsidRDefault="00F146C7" w:rsidP="00F146C7">
            <w:pPr>
              <w:autoSpaceDE w:val="0"/>
              <w:autoSpaceDN w:val="0"/>
              <w:adjustRightInd w:val="0"/>
              <w:rPr>
                <w:rFonts w:asciiTheme="minorHAnsi" w:hAnsiTheme="minorHAnsi" w:cstheme="minorHAnsi"/>
                <w:bCs/>
                <w:sz w:val="18"/>
                <w:szCs w:val="18"/>
              </w:rPr>
            </w:pPr>
            <w:r w:rsidRPr="00F146C7">
              <w:rPr>
                <w:rFonts w:asciiTheme="minorHAnsi" w:hAnsiTheme="minorHAnsi" w:cstheme="minorHAnsi"/>
                <w:bCs/>
                <w:sz w:val="18"/>
                <w:szCs w:val="18"/>
              </w:rPr>
              <w:t>TAK, dostarczy wybrany Wykonawca</w:t>
            </w:r>
          </w:p>
        </w:tc>
        <w:tc>
          <w:tcPr>
            <w:tcW w:w="2976" w:type="dxa"/>
            <w:shd w:val="clear" w:color="auto" w:fill="auto"/>
          </w:tcPr>
          <w:p w:rsidR="00F146C7" w:rsidRPr="00F146C7" w:rsidRDefault="00F146C7" w:rsidP="00F146C7">
            <w:pPr>
              <w:autoSpaceDE w:val="0"/>
              <w:autoSpaceDN w:val="0"/>
              <w:adjustRightInd w:val="0"/>
              <w:rPr>
                <w:rFonts w:asciiTheme="minorHAnsi" w:hAnsiTheme="minorHAnsi" w:cstheme="minorHAnsi"/>
                <w:b/>
                <w:bCs/>
                <w:sz w:val="18"/>
                <w:szCs w:val="18"/>
              </w:rPr>
            </w:pPr>
          </w:p>
        </w:tc>
      </w:tr>
      <w:tr w:rsidR="00F146C7" w:rsidRPr="00F146C7" w:rsidTr="00F146C7">
        <w:tc>
          <w:tcPr>
            <w:tcW w:w="675" w:type="dxa"/>
            <w:shd w:val="clear" w:color="auto" w:fill="auto"/>
          </w:tcPr>
          <w:p w:rsidR="00F146C7" w:rsidRPr="00F146C7" w:rsidRDefault="00F146C7" w:rsidP="00F146C7">
            <w:pPr>
              <w:autoSpaceDE w:val="0"/>
              <w:autoSpaceDN w:val="0"/>
              <w:adjustRightInd w:val="0"/>
              <w:rPr>
                <w:rFonts w:asciiTheme="minorHAnsi" w:hAnsiTheme="minorHAnsi" w:cstheme="minorHAnsi"/>
                <w:bCs/>
                <w:sz w:val="18"/>
                <w:szCs w:val="18"/>
              </w:rPr>
            </w:pPr>
            <w:r w:rsidRPr="00F146C7">
              <w:rPr>
                <w:rFonts w:asciiTheme="minorHAnsi" w:hAnsiTheme="minorHAnsi" w:cstheme="minorHAnsi"/>
                <w:bCs/>
                <w:sz w:val="18"/>
                <w:szCs w:val="18"/>
              </w:rPr>
              <w:lastRenderedPageBreak/>
              <w:t>4.</w:t>
            </w:r>
          </w:p>
        </w:tc>
        <w:tc>
          <w:tcPr>
            <w:tcW w:w="4253" w:type="dxa"/>
            <w:shd w:val="clear" w:color="auto" w:fill="auto"/>
          </w:tcPr>
          <w:p w:rsidR="00F146C7" w:rsidRPr="00F146C7" w:rsidRDefault="00F146C7" w:rsidP="00F146C7">
            <w:pPr>
              <w:autoSpaceDE w:val="0"/>
              <w:autoSpaceDN w:val="0"/>
              <w:adjustRightInd w:val="0"/>
              <w:rPr>
                <w:rFonts w:asciiTheme="minorHAnsi" w:hAnsiTheme="minorHAnsi" w:cstheme="minorHAnsi"/>
                <w:sz w:val="18"/>
                <w:szCs w:val="18"/>
              </w:rPr>
            </w:pPr>
            <w:r w:rsidRPr="00F146C7">
              <w:rPr>
                <w:rFonts w:asciiTheme="minorHAnsi" w:hAnsiTheme="minorHAnsi" w:cstheme="minorHAnsi"/>
                <w:sz w:val="18"/>
                <w:szCs w:val="18"/>
              </w:rPr>
              <w:t>Dokumenty o</w:t>
            </w:r>
            <w:r w:rsidR="00060725">
              <w:rPr>
                <w:rFonts w:asciiTheme="minorHAnsi" w:hAnsiTheme="minorHAnsi" w:cstheme="minorHAnsi"/>
                <w:sz w:val="18"/>
                <w:szCs w:val="18"/>
              </w:rPr>
              <w:t xml:space="preserve">pisane w SIWZ - rozdz. VI ust. </w:t>
            </w:r>
            <w:r w:rsidRPr="00F146C7">
              <w:rPr>
                <w:rFonts w:asciiTheme="minorHAnsi" w:hAnsiTheme="minorHAnsi" w:cstheme="minorHAnsi"/>
                <w:sz w:val="18"/>
                <w:szCs w:val="18"/>
              </w:rPr>
              <w:t>1</w:t>
            </w:r>
            <w:r w:rsidR="00060725">
              <w:rPr>
                <w:rFonts w:asciiTheme="minorHAnsi" w:hAnsiTheme="minorHAnsi" w:cstheme="minorHAnsi"/>
                <w:sz w:val="18"/>
                <w:szCs w:val="18"/>
              </w:rPr>
              <w:t>9</w:t>
            </w:r>
            <w:r w:rsidRPr="00F146C7">
              <w:rPr>
                <w:rFonts w:asciiTheme="minorHAnsi" w:hAnsiTheme="minorHAnsi" w:cstheme="minorHAnsi"/>
                <w:sz w:val="18"/>
                <w:szCs w:val="18"/>
              </w:rPr>
              <w:t xml:space="preserve"> pkt a) – g)</w:t>
            </w:r>
          </w:p>
        </w:tc>
        <w:tc>
          <w:tcPr>
            <w:tcW w:w="1843" w:type="dxa"/>
            <w:shd w:val="clear" w:color="auto" w:fill="auto"/>
          </w:tcPr>
          <w:p w:rsidR="00F146C7" w:rsidRPr="00F146C7" w:rsidRDefault="00F146C7" w:rsidP="00F146C7">
            <w:pPr>
              <w:autoSpaceDE w:val="0"/>
              <w:autoSpaceDN w:val="0"/>
              <w:adjustRightInd w:val="0"/>
              <w:rPr>
                <w:rFonts w:asciiTheme="minorHAnsi" w:hAnsiTheme="minorHAnsi" w:cstheme="minorHAnsi"/>
                <w:bCs/>
                <w:sz w:val="18"/>
                <w:szCs w:val="18"/>
              </w:rPr>
            </w:pPr>
            <w:r w:rsidRPr="00F146C7">
              <w:rPr>
                <w:rFonts w:asciiTheme="minorHAnsi" w:hAnsiTheme="minorHAnsi" w:cstheme="minorHAnsi"/>
                <w:bCs/>
                <w:sz w:val="18"/>
                <w:szCs w:val="18"/>
              </w:rPr>
              <w:t>TAK, dostarczy wybrany Wykonawca</w:t>
            </w:r>
          </w:p>
        </w:tc>
        <w:tc>
          <w:tcPr>
            <w:tcW w:w="2976" w:type="dxa"/>
            <w:shd w:val="clear" w:color="auto" w:fill="auto"/>
          </w:tcPr>
          <w:p w:rsidR="00F146C7" w:rsidRPr="00F146C7" w:rsidRDefault="00F146C7" w:rsidP="00F146C7">
            <w:pPr>
              <w:autoSpaceDE w:val="0"/>
              <w:autoSpaceDN w:val="0"/>
              <w:adjustRightInd w:val="0"/>
              <w:rPr>
                <w:rFonts w:asciiTheme="minorHAnsi" w:hAnsiTheme="minorHAnsi" w:cstheme="minorHAnsi"/>
                <w:b/>
                <w:bCs/>
                <w:sz w:val="18"/>
                <w:szCs w:val="18"/>
              </w:rPr>
            </w:pPr>
          </w:p>
        </w:tc>
      </w:tr>
    </w:tbl>
    <w:p w:rsidR="00F146C7" w:rsidRPr="00F146C7" w:rsidRDefault="00F146C7" w:rsidP="00F146C7">
      <w:pPr>
        <w:ind w:left="6521" w:hanging="284"/>
        <w:rPr>
          <w:rFonts w:asciiTheme="minorHAnsi" w:hAnsiTheme="minorHAnsi" w:cstheme="minorHAnsi"/>
          <w:sz w:val="18"/>
          <w:szCs w:val="18"/>
        </w:rPr>
      </w:pPr>
      <w:r w:rsidRPr="00F146C7">
        <w:rPr>
          <w:rFonts w:asciiTheme="minorHAnsi" w:hAnsiTheme="minorHAnsi" w:cstheme="minorHAnsi"/>
          <w:sz w:val="18"/>
          <w:szCs w:val="18"/>
        </w:rPr>
        <w:t xml:space="preserve">Podpis osoby /osób upoważnionych do reprezentacji Wykonawcy </w:t>
      </w:r>
    </w:p>
    <w:p w:rsidR="00F146C7" w:rsidRPr="00F146C7" w:rsidRDefault="00F146C7" w:rsidP="00F146C7">
      <w:pPr>
        <w:ind w:left="6946" w:hanging="425"/>
        <w:rPr>
          <w:rFonts w:asciiTheme="minorHAnsi" w:hAnsiTheme="minorHAnsi" w:cstheme="minorHAnsi"/>
          <w:sz w:val="18"/>
          <w:szCs w:val="18"/>
        </w:rPr>
      </w:pPr>
      <w:r w:rsidRPr="00F146C7">
        <w:rPr>
          <w:rFonts w:asciiTheme="minorHAnsi" w:hAnsiTheme="minorHAnsi" w:cstheme="minorHAnsi"/>
          <w:sz w:val="18"/>
          <w:szCs w:val="18"/>
        </w:rPr>
        <w:t>………………..…………………………………</w:t>
      </w:r>
      <w:r w:rsidRPr="00F146C7">
        <w:rPr>
          <w:rFonts w:asciiTheme="minorHAnsi" w:hAnsiTheme="minorHAnsi" w:cstheme="minorHAnsi"/>
          <w:sz w:val="18"/>
          <w:szCs w:val="18"/>
        </w:rPr>
        <w:br/>
        <w:t>(pieczątka imienna)</w:t>
      </w:r>
    </w:p>
    <w:p w:rsidR="00F146C7" w:rsidRPr="00F146C7" w:rsidRDefault="00F146C7" w:rsidP="00F146C7">
      <w:pPr>
        <w:autoSpaceDE w:val="0"/>
        <w:autoSpaceDN w:val="0"/>
        <w:adjustRightInd w:val="0"/>
        <w:rPr>
          <w:rFonts w:asciiTheme="minorHAnsi" w:hAnsiTheme="minorHAnsi" w:cstheme="minorHAnsi"/>
          <w:sz w:val="18"/>
          <w:szCs w:val="18"/>
        </w:rPr>
      </w:pPr>
      <w:r w:rsidRPr="00F146C7">
        <w:rPr>
          <w:rFonts w:asciiTheme="minorHAnsi" w:hAnsiTheme="minorHAnsi" w:cstheme="minorHAnsi"/>
          <w:sz w:val="18"/>
          <w:szCs w:val="18"/>
        </w:rPr>
        <w:t>Miejscowość i data …………………………………..</w:t>
      </w:r>
    </w:p>
    <w:p w:rsidR="00F146C7" w:rsidRPr="004D4B0A" w:rsidRDefault="00F146C7" w:rsidP="00F146C7">
      <w:pPr>
        <w:autoSpaceDE w:val="0"/>
        <w:autoSpaceDN w:val="0"/>
        <w:adjustRightInd w:val="0"/>
        <w:rPr>
          <w:rFonts w:cs="Calibri"/>
          <w:sz w:val="18"/>
          <w:szCs w:val="18"/>
        </w:rPr>
      </w:pPr>
    </w:p>
    <w:p w:rsidR="00F146C7" w:rsidRDefault="00F146C7" w:rsidP="00F146C7"/>
    <w:p w:rsidR="00F146C7" w:rsidRDefault="00F146C7" w:rsidP="00F146C7"/>
    <w:p w:rsidR="00F146C7" w:rsidRDefault="00F146C7" w:rsidP="00F146C7"/>
    <w:p w:rsidR="00F146C7" w:rsidRDefault="00F146C7" w:rsidP="00F146C7"/>
    <w:p w:rsidR="00F146C7" w:rsidRDefault="00F146C7" w:rsidP="00F146C7"/>
    <w:p w:rsidR="00F146C7" w:rsidRDefault="00F146C7" w:rsidP="00F146C7"/>
    <w:p w:rsidR="00F146C7" w:rsidRDefault="00F146C7" w:rsidP="00F146C7"/>
    <w:p w:rsidR="00F146C7" w:rsidRDefault="00F146C7" w:rsidP="00F146C7"/>
    <w:p w:rsidR="00F146C7" w:rsidRDefault="00F146C7" w:rsidP="00F146C7"/>
    <w:p w:rsidR="00F146C7" w:rsidRDefault="00F146C7" w:rsidP="00F146C7"/>
    <w:p w:rsidR="00F146C7" w:rsidRDefault="00F146C7" w:rsidP="00F146C7"/>
    <w:p w:rsidR="00F146C7" w:rsidRDefault="00F146C7" w:rsidP="00F146C7"/>
    <w:p w:rsidR="00F146C7" w:rsidRDefault="00F146C7" w:rsidP="00F146C7"/>
    <w:p w:rsidR="00F146C7" w:rsidRDefault="00F146C7" w:rsidP="00F146C7"/>
    <w:p w:rsidR="00F146C7" w:rsidRDefault="00F146C7" w:rsidP="00F146C7"/>
    <w:p w:rsidR="00F146C7" w:rsidRDefault="00F146C7" w:rsidP="00F146C7"/>
    <w:p w:rsidR="00F146C7" w:rsidRDefault="00F146C7" w:rsidP="00F146C7"/>
    <w:p w:rsidR="00F146C7" w:rsidRDefault="00F146C7" w:rsidP="00F146C7"/>
    <w:p w:rsidR="00F146C7" w:rsidRDefault="00F146C7" w:rsidP="00F146C7"/>
    <w:p w:rsidR="00F146C7" w:rsidRDefault="00F146C7" w:rsidP="00F146C7"/>
    <w:p w:rsidR="00F146C7" w:rsidRDefault="00F146C7" w:rsidP="00F146C7"/>
    <w:p w:rsidR="00F146C7" w:rsidRDefault="00F146C7" w:rsidP="00F146C7"/>
    <w:p w:rsidR="00F146C7" w:rsidRDefault="00F146C7" w:rsidP="00F146C7"/>
    <w:p w:rsidR="00F146C7" w:rsidRDefault="00F146C7" w:rsidP="00F146C7"/>
    <w:p w:rsidR="00F146C7" w:rsidRDefault="00F146C7" w:rsidP="00F146C7"/>
    <w:p w:rsidR="00F146C7" w:rsidRDefault="00F146C7" w:rsidP="00F146C7"/>
    <w:p w:rsidR="00F146C7" w:rsidRDefault="00F146C7" w:rsidP="00F146C7"/>
    <w:p w:rsidR="00F146C7" w:rsidRDefault="00F146C7" w:rsidP="00F146C7"/>
    <w:p w:rsidR="00F146C7" w:rsidRDefault="00F146C7" w:rsidP="00F146C7"/>
    <w:p w:rsidR="00F146C7" w:rsidRDefault="00F146C7" w:rsidP="00F146C7"/>
    <w:p w:rsidR="00F146C7" w:rsidRDefault="00F146C7" w:rsidP="00F146C7"/>
    <w:p w:rsidR="00F146C7" w:rsidRDefault="00F146C7" w:rsidP="00F146C7"/>
    <w:p w:rsidR="00F146C7" w:rsidRDefault="00F146C7" w:rsidP="00F146C7"/>
    <w:p w:rsidR="00F146C7" w:rsidRDefault="00F146C7" w:rsidP="00F146C7"/>
    <w:p w:rsidR="00F146C7" w:rsidRDefault="00F146C7" w:rsidP="00F146C7"/>
    <w:p w:rsidR="00F146C7" w:rsidRDefault="00F146C7" w:rsidP="00F146C7"/>
    <w:p w:rsidR="00F146C7" w:rsidRDefault="00F146C7" w:rsidP="00F146C7"/>
    <w:p w:rsidR="00F146C7" w:rsidRDefault="00F146C7" w:rsidP="00F146C7"/>
    <w:p w:rsidR="00F146C7" w:rsidRDefault="00F146C7" w:rsidP="00F146C7"/>
    <w:p w:rsidR="00F146C7" w:rsidRDefault="00F146C7" w:rsidP="00F146C7"/>
    <w:p w:rsidR="005876C8" w:rsidRDefault="005876C8" w:rsidP="00F146C7"/>
    <w:p w:rsidR="005876C8" w:rsidRPr="009E2831" w:rsidRDefault="005876C8" w:rsidP="005876C8">
      <w:pPr>
        <w:pStyle w:val="Nagwek8"/>
        <w:widowControl w:val="0"/>
        <w:tabs>
          <w:tab w:val="left" w:pos="1440"/>
          <w:tab w:val="left" w:pos="3118"/>
        </w:tabs>
        <w:rPr>
          <w:rFonts w:asciiTheme="minorHAnsi" w:hAnsiTheme="minorHAnsi" w:cstheme="minorHAnsi"/>
          <w:b/>
          <w:color w:val="auto"/>
          <w:sz w:val="24"/>
          <w:szCs w:val="24"/>
        </w:rPr>
      </w:pPr>
      <w:r w:rsidRPr="009E2831">
        <w:rPr>
          <w:rFonts w:asciiTheme="minorHAnsi" w:hAnsiTheme="minorHAnsi" w:cstheme="minorHAnsi"/>
          <w:color w:val="auto"/>
          <w:sz w:val="24"/>
          <w:szCs w:val="24"/>
        </w:rPr>
        <w:lastRenderedPageBreak/>
        <w:t xml:space="preserve">Nr postępowania: </w:t>
      </w:r>
      <w:r>
        <w:rPr>
          <w:rFonts w:asciiTheme="minorHAnsi" w:hAnsiTheme="minorHAnsi" w:cstheme="minorHAnsi"/>
          <w:color w:val="auto"/>
          <w:sz w:val="24"/>
          <w:szCs w:val="24"/>
        </w:rPr>
        <w:t>1/</w:t>
      </w:r>
      <w:r w:rsidRPr="009E2831">
        <w:rPr>
          <w:rFonts w:asciiTheme="minorHAnsi" w:hAnsiTheme="minorHAnsi" w:cstheme="minorHAnsi"/>
          <w:color w:val="auto"/>
          <w:sz w:val="24"/>
          <w:szCs w:val="24"/>
        </w:rPr>
        <w:t>XII/2017</w:t>
      </w:r>
      <w:r>
        <w:rPr>
          <w:rFonts w:asciiTheme="minorHAnsi" w:hAnsiTheme="minorHAnsi" w:cstheme="minorHAnsi"/>
          <w:color w:val="auto"/>
          <w:sz w:val="24"/>
          <w:szCs w:val="24"/>
        </w:rPr>
        <w:t>/13</w:t>
      </w:r>
      <w:r>
        <w:rPr>
          <w:rFonts w:asciiTheme="minorHAnsi" w:hAnsiTheme="minorHAnsi" w:cstheme="minorHAnsi"/>
          <w:color w:val="auto"/>
          <w:sz w:val="24"/>
          <w:szCs w:val="24"/>
        </w:rPr>
        <w:tab/>
      </w:r>
      <w:r>
        <w:rPr>
          <w:rFonts w:asciiTheme="minorHAnsi" w:hAnsiTheme="minorHAnsi" w:cstheme="minorHAnsi"/>
          <w:color w:val="auto"/>
          <w:sz w:val="24"/>
          <w:szCs w:val="24"/>
        </w:rPr>
        <w:tab/>
      </w:r>
      <w:r>
        <w:rPr>
          <w:rFonts w:asciiTheme="minorHAnsi" w:hAnsiTheme="minorHAnsi" w:cstheme="minorHAnsi"/>
          <w:color w:val="auto"/>
          <w:sz w:val="24"/>
          <w:szCs w:val="24"/>
        </w:rPr>
        <w:tab/>
      </w:r>
      <w:r>
        <w:rPr>
          <w:rFonts w:asciiTheme="minorHAnsi" w:hAnsiTheme="minorHAnsi" w:cstheme="minorHAnsi"/>
          <w:color w:val="auto"/>
          <w:sz w:val="24"/>
          <w:szCs w:val="24"/>
        </w:rPr>
        <w:tab/>
      </w:r>
      <w:r>
        <w:rPr>
          <w:rFonts w:asciiTheme="minorHAnsi" w:hAnsiTheme="minorHAnsi" w:cstheme="minorHAnsi"/>
          <w:color w:val="auto"/>
          <w:sz w:val="24"/>
          <w:szCs w:val="24"/>
        </w:rPr>
        <w:tab/>
        <w:t>Załącznik nr 3/10</w:t>
      </w:r>
      <w:r w:rsidRPr="009E2831">
        <w:rPr>
          <w:rFonts w:asciiTheme="minorHAnsi" w:hAnsiTheme="minorHAnsi" w:cstheme="minorHAnsi"/>
          <w:color w:val="auto"/>
          <w:sz w:val="24"/>
          <w:szCs w:val="24"/>
        </w:rPr>
        <w:t xml:space="preserve"> do SIWZ</w:t>
      </w:r>
    </w:p>
    <w:p w:rsidR="005876C8" w:rsidRPr="009E2831" w:rsidRDefault="005876C8" w:rsidP="005876C8">
      <w:pPr>
        <w:autoSpaceDE w:val="0"/>
        <w:autoSpaceDN w:val="0"/>
        <w:adjustRightInd w:val="0"/>
        <w:rPr>
          <w:rFonts w:asciiTheme="minorHAnsi" w:hAnsiTheme="minorHAnsi" w:cstheme="minorHAnsi"/>
          <w:sz w:val="18"/>
          <w:szCs w:val="18"/>
        </w:rPr>
      </w:pPr>
    </w:p>
    <w:p w:rsidR="005876C8" w:rsidRPr="009E2831" w:rsidRDefault="005876C8" w:rsidP="005876C8">
      <w:pPr>
        <w:autoSpaceDE w:val="0"/>
        <w:autoSpaceDN w:val="0"/>
        <w:adjustRightInd w:val="0"/>
        <w:jc w:val="center"/>
        <w:rPr>
          <w:rFonts w:asciiTheme="minorHAnsi" w:hAnsiTheme="minorHAnsi" w:cstheme="minorHAnsi"/>
          <w:b/>
          <w:bCs/>
        </w:rPr>
      </w:pPr>
      <w:r w:rsidRPr="009E2831">
        <w:rPr>
          <w:rFonts w:asciiTheme="minorHAnsi" w:hAnsiTheme="minorHAnsi" w:cstheme="minorHAnsi"/>
          <w:b/>
          <w:bCs/>
        </w:rPr>
        <w:t xml:space="preserve">OPIS </w:t>
      </w:r>
      <w:r>
        <w:rPr>
          <w:rFonts w:asciiTheme="minorHAnsi" w:hAnsiTheme="minorHAnsi" w:cstheme="minorHAnsi"/>
          <w:b/>
          <w:bCs/>
        </w:rPr>
        <w:t>PRZEDMIOTU ZAMÓWIENIA Część nr 1</w:t>
      </w:r>
      <w:r w:rsidR="00F34783">
        <w:rPr>
          <w:rFonts w:asciiTheme="minorHAnsi" w:hAnsiTheme="minorHAnsi" w:cstheme="minorHAnsi"/>
          <w:b/>
          <w:bCs/>
        </w:rPr>
        <w:t>0</w:t>
      </w:r>
    </w:p>
    <w:p w:rsidR="005876C8" w:rsidRPr="009E2831" w:rsidRDefault="005876C8" w:rsidP="005876C8">
      <w:pPr>
        <w:autoSpaceDE w:val="0"/>
        <w:autoSpaceDN w:val="0"/>
        <w:adjustRightInd w:val="0"/>
        <w:jc w:val="center"/>
        <w:rPr>
          <w:rFonts w:asciiTheme="minorHAnsi" w:hAnsiTheme="minorHAnsi" w:cstheme="minorHAnsi"/>
          <w:b/>
          <w:bCs/>
          <w:sz w:val="18"/>
          <w:szCs w:val="18"/>
        </w:rPr>
      </w:pPr>
      <w:r w:rsidRPr="009E2831">
        <w:rPr>
          <w:rFonts w:asciiTheme="minorHAnsi" w:hAnsiTheme="minorHAnsi" w:cstheme="minorHAnsi"/>
          <w:b/>
          <w:bCs/>
          <w:sz w:val="18"/>
          <w:szCs w:val="18"/>
        </w:rPr>
        <w:t>Parametry wymagane, wyposażenie, warunki gwarancji, serwisu oraz szkoleń</w:t>
      </w:r>
    </w:p>
    <w:p w:rsidR="005876C8" w:rsidRDefault="005876C8" w:rsidP="00F146C7"/>
    <w:p w:rsidR="003730AE" w:rsidRPr="00C6420D" w:rsidRDefault="003730AE" w:rsidP="003730AE">
      <w:pPr>
        <w:autoSpaceDE w:val="0"/>
        <w:autoSpaceDN w:val="0"/>
        <w:adjustRightInd w:val="0"/>
        <w:rPr>
          <w:rFonts w:ascii="Calibri" w:hAnsi="Calibri" w:cs="Calibri"/>
          <w:b/>
          <w:bCs/>
        </w:rPr>
      </w:pPr>
      <w:r>
        <w:rPr>
          <w:rFonts w:ascii="Calibri" w:hAnsi="Calibri" w:cs="Calibri"/>
          <w:b/>
          <w:bCs/>
        </w:rPr>
        <w:t>Aparat ultrasonograficzny</w:t>
      </w:r>
      <w:r w:rsidR="004C219E">
        <w:rPr>
          <w:rFonts w:ascii="Calibri" w:hAnsi="Calibri" w:cs="Calibri"/>
          <w:b/>
          <w:bCs/>
        </w:rPr>
        <w:t xml:space="preserve"> z głowicami</w:t>
      </w:r>
      <w:r>
        <w:rPr>
          <w:rFonts w:ascii="Calibri" w:hAnsi="Calibri" w:cs="Calibri"/>
          <w:b/>
          <w:bCs/>
        </w:rPr>
        <w:t xml:space="preserve"> </w:t>
      </w:r>
      <w:r w:rsidRPr="00C6420D">
        <w:rPr>
          <w:rFonts w:ascii="Calibri" w:hAnsi="Calibri" w:cs="Calibri"/>
          <w:b/>
          <w:bCs/>
        </w:rPr>
        <w:t>- 1 szt.</w:t>
      </w:r>
    </w:p>
    <w:p w:rsidR="003730AE" w:rsidRPr="00C6420D" w:rsidRDefault="003730AE" w:rsidP="003730AE">
      <w:pPr>
        <w:autoSpaceDE w:val="0"/>
        <w:autoSpaceDN w:val="0"/>
        <w:adjustRightInd w:val="0"/>
        <w:rPr>
          <w:rFonts w:ascii="Calibri" w:hAnsi="Calibri" w:cs="Calibri"/>
          <w:sz w:val="18"/>
          <w:szCs w:val="18"/>
        </w:rPr>
      </w:pPr>
      <w:r w:rsidRPr="00C6420D">
        <w:rPr>
          <w:rFonts w:ascii="Calibri" w:hAnsi="Calibri" w:cs="Calibri"/>
          <w:sz w:val="18"/>
          <w:szCs w:val="18"/>
        </w:rPr>
        <w:t>Nazwa Wykonawcy: ……………………………………………</w:t>
      </w:r>
    </w:p>
    <w:p w:rsidR="003730AE" w:rsidRPr="00C6420D" w:rsidRDefault="003730AE" w:rsidP="003730AE">
      <w:pPr>
        <w:autoSpaceDE w:val="0"/>
        <w:autoSpaceDN w:val="0"/>
        <w:adjustRightInd w:val="0"/>
        <w:rPr>
          <w:rFonts w:ascii="Calibri" w:hAnsi="Calibri" w:cs="Calibri"/>
          <w:sz w:val="18"/>
          <w:szCs w:val="18"/>
        </w:rPr>
      </w:pPr>
      <w:r w:rsidRPr="00C6420D">
        <w:rPr>
          <w:rFonts w:ascii="Calibri" w:hAnsi="Calibri" w:cs="Calibri"/>
          <w:sz w:val="18"/>
          <w:szCs w:val="18"/>
        </w:rPr>
        <w:t>Nazwa - typ urządzenia: ……………..………………………</w:t>
      </w:r>
    </w:p>
    <w:p w:rsidR="003730AE" w:rsidRPr="00C6420D" w:rsidRDefault="003730AE" w:rsidP="003730AE">
      <w:pPr>
        <w:autoSpaceDE w:val="0"/>
        <w:autoSpaceDN w:val="0"/>
        <w:adjustRightInd w:val="0"/>
        <w:rPr>
          <w:rFonts w:ascii="Calibri" w:hAnsi="Calibri" w:cs="Calibri"/>
          <w:sz w:val="18"/>
          <w:szCs w:val="18"/>
        </w:rPr>
      </w:pPr>
      <w:r w:rsidRPr="00C6420D">
        <w:rPr>
          <w:rFonts w:ascii="Calibri" w:hAnsi="Calibri" w:cs="Calibri"/>
          <w:sz w:val="18"/>
          <w:szCs w:val="18"/>
        </w:rPr>
        <w:t>Producent: ……………………………………………………….</w:t>
      </w:r>
    </w:p>
    <w:p w:rsidR="003730AE" w:rsidRPr="00C6420D" w:rsidRDefault="003730AE" w:rsidP="003730AE">
      <w:pPr>
        <w:autoSpaceDE w:val="0"/>
        <w:autoSpaceDN w:val="0"/>
        <w:adjustRightInd w:val="0"/>
        <w:rPr>
          <w:rFonts w:ascii="Calibri" w:hAnsi="Calibri" w:cs="Calibri"/>
          <w:sz w:val="18"/>
          <w:szCs w:val="18"/>
        </w:rPr>
      </w:pPr>
      <w:r w:rsidRPr="00C6420D">
        <w:rPr>
          <w:rFonts w:ascii="Calibri" w:hAnsi="Calibri" w:cs="Calibri"/>
          <w:sz w:val="18"/>
          <w:szCs w:val="18"/>
        </w:rPr>
        <w:t>Kraj pochodzenia: ……………………………………………..</w:t>
      </w:r>
    </w:p>
    <w:p w:rsidR="003730AE" w:rsidRDefault="003730AE" w:rsidP="003730AE">
      <w:pPr>
        <w:autoSpaceDE w:val="0"/>
        <w:autoSpaceDN w:val="0"/>
        <w:adjustRightInd w:val="0"/>
        <w:rPr>
          <w:rFonts w:ascii="Calibri" w:hAnsi="Calibri" w:cs="Calibri"/>
          <w:sz w:val="18"/>
          <w:szCs w:val="18"/>
        </w:rPr>
      </w:pPr>
      <w:r w:rsidRPr="00C6420D">
        <w:rPr>
          <w:rFonts w:ascii="Calibri" w:hAnsi="Calibri" w:cs="Calibri"/>
          <w:sz w:val="18"/>
          <w:szCs w:val="18"/>
        </w:rPr>
        <w:t>Rok produkcji:  ………………………………………………….</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70" w:type="dxa"/>
          <w:bottom w:w="57" w:type="dxa"/>
          <w:right w:w="70" w:type="dxa"/>
        </w:tblCellMar>
        <w:tblLook w:val="0000"/>
      </w:tblPr>
      <w:tblGrid>
        <w:gridCol w:w="567"/>
        <w:gridCol w:w="4395"/>
        <w:gridCol w:w="1765"/>
        <w:gridCol w:w="1353"/>
        <w:gridCol w:w="1559"/>
      </w:tblGrid>
      <w:tr w:rsidR="003730AE" w:rsidRPr="00613542" w:rsidTr="005C566A">
        <w:tc>
          <w:tcPr>
            <w:tcW w:w="567" w:type="dxa"/>
            <w:shd w:val="clear" w:color="auto" w:fill="FFFFFF"/>
            <w:vAlign w:val="center"/>
          </w:tcPr>
          <w:p w:rsidR="003730AE" w:rsidRPr="000E5CFC" w:rsidRDefault="003730AE" w:rsidP="005C566A">
            <w:pPr>
              <w:jc w:val="center"/>
              <w:rPr>
                <w:rFonts w:ascii="Calibri" w:hAnsi="Calibri" w:cs="Calibri"/>
                <w:b/>
                <w:bCs/>
                <w:sz w:val="18"/>
                <w:szCs w:val="18"/>
              </w:rPr>
            </w:pPr>
            <w:r w:rsidRPr="000E5CFC">
              <w:rPr>
                <w:rFonts w:ascii="Calibri" w:hAnsi="Calibri" w:cs="Calibri"/>
                <w:b/>
                <w:bCs/>
                <w:sz w:val="18"/>
                <w:szCs w:val="18"/>
              </w:rPr>
              <w:t>Lp.</w:t>
            </w:r>
          </w:p>
        </w:tc>
        <w:tc>
          <w:tcPr>
            <w:tcW w:w="4395" w:type="dxa"/>
            <w:shd w:val="clear" w:color="auto" w:fill="FFFFFF"/>
            <w:vAlign w:val="center"/>
          </w:tcPr>
          <w:p w:rsidR="003730AE" w:rsidRPr="000E5CFC" w:rsidRDefault="003730AE" w:rsidP="005C566A">
            <w:pPr>
              <w:jc w:val="center"/>
              <w:rPr>
                <w:rFonts w:ascii="Calibri" w:hAnsi="Calibri" w:cs="Calibri"/>
                <w:b/>
                <w:bCs/>
                <w:sz w:val="18"/>
                <w:szCs w:val="18"/>
              </w:rPr>
            </w:pPr>
            <w:r w:rsidRPr="000E5CFC">
              <w:rPr>
                <w:rFonts w:ascii="Calibri" w:hAnsi="Calibri" w:cs="Calibri"/>
                <w:b/>
                <w:bCs/>
                <w:sz w:val="18"/>
                <w:szCs w:val="18"/>
              </w:rPr>
              <w:t>Opis parametru – parametry wymagane</w:t>
            </w:r>
          </w:p>
        </w:tc>
        <w:tc>
          <w:tcPr>
            <w:tcW w:w="1765" w:type="dxa"/>
            <w:tcBorders>
              <w:bottom w:val="single" w:sz="4" w:space="0" w:color="auto"/>
            </w:tcBorders>
            <w:shd w:val="clear" w:color="auto" w:fill="FFFFFF"/>
            <w:vAlign w:val="center"/>
          </w:tcPr>
          <w:p w:rsidR="003730AE" w:rsidRPr="000E5CFC" w:rsidRDefault="003730AE" w:rsidP="005C566A">
            <w:pPr>
              <w:jc w:val="center"/>
              <w:rPr>
                <w:rFonts w:ascii="Calibri" w:hAnsi="Calibri" w:cs="Calibri"/>
                <w:b/>
                <w:bCs/>
                <w:sz w:val="18"/>
                <w:szCs w:val="18"/>
              </w:rPr>
            </w:pPr>
            <w:r w:rsidRPr="000E5CFC">
              <w:rPr>
                <w:rFonts w:ascii="Calibri" w:hAnsi="Calibri" w:cs="Calibri"/>
                <w:b/>
                <w:bCs/>
                <w:sz w:val="18"/>
                <w:szCs w:val="18"/>
              </w:rPr>
              <w:t>Wymogi graniczne</w:t>
            </w:r>
          </w:p>
          <w:p w:rsidR="003730AE" w:rsidRPr="000E5CFC" w:rsidRDefault="003730AE" w:rsidP="005C566A">
            <w:pPr>
              <w:jc w:val="center"/>
              <w:rPr>
                <w:rFonts w:ascii="Calibri" w:hAnsi="Calibri" w:cs="Calibri"/>
                <w:b/>
                <w:bCs/>
                <w:sz w:val="18"/>
                <w:szCs w:val="18"/>
              </w:rPr>
            </w:pPr>
            <w:r w:rsidRPr="000E5CFC">
              <w:rPr>
                <w:rFonts w:ascii="Calibri" w:hAnsi="Calibri" w:cs="Calibri"/>
                <w:b/>
                <w:bCs/>
                <w:sz w:val="18"/>
                <w:szCs w:val="18"/>
              </w:rPr>
              <w:t>TAK</w:t>
            </w:r>
          </w:p>
        </w:tc>
        <w:tc>
          <w:tcPr>
            <w:tcW w:w="1353" w:type="dxa"/>
            <w:tcBorders>
              <w:bottom w:val="single" w:sz="4" w:space="0" w:color="auto"/>
            </w:tcBorders>
            <w:shd w:val="clear" w:color="auto" w:fill="FFFFFF"/>
            <w:vAlign w:val="center"/>
          </w:tcPr>
          <w:p w:rsidR="003730AE" w:rsidRPr="000E5CFC" w:rsidRDefault="003730AE" w:rsidP="005C566A">
            <w:pPr>
              <w:jc w:val="center"/>
              <w:rPr>
                <w:rFonts w:ascii="Calibri" w:hAnsi="Calibri" w:cs="Calibri"/>
                <w:b/>
                <w:bCs/>
                <w:sz w:val="18"/>
                <w:szCs w:val="18"/>
              </w:rPr>
            </w:pPr>
            <w:r w:rsidRPr="000E5CFC">
              <w:rPr>
                <w:rFonts w:ascii="Calibri" w:hAnsi="Calibri" w:cs="Calibri"/>
                <w:b/>
                <w:bCs/>
                <w:sz w:val="18"/>
                <w:szCs w:val="18"/>
              </w:rPr>
              <w:t>Odpowiedź Wykonawcy TAK/NIE</w:t>
            </w:r>
          </w:p>
        </w:tc>
        <w:tc>
          <w:tcPr>
            <w:tcW w:w="1559" w:type="dxa"/>
            <w:tcBorders>
              <w:bottom w:val="single" w:sz="4" w:space="0" w:color="auto"/>
            </w:tcBorders>
            <w:shd w:val="clear" w:color="auto" w:fill="FFFFFF"/>
          </w:tcPr>
          <w:p w:rsidR="003730AE" w:rsidRPr="000E5CFC" w:rsidRDefault="003730AE" w:rsidP="005C566A">
            <w:pPr>
              <w:jc w:val="center"/>
              <w:rPr>
                <w:rFonts w:ascii="Calibri" w:hAnsi="Calibri" w:cs="Calibri"/>
                <w:b/>
                <w:bCs/>
                <w:sz w:val="18"/>
                <w:szCs w:val="18"/>
              </w:rPr>
            </w:pPr>
            <w:r w:rsidRPr="000E5CFC">
              <w:rPr>
                <w:rFonts w:ascii="Calibri" w:hAnsi="Calibri" w:cs="Calibri"/>
                <w:b/>
                <w:bCs/>
                <w:sz w:val="18"/>
                <w:szCs w:val="18"/>
              </w:rPr>
              <w:t>Parametr oferowany</w:t>
            </w:r>
          </w:p>
        </w:tc>
      </w:tr>
      <w:tr w:rsidR="003730AE" w:rsidRPr="00613542" w:rsidTr="005C566A">
        <w:tc>
          <w:tcPr>
            <w:tcW w:w="567" w:type="dxa"/>
          </w:tcPr>
          <w:p w:rsidR="003730AE" w:rsidRPr="00613542" w:rsidRDefault="003730AE" w:rsidP="003730AE">
            <w:pPr>
              <w:numPr>
                <w:ilvl w:val="0"/>
                <w:numId w:val="58"/>
              </w:numPr>
              <w:ind w:left="356" w:right="355"/>
              <w:rPr>
                <w:rFonts w:ascii="Calibri" w:hAnsi="Calibri" w:cs="Calibri"/>
                <w:b/>
                <w:bCs/>
                <w:sz w:val="18"/>
                <w:szCs w:val="18"/>
              </w:rPr>
            </w:pPr>
          </w:p>
        </w:tc>
        <w:tc>
          <w:tcPr>
            <w:tcW w:w="4395" w:type="dxa"/>
          </w:tcPr>
          <w:p w:rsidR="003730AE" w:rsidRPr="00613542" w:rsidRDefault="003730AE" w:rsidP="005C566A">
            <w:pPr>
              <w:rPr>
                <w:rFonts w:ascii="Calibri" w:hAnsi="Calibri" w:cs="Calibri"/>
                <w:b/>
                <w:bCs/>
                <w:sz w:val="18"/>
                <w:szCs w:val="18"/>
              </w:rPr>
            </w:pPr>
            <w:r w:rsidRPr="00613542">
              <w:rPr>
                <w:rFonts w:ascii="Calibri" w:hAnsi="Calibri" w:cs="Calibri"/>
                <w:b/>
                <w:bCs/>
                <w:sz w:val="18"/>
                <w:szCs w:val="18"/>
              </w:rPr>
              <w:t>Konstrukcja</w:t>
            </w:r>
          </w:p>
        </w:tc>
        <w:tc>
          <w:tcPr>
            <w:tcW w:w="1765" w:type="dxa"/>
            <w:tcBorders>
              <w:bottom w:val="single" w:sz="4" w:space="0" w:color="auto"/>
              <w:tr2bl w:val="nil"/>
            </w:tcBorders>
          </w:tcPr>
          <w:p w:rsidR="003730AE" w:rsidRPr="008B7687" w:rsidRDefault="003730AE" w:rsidP="005C566A">
            <w:pPr>
              <w:jc w:val="center"/>
              <w:rPr>
                <w:rFonts w:ascii="Calibri" w:hAnsi="Calibri" w:cs="Calibri"/>
                <w:bCs/>
                <w:sz w:val="18"/>
                <w:szCs w:val="18"/>
              </w:rPr>
            </w:pPr>
            <w:r w:rsidRPr="008B7687">
              <w:rPr>
                <w:rFonts w:ascii="Calibri" w:hAnsi="Calibri" w:cs="Calibri"/>
                <w:bCs/>
                <w:sz w:val="18"/>
                <w:szCs w:val="18"/>
              </w:rPr>
              <w:t>TAK</w:t>
            </w:r>
          </w:p>
        </w:tc>
        <w:tc>
          <w:tcPr>
            <w:tcW w:w="1353" w:type="dxa"/>
            <w:tcBorders>
              <w:bottom w:val="single" w:sz="4" w:space="0" w:color="auto"/>
              <w:tr2bl w:val="nil"/>
            </w:tcBorders>
          </w:tcPr>
          <w:p w:rsidR="003730AE" w:rsidRPr="00613542" w:rsidRDefault="003730AE" w:rsidP="005C566A">
            <w:pPr>
              <w:rPr>
                <w:rFonts w:ascii="Calibri" w:hAnsi="Calibri" w:cs="Calibri"/>
                <w:b/>
                <w:bCs/>
                <w:sz w:val="18"/>
                <w:szCs w:val="18"/>
              </w:rPr>
            </w:pPr>
          </w:p>
        </w:tc>
        <w:tc>
          <w:tcPr>
            <w:tcW w:w="1559" w:type="dxa"/>
            <w:tcBorders>
              <w:bottom w:val="single" w:sz="4" w:space="0" w:color="auto"/>
              <w:tr2bl w:val="nil"/>
            </w:tcBorders>
          </w:tcPr>
          <w:p w:rsidR="003730AE" w:rsidRPr="00613542" w:rsidRDefault="003730AE" w:rsidP="005C566A">
            <w:pPr>
              <w:rPr>
                <w:rFonts w:ascii="Calibri" w:hAnsi="Calibri" w:cs="Calibri"/>
                <w:b/>
                <w:bCs/>
                <w:sz w:val="18"/>
                <w:szCs w:val="18"/>
              </w:rPr>
            </w:pPr>
          </w:p>
        </w:tc>
      </w:tr>
      <w:tr w:rsidR="003730AE" w:rsidRPr="00613542" w:rsidTr="005C566A">
        <w:tc>
          <w:tcPr>
            <w:tcW w:w="567" w:type="dxa"/>
          </w:tcPr>
          <w:p w:rsidR="003730AE" w:rsidRPr="00613542" w:rsidRDefault="003730AE" w:rsidP="003730AE">
            <w:pPr>
              <w:numPr>
                <w:ilvl w:val="0"/>
                <w:numId w:val="58"/>
              </w:numPr>
              <w:ind w:left="356" w:right="355"/>
              <w:rPr>
                <w:rFonts w:ascii="Calibri" w:hAnsi="Calibri" w:cs="Calibri"/>
                <w:sz w:val="18"/>
                <w:szCs w:val="18"/>
              </w:rPr>
            </w:pPr>
          </w:p>
        </w:tc>
        <w:tc>
          <w:tcPr>
            <w:tcW w:w="4395" w:type="dxa"/>
          </w:tcPr>
          <w:p w:rsidR="003730AE" w:rsidRPr="00613542" w:rsidRDefault="003730AE" w:rsidP="005C566A">
            <w:pPr>
              <w:rPr>
                <w:rFonts w:ascii="Calibri" w:hAnsi="Calibri" w:cs="Calibri"/>
                <w:sz w:val="18"/>
                <w:szCs w:val="18"/>
              </w:rPr>
            </w:pPr>
            <w:r w:rsidRPr="00613542">
              <w:rPr>
                <w:rFonts w:ascii="Calibri" w:hAnsi="Calibri" w:cs="Calibri"/>
                <w:sz w:val="18"/>
                <w:szCs w:val="18"/>
              </w:rPr>
              <w:t>Aparat fabrycznie nowy - wymagany rok produkcji: 2017</w:t>
            </w:r>
          </w:p>
        </w:tc>
        <w:tc>
          <w:tcPr>
            <w:tcW w:w="1765" w:type="dxa"/>
            <w:tcBorders>
              <w:top w:val="single" w:sz="4" w:space="0" w:color="auto"/>
            </w:tcBorders>
          </w:tcPr>
          <w:p w:rsidR="003730AE" w:rsidRPr="00613542" w:rsidRDefault="003730AE" w:rsidP="005C566A">
            <w:pPr>
              <w:jc w:val="center"/>
              <w:rPr>
                <w:rFonts w:ascii="Calibri" w:hAnsi="Calibri" w:cs="Calibri"/>
                <w:sz w:val="18"/>
                <w:szCs w:val="18"/>
              </w:rPr>
            </w:pPr>
            <w:r w:rsidRPr="00613542">
              <w:rPr>
                <w:rFonts w:ascii="Calibri" w:hAnsi="Calibri" w:cs="Calibri"/>
                <w:sz w:val="18"/>
                <w:szCs w:val="18"/>
              </w:rPr>
              <w:t>TAK</w:t>
            </w:r>
          </w:p>
        </w:tc>
        <w:tc>
          <w:tcPr>
            <w:tcW w:w="1353" w:type="dxa"/>
            <w:tcBorders>
              <w:top w:val="single" w:sz="4" w:space="0" w:color="auto"/>
            </w:tcBorders>
          </w:tcPr>
          <w:p w:rsidR="003730AE" w:rsidRPr="00613542" w:rsidRDefault="003730AE" w:rsidP="005C566A">
            <w:pPr>
              <w:rPr>
                <w:rFonts w:ascii="Calibri" w:hAnsi="Calibri" w:cs="Calibri"/>
                <w:sz w:val="18"/>
                <w:szCs w:val="18"/>
              </w:rPr>
            </w:pPr>
          </w:p>
        </w:tc>
        <w:tc>
          <w:tcPr>
            <w:tcW w:w="1559" w:type="dxa"/>
            <w:tcBorders>
              <w:top w:val="single" w:sz="4" w:space="0" w:color="auto"/>
            </w:tcBorders>
          </w:tcPr>
          <w:p w:rsidR="003730AE" w:rsidRPr="00613542" w:rsidRDefault="003730AE" w:rsidP="005C566A">
            <w:pPr>
              <w:rPr>
                <w:rFonts w:ascii="Calibri" w:hAnsi="Calibri" w:cs="Calibri"/>
                <w:sz w:val="18"/>
                <w:szCs w:val="18"/>
              </w:rPr>
            </w:pPr>
          </w:p>
        </w:tc>
      </w:tr>
      <w:tr w:rsidR="003730AE" w:rsidRPr="00613542" w:rsidTr="005C566A">
        <w:tc>
          <w:tcPr>
            <w:tcW w:w="567" w:type="dxa"/>
          </w:tcPr>
          <w:p w:rsidR="003730AE" w:rsidRPr="00613542" w:rsidRDefault="003730AE" w:rsidP="003730AE">
            <w:pPr>
              <w:numPr>
                <w:ilvl w:val="0"/>
                <w:numId w:val="58"/>
              </w:numPr>
              <w:ind w:left="356" w:right="355"/>
              <w:rPr>
                <w:rFonts w:ascii="Calibri" w:hAnsi="Calibri" w:cs="Calibri"/>
                <w:sz w:val="18"/>
                <w:szCs w:val="18"/>
              </w:rPr>
            </w:pPr>
          </w:p>
        </w:tc>
        <w:tc>
          <w:tcPr>
            <w:tcW w:w="4395" w:type="dxa"/>
          </w:tcPr>
          <w:p w:rsidR="003730AE" w:rsidRPr="00613542" w:rsidRDefault="003730AE" w:rsidP="005C566A">
            <w:pPr>
              <w:rPr>
                <w:rFonts w:ascii="Calibri" w:hAnsi="Calibri" w:cs="Calibri"/>
                <w:sz w:val="18"/>
                <w:szCs w:val="18"/>
              </w:rPr>
            </w:pPr>
            <w:r w:rsidRPr="00613542">
              <w:rPr>
                <w:rFonts w:ascii="Calibri" w:hAnsi="Calibri" w:cs="Calibri"/>
                <w:sz w:val="18"/>
                <w:szCs w:val="18"/>
              </w:rPr>
              <w:t>Kliniczny, cyfrowy, aparat ultrasonograficzny klasy Premium z kolorowym Dopplerem.</w:t>
            </w:r>
          </w:p>
        </w:tc>
        <w:tc>
          <w:tcPr>
            <w:tcW w:w="1765" w:type="dxa"/>
          </w:tcPr>
          <w:p w:rsidR="003730AE" w:rsidRPr="00613542" w:rsidRDefault="003730AE" w:rsidP="005C566A">
            <w:pPr>
              <w:jc w:val="center"/>
              <w:rPr>
                <w:rFonts w:ascii="Calibri" w:hAnsi="Calibri" w:cs="Calibri"/>
                <w:sz w:val="18"/>
                <w:szCs w:val="18"/>
              </w:rPr>
            </w:pPr>
            <w:r w:rsidRPr="00613542">
              <w:rPr>
                <w:rFonts w:ascii="Calibri" w:hAnsi="Calibri" w:cs="Calibri"/>
                <w:sz w:val="18"/>
                <w:szCs w:val="18"/>
              </w:rPr>
              <w:t>TAK</w:t>
            </w:r>
          </w:p>
        </w:tc>
        <w:tc>
          <w:tcPr>
            <w:tcW w:w="1353" w:type="dxa"/>
          </w:tcPr>
          <w:p w:rsidR="003730AE" w:rsidRPr="00613542" w:rsidRDefault="003730AE" w:rsidP="005C566A">
            <w:pPr>
              <w:rPr>
                <w:rFonts w:ascii="Calibri" w:hAnsi="Calibri" w:cs="Calibri"/>
                <w:sz w:val="18"/>
                <w:szCs w:val="18"/>
              </w:rPr>
            </w:pPr>
          </w:p>
        </w:tc>
        <w:tc>
          <w:tcPr>
            <w:tcW w:w="1559" w:type="dxa"/>
          </w:tcPr>
          <w:p w:rsidR="003730AE" w:rsidRPr="00613542" w:rsidRDefault="003730AE" w:rsidP="005C566A">
            <w:pPr>
              <w:rPr>
                <w:rFonts w:ascii="Calibri" w:hAnsi="Calibri" w:cs="Calibri"/>
                <w:sz w:val="18"/>
                <w:szCs w:val="18"/>
              </w:rPr>
            </w:pPr>
          </w:p>
        </w:tc>
      </w:tr>
      <w:tr w:rsidR="003730AE" w:rsidRPr="00613542" w:rsidTr="005C566A">
        <w:tc>
          <w:tcPr>
            <w:tcW w:w="567" w:type="dxa"/>
          </w:tcPr>
          <w:p w:rsidR="003730AE" w:rsidRPr="00613542" w:rsidRDefault="003730AE" w:rsidP="003730AE">
            <w:pPr>
              <w:numPr>
                <w:ilvl w:val="0"/>
                <w:numId w:val="58"/>
              </w:numPr>
              <w:ind w:left="356" w:right="355"/>
              <w:rPr>
                <w:rFonts w:ascii="Calibri" w:hAnsi="Calibri" w:cs="Calibri"/>
                <w:sz w:val="18"/>
                <w:szCs w:val="18"/>
              </w:rPr>
            </w:pPr>
          </w:p>
        </w:tc>
        <w:tc>
          <w:tcPr>
            <w:tcW w:w="4395" w:type="dxa"/>
          </w:tcPr>
          <w:p w:rsidR="003730AE" w:rsidRPr="00613542" w:rsidRDefault="003730AE" w:rsidP="005C566A">
            <w:pPr>
              <w:rPr>
                <w:rFonts w:ascii="Calibri" w:hAnsi="Calibri" w:cs="Calibri"/>
                <w:sz w:val="18"/>
                <w:szCs w:val="18"/>
              </w:rPr>
            </w:pPr>
            <w:r w:rsidRPr="00613542">
              <w:rPr>
                <w:rFonts w:ascii="Calibri" w:hAnsi="Calibri" w:cs="Calibri"/>
                <w:sz w:val="18"/>
                <w:szCs w:val="18"/>
              </w:rPr>
              <w:t>Przetwornik cyfrowy min. 12-bitowy</w:t>
            </w:r>
          </w:p>
        </w:tc>
        <w:tc>
          <w:tcPr>
            <w:tcW w:w="1765" w:type="dxa"/>
          </w:tcPr>
          <w:p w:rsidR="003730AE" w:rsidRPr="00613542" w:rsidRDefault="003730AE" w:rsidP="005C566A">
            <w:pPr>
              <w:jc w:val="center"/>
              <w:rPr>
                <w:rFonts w:ascii="Calibri" w:hAnsi="Calibri" w:cs="Calibri"/>
                <w:sz w:val="18"/>
                <w:szCs w:val="18"/>
              </w:rPr>
            </w:pPr>
            <w:r w:rsidRPr="00613542">
              <w:rPr>
                <w:rFonts w:ascii="Calibri" w:hAnsi="Calibri" w:cs="Calibri"/>
                <w:sz w:val="18"/>
                <w:szCs w:val="18"/>
              </w:rPr>
              <w:t>TAK</w:t>
            </w:r>
          </w:p>
        </w:tc>
        <w:tc>
          <w:tcPr>
            <w:tcW w:w="1353" w:type="dxa"/>
          </w:tcPr>
          <w:p w:rsidR="003730AE" w:rsidRPr="00613542" w:rsidRDefault="003730AE" w:rsidP="005C566A">
            <w:pPr>
              <w:rPr>
                <w:rFonts w:ascii="Calibri" w:hAnsi="Calibri" w:cs="Calibri"/>
                <w:sz w:val="18"/>
                <w:szCs w:val="18"/>
              </w:rPr>
            </w:pPr>
          </w:p>
        </w:tc>
        <w:tc>
          <w:tcPr>
            <w:tcW w:w="1559" w:type="dxa"/>
          </w:tcPr>
          <w:p w:rsidR="003730AE" w:rsidRPr="00613542" w:rsidRDefault="003730AE" w:rsidP="005C566A">
            <w:pPr>
              <w:rPr>
                <w:rFonts w:ascii="Calibri" w:hAnsi="Calibri" w:cs="Calibri"/>
                <w:sz w:val="18"/>
                <w:szCs w:val="18"/>
              </w:rPr>
            </w:pPr>
            <w:r w:rsidRPr="00613542">
              <w:rPr>
                <w:rFonts w:ascii="Calibri" w:hAnsi="Calibri" w:cs="Calibri"/>
                <w:sz w:val="18"/>
                <w:szCs w:val="18"/>
              </w:rPr>
              <w:t xml:space="preserve"> </w:t>
            </w:r>
          </w:p>
        </w:tc>
      </w:tr>
      <w:tr w:rsidR="003730AE" w:rsidRPr="00613542" w:rsidTr="005C566A">
        <w:tc>
          <w:tcPr>
            <w:tcW w:w="567" w:type="dxa"/>
          </w:tcPr>
          <w:p w:rsidR="003730AE" w:rsidRPr="00613542" w:rsidRDefault="003730AE" w:rsidP="003730AE">
            <w:pPr>
              <w:numPr>
                <w:ilvl w:val="0"/>
                <w:numId w:val="58"/>
              </w:numPr>
              <w:ind w:left="356" w:right="355"/>
              <w:rPr>
                <w:rFonts w:ascii="Calibri" w:hAnsi="Calibri" w:cs="Calibri"/>
                <w:sz w:val="18"/>
                <w:szCs w:val="18"/>
              </w:rPr>
            </w:pPr>
          </w:p>
        </w:tc>
        <w:tc>
          <w:tcPr>
            <w:tcW w:w="4395" w:type="dxa"/>
          </w:tcPr>
          <w:p w:rsidR="003730AE" w:rsidRPr="00613542" w:rsidRDefault="003730AE" w:rsidP="005C566A">
            <w:pPr>
              <w:rPr>
                <w:rFonts w:ascii="Calibri" w:hAnsi="Calibri" w:cs="Calibri"/>
                <w:sz w:val="18"/>
                <w:szCs w:val="18"/>
              </w:rPr>
            </w:pPr>
            <w:r w:rsidRPr="00613542">
              <w:rPr>
                <w:rFonts w:ascii="Calibri" w:hAnsi="Calibri" w:cs="Calibri"/>
                <w:sz w:val="18"/>
                <w:szCs w:val="18"/>
              </w:rPr>
              <w:t>Cyfrowy system formowania wiązki ultradźwiękowej.</w:t>
            </w:r>
          </w:p>
        </w:tc>
        <w:tc>
          <w:tcPr>
            <w:tcW w:w="1765" w:type="dxa"/>
          </w:tcPr>
          <w:p w:rsidR="003730AE" w:rsidRPr="00613542" w:rsidRDefault="003730AE" w:rsidP="005C566A">
            <w:pPr>
              <w:jc w:val="center"/>
              <w:rPr>
                <w:rFonts w:ascii="Calibri" w:hAnsi="Calibri" w:cs="Calibri"/>
                <w:sz w:val="18"/>
                <w:szCs w:val="18"/>
              </w:rPr>
            </w:pPr>
            <w:r w:rsidRPr="00613542">
              <w:rPr>
                <w:rFonts w:ascii="Calibri" w:hAnsi="Calibri" w:cs="Calibri"/>
                <w:sz w:val="18"/>
                <w:szCs w:val="18"/>
              </w:rPr>
              <w:t>TAK</w:t>
            </w:r>
          </w:p>
        </w:tc>
        <w:tc>
          <w:tcPr>
            <w:tcW w:w="1353" w:type="dxa"/>
          </w:tcPr>
          <w:p w:rsidR="003730AE" w:rsidRPr="00613542" w:rsidRDefault="003730AE" w:rsidP="005C566A">
            <w:pPr>
              <w:rPr>
                <w:rFonts w:ascii="Calibri" w:hAnsi="Calibri" w:cs="Calibri"/>
                <w:sz w:val="18"/>
                <w:szCs w:val="18"/>
              </w:rPr>
            </w:pPr>
          </w:p>
        </w:tc>
        <w:tc>
          <w:tcPr>
            <w:tcW w:w="1559" w:type="dxa"/>
          </w:tcPr>
          <w:p w:rsidR="003730AE" w:rsidRPr="00613542" w:rsidRDefault="003730AE" w:rsidP="005C566A">
            <w:pPr>
              <w:rPr>
                <w:rFonts w:ascii="Calibri" w:hAnsi="Calibri" w:cs="Calibri"/>
                <w:sz w:val="18"/>
                <w:szCs w:val="18"/>
              </w:rPr>
            </w:pPr>
          </w:p>
        </w:tc>
      </w:tr>
      <w:tr w:rsidR="003730AE" w:rsidRPr="00613542" w:rsidTr="005C566A">
        <w:tc>
          <w:tcPr>
            <w:tcW w:w="567" w:type="dxa"/>
          </w:tcPr>
          <w:p w:rsidR="003730AE" w:rsidRPr="00613542" w:rsidRDefault="003730AE" w:rsidP="003730AE">
            <w:pPr>
              <w:numPr>
                <w:ilvl w:val="0"/>
                <w:numId w:val="58"/>
              </w:numPr>
              <w:ind w:left="356" w:right="355"/>
              <w:rPr>
                <w:rFonts w:ascii="Calibri" w:hAnsi="Calibri" w:cs="Calibri"/>
                <w:sz w:val="18"/>
                <w:szCs w:val="18"/>
              </w:rPr>
            </w:pPr>
          </w:p>
        </w:tc>
        <w:tc>
          <w:tcPr>
            <w:tcW w:w="4395" w:type="dxa"/>
          </w:tcPr>
          <w:p w:rsidR="003730AE" w:rsidRPr="00613542" w:rsidRDefault="003730AE" w:rsidP="005C566A">
            <w:pPr>
              <w:rPr>
                <w:rFonts w:ascii="Calibri" w:hAnsi="Calibri" w:cs="Calibri"/>
                <w:sz w:val="18"/>
                <w:szCs w:val="18"/>
              </w:rPr>
            </w:pPr>
            <w:r w:rsidRPr="00613542">
              <w:rPr>
                <w:rFonts w:ascii="Calibri" w:hAnsi="Calibri" w:cs="Calibri"/>
                <w:sz w:val="18"/>
                <w:szCs w:val="18"/>
              </w:rPr>
              <w:t xml:space="preserve">Ilość niezależnych aktywnych kanałów cyfrowych min. 5 000 </w:t>
            </w:r>
            <w:proofErr w:type="spellStart"/>
            <w:r w:rsidRPr="00613542">
              <w:rPr>
                <w:rFonts w:ascii="Calibri" w:hAnsi="Calibri" w:cs="Calibri"/>
                <w:sz w:val="18"/>
                <w:szCs w:val="18"/>
              </w:rPr>
              <w:t>000</w:t>
            </w:r>
            <w:proofErr w:type="spellEnd"/>
          </w:p>
        </w:tc>
        <w:tc>
          <w:tcPr>
            <w:tcW w:w="1765" w:type="dxa"/>
          </w:tcPr>
          <w:p w:rsidR="003730AE" w:rsidRPr="00613542" w:rsidRDefault="003730AE" w:rsidP="005C566A">
            <w:pPr>
              <w:jc w:val="center"/>
              <w:rPr>
                <w:rFonts w:ascii="Calibri" w:hAnsi="Calibri" w:cs="Calibri"/>
                <w:sz w:val="18"/>
                <w:szCs w:val="18"/>
              </w:rPr>
            </w:pPr>
            <w:r w:rsidRPr="00613542">
              <w:rPr>
                <w:rFonts w:ascii="Calibri" w:hAnsi="Calibri" w:cs="Calibri"/>
                <w:sz w:val="18"/>
                <w:szCs w:val="18"/>
              </w:rPr>
              <w:t>TAK</w:t>
            </w:r>
          </w:p>
        </w:tc>
        <w:tc>
          <w:tcPr>
            <w:tcW w:w="1353" w:type="dxa"/>
          </w:tcPr>
          <w:p w:rsidR="003730AE" w:rsidRPr="00613542" w:rsidRDefault="003730AE" w:rsidP="005C566A">
            <w:pPr>
              <w:rPr>
                <w:rFonts w:ascii="Calibri" w:hAnsi="Calibri" w:cs="Calibri"/>
                <w:sz w:val="18"/>
                <w:szCs w:val="18"/>
              </w:rPr>
            </w:pPr>
          </w:p>
        </w:tc>
        <w:tc>
          <w:tcPr>
            <w:tcW w:w="1559" w:type="dxa"/>
          </w:tcPr>
          <w:p w:rsidR="003730AE" w:rsidRPr="00613542" w:rsidRDefault="003730AE" w:rsidP="005C566A">
            <w:pPr>
              <w:rPr>
                <w:rFonts w:ascii="Calibri" w:hAnsi="Calibri" w:cs="Calibri"/>
                <w:sz w:val="18"/>
                <w:szCs w:val="18"/>
              </w:rPr>
            </w:pPr>
          </w:p>
        </w:tc>
      </w:tr>
      <w:tr w:rsidR="003730AE" w:rsidRPr="00613542" w:rsidTr="005C566A">
        <w:tc>
          <w:tcPr>
            <w:tcW w:w="567" w:type="dxa"/>
          </w:tcPr>
          <w:p w:rsidR="003730AE" w:rsidRPr="00613542" w:rsidRDefault="003730AE" w:rsidP="003730AE">
            <w:pPr>
              <w:numPr>
                <w:ilvl w:val="0"/>
                <w:numId w:val="58"/>
              </w:numPr>
              <w:ind w:left="356" w:right="355"/>
              <w:rPr>
                <w:rFonts w:ascii="Calibri" w:hAnsi="Calibri" w:cs="Calibri"/>
                <w:sz w:val="18"/>
                <w:szCs w:val="18"/>
              </w:rPr>
            </w:pPr>
          </w:p>
        </w:tc>
        <w:tc>
          <w:tcPr>
            <w:tcW w:w="4395" w:type="dxa"/>
          </w:tcPr>
          <w:p w:rsidR="003730AE" w:rsidRPr="00613542" w:rsidRDefault="003730AE" w:rsidP="005C566A">
            <w:pPr>
              <w:rPr>
                <w:rFonts w:ascii="Calibri" w:hAnsi="Calibri" w:cs="Calibri"/>
                <w:sz w:val="18"/>
                <w:szCs w:val="18"/>
              </w:rPr>
            </w:pPr>
            <w:r w:rsidRPr="00613542">
              <w:rPr>
                <w:rFonts w:ascii="Calibri" w:hAnsi="Calibri" w:cs="Calibri"/>
                <w:sz w:val="18"/>
                <w:szCs w:val="18"/>
              </w:rPr>
              <w:t>Ilość aktywnych gniazd głowic obrazowych min. 4</w:t>
            </w:r>
          </w:p>
        </w:tc>
        <w:tc>
          <w:tcPr>
            <w:tcW w:w="1765" w:type="dxa"/>
          </w:tcPr>
          <w:p w:rsidR="003730AE" w:rsidRPr="00613542" w:rsidRDefault="003730AE" w:rsidP="005C566A">
            <w:pPr>
              <w:jc w:val="center"/>
              <w:rPr>
                <w:rFonts w:ascii="Calibri" w:hAnsi="Calibri" w:cs="Calibri"/>
                <w:sz w:val="18"/>
                <w:szCs w:val="18"/>
              </w:rPr>
            </w:pPr>
            <w:r w:rsidRPr="00613542">
              <w:rPr>
                <w:rFonts w:ascii="Calibri" w:hAnsi="Calibri" w:cs="Calibri"/>
                <w:sz w:val="18"/>
                <w:szCs w:val="18"/>
              </w:rPr>
              <w:t>TAK</w:t>
            </w:r>
          </w:p>
        </w:tc>
        <w:tc>
          <w:tcPr>
            <w:tcW w:w="1353" w:type="dxa"/>
          </w:tcPr>
          <w:p w:rsidR="003730AE" w:rsidRPr="00613542" w:rsidRDefault="003730AE" w:rsidP="005C566A">
            <w:pPr>
              <w:rPr>
                <w:rFonts w:ascii="Calibri" w:hAnsi="Calibri" w:cs="Calibri"/>
                <w:sz w:val="18"/>
                <w:szCs w:val="18"/>
              </w:rPr>
            </w:pPr>
          </w:p>
        </w:tc>
        <w:tc>
          <w:tcPr>
            <w:tcW w:w="1559" w:type="dxa"/>
          </w:tcPr>
          <w:p w:rsidR="003730AE" w:rsidRPr="00613542" w:rsidRDefault="003730AE" w:rsidP="005C566A">
            <w:pPr>
              <w:rPr>
                <w:rFonts w:ascii="Calibri" w:hAnsi="Calibri" w:cs="Calibri"/>
                <w:sz w:val="18"/>
                <w:szCs w:val="18"/>
              </w:rPr>
            </w:pPr>
          </w:p>
        </w:tc>
      </w:tr>
      <w:tr w:rsidR="003730AE" w:rsidRPr="00613542" w:rsidTr="005C566A">
        <w:tc>
          <w:tcPr>
            <w:tcW w:w="567" w:type="dxa"/>
          </w:tcPr>
          <w:p w:rsidR="003730AE" w:rsidRPr="00613542" w:rsidRDefault="003730AE" w:rsidP="003730AE">
            <w:pPr>
              <w:numPr>
                <w:ilvl w:val="0"/>
                <w:numId w:val="58"/>
              </w:numPr>
              <w:ind w:left="356" w:right="355"/>
              <w:rPr>
                <w:rFonts w:ascii="Calibri" w:hAnsi="Calibri" w:cs="Calibri"/>
                <w:sz w:val="18"/>
                <w:szCs w:val="18"/>
              </w:rPr>
            </w:pPr>
          </w:p>
        </w:tc>
        <w:tc>
          <w:tcPr>
            <w:tcW w:w="4395" w:type="dxa"/>
          </w:tcPr>
          <w:p w:rsidR="003730AE" w:rsidRPr="00613542" w:rsidRDefault="003730AE" w:rsidP="005C566A">
            <w:pPr>
              <w:rPr>
                <w:rFonts w:ascii="Calibri" w:hAnsi="Calibri" w:cs="Calibri"/>
                <w:sz w:val="18"/>
                <w:szCs w:val="18"/>
              </w:rPr>
            </w:pPr>
            <w:r w:rsidRPr="00613542">
              <w:rPr>
                <w:rFonts w:ascii="Calibri" w:hAnsi="Calibri" w:cs="Calibri"/>
                <w:sz w:val="18"/>
                <w:szCs w:val="18"/>
              </w:rPr>
              <w:t xml:space="preserve">Dynamika systemu min. 300 </w:t>
            </w:r>
            <w:proofErr w:type="spellStart"/>
            <w:r w:rsidRPr="00613542">
              <w:rPr>
                <w:rFonts w:ascii="Calibri" w:hAnsi="Calibri" w:cs="Calibri"/>
                <w:sz w:val="18"/>
                <w:szCs w:val="18"/>
              </w:rPr>
              <w:t>dB</w:t>
            </w:r>
            <w:proofErr w:type="spellEnd"/>
          </w:p>
        </w:tc>
        <w:tc>
          <w:tcPr>
            <w:tcW w:w="1765" w:type="dxa"/>
          </w:tcPr>
          <w:p w:rsidR="003730AE" w:rsidRPr="00613542" w:rsidRDefault="003730AE" w:rsidP="005C566A">
            <w:pPr>
              <w:jc w:val="center"/>
              <w:rPr>
                <w:rFonts w:ascii="Calibri" w:hAnsi="Calibri" w:cs="Calibri"/>
                <w:sz w:val="18"/>
                <w:szCs w:val="18"/>
              </w:rPr>
            </w:pPr>
            <w:r w:rsidRPr="00613542">
              <w:rPr>
                <w:rFonts w:ascii="Calibri" w:hAnsi="Calibri" w:cs="Calibri"/>
                <w:sz w:val="18"/>
                <w:szCs w:val="18"/>
              </w:rPr>
              <w:t>TAK</w:t>
            </w:r>
          </w:p>
        </w:tc>
        <w:tc>
          <w:tcPr>
            <w:tcW w:w="1353" w:type="dxa"/>
          </w:tcPr>
          <w:p w:rsidR="003730AE" w:rsidRPr="00613542" w:rsidRDefault="003730AE" w:rsidP="005C566A">
            <w:pPr>
              <w:rPr>
                <w:rFonts w:ascii="Calibri" w:hAnsi="Calibri" w:cs="Calibri"/>
                <w:sz w:val="18"/>
                <w:szCs w:val="18"/>
              </w:rPr>
            </w:pPr>
          </w:p>
        </w:tc>
        <w:tc>
          <w:tcPr>
            <w:tcW w:w="1559" w:type="dxa"/>
          </w:tcPr>
          <w:p w:rsidR="003730AE" w:rsidRPr="00613542" w:rsidRDefault="003730AE" w:rsidP="005C566A">
            <w:pPr>
              <w:rPr>
                <w:rFonts w:ascii="Calibri" w:hAnsi="Calibri" w:cs="Calibri"/>
                <w:sz w:val="18"/>
                <w:szCs w:val="18"/>
              </w:rPr>
            </w:pPr>
          </w:p>
        </w:tc>
      </w:tr>
      <w:tr w:rsidR="003730AE" w:rsidRPr="00613542" w:rsidTr="005C566A">
        <w:tc>
          <w:tcPr>
            <w:tcW w:w="567" w:type="dxa"/>
          </w:tcPr>
          <w:p w:rsidR="003730AE" w:rsidRPr="00613542" w:rsidRDefault="003730AE" w:rsidP="003730AE">
            <w:pPr>
              <w:numPr>
                <w:ilvl w:val="0"/>
                <w:numId w:val="58"/>
              </w:numPr>
              <w:ind w:left="356" w:right="355"/>
              <w:rPr>
                <w:rFonts w:ascii="Calibri" w:hAnsi="Calibri" w:cs="Calibri"/>
                <w:sz w:val="18"/>
                <w:szCs w:val="18"/>
              </w:rPr>
            </w:pPr>
          </w:p>
        </w:tc>
        <w:tc>
          <w:tcPr>
            <w:tcW w:w="4395" w:type="dxa"/>
          </w:tcPr>
          <w:p w:rsidR="003730AE" w:rsidRPr="00613542" w:rsidRDefault="003730AE" w:rsidP="005C566A">
            <w:pPr>
              <w:rPr>
                <w:rFonts w:ascii="Calibri" w:hAnsi="Calibri" w:cs="Calibri"/>
                <w:sz w:val="18"/>
                <w:szCs w:val="18"/>
              </w:rPr>
            </w:pPr>
            <w:r w:rsidRPr="00613542">
              <w:rPr>
                <w:rFonts w:ascii="Calibri" w:hAnsi="Calibri" w:cs="Calibri"/>
                <w:sz w:val="18"/>
                <w:szCs w:val="18"/>
              </w:rPr>
              <w:t>Monitor LCD o wysokiej rozdzielczości bez przeplotu z możliwością regulacja w 3 płaszczyznach -</w:t>
            </w:r>
            <w:r>
              <w:rPr>
                <w:rFonts w:ascii="Calibri" w:hAnsi="Calibri" w:cs="Calibri"/>
                <w:sz w:val="18"/>
                <w:szCs w:val="18"/>
              </w:rPr>
              <w:t xml:space="preserve"> </w:t>
            </w:r>
            <w:r w:rsidRPr="00613542">
              <w:rPr>
                <w:rFonts w:ascii="Calibri" w:hAnsi="Calibri" w:cs="Calibri"/>
                <w:sz w:val="18"/>
                <w:szCs w:val="18"/>
              </w:rPr>
              <w:t>przekątna ekranu min. 21 cali</w:t>
            </w:r>
          </w:p>
        </w:tc>
        <w:tc>
          <w:tcPr>
            <w:tcW w:w="1765" w:type="dxa"/>
          </w:tcPr>
          <w:p w:rsidR="003730AE" w:rsidRPr="00613542" w:rsidRDefault="003730AE" w:rsidP="005C566A">
            <w:pPr>
              <w:jc w:val="center"/>
              <w:rPr>
                <w:rFonts w:ascii="Calibri" w:hAnsi="Calibri" w:cs="Calibri"/>
                <w:sz w:val="18"/>
                <w:szCs w:val="18"/>
              </w:rPr>
            </w:pPr>
            <w:r w:rsidRPr="00613542">
              <w:rPr>
                <w:rFonts w:ascii="Calibri" w:hAnsi="Calibri" w:cs="Calibri"/>
                <w:sz w:val="18"/>
                <w:szCs w:val="18"/>
              </w:rPr>
              <w:t>TAK</w:t>
            </w:r>
          </w:p>
        </w:tc>
        <w:tc>
          <w:tcPr>
            <w:tcW w:w="1353" w:type="dxa"/>
          </w:tcPr>
          <w:p w:rsidR="003730AE" w:rsidRPr="00613542" w:rsidRDefault="003730AE" w:rsidP="005C566A">
            <w:pPr>
              <w:rPr>
                <w:rFonts w:ascii="Calibri" w:hAnsi="Calibri" w:cs="Calibri"/>
                <w:sz w:val="18"/>
                <w:szCs w:val="18"/>
              </w:rPr>
            </w:pPr>
          </w:p>
        </w:tc>
        <w:tc>
          <w:tcPr>
            <w:tcW w:w="1559" w:type="dxa"/>
          </w:tcPr>
          <w:p w:rsidR="003730AE" w:rsidRPr="00613542" w:rsidRDefault="003730AE" w:rsidP="005C566A">
            <w:pPr>
              <w:rPr>
                <w:rFonts w:ascii="Calibri" w:hAnsi="Calibri" w:cs="Calibri"/>
                <w:sz w:val="18"/>
                <w:szCs w:val="18"/>
              </w:rPr>
            </w:pPr>
          </w:p>
        </w:tc>
      </w:tr>
      <w:tr w:rsidR="003730AE" w:rsidRPr="00613542" w:rsidTr="005C566A">
        <w:tc>
          <w:tcPr>
            <w:tcW w:w="567" w:type="dxa"/>
          </w:tcPr>
          <w:p w:rsidR="003730AE" w:rsidRPr="00613542" w:rsidRDefault="003730AE" w:rsidP="003730AE">
            <w:pPr>
              <w:numPr>
                <w:ilvl w:val="0"/>
                <w:numId w:val="58"/>
              </w:numPr>
              <w:ind w:left="356" w:right="355"/>
              <w:rPr>
                <w:rFonts w:ascii="Calibri" w:hAnsi="Calibri" w:cs="Calibri"/>
                <w:sz w:val="18"/>
                <w:szCs w:val="18"/>
              </w:rPr>
            </w:pPr>
          </w:p>
        </w:tc>
        <w:tc>
          <w:tcPr>
            <w:tcW w:w="4395" w:type="dxa"/>
          </w:tcPr>
          <w:p w:rsidR="003730AE" w:rsidRPr="00613542" w:rsidRDefault="003730AE" w:rsidP="005C566A">
            <w:pPr>
              <w:rPr>
                <w:rFonts w:ascii="Calibri" w:hAnsi="Calibri" w:cs="Calibri"/>
                <w:sz w:val="18"/>
                <w:szCs w:val="18"/>
              </w:rPr>
            </w:pPr>
            <w:r w:rsidRPr="00613542">
              <w:rPr>
                <w:rFonts w:ascii="Calibri" w:hAnsi="Calibri" w:cs="Calibri"/>
                <w:sz w:val="18"/>
                <w:szCs w:val="18"/>
              </w:rPr>
              <w:t xml:space="preserve">Konsola aparatu ruchoma w dwóch płaszczyznach: </w:t>
            </w:r>
            <w:r w:rsidRPr="00613542">
              <w:rPr>
                <w:rFonts w:ascii="Calibri" w:hAnsi="Calibri" w:cs="Calibri"/>
                <w:sz w:val="18"/>
                <w:szCs w:val="18"/>
              </w:rPr>
              <w:br/>
              <w:t>góra-dół, lewo-prawo</w:t>
            </w:r>
          </w:p>
        </w:tc>
        <w:tc>
          <w:tcPr>
            <w:tcW w:w="1765" w:type="dxa"/>
          </w:tcPr>
          <w:p w:rsidR="003730AE" w:rsidRPr="00613542" w:rsidRDefault="003730AE" w:rsidP="005C566A">
            <w:pPr>
              <w:jc w:val="center"/>
              <w:rPr>
                <w:rFonts w:ascii="Calibri" w:hAnsi="Calibri" w:cs="Calibri"/>
                <w:sz w:val="18"/>
                <w:szCs w:val="18"/>
              </w:rPr>
            </w:pPr>
            <w:r w:rsidRPr="00613542">
              <w:rPr>
                <w:rFonts w:ascii="Calibri" w:hAnsi="Calibri" w:cs="Calibri"/>
                <w:sz w:val="18"/>
                <w:szCs w:val="18"/>
              </w:rPr>
              <w:t>TAK</w:t>
            </w:r>
          </w:p>
        </w:tc>
        <w:tc>
          <w:tcPr>
            <w:tcW w:w="1353" w:type="dxa"/>
          </w:tcPr>
          <w:p w:rsidR="003730AE" w:rsidRPr="00613542" w:rsidRDefault="003730AE" w:rsidP="005C566A">
            <w:pPr>
              <w:rPr>
                <w:rFonts w:ascii="Calibri" w:hAnsi="Calibri" w:cs="Calibri"/>
                <w:sz w:val="18"/>
                <w:szCs w:val="18"/>
              </w:rPr>
            </w:pPr>
          </w:p>
        </w:tc>
        <w:tc>
          <w:tcPr>
            <w:tcW w:w="1559" w:type="dxa"/>
          </w:tcPr>
          <w:p w:rsidR="003730AE" w:rsidRPr="00613542" w:rsidRDefault="003730AE" w:rsidP="005C566A">
            <w:pPr>
              <w:rPr>
                <w:rFonts w:ascii="Calibri" w:hAnsi="Calibri" w:cs="Calibri"/>
                <w:sz w:val="18"/>
                <w:szCs w:val="18"/>
              </w:rPr>
            </w:pPr>
          </w:p>
        </w:tc>
      </w:tr>
      <w:tr w:rsidR="003730AE" w:rsidRPr="00613542" w:rsidTr="005C566A">
        <w:tc>
          <w:tcPr>
            <w:tcW w:w="567" w:type="dxa"/>
          </w:tcPr>
          <w:p w:rsidR="003730AE" w:rsidRPr="00613542" w:rsidRDefault="003730AE" w:rsidP="003730AE">
            <w:pPr>
              <w:numPr>
                <w:ilvl w:val="0"/>
                <w:numId w:val="58"/>
              </w:numPr>
              <w:ind w:left="356" w:right="355"/>
              <w:rPr>
                <w:rFonts w:ascii="Calibri" w:hAnsi="Calibri" w:cs="Calibri"/>
                <w:sz w:val="18"/>
                <w:szCs w:val="18"/>
              </w:rPr>
            </w:pPr>
          </w:p>
        </w:tc>
        <w:tc>
          <w:tcPr>
            <w:tcW w:w="4395" w:type="dxa"/>
          </w:tcPr>
          <w:p w:rsidR="003730AE" w:rsidRPr="00613542" w:rsidRDefault="003730AE" w:rsidP="005C566A">
            <w:pPr>
              <w:rPr>
                <w:rFonts w:ascii="Calibri" w:hAnsi="Calibri" w:cs="Calibri"/>
                <w:sz w:val="18"/>
                <w:szCs w:val="18"/>
              </w:rPr>
            </w:pPr>
            <w:r w:rsidRPr="00613542">
              <w:rPr>
                <w:rFonts w:ascii="Calibri" w:hAnsi="Calibri" w:cs="Calibri"/>
                <w:sz w:val="18"/>
                <w:szCs w:val="18"/>
              </w:rPr>
              <w:t>Uchwyty na głowice umiejscowione po obu stronach konsoli aparatu</w:t>
            </w:r>
          </w:p>
        </w:tc>
        <w:tc>
          <w:tcPr>
            <w:tcW w:w="1765" w:type="dxa"/>
          </w:tcPr>
          <w:p w:rsidR="003730AE" w:rsidRPr="00613542" w:rsidRDefault="003730AE" w:rsidP="005C566A">
            <w:pPr>
              <w:jc w:val="center"/>
              <w:rPr>
                <w:rFonts w:ascii="Calibri" w:hAnsi="Calibri" w:cs="Calibri"/>
                <w:sz w:val="18"/>
                <w:szCs w:val="18"/>
              </w:rPr>
            </w:pPr>
            <w:r w:rsidRPr="00613542">
              <w:rPr>
                <w:rFonts w:ascii="Calibri" w:hAnsi="Calibri" w:cs="Calibri"/>
                <w:sz w:val="18"/>
                <w:szCs w:val="18"/>
              </w:rPr>
              <w:t>TAK</w:t>
            </w:r>
          </w:p>
        </w:tc>
        <w:tc>
          <w:tcPr>
            <w:tcW w:w="1353" w:type="dxa"/>
          </w:tcPr>
          <w:p w:rsidR="003730AE" w:rsidRPr="00613542" w:rsidRDefault="003730AE" w:rsidP="005C566A">
            <w:pPr>
              <w:rPr>
                <w:rFonts w:ascii="Calibri" w:hAnsi="Calibri" w:cs="Calibri"/>
                <w:sz w:val="18"/>
                <w:szCs w:val="18"/>
              </w:rPr>
            </w:pPr>
          </w:p>
        </w:tc>
        <w:tc>
          <w:tcPr>
            <w:tcW w:w="1559" w:type="dxa"/>
          </w:tcPr>
          <w:p w:rsidR="003730AE" w:rsidRPr="00613542" w:rsidRDefault="003730AE" w:rsidP="005C566A">
            <w:pPr>
              <w:rPr>
                <w:rFonts w:ascii="Calibri" w:hAnsi="Calibri" w:cs="Calibri"/>
                <w:sz w:val="18"/>
                <w:szCs w:val="18"/>
              </w:rPr>
            </w:pPr>
          </w:p>
        </w:tc>
      </w:tr>
      <w:tr w:rsidR="003730AE" w:rsidRPr="00613542" w:rsidTr="005C566A">
        <w:tc>
          <w:tcPr>
            <w:tcW w:w="567" w:type="dxa"/>
          </w:tcPr>
          <w:p w:rsidR="003730AE" w:rsidRPr="00613542" w:rsidRDefault="003730AE" w:rsidP="003730AE">
            <w:pPr>
              <w:numPr>
                <w:ilvl w:val="0"/>
                <w:numId w:val="58"/>
              </w:numPr>
              <w:ind w:left="356" w:right="355"/>
              <w:rPr>
                <w:rFonts w:ascii="Calibri" w:hAnsi="Calibri" w:cs="Calibri"/>
                <w:sz w:val="18"/>
                <w:szCs w:val="18"/>
              </w:rPr>
            </w:pPr>
          </w:p>
        </w:tc>
        <w:tc>
          <w:tcPr>
            <w:tcW w:w="4395" w:type="dxa"/>
          </w:tcPr>
          <w:p w:rsidR="003730AE" w:rsidRPr="00613542" w:rsidRDefault="003730AE" w:rsidP="005C566A">
            <w:pPr>
              <w:rPr>
                <w:rFonts w:ascii="Calibri" w:hAnsi="Calibri" w:cs="Calibri"/>
                <w:sz w:val="18"/>
                <w:szCs w:val="18"/>
              </w:rPr>
            </w:pPr>
            <w:r w:rsidRPr="00613542">
              <w:rPr>
                <w:rFonts w:ascii="Calibri" w:hAnsi="Calibri" w:cs="Calibri"/>
                <w:sz w:val="18"/>
                <w:szCs w:val="18"/>
              </w:rPr>
              <w:t>Dotykowy, programowalny panel sterujący LCD wbudowany w konsolę przekątna min. 10 cali</w:t>
            </w:r>
          </w:p>
        </w:tc>
        <w:tc>
          <w:tcPr>
            <w:tcW w:w="1765" w:type="dxa"/>
          </w:tcPr>
          <w:p w:rsidR="003730AE" w:rsidRPr="00613542" w:rsidRDefault="003730AE" w:rsidP="005C566A">
            <w:pPr>
              <w:jc w:val="center"/>
              <w:rPr>
                <w:rFonts w:ascii="Calibri" w:hAnsi="Calibri" w:cs="Calibri"/>
                <w:sz w:val="18"/>
                <w:szCs w:val="18"/>
              </w:rPr>
            </w:pPr>
            <w:r w:rsidRPr="00613542">
              <w:rPr>
                <w:rFonts w:ascii="Calibri" w:hAnsi="Calibri" w:cs="Calibri"/>
                <w:sz w:val="18"/>
                <w:szCs w:val="18"/>
              </w:rPr>
              <w:t>TAK</w:t>
            </w:r>
          </w:p>
        </w:tc>
        <w:tc>
          <w:tcPr>
            <w:tcW w:w="1353" w:type="dxa"/>
          </w:tcPr>
          <w:p w:rsidR="003730AE" w:rsidRPr="00613542" w:rsidRDefault="003730AE" w:rsidP="005C566A">
            <w:pPr>
              <w:rPr>
                <w:rFonts w:ascii="Calibri" w:hAnsi="Calibri" w:cs="Calibri"/>
                <w:sz w:val="18"/>
                <w:szCs w:val="18"/>
              </w:rPr>
            </w:pPr>
          </w:p>
        </w:tc>
        <w:tc>
          <w:tcPr>
            <w:tcW w:w="1559" w:type="dxa"/>
          </w:tcPr>
          <w:p w:rsidR="003730AE" w:rsidRPr="00613542" w:rsidRDefault="003730AE" w:rsidP="005C566A">
            <w:pPr>
              <w:rPr>
                <w:rFonts w:ascii="Calibri" w:hAnsi="Calibri" w:cs="Calibri"/>
                <w:sz w:val="18"/>
                <w:szCs w:val="18"/>
              </w:rPr>
            </w:pPr>
          </w:p>
        </w:tc>
      </w:tr>
      <w:tr w:rsidR="003730AE" w:rsidRPr="00613542" w:rsidTr="005C566A">
        <w:tc>
          <w:tcPr>
            <w:tcW w:w="567" w:type="dxa"/>
          </w:tcPr>
          <w:p w:rsidR="003730AE" w:rsidRPr="00613542" w:rsidRDefault="003730AE" w:rsidP="003730AE">
            <w:pPr>
              <w:numPr>
                <w:ilvl w:val="0"/>
                <w:numId w:val="58"/>
              </w:numPr>
              <w:ind w:left="356" w:right="355"/>
              <w:rPr>
                <w:rFonts w:ascii="Calibri" w:hAnsi="Calibri" w:cs="Calibri"/>
                <w:sz w:val="18"/>
                <w:szCs w:val="18"/>
              </w:rPr>
            </w:pPr>
          </w:p>
        </w:tc>
        <w:tc>
          <w:tcPr>
            <w:tcW w:w="4395" w:type="dxa"/>
          </w:tcPr>
          <w:p w:rsidR="003730AE" w:rsidRPr="00613542" w:rsidRDefault="003730AE" w:rsidP="005C566A">
            <w:pPr>
              <w:rPr>
                <w:rFonts w:ascii="Calibri" w:hAnsi="Calibri" w:cs="Calibri"/>
                <w:sz w:val="18"/>
                <w:szCs w:val="18"/>
              </w:rPr>
            </w:pPr>
            <w:r w:rsidRPr="00613542">
              <w:rPr>
                <w:rFonts w:ascii="Calibri" w:hAnsi="Calibri" w:cs="Calibri"/>
                <w:sz w:val="18"/>
                <w:szCs w:val="18"/>
              </w:rPr>
              <w:t>Zakres częstotliwości pracy 1 MHz do 20 MHz.</w:t>
            </w:r>
          </w:p>
        </w:tc>
        <w:tc>
          <w:tcPr>
            <w:tcW w:w="1765" w:type="dxa"/>
          </w:tcPr>
          <w:p w:rsidR="003730AE" w:rsidRPr="00613542" w:rsidRDefault="003730AE" w:rsidP="005C566A">
            <w:pPr>
              <w:jc w:val="center"/>
              <w:rPr>
                <w:rFonts w:ascii="Calibri" w:hAnsi="Calibri" w:cs="Calibri"/>
                <w:sz w:val="18"/>
                <w:szCs w:val="18"/>
              </w:rPr>
            </w:pPr>
            <w:r w:rsidRPr="00613542">
              <w:rPr>
                <w:rFonts w:ascii="Calibri" w:hAnsi="Calibri" w:cs="Calibri"/>
                <w:sz w:val="18"/>
                <w:szCs w:val="18"/>
              </w:rPr>
              <w:t>TAK</w:t>
            </w:r>
          </w:p>
        </w:tc>
        <w:tc>
          <w:tcPr>
            <w:tcW w:w="1353" w:type="dxa"/>
          </w:tcPr>
          <w:p w:rsidR="003730AE" w:rsidRPr="00613542" w:rsidRDefault="003730AE" w:rsidP="005C566A">
            <w:pPr>
              <w:rPr>
                <w:rFonts w:ascii="Calibri" w:hAnsi="Calibri" w:cs="Calibri"/>
                <w:sz w:val="18"/>
                <w:szCs w:val="18"/>
              </w:rPr>
            </w:pPr>
          </w:p>
        </w:tc>
        <w:tc>
          <w:tcPr>
            <w:tcW w:w="1559" w:type="dxa"/>
          </w:tcPr>
          <w:p w:rsidR="003730AE" w:rsidRPr="00613542" w:rsidRDefault="003730AE" w:rsidP="005C566A">
            <w:pPr>
              <w:rPr>
                <w:rFonts w:ascii="Calibri" w:hAnsi="Calibri" w:cs="Calibri"/>
                <w:sz w:val="18"/>
                <w:szCs w:val="18"/>
              </w:rPr>
            </w:pPr>
          </w:p>
        </w:tc>
      </w:tr>
      <w:tr w:rsidR="003730AE" w:rsidRPr="00613542" w:rsidTr="005C566A">
        <w:tc>
          <w:tcPr>
            <w:tcW w:w="567" w:type="dxa"/>
          </w:tcPr>
          <w:p w:rsidR="003730AE" w:rsidRPr="00613542" w:rsidRDefault="003730AE" w:rsidP="003730AE">
            <w:pPr>
              <w:numPr>
                <w:ilvl w:val="0"/>
                <w:numId w:val="58"/>
              </w:numPr>
              <w:ind w:left="356" w:right="355"/>
              <w:rPr>
                <w:rFonts w:ascii="Calibri" w:hAnsi="Calibri" w:cs="Calibri"/>
                <w:sz w:val="18"/>
                <w:szCs w:val="18"/>
              </w:rPr>
            </w:pPr>
          </w:p>
        </w:tc>
        <w:tc>
          <w:tcPr>
            <w:tcW w:w="4395" w:type="dxa"/>
          </w:tcPr>
          <w:p w:rsidR="003730AE" w:rsidRPr="00613542" w:rsidRDefault="003730AE" w:rsidP="005C566A">
            <w:pPr>
              <w:rPr>
                <w:rFonts w:ascii="Calibri" w:hAnsi="Calibri" w:cs="Calibri"/>
                <w:sz w:val="18"/>
                <w:szCs w:val="18"/>
              </w:rPr>
            </w:pPr>
            <w:r w:rsidRPr="00613542">
              <w:rPr>
                <w:rFonts w:ascii="Calibri" w:hAnsi="Calibri" w:cs="Calibri"/>
                <w:sz w:val="18"/>
                <w:szCs w:val="18"/>
              </w:rPr>
              <w:t xml:space="preserve">Liczba obrazów pamięci dynamicznej (tzw. Cineloop) min. 19 000 obrazów </w:t>
            </w:r>
          </w:p>
        </w:tc>
        <w:tc>
          <w:tcPr>
            <w:tcW w:w="1765" w:type="dxa"/>
          </w:tcPr>
          <w:p w:rsidR="003730AE" w:rsidRPr="00613542" w:rsidRDefault="003730AE" w:rsidP="005C566A">
            <w:pPr>
              <w:jc w:val="center"/>
              <w:rPr>
                <w:rFonts w:ascii="Calibri" w:hAnsi="Calibri" w:cs="Calibri"/>
                <w:sz w:val="18"/>
                <w:szCs w:val="18"/>
              </w:rPr>
            </w:pPr>
            <w:r w:rsidRPr="00613542">
              <w:rPr>
                <w:rFonts w:ascii="Calibri" w:hAnsi="Calibri" w:cs="Calibri"/>
                <w:sz w:val="18"/>
                <w:szCs w:val="18"/>
              </w:rPr>
              <w:t>TAK</w:t>
            </w:r>
          </w:p>
        </w:tc>
        <w:tc>
          <w:tcPr>
            <w:tcW w:w="1353" w:type="dxa"/>
          </w:tcPr>
          <w:p w:rsidR="003730AE" w:rsidRPr="00613542" w:rsidRDefault="003730AE" w:rsidP="005C566A">
            <w:pPr>
              <w:rPr>
                <w:rFonts w:ascii="Calibri" w:hAnsi="Calibri" w:cs="Calibri"/>
                <w:sz w:val="18"/>
                <w:szCs w:val="18"/>
              </w:rPr>
            </w:pPr>
          </w:p>
        </w:tc>
        <w:tc>
          <w:tcPr>
            <w:tcW w:w="1559" w:type="dxa"/>
          </w:tcPr>
          <w:p w:rsidR="003730AE" w:rsidRPr="00613542" w:rsidRDefault="003730AE" w:rsidP="005C566A">
            <w:pPr>
              <w:rPr>
                <w:rFonts w:ascii="Calibri" w:hAnsi="Calibri" w:cs="Calibri"/>
                <w:sz w:val="18"/>
                <w:szCs w:val="18"/>
              </w:rPr>
            </w:pPr>
          </w:p>
        </w:tc>
      </w:tr>
      <w:tr w:rsidR="003730AE" w:rsidRPr="00613542" w:rsidTr="005C566A">
        <w:tc>
          <w:tcPr>
            <w:tcW w:w="567" w:type="dxa"/>
          </w:tcPr>
          <w:p w:rsidR="003730AE" w:rsidRPr="00613542" w:rsidRDefault="003730AE" w:rsidP="003730AE">
            <w:pPr>
              <w:numPr>
                <w:ilvl w:val="0"/>
                <w:numId w:val="58"/>
              </w:numPr>
              <w:ind w:left="356" w:right="355"/>
              <w:rPr>
                <w:rFonts w:ascii="Calibri" w:hAnsi="Calibri" w:cs="Calibri"/>
                <w:sz w:val="18"/>
                <w:szCs w:val="18"/>
              </w:rPr>
            </w:pPr>
          </w:p>
        </w:tc>
        <w:tc>
          <w:tcPr>
            <w:tcW w:w="4395" w:type="dxa"/>
          </w:tcPr>
          <w:p w:rsidR="003730AE" w:rsidRPr="00613542" w:rsidRDefault="003730AE" w:rsidP="005C566A">
            <w:pPr>
              <w:rPr>
                <w:rFonts w:ascii="Calibri" w:hAnsi="Calibri" w:cs="Calibri"/>
                <w:sz w:val="18"/>
                <w:szCs w:val="18"/>
              </w:rPr>
            </w:pPr>
            <w:r w:rsidRPr="00613542">
              <w:rPr>
                <w:rFonts w:ascii="Calibri" w:hAnsi="Calibri" w:cs="Calibri"/>
                <w:sz w:val="18"/>
                <w:szCs w:val="18"/>
              </w:rPr>
              <w:t>Możliwość uzyskania sekwencji Cineloop w trybie 4B tj. 4 niezależnych sekwencji Cineloop jednocześnie na jednym obrazie</w:t>
            </w:r>
          </w:p>
        </w:tc>
        <w:tc>
          <w:tcPr>
            <w:tcW w:w="1765" w:type="dxa"/>
          </w:tcPr>
          <w:p w:rsidR="003730AE" w:rsidRPr="00613542" w:rsidRDefault="003730AE" w:rsidP="005C566A">
            <w:pPr>
              <w:jc w:val="center"/>
              <w:rPr>
                <w:rFonts w:ascii="Calibri" w:hAnsi="Calibri" w:cs="Calibri"/>
                <w:sz w:val="18"/>
                <w:szCs w:val="18"/>
              </w:rPr>
            </w:pPr>
            <w:r w:rsidRPr="00613542">
              <w:rPr>
                <w:rFonts w:ascii="Calibri" w:hAnsi="Calibri" w:cs="Calibri"/>
                <w:sz w:val="18"/>
                <w:szCs w:val="18"/>
              </w:rPr>
              <w:t>TAK</w:t>
            </w:r>
          </w:p>
        </w:tc>
        <w:tc>
          <w:tcPr>
            <w:tcW w:w="1353" w:type="dxa"/>
          </w:tcPr>
          <w:p w:rsidR="003730AE" w:rsidRPr="00613542" w:rsidRDefault="003730AE" w:rsidP="005C566A">
            <w:pPr>
              <w:rPr>
                <w:rFonts w:ascii="Calibri" w:hAnsi="Calibri" w:cs="Calibri"/>
                <w:sz w:val="18"/>
                <w:szCs w:val="18"/>
              </w:rPr>
            </w:pPr>
          </w:p>
        </w:tc>
        <w:tc>
          <w:tcPr>
            <w:tcW w:w="1559" w:type="dxa"/>
          </w:tcPr>
          <w:p w:rsidR="003730AE" w:rsidRPr="00613542" w:rsidRDefault="003730AE" w:rsidP="005C566A">
            <w:pPr>
              <w:rPr>
                <w:rFonts w:ascii="Calibri" w:hAnsi="Calibri" w:cs="Calibri"/>
                <w:sz w:val="18"/>
                <w:szCs w:val="18"/>
              </w:rPr>
            </w:pPr>
          </w:p>
        </w:tc>
      </w:tr>
      <w:tr w:rsidR="003730AE" w:rsidRPr="00613542" w:rsidTr="005C566A">
        <w:tc>
          <w:tcPr>
            <w:tcW w:w="567" w:type="dxa"/>
          </w:tcPr>
          <w:p w:rsidR="003730AE" w:rsidRPr="00613542" w:rsidRDefault="003730AE" w:rsidP="003730AE">
            <w:pPr>
              <w:numPr>
                <w:ilvl w:val="0"/>
                <w:numId w:val="58"/>
              </w:numPr>
              <w:ind w:left="356" w:right="355"/>
              <w:rPr>
                <w:rFonts w:ascii="Calibri" w:hAnsi="Calibri" w:cs="Calibri"/>
                <w:sz w:val="18"/>
                <w:szCs w:val="18"/>
              </w:rPr>
            </w:pPr>
          </w:p>
        </w:tc>
        <w:tc>
          <w:tcPr>
            <w:tcW w:w="4395" w:type="dxa"/>
          </w:tcPr>
          <w:p w:rsidR="003730AE" w:rsidRPr="00613542" w:rsidRDefault="003730AE" w:rsidP="005C566A">
            <w:pPr>
              <w:rPr>
                <w:rFonts w:ascii="Calibri" w:hAnsi="Calibri" w:cs="Calibri"/>
                <w:sz w:val="18"/>
                <w:szCs w:val="18"/>
              </w:rPr>
            </w:pPr>
            <w:r w:rsidRPr="00613542">
              <w:rPr>
                <w:rFonts w:ascii="Calibri" w:hAnsi="Calibri" w:cs="Calibri"/>
                <w:sz w:val="18"/>
                <w:szCs w:val="18"/>
              </w:rPr>
              <w:t xml:space="preserve">Pamięć dynamiczna dla trybu M-mode lub </w:t>
            </w:r>
            <w:proofErr w:type="spellStart"/>
            <w:r w:rsidRPr="00613542">
              <w:rPr>
                <w:rFonts w:ascii="Calibri" w:hAnsi="Calibri" w:cs="Calibri"/>
                <w:sz w:val="18"/>
                <w:szCs w:val="18"/>
              </w:rPr>
              <w:t>D-mode</w:t>
            </w:r>
            <w:proofErr w:type="spellEnd"/>
            <w:r w:rsidRPr="00613542">
              <w:rPr>
                <w:rFonts w:ascii="Calibri" w:hAnsi="Calibri" w:cs="Calibri"/>
                <w:sz w:val="18"/>
                <w:szCs w:val="18"/>
              </w:rPr>
              <w:t xml:space="preserve"> min. 200 s </w:t>
            </w:r>
          </w:p>
        </w:tc>
        <w:tc>
          <w:tcPr>
            <w:tcW w:w="1765" w:type="dxa"/>
          </w:tcPr>
          <w:p w:rsidR="003730AE" w:rsidRPr="00613542" w:rsidRDefault="003730AE" w:rsidP="005C566A">
            <w:pPr>
              <w:jc w:val="center"/>
              <w:rPr>
                <w:rFonts w:ascii="Calibri" w:hAnsi="Calibri" w:cs="Calibri"/>
                <w:sz w:val="18"/>
                <w:szCs w:val="18"/>
              </w:rPr>
            </w:pPr>
            <w:r w:rsidRPr="00613542">
              <w:rPr>
                <w:rFonts w:ascii="Calibri" w:hAnsi="Calibri" w:cs="Calibri"/>
                <w:sz w:val="18"/>
                <w:szCs w:val="18"/>
              </w:rPr>
              <w:t>TAK</w:t>
            </w:r>
          </w:p>
        </w:tc>
        <w:tc>
          <w:tcPr>
            <w:tcW w:w="1353" w:type="dxa"/>
          </w:tcPr>
          <w:p w:rsidR="003730AE" w:rsidRPr="00613542" w:rsidRDefault="003730AE" w:rsidP="005C566A">
            <w:pPr>
              <w:rPr>
                <w:rFonts w:ascii="Calibri" w:hAnsi="Calibri" w:cs="Calibri"/>
                <w:sz w:val="18"/>
                <w:szCs w:val="18"/>
              </w:rPr>
            </w:pPr>
          </w:p>
        </w:tc>
        <w:tc>
          <w:tcPr>
            <w:tcW w:w="1559" w:type="dxa"/>
          </w:tcPr>
          <w:p w:rsidR="003730AE" w:rsidRPr="00613542" w:rsidRDefault="003730AE" w:rsidP="005C566A">
            <w:pPr>
              <w:rPr>
                <w:rFonts w:ascii="Calibri" w:hAnsi="Calibri" w:cs="Calibri"/>
                <w:sz w:val="18"/>
                <w:szCs w:val="18"/>
              </w:rPr>
            </w:pPr>
          </w:p>
        </w:tc>
      </w:tr>
      <w:tr w:rsidR="003730AE" w:rsidRPr="00613542" w:rsidTr="005C566A">
        <w:tc>
          <w:tcPr>
            <w:tcW w:w="567" w:type="dxa"/>
          </w:tcPr>
          <w:p w:rsidR="003730AE" w:rsidRPr="00613542" w:rsidRDefault="003730AE" w:rsidP="003730AE">
            <w:pPr>
              <w:numPr>
                <w:ilvl w:val="0"/>
                <w:numId w:val="58"/>
              </w:numPr>
              <w:ind w:left="356" w:right="355"/>
              <w:rPr>
                <w:rFonts w:ascii="Calibri" w:hAnsi="Calibri" w:cs="Calibri"/>
                <w:sz w:val="18"/>
                <w:szCs w:val="18"/>
              </w:rPr>
            </w:pPr>
          </w:p>
        </w:tc>
        <w:tc>
          <w:tcPr>
            <w:tcW w:w="4395" w:type="dxa"/>
          </w:tcPr>
          <w:p w:rsidR="003730AE" w:rsidRPr="00613542" w:rsidRDefault="003730AE" w:rsidP="005C566A">
            <w:pPr>
              <w:rPr>
                <w:rFonts w:ascii="Calibri" w:hAnsi="Calibri" w:cs="Calibri"/>
                <w:sz w:val="18"/>
                <w:szCs w:val="18"/>
              </w:rPr>
            </w:pPr>
            <w:r w:rsidRPr="00613542">
              <w:rPr>
                <w:rFonts w:ascii="Calibri" w:hAnsi="Calibri" w:cs="Calibri"/>
                <w:sz w:val="18"/>
                <w:szCs w:val="18"/>
              </w:rPr>
              <w:t>Regulacja głębokości pola obrazowania min. 0,75 - 40 cm</w:t>
            </w:r>
          </w:p>
        </w:tc>
        <w:tc>
          <w:tcPr>
            <w:tcW w:w="1765" w:type="dxa"/>
          </w:tcPr>
          <w:p w:rsidR="003730AE" w:rsidRPr="00613542" w:rsidRDefault="003730AE" w:rsidP="005C566A">
            <w:pPr>
              <w:jc w:val="center"/>
              <w:rPr>
                <w:rFonts w:ascii="Calibri" w:hAnsi="Calibri" w:cs="Calibri"/>
                <w:sz w:val="18"/>
                <w:szCs w:val="18"/>
              </w:rPr>
            </w:pPr>
            <w:r w:rsidRPr="00613542">
              <w:rPr>
                <w:rFonts w:ascii="Calibri" w:hAnsi="Calibri" w:cs="Calibri"/>
                <w:sz w:val="18"/>
                <w:szCs w:val="18"/>
              </w:rPr>
              <w:t>TAK</w:t>
            </w:r>
          </w:p>
        </w:tc>
        <w:tc>
          <w:tcPr>
            <w:tcW w:w="1353" w:type="dxa"/>
          </w:tcPr>
          <w:p w:rsidR="003730AE" w:rsidRPr="00613542" w:rsidRDefault="003730AE" w:rsidP="005C566A">
            <w:pPr>
              <w:rPr>
                <w:rFonts w:ascii="Calibri" w:hAnsi="Calibri" w:cs="Calibri"/>
                <w:sz w:val="18"/>
                <w:szCs w:val="18"/>
              </w:rPr>
            </w:pPr>
          </w:p>
        </w:tc>
        <w:tc>
          <w:tcPr>
            <w:tcW w:w="1559" w:type="dxa"/>
          </w:tcPr>
          <w:p w:rsidR="003730AE" w:rsidRPr="00613542" w:rsidRDefault="003730AE" w:rsidP="005C566A">
            <w:pPr>
              <w:rPr>
                <w:rFonts w:ascii="Calibri" w:hAnsi="Calibri" w:cs="Calibri"/>
                <w:sz w:val="18"/>
                <w:szCs w:val="18"/>
              </w:rPr>
            </w:pPr>
          </w:p>
        </w:tc>
      </w:tr>
      <w:tr w:rsidR="003730AE" w:rsidRPr="00613542" w:rsidTr="005C566A">
        <w:tc>
          <w:tcPr>
            <w:tcW w:w="567" w:type="dxa"/>
          </w:tcPr>
          <w:p w:rsidR="003730AE" w:rsidRPr="00613542" w:rsidRDefault="003730AE" w:rsidP="003730AE">
            <w:pPr>
              <w:numPr>
                <w:ilvl w:val="0"/>
                <w:numId w:val="58"/>
              </w:numPr>
              <w:ind w:left="356" w:right="355"/>
              <w:rPr>
                <w:rFonts w:ascii="Calibri" w:hAnsi="Calibri" w:cs="Calibri"/>
                <w:sz w:val="18"/>
                <w:szCs w:val="18"/>
              </w:rPr>
            </w:pPr>
          </w:p>
        </w:tc>
        <w:tc>
          <w:tcPr>
            <w:tcW w:w="4395" w:type="dxa"/>
          </w:tcPr>
          <w:p w:rsidR="003730AE" w:rsidRPr="00613542" w:rsidRDefault="003730AE" w:rsidP="005C566A">
            <w:pPr>
              <w:rPr>
                <w:rFonts w:ascii="Calibri" w:hAnsi="Calibri" w:cs="Calibri"/>
                <w:sz w:val="18"/>
                <w:szCs w:val="18"/>
              </w:rPr>
            </w:pPr>
            <w:r w:rsidRPr="00613542">
              <w:rPr>
                <w:rFonts w:ascii="Calibri" w:hAnsi="Calibri" w:cs="Calibri"/>
                <w:sz w:val="18"/>
                <w:szCs w:val="18"/>
              </w:rPr>
              <w:t xml:space="preserve">Ilość ustawień wstępnych (tzw. </w:t>
            </w:r>
            <w:proofErr w:type="spellStart"/>
            <w:r w:rsidRPr="00613542">
              <w:rPr>
                <w:rFonts w:ascii="Calibri" w:hAnsi="Calibri" w:cs="Calibri"/>
                <w:sz w:val="18"/>
                <w:szCs w:val="18"/>
              </w:rPr>
              <w:t>Presetów</w:t>
            </w:r>
            <w:proofErr w:type="spellEnd"/>
            <w:r w:rsidRPr="00613542">
              <w:rPr>
                <w:rFonts w:ascii="Calibri" w:hAnsi="Calibri" w:cs="Calibri"/>
                <w:sz w:val="18"/>
                <w:szCs w:val="18"/>
              </w:rPr>
              <w:t>) programowanych przez użytkownika min. 70</w:t>
            </w:r>
          </w:p>
        </w:tc>
        <w:tc>
          <w:tcPr>
            <w:tcW w:w="1765" w:type="dxa"/>
          </w:tcPr>
          <w:p w:rsidR="003730AE" w:rsidRPr="00613542" w:rsidRDefault="003730AE" w:rsidP="005C566A">
            <w:pPr>
              <w:jc w:val="center"/>
              <w:rPr>
                <w:rFonts w:ascii="Calibri" w:hAnsi="Calibri" w:cs="Calibri"/>
                <w:sz w:val="18"/>
                <w:szCs w:val="18"/>
              </w:rPr>
            </w:pPr>
            <w:r w:rsidRPr="00613542">
              <w:rPr>
                <w:rFonts w:ascii="Calibri" w:hAnsi="Calibri" w:cs="Calibri"/>
                <w:sz w:val="18"/>
                <w:szCs w:val="18"/>
              </w:rPr>
              <w:t>TAK</w:t>
            </w:r>
          </w:p>
        </w:tc>
        <w:tc>
          <w:tcPr>
            <w:tcW w:w="1353" w:type="dxa"/>
          </w:tcPr>
          <w:p w:rsidR="003730AE" w:rsidRPr="00613542" w:rsidRDefault="003730AE" w:rsidP="005C566A">
            <w:pPr>
              <w:rPr>
                <w:rFonts w:ascii="Calibri" w:hAnsi="Calibri" w:cs="Calibri"/>
                <w:sz w:val="18"/>
                <w:szCs w:val="18"/>
              </w:rPr>
            </w:pPr>
          </w:p>
        </w:tc>
        <w:tc>
          <w:tcPr>
            <w:tcW w:w="1559" w:type="dxa"/>
          </w:tcPr>
          <w:p w:rsidR="003730AE" w:rsidRPr="00613542" w:rsidRDefault="003730AE" w:rsidP="005C566A">
            <w:pPr>
              <w:rPr>
                <w:rFonts w:ascii="Calibri" w:hAnsi="Calibri" w:cs="Calibri"/>
                <w:sz w:val="18"/>
                <w:szCs w:val="18"/>
              </w:rPr>
            </w:pPr>
          </w:p>
        </w:tc>
      </w:tr>
      <w:tr w:rsidR="003730AE" w:rsidRPr="00613542" w:rsidTr="005C566A">
        <w:tc>
          <w:tcPr>
            <w:tcW w:w="567" w:type="dxa"/>
          </w:tcPr>
          <w:p w:rsidR="003730AE" w:rsidRPr="00613542" w:rsidRDefault="003730AE" w:rsidP="003730AE">
            <w:pPr>
              <w:numPr>
                <w:ilvl w:val="0"/>
                <w:numId w:val="58"/>
              </w:numPr>
              <w:ind w:left="356" w:right="355"/>
              <w:rPr>
                <w:rFonts w:ascii="Calibri" w:hAnsi="Calibri" w:cs="Calibri"/>
                <w:bCs/>
                <w:sz w:val="18"/>
                <w:szCs w:val="18"/>
              </w:rPr>
            </w:pPr>
          </w:p>
        </w:tc>
        <w:tc>
          <w:tcPr>
            <w:tcW w:w="4395" w:type="dxa"/>
          </w:tcPr>
          <w:p w:rsidR="003730AE" w:rsidRPr="00613542" w:rsidRDefault="003730AE" w:rsidP="005C566A">
            <w:pPr>
              <w:rPr>
                <w:rFonts w:ascii="Calibri" w:hAnsi="Calibri" w:cs="Calibri"/>
                <w:bCs/>
                <w:sz w:val="18"/>
                <w:szCs w:val="18"/>
              </w:rPr>
            </w:pPr>
            <w:r w:rsidRPr="00613542">
              <w:rPr>
                <w:rFonts w:ascii="Calibri" w:hAnsi="Calibri" w:cs="Calibri"/>
                <w:bCs/>
                <w:sz w:val="18"/>
                <w:szCs w:val="18"/>
              </w:rPr>
              <w:t>Podstawa jezdna z czterema obrotowymi kołami z możliwością blokowania każdego z kół oraz blokadą kierunku jazdy</w:t>
            </w:r>
          </w:p>
        </w:tc>
        <w:tc>
          <w:tcPr>
            <w:tcW w:w="1765" w:type="dxa"/>
            <w:tcBorders>
              <w:bottom w:val="single" w:sz="4" w:space="0" w:color="auto"/>
            </w:tcBorders>
          </w:tcPr>
          <w:p w:rsidR="003730AE" w:rsidRPr="00613542" w:rsidRDefault="003730AE" w:rsidP="005C566A">
            <w:pPr>
              <w:jc w:val="center"/>
              <w:rPr>
                <w:rFonts w:ascii="Calibri" w:hAnsi="Calibri" w:cs="Calibri"/>
                <w:sz w:val="18"/>
                <w:szCs w:val="18"/>
              </w:rPr>
            </w:pPr>
            <w:r w:rsidRPr="00613542">
              <w:rPr>
                <w:rFonts w:ascii="Calibri" w:hAnsi="Calibri" w:cs="Calibri"/>
                <w:sz w:val="18"/>
                <w:szCs w:val="18"/>
              </w:rPr>
              <w:t>TAK</w:t>
            </w:r>
          </w:p>
        </w:tc>
        <w:tc>
          <w:tcPr>
            <w:tcW w:w="1353" w:type="dxa"/>
            <w:tcBorders>
              <w:bottom w:val="single" w:sz="4" w:space="0" w:color="auto"/>
            </w:tcBorders>
          </w:tcPr>
          <w:p w:rsidR="003730AE" w:rsidRPr="00613542" w:rsidRDefault="003730AE" w:rsidP="005C566A">
            <w:pPr>
              <w:rPr>
                <w:rFonts w:ascii="Calibri" w:hAnsi="Calibri" w:cs="Calibri"/>
                <w:bCs/>
                <w:sz w:val="18"/>
                <w:szCs w:val="18"/>
              </w:rPr>
            </w:pPr>
          </w:p>
        </w:tc>
        <w:tc>
          <w:tcPr>
            <w:tcW w:w="1559" w:type="dxa"/>
            <w:tcBorders>
              <w:bottom w:val="single" w:sz="4" w:space="0" w:color="auto"/>
            </w:tcBorders>
          </w:tcPr>
          <w:p w:rsidR="003730AE" w:rsidRPr="00613542" w:rsidRDefault="003730AE" w:rsidP="005C566A">
            <w:pPr>
              <w:rPr>
                <w:rFonts w:ascii="Calibri" w:hAnsi="Calibri" w:cs="Calibri"/>
                <w:bCs/>
                <w:sz w:val="18"/>
                <w:szCs w:val="18"/>
              </w:rPr>
            </w:pPr>
          </w:p>
        </w:tc>
      </w:tr>
      <w:tr w:rsidR="003730AE" w:rsidRPr="00613542" w:rsidTr="005C566A">
        <w:tc>
          <w:tcPr>
            <w:tcW w:w="567" w:type="dxa"/>
            <w:shd w:val="clear" w:color="auto" w:fill="auto"/>
          </w:tcPr>
          <w:p w:rsidR="003730AE" w:rsidRPr="00613542" w:rsidRDefault="003730AE" w:rsidP="003730AE">
            <w:pPr>
              <w:numPr>
                <w:ilvl w:val="0"/>
                <w:numId w:val="58"/>
              </w:numPr>
              <w:ind w:left="356" w:right="355"/>
              <w:rPr>
                <w:rFonts w:ascii="Calibri" w:hAnsi="Calibri" w:cs="Calibri"/>
                <w:b/>
                <w:bCs/>
                <w:sz w:val="18"/>
                <w:szCs w:val="18"/>
              </w:rPr>
            </w:pPr>
          </w:p>
        </w:tc>
        <w:tc>
          <w:tcPr>
            <w:tcW w:w="4395" w:type="dxa"/>
            <w:shd w:val="clear" w:color="auto" w:fill="auto"/>
          </w:tcPr>
          <w:p w:rsidR="003730AE" w:rsidRPr="00613542" w:rsidRDefault="003730AE" w:rsidP="005C566A">
            <w:pPr>
              <w:rPr>
                <w:rFonts w:ascii="Calibri" w:hAnsi="Calibri" w:cs="Calibri"/>
                <w:b/>
                <w:bCs/>
                <w:sz w:val="18"/>
                <w:szCs w:val="18"/>
              </w:rPr>
            </w:pPr>
            <w:r w:rsidRPr="00613542">
              <w:rPr>
                <w:rFonts w:ascii="Calibri" w:hAnsi="Calibri" w:cs="Calibri"/>
                <w:b/>
                <w:bCs/>
                <w:sz w:val="18"/>
                <w:szCs w:val="18"/>
              </w:rPr>
              <w:t>Obrazowanie i prezentacja obrazu</w:t>
            </w:r>
          </w:p>
        </w:tc>
        <w:tc>
          <w:tcPr>
            <w:tcW w:w="1765" w:type="dxa"/>
            <w:tcBorders>
              <w:tr2bl w:val="nil"/>
            </w:tcBorders>
            <w:shd w:val="clear" w:color="auto" w:fill="auto"/>
          </w:tcPr>
          <w:p w:rsidR="003730AE" w:rsidRPr="00502F82" w:rsidRDefault="003730AE" w:rsidP="005C566A">
            <w:pPr>
              <w:ind w:left="638"/>
              <w:rPr>
                <w:rFonts w:ascii="Calibri" w:hAnsi="Calibri" w:cs="Calibri"/>
                <w:bCs/>
                <w:sz w:val="18"/>
                <w:szCs w:val="18"/>
              </w:rPr>
            </w:pPr>
            <w:r w:rsidRPr="00502F82">
              <w:rPr>
                <w:rFonts w:ascii="Calibri" w:hAnsi="Calibri" w:cs="Calibri"/>
                <w:bCs/>
                <w:sz w:val="18"/>
                <w:szCs w:val="18"/>
              </w:rPr>
              <w:t>TAK</w:t>
            </w:r>
          </w:p>
        </w:tc>
        <w:tc>
          <w:tcPr>
            <w:tcW w:w="1353" w:type="dxa"/>
            <w:tcBorders>
              <w:tr2bl w:val="nil"/>
            </w:tcBorders>
            <w:shd w:val="clear" w:color="auto" w:fill="auto"/>
          </w:tcPr>
          <w:p w:rsidR="003730AE" w:rsidRPr="00613542" w:rsidRDefault="003730AE" w:rsidP="005C566A">
            <w:pPr>
              <w:rPr>
                <w:rFonts w:ascii="Calibri" w:hAnsi="Calibri" w:cs="Calibri"/>
                <w:b/>
                <w:bCs/>
                <w:sz w:val="18"/>
                <w:szCs w:val="18"/>
              </w:rPr>
            </w:pPr>
          </w:p>
        </w:tc>
        <w:tc>
          <w:tcPr>
            <w:tcW w:w="1559" w:type="dxa"/>
            <w:tcBorders>
              <w:tr2bl w:val="nil"/>
            </w:tcBorders>
            <w:shd w:val="clear" w:color="auto" w:fill="auto"/>
          </w:tcPr>
          <w:p w:rsidR="003730AE" w:rsidRPr="00613542" w:rsidRDefault="003730AE" w:rsidP="005C566A">
            <w:pPr>
              <w:rPr>
                <w:rFonts w:ascii="Calibri" w:hAnsi="Calibri" w:cs="Calibri"/>
                <w:b/>
                <w:bCs/>
                <w:sz w:val="18"/>
                <w:szCs w:val="18"/>
              </w:rPr>
            </w:pPr>
          </w:p>
        </w:tc>
      </w:tr>
      <w:tr w:rsidR="003730AE" w:rsidRPr="00613542" w:rsidTr="005C566A">
        <w:tc>
          <w:tcPr>
            <w:tcW w:w="567" w:type="dxa"/>
          </w:tcPr>
          <w:p w:rsidR="003730AE" w:rsidRPr="00613542" w:rsidRDefault="003730AE" w:rsidP="003730AE">
            <w:pPr>
              <w:numPr>
                <w:ilvl w:val="0"/>
                <w:numId w:val="58"/>
              </w:numPr>
              <w:ind w:left="356" w:right="355"/>
              <w:rPr>
                <w:rFonts w:ascii="Calibri" w:hAnsi="Calibri" w:cs="Calibri"/>
                <w:sz w:val="18"/>
                <w:szCs w:val="18"/>
              </w:rPr>
            </w:pPr>
          </w:p>
        </w:tc>
        <w:tc>
          <w:tcPr>
            <w:tcW w:w="4395" w:type="dxa"/>
          </w:tcPr>
          <w:p w:rsidR="003730AE" w:rsidRPr="00613542" w:rsidRDefault="003730AE" w:rsidP="005C566A">
            <w:pPr>
              <w:rPr>
                <w:rFonts w:ascii="Calibri" w:hAnsi="Calibri" w:cs="Calibri"/>
                <w:sz w:val="18"/>
                <w:szCs w:val="18"/>
              </w:rPr>
            </w:pPr>
            <w:r w:rsidRPr="00613542">
              <w:rPr>
                <w:rFonts w:ascii="Calibri" w:hAnsi="Calibri" w:cs="Calibri"/>
                <w:sz w:val="18"/>
                <w:szCs w:val="18"/>
              </w:rPr>
              <w:t>Kombinacje prezentowanych jednocześnie obrazów. Min.</w:t>
            </w:r>
          </w:p>
          <w:p w:rsidR="003730AE" w:rsidRPr="00613542" w:rsidRDefault="003730AE" w:rsidP="003730AE">
            <w:pPr>
              <w:numPr>
                <w:ilvl w:val="0"/>
                <w:numId w:val="56"/>
              </w:numPr>
              <w:tabs>
                <w:tab w:val="clear" w:pos="720"/>
              </w:tabs>
              <w:ind w:left="330" w:hanging="180"/>
              <w:rPr>
                <w:rFonts w:ascii="Calibri" w:hAnsi="Calibri" w:cs="Calibri"/>
                <w:sz w:val="18"/>
                <w:szCs w:val="18"/>
                <w:lang w:val="en-US"/>
              </w:rPr>
            </w:pPr>
            <w:r w:rsidRPr="00613542">
              <w:rPr>
                <w:rFonts w:ascii="Calibri" w:hAnsi="Calibri" w:cs="Calibri"/>
                <w:sz w:val="18"/>
                <w:szCs w:val="18"/>
              </w:rPr>
              <w:t xml:space="preserve">B, </w:t>
            </w:r>
            <w:r w:rsidRPr="00613542">
              <w:rPr>
                <w:rFonts w:ascii="Calibri" w:hAnsi="Calibri" w:cs="Calibri"/>
                <w:sz w:val="18"/>
                <w:szCs w:val="18"/>
                <w:lang w:val="en-US"/>
              </w:rPr>
              <w:t>B + B, 4 B</w:t>
            </w:r>
          </w:p>
          <w:p w:rsidR="003730AE" w:rsidRPr="00613542" w:rsidRDefault="003730AE" w:rsidP="003730AE">
            <w:pPr>
              <w:numPr>
                <w:ilvl w:val="0"/>
                <w:numId w:val="56"/>
              </w:numPr>
              <w:tabs>
                <w:tab w:val="clear" w:pos="720"/>
              </w:tabs>
              <w:ind w:left="330" w:hanging="180"/>
              <w:rPr>
                <w:rFonts w:ascii="Calibri" w:hAnsi="Calibri" w:cs="Calibri"/>
                <w:sz w:val="18"/>
                <w:szCs w:val="18"/>
                <w:lang w:val="en-US"/>
              </w:rPr>
            </w:pPr>
            <w:r w:rsidRPr="00613542">
              <w:rPr>
                <w:rFonts w:ascii="Calibri" w:hAnsi="Calibri" w:cs="Calibri"/>
                <w:sz w:val="18"/>
                <w:szCs w:val="18"/>
                <w:lang w:val="en-US"/>
              </w:rPr>
              <w:t>M</w:t>
            </w:r>
          </w:p>
          <w:p w:rsidR="003730AE" w:rsidRPr="00613542" w:rsidRDefault="003730AE" w:rsidP="003730AE">
            <w:pPr>
              <w:numPr>
                <w:ilvl w:val="0"/>
                <w:numId w:val="56"/>
              </w:numPr>
              <w:tabs>
                <w:tab w:val="clear" w:pos="720"/>
              </w:tabs>
              <w:ind w:left="330" w:hanging="180"/>
              <w:rPr>
                <w:rFonts w:ascii="Calibri" w:hAnsi="Calibri" w:cs="Calibri"/>
                <w:sz w:val="18"/>
                <w:szCs w:val="18"/>
                <w:lang w:val="en-US"/>
              </w:rPr>
            </w:pPr>
            <w:r w:rsidRPr="00613542">
              <w:rPr>
                <w:rFonts w:ascii="Calibri" w:hAnsi="Calibri" w:cs="Calibri"/>
                <w:sz w:val="18"/>
                <w:szCs w:val="18"/>
                <w:lang w:val="en-US"/>
              </w:rPr>
              <w:t>B + M</w:t>
            </w:r>
          </w:p>
          <w:p w:rsidR="003730AE" w:rsidRPr="00613542" w:rsidRDefault="003730AE" w:rsidP="003730AE">
            <w:pPr>
              <w:numPr>
                <w:ilvl w:val="0"/>
                <w:numId w:val="56"/>
              </w:numPr>
              <w:tabs>
                <w:tab w:val="clear" w:pos="720"/>
              </w:tabs>
              <w:ind w:left="330" w:hanging="180"/>
              <w:rPr>
                <w:rFonts w:ascii="Calibri" w:hAnsi="Calibri" w:cs="Calibri"/>
                <w:sz w:val="18"/>
                <w:szCs w:val="18"/>
                <w:lang w:val="en-US"/>
              </w:rPr>
            </w:pPr>
            <w:r w:rsidRPr="00613542">
              <w:rPr>
                <w:rFonts w:ascii="Calibri" w:hAnsi="Calibri" w:cs="Calibri"/>
                <w:sz w:val="18"/>
                <w:szCs w:val="18"/>
                <w:lang w:val="en-US"/>
              </w:rPr>
              <w:t xml:space="preserve">D </w:t>
            </w:r>
          </w:p>
          <w:p w:rsidR="003730AE" w:rsidRPr="00613542" w:rsidRDefault="003730AE" w:rsidP="003730AE">
            <w:pPr>
              <w:numPr>
                <w:ilvl w:val="0"/>
                <w:numId w:val="56"/>
              </w:numPr>
              <w:tabs>
                <w:tab w:val="clear" w:pos="720"/>
              </w:tabs>
              <w:ind w:left="330" w:hanging="180"/>
              <w:rPr>
                <w:rFonts w:ascii="Calibri" w:hAnsi="Calibri" w:cs="Calibri"/>
                <w:sz w:val="18"/>
                <w:szCs w:val="18"/>
                <w:lang w:val="en-US"/>
              </w:rPr>
            </w:pPr>
            <w:r w:rsidRPr="00613542">
              <w:rPr>
                <w:rFonts w:ascii="Calibri" w:hAnsi="Calibri" w:cs="Calibri"/>
                <w:sz w:val="18"/>
                <w:szCs w:val="18"/>
                <w:lang w:val="en-US"/>
              </w:rPr>
              <w:t>B + D</w:t>
            </w:r>
          </w:p>
          <w:p w:rsidR="003730AE" w:rsidRPr="00613542" w:rsidRDefault="003730AE" w:rsidP="003730AE">
            <w:pPr>
              <w:numPr>
                <w:ilvl w:val="0"/>
                <w:numId w:val="56"/>
              </w:numPr>
              <w:tabs>
                <w:tab w:val="clear" w:pos="720"/>
              </w:tabs>
              <w:ind w:left="330" w:hanging="180"/>
              <w:rPr>
                <w:rFonts w:ascii="Calibri" w:hAnsi="Calibri" w:cs="Calibri"/>
                <w:sz w:val="18"/>
                <w:szCs w:val="18"/>
                <w:lang w:val="en-US"/>
              </w:rPr>
            </w:pPr>
            <w:r w:rsidRPr="00613542">
              <w:rPr>
                <w:rFonts w:ascii="Calibri" w:hAnsi="Calibri" w:cs="Calibri"/>
                <w:sz w:val="18"/>
                <w:szCs w:val="18"/>
                <w:lang w:val="en-US"/>
              </w:rPr>
              <w:t>B + C (Color Doppler)</w:t>
            </w:r>
          </w:p>
          <w:p w:rsidR="003730AE" w:rsidRPr="00613542" w:rsidRDefault="003730AE" w:rsidP="003730AE">
            <w:pPr>
              <w:numPr>
                <w:ilvl w:val="0"/>
                <w:numId w:val="56"/>
              </w:numPr>
              <w:tabs>
                <w:tab w:val="clear" w:pos="720"/>
              </w:tabs>
              <w:ind w:left="330" w:hanging="180"/>
              <w:rPr>
                <w:rFonts w:ascii="Calibri" w:hAnsi="Calibri" w:cs="Calibri"/>
                <w:sz w:val="18"/>
                <w:szCs w:val="18"/>
                <w:lang w:val="en-US"/>
              </w:rPr>
            </w:pPr>
            <w:r w:rsidRPr="00613542">
              <w:rPr>
                <w:rFonts w:ascii="Calibri" w:hAnsi="Calibri" w:cs="Calibri"/>
                <w:sz w:val="18"/>
                <w:szCs w:val="18"/>
                <w:lang w:val="en-US"/>
              </w:rPr>
              <w:t>B + PD (Power Doppler)</w:t>
            </w:r>
          </w:p>
          <w:p w:rsidR="003730AE" w:rsidRPr="00613542" w:rsidRDefault="003730AE" w:rsidP="003730AE">
            <w:pPr>
              <w:numPr>
                <w:ilvl w:val="0"/>
                <w:numId w:val="56"/>
              </w:numPr>
              <w:tabs>
                <w:tab w:val="clear" w:pos="720"/>
              </w:tabs>
              <w:ind w:left="330" w:hanging="180"/>
              <w:rPr>
                <w:rFonts w:ascii="Calibri" w:hAnsi="Calibri" w:cs="Calibri"/>
                <w:sz w:val="18"/>
                <w:szCs w:val="18"/>
                <w:lang w:val="en-US"/>
              </w:rPr>
            </w:pPr>
            <w:r w:rsidRPr="00613542">
              <w:rPr>
                <w:rFonts w:ascii="Calibri" w:hAnsi="Calibri" w:cs="Calibri"/>
                <w:sz w:val="18"/>
                <w:szCs w:val="18"/>
                <w:lang w:val="en-US"/>
              </w:rPr>
              <w:t>4 B (Color Doppler)</w:t>
            </w:r>
          </w:p>
          <w:p w:rsidR="003730AE" w:rsidRPr="00613542" w:rsidRDefault="003730AE" w:rsidP="003730AE">
            <w:pPr>
              <w:numPr>
                <w:ilvl w:val="0"/>
                <w:numId w:val="56"/>
              </w:numPr>
              <w:tabs>
                <w:tab w:val="clear" w:pos="720"/>
              </w:tabs>
              <w:ind w:left="330" w:hanging="180"/>
              <w:rPr>
                <w:rFonts w:ascii="Calibri" w:hAnsi="Calibri" w:cs="Calibri"/>
                <w:sz w:val="18"/>
                <w:szCs w:val="18"/>
                <w:lang w:val="en-US"/>
              </w:rPr>
            </w:pPr>
            <w:r w:rsidRPr="00613542">
              <w:rPr>
                <w:rFonts w:ascii="Calibri" w:hAnsi="Calibri" w:cs="Calibri"/>
                <w:sz w:val="18"/>
                <w:szCs w:val="18"/>
                <w:lang w:val="en-US"/>
              </w:rPr>
              <w:t>4 B (Power Doppler)</w:t>
            </w:r>
          </w:p>
          <w:p w:rsidR="003730AE" w:rsidRPr="00613542" w:rsidRDefault="003730AE" w:rsidP="003730AE">
            <w:pPr>
              <w:numPr>
                <w:ilvl w:val="0"/>
                <w:numId w:val="56"/>
              </w:numPr>
              <w:tabs>
                <w:tab w:val="clear" w:pos="720"/>
              </w:tabs>
              <w:ind w:left="330" w:hanging="180"/>
              <w:rPr>
                <w:rFonts w:ascii="Calibri" w:hAnsi="Calibri" w:cs="Calibri"/>
                <w:sz w:val="18"/>
                <w:szCs w:val="18"/>
              </w:rPr>
            </w:pPr>
            <w:r w:rsidRPr="00613542">
              <w:rPr>
                <w:rFonts w:ascii="Calibri" w:hAnsi="Calibri" w:cs="Calibri"/>
                <w:sz w:val="18"/>
                <w:szCs w:val="18"/>
              </w:rPr>
              <w:t>B + Color + M</w:t>
            </w:r>
          </w:p>
        </w:tc>
        <w:tc>
          <w:tcPr>
            <w:tcW w:w="1765" w:type="dxa"/>
          </w:tcPr>
          <w:p w:rsidR="003730AE" w:rsidRDefault="003730AE" w:rsidP="005C566A">
            <w:pPr>
              <w:jc w:val="center"/>
              <w:rPr>
                <w:rFonts w:ascii="Calibri" w:hAnsi="Calibri" w:cs="Calibri"/>
                <w:sz w:val="18"/>
                <w:szCs w:val="18"/>
              </w:rPr>
            </w:pPr>
          </w:p>
          <w:p w:rsidR="003730AE" w:rsidRDefault="003730AE" w:rsidP="005C566A">
            <w:pPr>
              <w:jc w:val="center"/>
              <w:rPr>
                <w:rFonts w:ascii="Calibri" w:hAnsi="Calibri" w:cs="Calibri"/>
                <w:sz w:val="18"/>
                <w:szCs w:val="18"/>
              </w:rPr>
            </w:pPr>
          </w:p>
          <w:p w:rsidR="003730AE" w:rsidRDefault="003730AE" w:rsidP="005C566A">
            <w:pPr>
              <w:jc w:val="center"/>
              <w:rPr>
                <w:rFonts w:ascii="Calibri" w:hAnsi="Calibri" w:cs="Calibri"/>
                <w:sz w:val="18"/>
                <w:szCs w:val="18"/>
              </w:rPr>
            </w:pPr>
          </w:p>
          <w:p w:rsidR="003730AE" w:rsidRDefault="003730AE" w:rsidP="005C566A">
            <w:pPr>
              <w:jc w:val="center"/>
              <w:rPr>
                <w:rFonts w:ascii="Calibri" w:hAnsi="Calibri" w:cs="Calibri"/>
                <w:sz w:val="18"/>
                <w:szCs w:val="18"/>
              </w:rPr>
            </w:pPr>
          </w:p>
          <w:p w:rsidR="003730AE" w:rsidRDefault="003730AE" w:rsidP="005C566A">
            <w:pPr>
              <w:jc w:val="center"/>
              <w:rPr>
                <w:rFonts w:ascii="Calibri" w:hAnsi="Calibri" w:cs="Calibri"/>
                <w:sz w:val="18"/>
                <w:szCs w:val="18"/>
              </w:rPr>
            </w:pPr>
          </w:p>
          <w:p w:rsidR="003730AE" w:rsidRPr="00613542" w:rsidRDefault="003730AE" w:rsidP="005C566A">
            <w:pPr>
              <w:ind w:left="638"/>
              <w:rPr>
                <w:rFonts w:ascii="Calibri" w:hAnsi="Calibri" w:cs="Calibri"/>
                <w:sz w:val="18"/>
                <w:szCs w:val="18"/>
              </w:rPr>
            </w:pPr>
            <w:r w:rsidRPr="00613542">
              <w:rPr>
                <w:rFonts w:ascii="Calibri" w:hAnsi="Calibri" w:cs="Calibri"/>
                <w:sz w:val="18"/>
                <w:szCs w:val="18"/>
              </w:rPr>
              <w:t>TAK</w:t>
            </w:r>
          </w:p>
        </w:tc>
        <w:tc>
          <w:tcPr>
            <w:tcW w:w="1353" w:type="dxa"/>
          </w:tcPr>
          <w:p w:rsidR="003730AE" w:rsidRPr="00613542" w:rsidRDefault="003730AE" w:rsidP="005C566A">
            <w:pPr>
              <w:rPr>
                <w:rFonts w:ascii="Calibri" w:hAnsi="Calibri" w:cs="Calibri"/>
                <w:sz w:val="18"/>
                <w:szCs w:val="18"/>
              </w:rPr>
            </w:pPr>
          </w:p>
        </w:tc>
        <w:tc>
          <w:tcPr>
            <w:tcW w:w="1559" w:type="dxa"/>
          </w:tcPr>
          <w:p w:rsidR="003730AE" w:rsidRPr="00613542" w:rsidRDefault="003730AE" w:rsidP="005C566A">
            <w:pPr>
              <w:rPr>
                <w:rFonts w:ascii="Calibri" w:hAnsi="Calibri" w:cs="Calibri"/>
                <w:sz w:val="18"/>
                <w:szCs w:val="18"/>
              </w:rPr>
            </w:pPr>
          </w:p>
        </w:tc>
      </w:tr>
      <w:tr w:rsidR="003730AE" w:rsidRPr="00613542" w:rsidTr="005C566A">
        <w:tc>
          <w:tcPr>
            <w:tcW w:w="567" w:type="dxa"/>
          </w:tcPr>
          <w:p w:rsidR="003730AE" w:rsidRPr="00613542" w:rsidRDefault="003730AE" w:rsidP="003730AE">
            <w:pPr>
              <w:numPr>
                <w:ilvl w:val="0"/>
                <w:numId w:val="58"/>
              </w:numPr>
              <w:ind w:left="356" w:right="355"/>
              <w:rPr>
                <w:rFonts w:ascii="Calibri" w:hAnsi="Calibri" w:cs="Calibri"/>
                <w:sz w:val="18"/>
                <w:szCs w:val="18"/>
              </w:rPr>
            </w:pPr>
          </w:p>
        </w:tc>
        <w:tc>
          <w:tcPr>
            <w:tcW w:w="4395" w:type="dxa"/>
          </w:tcPr>
          <w:p w:rsidR="003730AE" w:rsidRPr="00613542" w:rsidRDefault="003730AE" w:rsidP="005C566A">
            <w:pPr>
              <w:rPr>
                <w:rFonts w:ascii="Calibri" w:hAnsi="Calibri" w:cs="Calibri"/>
                <w:sz w:val="18"/>
                <w:szCs w:val="18"/>
              </w:rPr>
            </w:pPr>
            <w:r w:rsidRPr="00613542">
              <w:rPr>
                <w:rFonts w:ascii="Calibri" w:hAnsi="Calibri" w:cs="Calibri"/>
                <w:sz w:val="18"/>
                <w:szCs w:val="18"/>
              </w:rPr>
              <w:t>Odświeżanie obrazu (</w:t>
            </w:r>
            <w:proofErr w:type="spellStart"/>
            <w:r w:rsidRPr="00613542">
              <w:rPr>
                <w:rFonts w:ascii="Calibri" w:hAnsi="Calibri" w:cs="Calibri"/>
                <w:sz w:val="18"/>
                <w:szCs w:val="18"/>
              </w:rPr>
              <w:t>Frame</w:t>
            </w:r>
            <w:proofErr w:type="spellEnd"/>
            <w:r w:rsidRPr="00613542">
              <w:rPr>
                <w:rFonts w:ascii="Calibri" w:hAnsi="Calibri" w:cs="Calibri"/>
                <w:sz w:val="18"/>
                <w:szCs w:val="18"/>
              </w:rPr>
              <w:t xml:space="preserve"> </w:t>
            </w:r>
            <w:proofErr w:type="spellStart"/>
            <w:r w:rsidRPr="00613542">
              <w:rPr>
                <w:rFonts w:ascii="Calibri" w:hAnsi="Calibri" w:cs="Calibri"/>
                <w:sz w:val="18"/>
                <w:szCs w:val="18"/>
              </w:rPr>
              <w:t>Rate</w:t>
            </w:r>
            <w:proofErr w:type="spellEnd"/>
            <w:r w:rsidRPr="00613542">
              <w:rPr>
                <w:rFonts w:ascii="Calibri" w:hAnsi="Calibri" w:cs="Calibri"/>
                <w:sz w:val="18"/>
                <w:szCs w:val="18"/>
              </w:rPr>
              <w:t>) dla trybu B min. 1200 obrazów/s</w:t>
            </w:r>
          </w:p>
        </w:tc>
        <w:tc>
          <w:tcPr>
            <w:tcW w:w="1765" w:type="dxa"/>
          </w:tcPr>
          <w:p w:rsidR="003730AE" w:rsidRPr="00613542" w:rsidRDefault="003730AE" w:rsidP="005C566A">
            <w:pPr>
              <w:jc w:val="center"/>
              <w:rPr>
                <w:rFonts w:ascii="Calibri" w:hAnsi="Calibri" w:cs="Calibri"/>
                <w:sz w:val="18"/>
                <w:szCs w:val="18"/>
              </w:rPr>
            </w:pPr>
            <w:r w:rsidRPr="00613542">
              <w:rPr>
                <w:rFonts w:ascii="Calibri" w:hAnsi="Calibri" w:cs="Calibri"/>
                <w:sz w:val="18"/>
                <w:szCs w:val="18"/>
              </w:rPr>
              <w:t>TAK</w:t>
            </w:r>
          </w:p>
        </w:tc>
        <w:tc>
          <w:tcPr>
            <w:tcW w:w="1353" w:type="dxa"/>
          </w:tcPr>
          <w:p w:rsidR="003730AE" w:rsidRPr="00613542" w:rsidRDefault="003730AE" w:rsidP="005C566A">
            <w:pPr>
              <w:rPr>
                <w:rFonts w:ascii="Calibri" w:hAnsi="Calibri" w:cs="Calibri"/>
                <w:sz w:val="18"/>
                <w:szCs w:val="18"/>
              </w:rPr>
            </w:pPr>
          </w:p>
        </w:tc>
        <w:tc>
          <w:tcPr>
            <w:tcW w:w="1559" w:type="dxa"/>
          </w:tcPr>
          <w:p w:rsidR="003730AE" w:rsidRPr="00613542" w:rsidRDefault="003730AE" w:rsidP="005C566A">
            <w:pPr>
              <w:rPr>
                <w:rFonts w:ascii="Calibri" w:hAnsi="Calibri" w:cs="Calibri"/>
                <w:sz w:val="18"/>
                <w:szCs w:val="18"/>
              </w:rPr>
            </w:pPr>
          </w:p>
        </w:tc>
      </w:tr>
      <w:tr w:rsidR="003730AE" w:rsidRPr="00613542" w:rsidTr="005C566A">
        <w:tc>
          <w:tcPr>
            <w:tcW w:w="567" w:type="dxa"/>
          </w:tcPr>
          <w:p w:rsidR="003730AE" w:rsidRPr="00613542" w:rsidRDefault="003730AE" w:rsidP="003730AE">
            <w:pPr>
              <w:numPr>
                <w:ilvl w:val="0"/>
                <w:numId w:val="58"/>
              </w:numPr>
              <w:ind w:left="356" w:right="355"/>
              <w:rPr>
                <w:rFonts w:ascii="Calibri" w:hAnsi="Calibri" w:cs="Calibri"/>
                <w:sz w:val="18"/>
                <w:szCs w:val="18"/>
              </w:rPr>
            </w:pPr>
          </w:p>
        </w:tc>
        <w:tc>
          <w:tcPr>
            <w:tcW w:w="4395" w:type="dxa"/>
          </w:tcPr>
          <w:p w:rsidR="003730AE" w:rsidRPr="00613542" w:rsidRDefault="003730AE" w:rsidP="005C566A">
            <w:pPr>
              <w:rPr>
                <w:rFonts w:ascii="Calibri" w:hAnsi="Calibri" w:cs="Calibri"/>
                <w:sz w:val="18"/>
                <w:szCs w:val="18"/>
              </w:rPr>
            </w:pPr>
            <w:r w:rsidRPr="00613542">
              <w:rPr>
                <w:rFonts w:ascii="Calibri" w:hAnsi="Calibri" w:cs="Calibri"/>
                <w:sz w:val="18"/>
                <w:szCs w:val="18"/>
              </w:rPr>
              <w:t>Odświeżanie obrazu (</w:t>
            </w:r>
            <w:proofErr w:type="spellStart"/>
            <w:r w:rsidRPr="00613542">
              <w:rPr>
                <w:rFonts w:ascii="Calibri" w:hAnsi="Calibri" w:cs="Calibri"/>
                <w:sz w:val="18"/>
                <w:szCs w:val="18"/>
              </w:rPr>
              <w:t>Frame</w:t>
            </w:r>
            <w:proofErr w:type="spellEnd"/>
            <w:r w:rsidRPr="00613542">
              <w:rPr>
                <w:rFonts w:ascii="Calibri" w:hAnsi="Calibri" w:cs="Calibri"/>
                <w:sz w:val="18"/>
                <w:szCs w:val="18"/>
              </w:rPr>
              <w:t xml:space="preserve"> </w:t>
            </w:r>
            <w:proofErr w:type="spellStart"/>
            <w:r w:rsidRPr="00613542">
              <w:rPr>
                <w:rFonts w:ascii="Calibri" w:hAnsi="Calibri" w:cs="Calibri"/>
                <w:sz w:val="18"/>
                <w:szCs w:val="18"/>
              </w:rPr>
              <w:t>Rate</w:t>
            </w:r>
            <w:proofErr w:type="spellEnd"/>
            <w:r w:rsidRPr="00613542">
              <w:rPr>
                <w:rFonts w:ascii="Calibri" w:hAnsi="Calibri" w:cs="Calibri"/>
                <w:sz w:val="18"/>
                <w:szCs w:val="18"/>
              </w:rPr>
              <w:t>) B + kolor (CD) min. 350 obrazów/s</w:t>
            </w:r>
          </w:p>
        </w:tc>
        <w:tc>
          <w:tcPr>
            <w:tcW w:w="1765" w:type="dxa"/>
          </w:tcPr>
          <w:p w:rsidR="003730AE" w:rsidRPr="00613542" w:rsidRDefault="003730AE" w:rsidP="005C566A">
            <w:pPr>
              <w:jc w:val="center"/>
              <w:rPr>
                <w:rFonts w:ascii="Calibri" w:hAnsi="Calibri" w:cs="Calibri"/>
                <w:sz w:val="18"/>
                <w:szCs w:val="18"/>
              </w:rPr>
            </w:pPr>
            <w:r w:rsidRPr="00613542">
              <w:rPr>
                <w:rFonts w:ascii="Calibri" w:hAnsi="Calibri" w:cs="Calibri"/>
                <w:sz w:val="18"/>
                <w:szCs w:val="18"/>
              </w:rPr>
              <w:t>TAK</w:t>
            </w:r>
          </w:p>
        </w:tc>
        <w:tc>
          <w:tcPr>
            <w:tcW w:w="1353" w:type="dxa"/>
          </w:tcPr>
          <w:p w:rsidR="003730AE" w:rsidRPr="00613542" w:rsidRDefault="003730AE" w:rsidP="005C566A">
            <w:pPr>
              <w:rPr>
                <w:rFonts w:ascii="Calibri" w:hAnsi="Calibri" w:cs="Calibri"/>
                <w:sz w:val="18"/>
                <w:szCs w:val="18"/>
              </w:rPr>
            </w:pPr>
          </w:p>
        </w:tc>
        <w:tc>
          <w:tcPr>
            <w:tcW w:w="1559" w:type="dxa"/>
          </w:tcPr>
          <w:p w:rsidR="003730AE" w:rsidRPr="00613542" w:rsidRDefault="003730AE" w:rsidP="005C566A">
            <w:pPr>
              <w:rPr>
                <w:rFonts w:ascii="Calibri" w:hAnsi="Calibri" w:cs="Calibri"/>
                <w:sz w:val="18"/>
                <w:szCs w:val="18"/>
              </w:rPr>
            </w:pPr>
          </w:p>
        </w:tc>
      </w:tr>
      <w:tr w:rsidR="003730AE" w:rsidRPr="00613542" w:rsidTr="005C566A">
        <w:tc>
          <w:tcPr>
            <w:tcW w:w="567" w:type="dxa"/>
          </w:tcPr>
          <w:p w:rsidR="003730AE" w:rsidRPr="00613542" w:rsidRDefault="003730AE" w:rsidP="003730AE">
            <w:pPr>
              <w:numPr>
                <w:ilvl w:val="0"/>
                <w:numId w:val="58"/>
              </w:numPr>
              <w:ind w:left="356" w:right="355"/>
              <w:rPr>
                <w:rFonts w:ascii="Calibri" w:hAnsi="Calibri" w:cs="Calibri"/>
                <w:sz w:val="18"/>
                <w:szCs w:val="18"/>
              </w:rPr>
            </w:pPr>
          </w:p>
        </w:tc>
        <w:tc>
          <w:tcPr>
            <w:tcW w:w="4395" w:type="dxa"/>
          </w:tcPr>
          <w:p w:rsidR="003730AE" w:rsidRPr="00613542" w:rsidRDefault="003730AE" w:rsidP="005C566A">
            <w:pPr>
              <w:rPr>
                <w:rFonts w:ascii="Calibri" w:hAnsi="Calibri" w:cs="Calibri"/>
                <w:sz w:val="18"/>
                <w:szCs w:val="18"/>
              </w:rPr>
            </w:pPr>
            <w:r w:rsidRPr="00613542">
              <w:rPr>
                <w:rFonts w:ascii="Calibri" w:hAnsi="Calibri" w:cs="Calibri"/>
                <w:sz w:val="18"/>
                <w:szCs w:val="18"/>
              </w:rPr>
              <w:t>O</w:t>
            </w:r>
            <w:r w:rsidRPr="00613542">
              <w:rPr>
                <w:rFonts w:ascii="Calibri" w:hAnsi="Calibri" w:cs="Calibri"/>
                <w:sz w:val="18"/>
                <w:szCs w:val="18"/>
                <w:lang w:eastAsia="ar-SA"/>
              </w:rPr>
              <w:t>brazowanie harmoniczne min. 20 pasm częstotliwości</w:t>
            </w:r>
          </w:p>
        </w:tc>
        <w:tc>
          <w:tcPr>
            <w:tcW w:w="1765" w:type="dxa"/>
          </w:tcPr>
          <w:p w:rsidR="003730AE" w:rsidRPr="00613542" w:rsidRDefault="003730AE" w:rsidP="005C566A">
            <w:pPr>
              <w:jc w:val="center"/>
              <w:rPr>
                <w:rFonts w:ascii="Calibri" w:hAnsi="Calibri" w:cs="Calibri"/>
                <w:sz w:val="18"/>
                <w:szCs w:val="18"/>
              </w:rPr>
            </w:pPr>
            <w:r w:rsidRPr="00613542">
              <w:rPr>
                <w:rFonts w:ascii="Calibri" w:hAnsi="Calibri" w:cs="Calibri"/>
                <w:sz w:val="18"/>
                <w:szCs w:val="18"/>
              </w:rPr>
              <w:t>TAK</w:t>
            </w:r>
          </w:p>
        </w:tc>
        <w:tc>
          <w:tcPr>
            <w:tcW w:w="1353" w:type="dxa"/>
          </w:tcPr>
          <w:p w:rsidR="003730AE" w:rsidRPr="00613542" w:rsidRDefault="003730AE" w:rsidP="005C566A">
            <w:pPr>
              <w:rPr>
                <w:rFonts w:ascii="Calibri" w:hAnsi="Calibri" w:cs="Calibri"/>
                <w:sz w:val="18"/>
                <w:szCs w:val="18"/>
              </w:rPr>
            </w:pPr>
          </w:p>
        </w:tc>
        <w:tc>
          <w:tcPr>
            <w:tcW w:w="1559" w:type="dxa"/>
          </w:tcPr>
          <w:p w:rsidR="003730AE" w:rsidRPr="00613542" w:rsidRDefault="003730AE" w:rsidP="005C566A">
            <w:pPr>
              <w:rPr>
                <w:rFonts w:ascii="Calibri" w:hAnsi="Calibri" w:cs="Calibri"/>
                <w:sz w:val="18"/>
                <w:szCs w:val="18"/>
              </w:rPr>
            </w:pPr>
          </w:p>
        </w:tc>
      </w:tr>
      <w:tr w:rsidR="003730AE" w:rsidRPr="00613542" w:rsidTr="005C566A">
        <w:tc>
          <w:tcPr>
            <w:tcW w:w="567" w:type="dxa"/>
          </w:tcPr>
          <w:p w:rsidR="003730AE" w:rsidRPr="00613542" w:rsidRDefault="003730AE" w:rsidP="003730AE">
            <w:pPr>
              <w:numPr>
                <w:ilvl w:val="0"/>
                <w:numId w:val="58"/>
              </w:numPr>
              <w:ind w:left="356" w:right="355"/>
              <w:rPr>
                <w:rFonts w:ascii="Calibri" w:hAnsi="Calibri" w:cs="Calibri"/>
                <w:sz w:val="18"/>
                <w:szCs w:val="18"/>
              </w:rPr>
            </w:pPr>
          </w:p>
        </w:tc>
        <w:tc>
          <w:tcPr>
            <w:tcW w:w="4395" w:type="dxa"/>
          </w:tcPr>
          <w:p w:rsidR="003730AE" w:rsidRPr="00613542" w:rsidRDefault="003730AE" w:rsidP="005C566A">
            <w:pPr>
              <w:rPr>
                <w:rFonts w:ascii="Calibri" w:hAnsi="Calibri" w:cs="Calibri"/>
                <w:sz w:val="18"/>
                <w:szCs w:val="18"/>
              </w:rPr>
            </w:pPr>
            <w:r w:rsidRPr="00613542">
              <w:rPr>
                <w:rFonts w:ascii="Calibri" w:hAnsi="Calibri" w:cs="Calibri"/>
                <w:sz w:val="18"/>
                <w:szCs w:val="18"/>
              </w:rPr>
              <w:t>Obrazowanie w trybie Doppler Kolorowy (CD)</w:t>
            </w:r>
          </w:p>
        </w:tc>
        <w:tc>
          <w:tcPr>
            <w:tcW w:w="1765" w:type="dxa"/>
          </w:tcPr>
          <w:p w:rsidR="003730AE" w:rsidRPr="00613542" w:rsidRDefault="003730AE" w:rsidP="005C566A">
            <w:pPr>
              <w:jc w:val="center"/>
              <w:rPr>
                <w:rFonts w:ascii="Calibri" w:hAnsi="Calibri" w:cs="Calibri"/>
                <w:sz w:val="18"/>
                <w:szCs w:val="18"/>
              </w:rPr>
            </w:pPr>
            <w:r w:rsidRPr="00613542">
              <w:rPr>
                <w:rFonts w:ascii="Calibri" w:hAnsi="Calibri" w:cs="Calibri"/>
                <w:sz w:val="18"/>
                <w:szCs w:val="18"/>
              </w:rPr>
              <w:t>TAK</w:t>
            </w:r>
          </w:p>
        </w:tc>
        <w:tc>
          <w:tcPr>
            <w:tcW w:w="1353" w:type="dxa"/>
          </w:tcPr>
          <w:p w:rsidR="003730AE" w:rsidRPr="00613542" w:rsidRDefault="003730AE" w:rsidP="005C566A">
            <w:pPr>
              <w:rPr>
                <w:rFonts w:ascii="Calibri" w:hAnsi="Calibri" w:cs="Calibri"/>
                <w:sz w:val="18"/>
                <w:szCs w:val="18"/>
              </w:rPr>
            </w:pPr>
          </w:p>
        </w:tc>
        <w:tc>
          <w:tcPr>
            <w:tcW w:w="1559" w:type="dxa"/>
          </w:tcPr>
          <w:p w:rsidR="003730AE" w:rsidRPr="00613542" w:rsidRDefault="003730AE" w:rsidP="005C566A">
            <w:pPr>
              <w:rPr>
                <w:rFonts w:ascii="Calibri" w:hAnsi="Calibri" w:cs="Calibri"/>
                <w:sz w:val="18"/>
                <w:szCs w:val="18"/>
              </w:rPr>
            </w:pPr>
          </w:p>
        </w:tc>
      </w:tr>
      <w:tr w:rsidR="003730AE" w:rsidRPr="00613542" w:rsidTr="005C566A">
        <w:tc>
          <w:tcPr>
            <w:tcW w:w="567" w:type="dxa"/>
          </w:tcPr>
          <w:p w:rsidR="003730AE" w:rsidRPr="00613542" w:rsidRDefault="003730AE" w:rsidP="003730AE">
            <w:pPr>
              <w:numPr>
                <w:ilvl w:val="0"/>
                <w:numId w:val="58"/>
              </w:numPr>
              <w:ind w:left="356" w:right="355"/>
              <w:rPr>
                <w:rFonts w:ascii="Calibri" w:hAnsi="Calibri" w:cs="Calibri"/>
                <w:sz w:val="18"/>
                <w:szCs w:val="18"/>
              </w:rPr>
            </w:pPr>
          </w:p>
        </w:tc>
        <w:tc>
          <w:tcPr>
            <w:tcW w:w="4395" w:type="dxa"/>
          </w:tcPr>
          <w:p w:rsidR="003730AE" w:rsidRPr="00613542" w:rsidRDefault="003730AE" w:rsidP="005C566A">
            <w:pPr>
              <w:rPr>
                <w:rFonts w:ascii="Calibri" w:hAnsi="Calibri" w:cs="Calibri"/>
                <w:sz w:val="18"/>
                <w:szCs w:val="18"/>
              </w:rPr>
            </w:pPr>
            <w:r w:rsidRPr="00613542">
              <w:rPr>
                <w:rFonts w:ascii="Calibri" w:hAnsi="Calibri" w:cs="Calibri"/>
                <w:sz w:val="18"/>
                <w:szCs w:val="18"/>
              </w:rPr>
              <w:t>Zakres prędkości Dopplera Kolorowego (CD) min.: +/- 4,0 m/s</w:t>
            </w:r>
          </w:p>
        </w:tc>
        <w:tc>
          <w:tcPr>
            <w:tcW w:w="1765" w:type="dxa"/>
          </w:tcPr>
          <w:p w:rsidR="003730AE" w:rsidRPr="00613542" w:rsidRDefault="003730AE" w:rsidP="005C566A">
            <w:pPr>
              <w:jc w:val="center"/>
              <w:rPr>
                <w:rFonts w:ascii="Calibri" w:hAnsi="Calibri" w:cs="Calibri"/>
                <w:sz w:val="18"/>
                <w:szCs w:val="18"/>
              </w:rPr>
            </w:pPr>
            <w:r w:rsidRPr="00613542">
              <w:rPr>
                <w:rFonts w:ascii="Calibri" w:hAnsi="Calibri" w:cs="Calibri"/>
                <w:sz w:val="18"/>
                <w:szCs w:val="18"/>
              </w:rPr>
              <w:t>TAK</w:t>
            </w:r>
          </w:p>
        </w:tc>
        <w:tc>
          <w:tcPr>
            <w:tcW w:w="1353" w:type="dxa"/>
          </w:tcPr>
          <w:p w:rsidR="003730AE" w:rsidRPr="00613542" w:rsidRDefault="003730AE" w:rsidP="005C566A">
            <w:pPr>
              <w:rPr>
                <w:rFonts w:ascii="Calibri" w:hAnsi="Calibri" w:cs="Calibri"/>
                <w:sz w:val="18"/>
                <w:szCs w:val="18"/>
              </w:rPr>
            </w:pPr>
          </w:p>
        </w:tc>
        <w:tc>
          <w:tcPr>
            <w:tcW w:w="1559" w:type="dxa"/>
          </w:tcPr>
          <w:p w:rsidR="003730AE" w:rsidRPr="00613542" w:rsidRDefault="003730AE" w:rsidP="005C566A">
            <w:pPr>
              <w:rPr>
                <w:rFonts w:ascii="Calibri" w:hAnsi="Calibri" w:cs="Calibri"/>
                <w:sz w:val="18"/>
                <w:szCs w:val="18"/>
              </w:rPr>
            </w:pPr>
          </w:p>
        </w:tc>
      </w:tr>
      <w:tr w:rsidR="003730AE" w:rsidRPr="00613542" w:rsidTr="005C566A">
        <w:tc>
          <w:tcPr>
            <w:tcW w:w="567" w:type="dxa"/>
          </w:tcPr>
          <w:p w:rsidR="003730AE" w:rsidRPr="00613542" w:rsidRDefault="003730AE" w:rsidP="003730AE">
            <w:pPr>
              <w:numPr>
                <w:ilvl w:val="0"/>
                <w:numId w:val="58"/>
              </w:numPr>
              <w:ind w:left="356" w:right="355"/>
              <w:rPr>
                <w:rFonts w:ascii="Calibri" w:hAnsi="Calibri" w:cs="Calibri"/>
                <w:sz w:val="18"/>
                <w:szCs w:val="18"/>
              </w:rPr>
            </w:pPr>
          </w:p>
        </w:tc>
        <w:tc>
          <w:tcPr>
            <w:tcW w:w="4395" w:type="dxa"/>
          </w:tcPr>
          <w:p w:rsidR="003730AE" w:rsidRPr="00613542" w:rsidRDefault="003730AE" w:rsidP="005C566A">
            <w:pPr>
              <w:snapToGrid w:val="0"/>
              <w:rPr>
                <w:rFonts w:ascii="Calibri" w:hAnsi="Calibri" w:cs="Calibri"/>
                <w:sz w:val="18"/>
                <w:szCs w:val="18"/>
              </w:rPr>
            </w:pPr>
            <w:r w:rsidRPr="00613542">
              <w:rPr>
                <w:rFonts w:ascii="Calibri" w:hAnsi="Calibri" w:cs="Calibri"/>
                <w:sz w:val="18"/>
                <w:szCs w:val="18"/>
              </w:rPr>
              <w:t>Zakres częstotliwość PRF dla Dop</w:t>
            </w:r>
            <w:r>
              <w:rPr>
                <w:rFonts w:ascii="Calibri" w:hAnsi="Calibri" w:cs="Calibri"/>
                <w:sz w:val="18"/>
                <w:szCs w:val="18"/>
              </w:rPr>
              <w:t xml:space="preserve">plera Kolorowego min.0,5 do 20 </w:t>
            </w:r>
            <w:proofErr w:type="spellStart"/>
            <w:r w:rsidRPr="00613542">
              <w:rPr>
                <w:rFonts w:ascii="Calibri" w:hAnsi="Calibri" w:cs="Calibri"/>
                <w:sz w:val="18"/>
                <w:szCs w:val="18"/>
              </w:rPr>
              <w:t>kHz</w:t>
            </w:r>
            <w:proofErr w:type="spellEnd"/>
          </w:p>
        </w:tc>
        <w:tc>
          <w:tcPr>
            <w:tcW w:w="1765" w:type="dxa"/>
          </w:tcPr>
          <w:p w:rsidR="003730AE" w:rsidRPr="00613542" w:rsidRDefault="003730AE" w:rsidP="005C566A">
            <w:pPr>
              <w:snapToGrid w:val="0"/>
              <w:jc w:val="center"/>
              <w:rPr>
                <w:rFonts w:ascii="Calibri" w:hAnsi="Calibri" w:cs="Calibri"/>
                <w:sz w:val="18"/>
                <w:szCs w:val="18"/>
              </w:rPr>
            </w:pPr>
            <w:r w:rsidRPr="00613542">
              <w:rPr>
                <w:rFonts w:ascii="Calibri" w:hAnsi="Calibri" w:cs="Calibri"/>
                <w:sz w:val="18"/>
                <w:szCs w:val="18"/>
              </w:rPr>
              <w:t>TAK</w:t>
            </w:r>
          </w:p>
        </w:tc>
        <w:tc>
          <w:tcPr>
            <w:tcW w:w="1353" w:type="dxa"/>
          </w:tcPr>
          <w:p w:rsidR="003730AE" w:rsidRPr="00613542" w:rsidRDefault="003730AE" w:rsidP="005C566A">
            <w:pPr>
              <w:rPr>
                <w:rFonts w:ascii="Calibri" w:hAnsi="Calibri" w:cs="Calibri"/>
                <w:sz w:val="18"/>
                <w:szCs w:val="18"/>
              </w:rPr>
            </w:pPr>
          </w:p>
        </w:tc>
        <w:tc>
          <w:tcPr>
            <w:tcW w:w="1559" w:type="dxa"/>
          </w:tcPr>
          <w:p w:rsidR="003730AE" w:rsidRPr="00613542" w:rsidRDefault="003730AE" w:rsidP="005C566A">
            <w:pPr>
              <w:rPr>
                <w:rFonts w:ascii="Calibri" w:hAnsi="Calibri" w:cs="Calibri"/>
                <w:sz w:val="18"/>
                <w:szCs w:val="18"/>
              </w:rPr>
            </w:pPr>
          </w:p>
        </w:tc>
      </w:tr>
      <w:tr w:rsidR="003730AE" w:rsidRPr="00613542" w:rsidTr="005C566A">
        <w:tc>
          <w:tcPr>
            <w:tcW w:w="567" w:type="dxa"/>
          </w:tcPr>
          <w:p w:rsidR="003730AE" w:rsidRPr="00613542" w:rsidRDefault="003730AE" w:rsidP="003730AE">
            <w:pPr>
              <w:numPr>
                <w:ilvl w:val="0"/>
                <w:numId w:val="58"/>
              </w:numPr>
              <w:ind w:left="356" w:right="355"/>
              <w:rPr>
                <w:rFonts w:ascii="Calibri" w:hAnsi="Calibri" w:cs="Calibri"/>
                <w:sz w:val="18"/>
                <w:szCs w:val="18"/>
              </w:rPr>
            </w:pPr>
          </w:p>
        </w:tc>
        <w:tc>
          <w:tcPr>
            <w:tcW w:w="4395" w:type="dxa"/>
          </w:tcPr>
          <w:p w:rsidR="003730AE" w:rsidRPr="00613542" w:rsidRDefault="003730AE" w:rsidP="005C566A">
            <w:pPr>
              <w:rPr>
                <w:rFonts w:ascii="Calibri" w:hAnsi="Calibri" w:cs="Calibri"/>
                <w:sz w:val="18"/>
                <w:szCs w:val="18"/>
              </w:rPr>
            </w:pPr>
            <w:r w:rsidRPr="00613542">
              <w:rPr>
                <w:rFonts w:ascii="Calibri" w:hAnsi="Calibri" w:cs="Calibri"/>
                <w:sz w:val="18"/>
                <w:szCs w:val="18"/>
              </w:rPr>
              <w:t>Obrazowanie w trybie Power Doppler (PD) i Power Doppler Kierunkowy</w:t>
            </w:r>
          </w:p>
        </w:tc>
        <w:tc>
          <w:tcPr>
            <w:tcW w:w="1765" w:type="dxa"/>
          </w:tcPr>
          <w:p w:rsidR="003730AE" w:rsidRPr="00613542" w:rsidRDefault="003730AE" w:rsidP="005C566A">
            <w:pPr>
              <w:jc w:val="center"/>
              <w:rPr>
                <w:rFonts w:ascii="Calibri" w:hAnsi="Calibri" w:cs="Calibri"/>
                <w:sz w:val="18"/>
                <w:szCs w:val="18"/>
              </w:rPr>
            </w:pPr>
            <w:r w:rsidRPr="00613542">
              <w:rPr>
                <w:rFonts w:ascii="Calibri" w:hAnsi="Calibri" w:cs="Calibri"/>
                <w:sz w:val="18"/>
                <w:szCs w:val="18"/>
              </w:rPr>
              <w:t>TAK</w:t>
            </w:r>
          </w:p>
        </w:tc>
        <w:tc>
          <w:tcPr>
            <w:tcW w:w="1353" w:type="dxa"/>
          </w:tcPr>
          <w:p w:rsidR="003730AE" w:rsidRPr="00613542" w:rsidRDefault="003730AE" w:rsidP="005C566A">
            <w:pPr>
              <w:rPr>
                <w:rFonts w:ascii="Calibri" w:hAnsi="Calibri" w:cs="Calibri"/>
                <w:sz w:val="18"/>
                <w:szCs w:val="18"/>
              </w:rPr>
            </w:pPr>
          </w:p>
        </w:tc>
        <w:tc>
          <w:tcPr>
            <w:tcW w:w="1559" w:type="dxa"/>
          </w:tcPr>
          <w:p w:rsidR="003730AE" w:rsidRPr="00613542" w:rsidRDefault="003730AE" w:rsidP="005C566A">
            <w:pPr>
              <w:rPr>
                <w:rFonts w:ascii="Calibri" w:hAnsi="Calibri" w:cs="Calibri"/>
                <w:sz w:val="18"/>
                <w:szCs w:val="18"/>
              </w:rPr>
            </w:pPr>
          </w:p>
        </w:tc>
      </w:tr>
      <w:tr w:rsidR="003730AE" w:rsidRPr="00613542" w:rsidTr="005C566A">
        <w:tc>
          <w:tcPr>
            <w:tcW w:w="567" w:type="dxa"/>
          </w:tcPr>
          <w:p w:rsidR="003730AE" w:rsidRPr="00613542" w:rsidRDefault="003730AE" w:rsidP="003730AE">
            <w:pPr>
              <w:numPr>
                <w:ilvl w:val="0"/>
                <w:numId w:val="58"/>
              </w:numPr>
              <w:ind w:left="356" w:right="355"/>
              <w:rPr>
                <w:rFonts w:ascii="Calibri" w:hAnsi="Calibri" w:cs="Calibri"/>
                <w:sz w:val="18"/>
                <w:szCs w:val="18"/>
              </w:rPr>
            </w:pPr>
          </w:p>
        </w:tc>
        <w:tc>
          <w:tcPr>
            <w:tcW w:w="4395" w:type="dxa"/>
          </w:tcPr>
          <w:p w:rsidR="003730AE" w:rsidRPr="00613542" w:rsidRDefault="003730AE" w:rsidP="005C566A">
            <w:pPr>
              <w:rPr>
                <w:rFonts w:ascii="Calibri" w:hAnsi="Calibri" w:cs="Calibri"/>
                <w:sz w:val="18"/>
                <w:szCs w:val="18"/>
              </w:rPr>
            </w:pPr>
            <w:r w:rsidRPr="00613542">
              <w:rPr>
                <w:rFonts w:ascii="Calibri" w:hAnsi="Calibri" w:cs="Calibri"/>
                <w:sz w:val="18"/>
                <w:szCs w:val="18"/>
              </w:rPr>
              <w:t>Obrazowanie w rozszerzonym trybie Color Doppler o bardzo wysokiej czułości i rozdzielczości z możliwością wizualizacji bardzo wolnych przepływów w małych naczyniach</w:t>
            </w:r>
          </w:p>
        </w:tc>
        <w:tc>
          <w:tcPr>
            <w:tcW w:w="1765" w:type="dxa"/>
          </w:tcPr>
          <w:p w:rsidR="003730AE" w:rsidRPr="00613542" w:rsidRDefault="003730AE" w:rsidP="005C566A">
            <w:pPr>
              <w:jc w:val="center"/>
              <w:rPr>
                <w:rFonts w:ascii="Calibri" w:hAnsi="Calibri" w:cs="Calibri"/>
                <w:sz w:val="18"/>
                <w:szCs w:val="18"/>
              </w:rPr>
            </w:pPr>
            <w:r w:rsidRPr="00613542">
              <w:rPr>
                <w:rFonts w:ascii="Calibri" w:hAnsi="Calibri" w:cs="Calibri"/>
                <w:sz w:val="18"/>
                <w:szCs w:val="18"/>
              </w:rPr>
              <w:t>TAK</w:t>
            </w:r>
          </w:p>
        </w:tc>
        <w:tc>
          <w:tcPr>
            <w:tcW w:w="1353" w:type="dxa"/>
          </w:tcPr>
          <w:p w:rsidR="003730AE" w:rsidRPr="00613542" w:rsidRDefault="003730AE" w:rsidP="005C566A">
            <w:pPr>
              <w:rPr>
                <w:rFonts w:ascii="Calibri" w:hAnsi="Calibri" w:cs="Calibri"/>
                <w:sz w:val="18"/>
                <w:szCs w:val="18"/>
              </w:rPr>
            </w:pPr>
          </w:p>
        </w:tc>
        <w:tc>
          <w:tcPr>
            <w:tcW w:w="1559" w:type="dxa"/>
          </w:tcPr>
          <w:p w:rsidR="003730AE" w:rsidRPr="00613542" w:rsidRDefault="003730AE" w:rsidP="005C566A">
            <w:pPr>
              <w:rPr>
                <w:rFonts w:ascii="Calibri" w:hAnsi="Calibri" w:cs="Calibri"/>
                <w:sz w:val="18"/>
                <w:szCs w:val="18"/>
              </w:rPr>
            </w:pPr>
          </w:p>
        </w:tc>
      </w:tr>
      <w:tr w:rsidR="003730AE" w:rsidRPr="00613542" w:rsidTr="005C566A">
        <w:tc>
          <w:tcPr>
            <w:tcW w:w="567" w:type="dxa"/>
          </w:tcPr>
          <w:p w:rsidR="003730AE" w:rsidRPr="00613542" w:rsidRDefault="003730AE" w:rsidP="003730AE">
            <w:pPr>
              <w:numPr>
                <w:ilvl w:val="0"/>
                <w:numId w:val="58"/>
              </w:numPr>
              <w:ind w:left="356" w:right="355"/>
              <w:rPr>
                <w:rFonts w:ascii="Calibri" w:hAnsi="Calibri" w:cs="Calibri"/>
                <w:sz w:val="18"/>
                <w:szCs w:val="18"/>
              </w:rPr>
            </w:pPr>
          </w:p>
        </w:tc>
        <w:tc>
          <w:tcPr>
            <w:tcW w:w="4395" w:type="dxa"/>
          </w:tcPr>
          <w:p w:rsidR="003730AE" w:rsidRPr="00613542" w:rsidRDefault="003730AE" w:rsidP="005C566A">
            <w:pPr>
              <w:rPr>
                <w:rFonts w:ascii="Calibri" w:hAnsi="Calibri" w:cs="Calibri"/>
                <w:sz w:val="18"/>
                <w:szCs w:val="18"/>
              </w:rPr>
            </w:pPr>
            <w:r w:rsidRPr="00613542">
              <w:rPr>
                <w:rFonts w:ascii="Calibri" w:hAnsi="Calibri" w:cs="Calibri"/>
                <w:sz w:val="18"/>
                <w:szCs w:val="18"/>
              </w:rPr>
              <w:t>Obrazowanie w trybie Dopplera Pulsacyjnego PWD oraz HPRF PWD (o wysokiej częstotliwości powtarzania)</w:t>
            </w:r>
          </w:p>
        </w:tc>
        <w:tc>
          <w:tcPr>
            <w:tcW w:w="1765" w:type="dxa"/>
          </w:tcPr>
          <w:p w:rsidR="003730AE" w:rsidRPr="00613542" w:rsidRDefault="003730AE" w:rsidP="005C566A">
            <w:pPr>
              <w:jc w:val="center"/>
              <w:rPr>
                <w:rFonts w:ascii="Calibri" w:hAnsi="Calibri" w:cs="Calibri"/>
                <w:sz w:val="18"/>
                <w:szCs w:val="18"/>
              </w:rPr>
            </w:pPr>
            <w:r w:rsidRPr="00613542">
              <w:rPr>
                <w:rFonts w:ascii="Calibri" w:hAnsi="Calibri" w:cs="Calibri"/>
                <w:sz w:val="18"/>
                <w:szCs w:val="18"/>
              </w:rPr>
              <w:t>TAK</w:t>
            </w:r>
          </w:p>
        </w:tc>
        <w:tc>
          <w:tcPr>
            <w:tcW w:w="1353" w:type="dxa"/>
          </w:tcPr>
          <w:p w:rsidR="003730AE" w:rsidRPr="00613542" w:rsidRDefault="003730AE" w:rsidP="005C566A">
            <w:pPr>
              <w:rPr>
                <w:rFonts w:ascii="Calibri" w:hAnsi="Calibri" w:cs="Calibri"/>
                <w:sz w:val="18"/>
                <w:szCs w:val="18"/>
              </w:rPr>
            </w:pPr>
          </w:p>
        </w:tc>
        <w:tc>
          <w:tcPr>
            <w:tcW w:w="1559" w:type="dxa"/>
          </w:tcPr>
          <w:p w:rsidR="003730AE" w:rsidRPr="00613542" w:rsidRDefault="003730AE" w:rsidP="005C566A">
            <w:pPr>
              <w:rPr>
                <w:rFonts w:ascii="Calibri" w:hAnsi="Calibri" w:cs="Calibri"/>
                <w:sz w:val="18"/>
                <w:szCs w:val="18"/>
              </w:rPr>
            </w:pPr>
          </w:p>
        </w:tc>
      </w:tr>
      <w:tr w:rsidR="003730AE" w:rsidRPr="00613542" w:rsidTr="005C566A">
        <w:tc>
          <w:tcPr>
            <w:tcW w:w="567" w:type="dxa"/>
          </w:tcPr>
          <w:p w:rsidR="003730AE" w:rsidRPr="00613542" w:rsidRDefault="003730AE" w:rsidP="003730AE">
            <w:pPr>
              <w:numPr>
                <w:ilvl w:val="0"/>
                <w:numId w:val="58"/>
              </w:numPr>
              <w:ind w:left="356" w:right="355"/>
              <w:rPr>
                <w:rFonts w:ascii="Calibri" w:hAnsi="Calibri" w:cs="Calibri"/>
                <w:sz w:val="18"/>
                <w:szCs w:val="18"/>
              </w:rPr>
            </w:pPr>
          </w:p>
        </w:tc>
        <w:tc>
          <w:tcPr>
            <w:tcW w:w="4395" w:type="dxa"/>
          </w:tcPr>
          <w:p w:rsidR="003730AE" w:rsidRPr="00613542" w:rsidRDefault="003730AE" w:rsidP="005C566A">
            <w:pPr>
              <w:rPr>
                <w:rFonts w:ascii="Calibri" w:hAnsi="Calibri" w:cs="Calibri"/>
                <w:sz w:val="18"/>
                <w:szCs w:val="18"/>
              </w:rPr>
            </w:pPr>
            <w:r w:rsidRPr="00613542">
              <w:rPr>
                <w:rFonts w:ascii="Calibri" w:hAnsi="Calibri" w:cs="Calibri"/>
                <w:sz w:val="18"/>
                <w:szCs w:val="18"/>
              </w:rPr>
              <w:t>Zakres prędkości Dopplera pulsacyjnego (PWD)</w:t>
            </w:r>
            <w:r>
              <w:rPr>
                <w:rFonts w:ascii="Calibri" w:hAnsi="Calibri" w:cs="Calibri"/>
                <w:sz w:val="18"/>
                <w:szCs w:val="18"/>
              </w:rPr>
              <w:t xml:space="preserve"> </w:t>
            </w:r>
            <w:r w:rsidRPr="00613542">
              <w:rPr>
                <w:rFonts w:ascii="Calibri" w:hAnsi="Calibri" w:cs="Calibri"/>
                <w:sz w:val="18"/>
                <w:szCs w:val="18"/>
              </w:rPr>
              <w:t>(przy zerowym kącie bramki) min.: +/- 6,0 m/s</w:t>
            </w:r>
          </w:p>
        </w:tc>
        <w:tc>
          <w:tcPr>
            <w:tcW w:w="1765" w:type="dxa"/>
          </w:tcPr>
          <w:p w:rsidR="003730AE" w:rsidRPr="00613542" w:rsidRDefault="003730AE" w:rsidP="005C566A">
            <w:pPr>
              <w:jc w:val="center"/>
              <w:rPr>
                <w:rFonts w:ascii="Calibri" w:hAnsi="Calibri" w:cs="Calibri"/>
                <w:sz w:val="18"/>
                <w:szCs w:val="18"/>
              </w:rPr>
            </w:pPr>
            <w:r w:rsidRPr="00613542">
              <w:rPr>
                <w:rFonts w:ascii="Calibri" w:hAnsi="Calibri" w:cs="Calibri"/>
                <w:sz w:val="18"/>
                <w:szCs w:val="18"/>
              </w:rPr>
              <w:t>TAK</w:t>
            </w:r>
          </w:p>
        </w:tc>
        <w:tc>
          <w:tcPr>
            <w:tcW w:w="1353" w:type="dxa"/>
          </w:tcPr>
          <w:p w:rsidR="003730AE" w:rsidRPr="00613542" w:rsidRDefault="003730AE" w:rsidP="005C566A">
            <w:pPr>
              <w:rPr>
                <w:rFonts w:ascii="Calibri" w:hAnsi="Calibri" w:cs="Calibri"/>
                <w:sz w:val="18"/>
                <w:szCs w:val="18"/>
              </w:rPr>
            </w:pPr>
          </w:p>
        </w:tc>
        <w:tc>
          <w:tcPr>
            <w:tcW w:w="1559" w:type="dxa"/>
          </w:tcPr>
          <w:p w:rsidR="003730AE" w:rsidRPr="00613542" w:rsidRDefault="003730AE" w:rsidP="005C566A">
            <w:pPr>
              <w:rPr>
                <w:rFonts w:ascii="Calibri" w:hAnsi="Calibri" w:cs="Calibri"/>
                <w:sz w:val="18"/>
                <w:szCs w:val="18"/>
              </w:rPr>
            </w:pPr>
          </w:p>
        </w:tc>
      </w:tr>
      <w:tr w:rsidR="003730AE" w:rsidRPr="00613542" w:rsidTr="005C566A">
        <w:tc>
          <w:tcPr>
            <w:tcW w:w="567" w:type="dxa"/>
          </w:tcPr>
          <w:p w:rsidR="003730AE" w:rsidRPr="00613542" w:rsidRDefault="003730AE" w:rsidP="003730AE">
            <w:pPr>
              <w:numPr>
                <w:ilvl w:val="0"/>
                <w:numId w:val="58"/>
              </w:numPr>
              <w:ind w:left="356" w:right="355"/>
              <w:rPr>
                <w:rFonts w:ascii="Calibri" w:hAnsi="Calibri" w:cs="Calibri"/>
                <w:sz w:val="18"/>
                <w:szCs w:val="18"/>
              </w:rPr>
            </w:pPr>
          </w:p>
        </w:tc>
        <w:tc>
          <w:tcPr>
            <w:tcW w:w="4395" w:type="dxa"/>
          </w:tcPr>
          <w:p w:rsidR="003730AE" w:rsidRPr="00613542" w:rsidRDefault="003730AE" w:rsidP="005C566A">
            <w:pPr>
              <w:snapToGrid w:val="0"/>
              <w:rPr>
                <w:rFonts w:ascii="Calibri" w:hAnsi="Calibri" w:cs="Calibri"/>
                <w:sz w:val="18"/>
                <w:szCs w:val="18"/>
              </w:rPr>
            </w:pPr>
            <w:r w:rsidRPr="00613542">
              <w:rPr>
                <w:rFonts w:ascii="Calibri" w:hAnsi="Calibri" w:cs="Calibri"/>
                <w:sz w:val="18"/>
                <w:szCs w:val="18"/>
              </w:rPr>
              <w:t>Zakres częstotliwość PRF dla Dopp</w:t>
            </w:r>
            <w:r>
              <w:rPr>
                <w:rFonts w:ascii="Calibri" w:hAnsi="Calibri" w:cs="Calibri"/>
                <w:sz w:val="18"/>
                <w:szCs w:val="18"/>
              </w:rPr>
              <w:t>lera Pulsacyjnego min.0,1 do 30</w:t>
            </w:r>
            <w:r w:rsidRPr="00613542">
              <w:rPr>
                <w:rFonts w:ascii="Calibri" w:hAnsi="Calibri" w:cs="Calibri"/>
                <w:sz w:val="18"/>
                <w:szCs w:val="18"/>
              </w:rPr>
              <w:t xml:space="preserve"> </w:t>
            </w:r>
            <w:proofErr w:type="spellStart"/>
            <w:r w:rsidRPr="00613542">
              <w:rPr>
                <w:rFonts w:ascii="Calibri" w:hAnsi="Calibri" w:cs="Calibri"/>
                <w:sz w:val="18"/>
                <w:szCs w:val="18"/>
              </w:rPr>
              <w:t>kHz</w:t>
            </w:r>
            <w:proofErr w:type="spellEnd"/>
          </w:p>
        </w:tc>
        <w:tc>
          <w:tcPr>
            <w:tcW w:w="1765" w:type="dxa"/>
          </w:tcPr>
          <w:p w:rsidR="003730AE" w:rsidRPr="00613542" w:rsidRDefault="003730AE" w:rsidP="005C566A">
            <w:pPr>
              <w:snapToGrid w:val="0"/>
              <w:jc w:val="center"/>
              <w:rPr>
                <w:rFonts w:ascii="Calibri" w:hAnsi="Calibri" w:cs="Calibri"/>
                <w:sz w:val="18"/>
                <w:szCs w:val="18"/>
              </w:rPr>
            </w:pPr>
            <w:r w:rsidRPr="00613542">
              <w:rPr>
                <w:rFonts w:ascii="Calibri" w:hAnsi="Calibri" w:cs="Calibri"/>
                <w:sz w:val="18"/>
                <w:szCs w:val="18"/>
              </w:rPr>
              <w:t>TAK</w:t>
            </w:r>
          </w:p>
        </w:tc>
        <w:tc>
          <w:tcPr>
            <w:tcW w:w="1353" w:type="dxa"/>
          </w:tcPr>
          <w:p w:rsidR="003730AE" w:rsidRPr="00613542" w:rsidRDefault="003730AE" w:rsidP="005C566A">
            <w:pPr>
              <w:rPr>
                <w:rFonts w:ascii="Calibri" w:hAnsi="Calibri" w:cs="Calibri"/>
                <w:sz w:val="18"/>
                <w:szCs w:val="18"/>
              </w:rPr>
            </w:pPr>
          </w:p>
        </w:tc>
        <w:tc>
          <w:tcPr>
            <w:tcW w:w="1559" w:type="dxa"/>
          </w:tcPr>
          <w:p w:rsidR="003730AE" w:rsidRPr="00613542" w:rsidRDefault="003730AE" w:rsidP="005C566A">
            <w:pPr>
              <w:rPr>
                <w:rFonts w:ascii="Calibri" w:hAnsi="Calibri" w:cs="Calibri"/>
                <w:sz w:val="18"/>
                <w:szCs w:val="18"/>
              </w:rPr>
            </w:pPr>
          </w:p>
        </w:tc>
      </w:tr>
      <w:tr w:rsidR="003730AE" w:rsidRPr="00613542" w:rsidTr="005C566A">
        <w:tc>
          <w:tcPr>
            <w:tcW w:w="567" w:type="dxa"/>
          </w:tcPr>
          <w:p w:rsidR="003730AE" w:rsidRPr="00613542" w:rsidRDefault="003730AE" w:rsidP="003730AE">
            <w:pPr>
              <w:numPr>
                <w:ilvl w:val="0"/>
                <w:numId w:val="58"/>
              </w:numPr>
              <w:ind w:left="356" w:right="355"/>
              <w:rPr>
                <w:rFonts w:ascii="Calibri" w:hAnsi="Calibri" w:cs="Calibri"/>
                <w:sz w:val="18"/>
                <w:szCs w:val="18"/>
              </w:rPr>
            </w:pPr>
          </w:p>
        </w:tc>
        <w:tc>
          <w:tcPr>
            <w:tcW w:w="4395" w:type="dxa"/>
          </w:tcPr>
          <w:p w:rsidR="003730AE" w:rsidRPr="00613542" w:rsidRDefault="003730AE" w:rsidP="005C566A">
            <w:pPr>
              <w:rPr>
                <w:rFonts w:ascii="Calibri" w:hAnsi="Calibri" w:cs="Calibri"/>
                <w:sz w:val="18"/>
                <w:szCs w:val="18"/>
              </w:rPr>
            </w:pPr>
            <w:r w:rsidRPr="00613542">
              <w:rPr>
                <w:rFonts w:ascii="Calibri" w:hAnsi="Calibri" w:cs="Calibri"/>
                <w:bCs/>
                <w:sz w:val="18"/>
                <w:szCs w:val="18"/>
              </w:rPr>
              <w:t>Regulacja bramki dopplerowskiej w zakresie min. 0,5 mm do 20 mm</w:t>
            </w:r>
          </w:p>
        </w:tc>
        <w:tc>
          <w:tcPr>
            <w:tcW w:w="1765" w:type="dxa"/>
          </w:tcPr>
          <w:p w:rsidR="003730AE" w:rsidRPr="00613542" w:rsidRDefault="003730AE" w:rsidP="005C566A">
            <w:pPr>
              <w:jc w:val="center"/>
              <w:rPr>
                <w:rFonts w:ascii="Calibri" w:hAnsi="Calibri" w:cs="Calibri"/>
                <w:sz w:val="18"/>
                <w:szCs w:val="18"/>
              </w:rPr>
            </w:pPr>
            <w:r w:rsidRPr="00613542">
              <w:rPr>
                <w:rFonts w:ascii="Calibri" w:hAnsi="Calibri" w:cs="Calibri"/>
                <w:sz w:val="18"/>
                <w:szCs w:val="18"/>
              </w:rPr>
              <w:t>TAK</w:t>
            </w:r>
          </w:p>
        </w:tc>
        <w:tc>
          <w:tcPr>
            <w:tcW w:w="1353" w:type="dxa"/>
          </w:tcPr>
          <w:p w:rsidR="003730AE" w:rsidRPr="00613542" w:rsidRDefault="003730AE" w:rsidP="005C566A">
            <w:pPr>
              <w:rPr>
                <w:rFonts w:ascii="Calibri" w:hAnsi="Calibri" w:cs="Calibri"/>
                <w:sz w:val="18"/>
                <w:szCs w:val="18"/>
              </w:rPr>
            </w:pPr>
          </w:p>
        </w:tc>
        <w:tc>
          <w:tcPr>
            <w:tcW w:w="1559" w:type="dxa"/>
          </w:tcPr>
          <w:p w:rsidR="003730AE" w:rsidRPr="00613542" w:rsidRDefault="003730AE" w:rsidP="005C566A">
            <w:pPr>
              <w:rPr>
                <w:rFonts w:ascii="Calibri" w:hAnsi="Calibri" w:cs="Calibri"/>
                <w:sz w:val="18"/>
                <w:szCs w:val="18"/>
              </w:rPr>
            </w:pPr>
          </w:p>
        </w:tc>
      </w:tr>
      <w:tr w:rsidR="003730AE" w:rsidRPr="00613542" w:rsidTr="005C566A">
        <w:tc>
          <w:tcPr>
            <w:tcW w:w="567" w:type="dxa"/>
          </w:tcPr>
          <w:p w:rsidR="003730AE" w:rsidRPr="00613542" w:rsidRDefault="003730AE" w:rsidP="003730AE">
            <w:pPr>
              <w:numPr>
                <w:ilvl w:val="0"/>
                <w:numId w:val="58"/>
              </w:numPr>
              <w:ind w:left="356" w:right="355"/>
              <w:rPr>
                <w:rFonts w:ascii="Calibri" w:hAnsi="Calibri" w:cs="Calibri"/>
                <w:sz w:val="18"/>
                <w:szCs w:val="18"/>
              </w:rPr>
            </w:pPr>
          </w:p>
        </w:tc>
        <w:tc>
          <w:tcPr>
            <w:tcW w:w="4395" w:type="dxa"/>
          </w:tcPr>
          <w:p w:rsidR="003730AE" w:rsidRPr="00613542" w:rsidRDefault="003730AE" w:rsidP="005C566A">
            <w:pPr>
              <w:rPr>
                <w:rFonts w:ascii="Calibri" w:hAnsi="Calibri" w:cs="Calibri"/>
                <w:bCs/>
                <w:sz w:val="18"/>
                <w:szCs w:val="18"/>
              </w:rPr>
            </w:pPr>
            <w:r w:rsidRPr="00613542">
              <w:rPr>
                <w:rFonts w:ascii="Calibri" w:hAnsi="Calibri" w:cs="Calibri"/>
                <w:bCs/>
                <w:sz w:val="18"/>
                <w:szCs w:val="18"/>
              </w:rPr>
              <w:t>Możliwość odchylenia wiązki Dopplerowskiej w zakresie min. +/- 30 stopni</w:t>
            </w:r>
          </w:p>
        </w:tc>
        <w:tc>
          <w:tcPr>
            <w:tcW w:w="1765" w:type="dxa"/>
          </w:tcPr>
          <w:p w:rsidR="003730AE" w:rsidRPr="00613542" w:rsidRDefault="003730AE" w:rsidP="005C566A">
            <w:pPr>
              <w:jc w:val="center"/>
              <w:rPr>
                <w:rFonts w:ascii="Calibri" w:hAnsi="Calibri" w:cs="Calibri"/>
                <w:sz w:val="18"/>
                <w:szCs w:val="18"/>
              </w:rPr>
            </w:pPr>
            <w:r w:rsidRPr="00613542">
              <w:rPr>
                <w:rFonts w:ascii="Calibri" w:hAnsi="Calibri" w:cs="Calibri"/>
                <w:sz w:val="18"/>
                <w:szCs w:val="18"/>
              </w:rPr>
              <w:t>TAK</w:t>
            </w:r>
          </w:p>
        </w:tc>
        <w:tc>
          <w:tcPr>
            <w:tcW w:w="1353" w:type="dxa"/>
          </w:tcPr>
          <w:p w:rsidR="003730AE" w:rsidRPr="00613542" w:rsidRDefault="003730AE" w:rsidP="005C566A">
            <w:pPr>
              <w:rPr>
                <w:rFonts w:ascii="Calibri" w:hAnsi="Calibri" w:cs="Calibri"/>
                <w:sz w:val="18"/>
                <w:szCs w:val="18"/>
              </w:rPr>
            </w:pPr>
          </w:p>
        </w:tc>
        <w:tc>
          <w:tcPr>
            <w:tcW w:w="1559" w:type="dxa"/>
          </w:tcPr>
          <w:p w:rsidR="003730AE" w:rsidRPr="00613542" w:rsidRDefault="003730AE" w:rsidP="005C566A">
            <w:pPr>
              <w:rPr>
                <w:rFonts w:ascii="Calibri" w:hAnsi="Calibri" w:cs="Calibri"/>
                <w:sz w:val="18"/>
                <w:szCs w:val="18"/>
              </w:rPr>
            </w:pPr>
          </w:p>
        </w:tc>
      </w:tr>
      <w:tr w:rsidR="003730AE" w:rsidRPr="00613542" w:rsidTr="005C566A">
        <w:tc>
          <w:tcPr>
            <w:tcW w:w="567" w:type="dxa"/>
          </w:tcPr>
          <w:p w:rsidR="003730AE" w:rsidRPr="00613542" w:rsidRDefault="003730AE" w:rsidP="003730AE">
            <w:pPr>
              <w:numPr>
                <w:ilvl w:val="0"/>
                <w:numId w:val="58"/>
              </w:numPr>
              <w:ind w:left="356" w:right="355"/>
              <w:rPr>
                <w:rFonts w:ascii="Calibri" w:hAnsi="Calibri" w:cs="Calibri"/>
                <w:sz w:val="18"/>
                <w:szCs w:val="18"/>
              </w:rPr>
            </w:pPr>
          </w:p>
        </w:tc>
        <w:tc>
          <w:tcPr>
            <w:tcW w:w="4395" w:type="dxa"/>
          </w:tcPr>
          <w:p w:rsidR="003730AE" w:rsidRPr="00613542" w:rsidRDefault="003730AE" w:rsidP="005C566A">
            <w:pPr>
              <w:rPr>
                <w:rFonts w:ascii="Calibri" w:hAnsi="Calibri" w:cs="Calibri"/>
                <w:bCs/>
                <w:sz w:val="18"/>
                <w:szCs w:val="18"/>
              </w:rPr>
            </w:pPr>
            <w:r w:rsidRPr="00613542">
              <w:rPr>
                <w:rFonts w:ascii="Calibri" w:hAnsi="Calibri" w:cs="Calibri"/>
                <w:bCs/>
                <w:sz w:val="18"/>
                <w:szCs w:val="18"/>
              </w:rPr>
              <w:t>Możliwość korekcji kąta bramki dopplerowskiej w zakresie min. +/- 80 stopni</w:t>
            </w:r>
          </w:p>
        </w:tc>
        <w:tc>
          <w:tcPr>
            <w:tcW w:w="1765" w:type="dxa"/>
          </w:tcPr>
          <w:p w:rsidR="003730AE" w:rsidRPr="00613542" w:rsidRDefault="003730AE" w:rsidP="005C566A">
            <w:pPr>
              <w:jc w:val="center"/>
              <w:rPr>
                <w:rFonts w:ascii="Calibri" w:hAnsi="Calibri" w:cs="Calibri"/>
                <w:sz w:val="18"/>
                <w:szCs w:val="18"/>
              </w:rPr>
            </w:pPr>
            <w:r w:rsidRPr="00613542">
              <w:rPr>
                <w:rFonts w:ascii="Calibri" w:hAnsi="Calibri" w:cs="Calibri"/>
                <w:sz w:val="18"/>
                <w:szCs w:val="18"/>
              </w:rPr>
              <w:t>TAK</w:t>
            </w:r>
          </w:p>
        </w:tc>
        <w:tc>
          <w:tcPr>
            <w:tcW w:w="1353" w:type="dxa"/>
          </w:tcPr>
          <w:p w:rsidR="003730AE" w:rsidRPr="00613542" w:rsidRDefault="003730AE" w:rsidP="005C566A">
            <w:pPr>
              <w:rPr>
                <w:rFonts w:ascii="Calibri" w:hAnsi="Calibri" w:cs="Calibri"/>
                <w:sz w:val="18"/>
                <w:szCs w:val="18"/>
              </w:rPr>
            </w:pPr>
          </w:p>
        </w:tc>
        <w:tc>
          <w:tcPr>
            <w:tcW w:w="1559" w:type="dxa"/>
          </w:tcPr>
          <w:p w:rsidR="003730AE" w:rsidRPr="00613542" w:rsidRDefault="003730AE" w:rsidP="005C566A">
            <w:pPr>
              <w:rPr>
                <w:rFonts w:ascii="Calibri" w:hAnsi="Calibri" w:cs="Calibri"/>
                <w:sz w:val="18"/>
                <w:szCs w:val="18"/>
              </w:rPr>
            </w:pPr>
          </w:p>
        </w:tc>
      </w:tr>
      <w:tr w:rsidR="003730AE" w:rsidRPr="00613542" w:rsidTr="005C566A">
        <w:tc>
          <w:tcPr>
            <w:tcW w:w="567" w:type="dxa"/>
          </w:tcPr>
          <w:p w:rsidR="003730AE" w:rsidRPr="00613542" w:rsidRDefault="003730AE" w:rsidP="003730AE">
            <w:pPr>
              <w:numPr>
                <w:ilvl w:val="0"/>
                <w:numId w:val="58"/>
              </w:numPr>
              <w:ind w:left="356" w:right="355"/>
              <w:rPr>
                <w:rFonts w:ascii="Calibri" w:hAnsi="Calibri" w:cs="Calibri"/>
                <w:sz w:val="18"/>
                <w:szCs w:val="18"/>
              </w:rPr>
            </w:pPr>
          </w:p>
        </w:tc>
        <w:tc>
          <w:tcPr>
            <w:tcW w:w="4395" w:type="dxa"/>
          </w:tcPr>
          <w:p w:rsidR="003730AE" w:rsidRPr="00613542" w:rsidRDefault="003730AE" w:rsidP="005C566A">
            <w:pPr>
              <w:rPr>
                <w:rFonts w:ascii="Calibri" w:hAnsi="Calibri" w:cs="Calibri"/>
                <w:bCs/>
                <w:sz w:val="18"/>
                <w:szCs w:val="18"/>
              </w:rPr>
            </w:pPr>
            <w:r w:rsidRPr="00613542">
              <w:rPr>
                <w:rFonts w:ascii="Calibri" w:hAnsi="Calibri" w:cs="Calibri"/>
                <w:bCs/>
                <w:sz w:val="18"/>
                <w:szCs w:val="18"/>
              </w:rPr>
              <w:t>Automatyczna korekcja kąta bramki dopplerowskiej za pomocą jednego przycisku w zakresie min. +/- 80 stopni</w:t>
            </w:r>
          </w:p>
        </w:tc>
        <w:tc>
          <w:tcPr>
            <w:tcW w:w="1765" w:type="dxa"/>
          </w:tcPr>
          <w:p w:rsidR="003730AE" w:rsidRPr="00613542" w:rsidRDefault="003730AE" w:rsidP="005C566A">
            <w:pPr>
              <w:jc w:val="center"/>
              <w:rPr>
                <w:rFonts w:ascii="Calibri" w:hAnsi="Calibri" w:cs="Calibri"/>
                <w:sz w:val="18"/>
                <w:szCs w:val="18"/>
              </w:rPr>
            </w:pPr>
            <w:r w:rsidRPr="00613542">
              <w:rPr>
                <w:rFonts w:ascii="Calibri" w:hAnsi="Calibri" w:cs="Calibri"/>
                <w:sz w:val="18"/>
                <w:szCs w:val="18"/>
              </w:rPr>
              <w:t>TAK</w:t>
            </w:r>
          </w:p>
        </w:tc>
        <w:tc>
          <w:tcPr>
            <w:tcW w:w="1353" w:type="dxa"/>
          </w:tcPr>
          <w:p w:rsidR="003730AE" w:rsidRPr="00613542" w:rsidRDefault="003730AE" w:rsidP="005C566A">
            <w:pPr>
              <w:rPr>
                <w:rFonts w:ascii="Calibri" w:hAnsi="Calibri" w:cs="Calibri"/>
                <w:sz w:val="18"/>
                <w:szCs w:val="18"/>
              </w:rPr>
            </w:pPr>
          </w:p>
        </w:tc>
        <w:tc>
          <w:tcPr>
            <w:tcW w:w="1559" w:type="dxa"/>
          </w:tcPr>
          <w:p w:rsidR="003730AE" w:rsidRPr="00613542" w:rsidRDefault="003730AE" w:rsidP="005C566A">
            <w:pPr>
              <w:rPr>
                <w:rFonts w:ascii="Calibri" w:hAnsi="Calibri" w:cs="Calibri"/>
                <w:sz w:val="18"/>
                <w:szCs w:val="18"/>
              </w:rPr>
            </w:pPr>
          </w:p>
        </w:tc>
      </w:tr>
      <w:tr w:rsidR="003730AE" w:rsidRPr="00613542" w:rsidTr="005C566A">
        <w:tc>
          <w:tcPr>
            <w:tcW w:w="567" w:type="dxa"/>
          </w:tcPr>
          <w:p w:rsidR="003730AE" w:rsidRPr="00613542" w:rsidRDefault="003730AE" w:rsidP="003730AE">
            <w:pPr>
              <w:numPr>
                <w:ilvl w:val="0"/>
                <w:numId w:val="58"/>
              </w:numPr>
              <w:ind w:left="356" w:right="355"/>
              <w:rPr>
                <w:rFonts w:ascii="Calibri" w:hAnsi="Calibri" w:cs="Calibri"/>
                <w:sz w:val="18"/>
                <w:szCs w:val="18"/>
              </w:rPr>
            </w:pPr>
          </w:p>
        </w:tc>
        <w:tc>
          <w:tcPr>
            <w:tcW w:w="4395" w:type="dxa"/>
          </w:tcPr>
          <w:p w:rsidR="003730AE" w:rsidRPr="00613542" w:rsidRDefault="003730AE" w:rsidP="005C566A">
            <w:pPr>
              <w:rPr>
                <w:rFonts w:ascii="Calibri" w:hAnsi="Calibri" w:cs="Calibri"/>
                <w:bCs/>
                <w:sz w:val="18"/>
                <w:szCs w:val="18"/>
              </w:rPr>
            </w:pPr>
            <w:r w:rsidRPr="00613542">
              <w:rPr>
                <w:rFonts w:ascii="Calibri" w:hAnsi="Calibri" w:cs="Calibri"/>
                <w:bCs/>
                <w:sz w:val="18"/>
                <w:szCs w:val="18"/>
              </w:rPr>
              <w:t>Możliwość jednoczesnego (w czasie rzeczywistym) uzyskania spectrum przepływu z dwóch niezależnych bramek dopplerowskich</w:t>
            </w:r>
          </w:p>
        </w:tc>
        <w:tc>
          <w:tcPr>
            <w:tcW w:w="1765" w:type="dxa"/>
          </w:tcPr>
          <w:p w:rsidR="003730AE" w:rsidRPr="00613542" w:rsidRDefault="003730AE" w:rsidP="005C566A">
            <w:pPr>
              <w:jc w:val="center"/>
              <w:rPr>
                <w:rFonts w:ascii="Calibri" w:hAnsi="Calibri" w:cs="Calibri"/>
                <w:sz w:val="18"/>
                <w:szCs w:val="18"/>
              </w:rPr>
            </w:pPr>
            <w:r w:rsidRPr="00613542">
              <w:rPr>
                <w:rFonts w:ascii="Calibri" w:hAnsi="Calibri" w:cs="Calibri"/>
                <w:sz w:val="18"/>
                <w:szCs w:val="18"/>
              </w:rPr>
              <w:t>TAK</w:t>
            </w:r>
          </w:p>
        </w:tc>
        <w:tc>
          <w:tcPr>
            <w:tcW w:w="1353" w:type="dxa"/>
          </w:tcPr>
          <w:p w:rsidR="003730AE" w:rsidRPr="00613542" w:rsidRDefault="003730AE" w:rsidP="005C566A">
            <w:pPr>
              <w:rPr>
                <w:rFonts w:ascii="Calibri" w:hAnsi="Calibri" w:cs="Calibri"/>
                <w:sz w:val="18"/>
                <w:szCs w:val="18"/>
              </w:rPr>
            </w:pPr>
          </w:p>
        </w:tc>
        <w:tc>
          <w:tcPr>
            <w:tcW w:w="1559" w:type="dxa"/>
          </w:tcPr>
          <w:p w:rsidR="003730AE" w:rsidRPr="00613542" w:rsidRDefault="003730AE" w:rsidP="005C566A">
            <w:pPr>
              <w:rPr>
                <w:rFonts w:ascii="Calibri" w:hAnsi="Calibri" w:cs="Calibri"/>
                <w:sz w:val="18"/>
                <w:szCs w:val="18"/>
              </w:rPr>
            </w:pPr>
          </w:p>
        </w:tc>
      </w:tr>
      <w:tr w:rsidR="003730AE" w:rsidRPr="00613542" w:rsidTr="005C566A">
        <w:tc>
          <w:tcPr>
            <w:tcW w:w="567" w:type="dxa"/>
          </w:tcPr>
          <w:p w:rsidR="003730AE" w:rsidRPr="00613542" w:rsidRDefault="003730AE" w:rsidP="003730AE">
            <w:pPr>
              <w:numPr>
                <w:ilvl w:val="0"/>
                <w:numId w:val="58"/>
              </w:numPr>
              <w:ind w:left="356" w:right="355"/>
              <w:rPr>
                <w:rFonts w:ascii="Calibri" w:hAnsi="Calibri" w:cs="Calibri"/>
                <w:sz w:val="18"/>
                <w:szCs w:val="18"/>
              </w:rPr>
            </w:pPr>
          </w:p>
        </w:tc>
        <w:tc>
          <w:tcPr>
            <w:tcW w:w="4395" w:type="dxa"/>
          </w:tcPr>
          <w:p w:rsidR="003730AE" w:rsidRPr="00613542" w:rsidRDefault="003730AE" w:rsidP="005C566A">
            <w:pPr>
              <w:snapToGrid w:val="0"/>
              <w:rPr>
                <w:rFonts w:ascii="Calibri" w:hAnsi="Calibri" w:cs="Calibri"/>
                <w:sz w:val="18"/>
                <w:szCs w:val="18"/>
                <w:lang w:eastAsia="ar-SA"/>
              </w:rPr>
            </w:pPr>
            <w:r w:rsidRPr="00613542">
              <w:rPr>
                <w:rFonts w:ascii="Calibri" w:hAnsi="Calibri" w:cs="Calibri"/>
                <w:sz w:val="18"/>
                <w:szCs w:val="18"/>
                <w:lang w:eastAsia="ar-SA"/>
              </w:rPr>
              <w:t xml:space="preserve">Obrazowanie w trybie Spektralnego Dopplera Ciągłego (UCW) dostępnego </w:t>
            </w:r>
            <w:r w:rsidRPr="00613542">
              <w:rPr>
                <w:rFonts w:ascii="Calibri" w:hAnsi="Calibri" w:cs="Calibri"/>
                <w:sz w:val="18"/>
                <w:szCs w:val="18"/>
              </w:rPr>
              <w:t xml:space="preserve">na głowicach Sektorowych, Liniowych i Convex o zakresie prędkości Min.:  +/- 15 m/s (przy </w:t>
            </w:r>
            <w:r w:rsidRPr="00613542">
              <w:rPr>
                <w:rFonts w:ascii="Calibri" w:hAnsi="Calibri" w:cs="Calibri"/>
                <w:sz w:val="18"/>
                <w:szCs w:val="18"/>
              </w:rPr>
              <w:lastRenderedPageBreak/>
              <w:t>zerowym kącie bramki)</w:t>
            </w:r>
          </w:p>
        </w:tc>
        <w:tc>
          <w:tcPr>
            <w:tcW w:w="1765" w:type="dxa"/>
          </w:tcPr>
          <w:p w:rsidR="003730AE" w:rsidRPr="00613542" w:rsidRDefault="003730AE" w:rsidP="005C566A">
            <w:pPr>
              <w:jc w:val="center"/>
              <w:rPr>
                <w:rFonts w:ascii="Calibri" w:hAnsi="Calibri" w:cs="Calibri"/>
                <w:sz w:val="18"/>
                <w:szCs w:val="18"/>
                <w:lang w:eastAsia="ar-SA"/>
              </w:rPr>
            </w:pPr>
            <w:r w:rsidRPr="00613542">
              <w:rPr>
                <w:rFonts w:ascii="Calibri" w:hAnsi="Calibri" w:cs="Calibri"/>
                <w:sz w:val="18"/>
                <w:szCs w:val="18"/>
                <w:lang w:eastAsia="ar-SA"/>
              </w:rPr>
              <w:lastRenderedPageBreak/>
              <w:t>TAK</w:t>
            </w:r>
          </w:p>
        </w:tc>
        <w:tc>
          <w:tcPr>
            <w:tcW w:w="1353" w:type="dxa"/>
          </w:tcPr>
          <w:p w:rsidR="003730AE" w:rsidRPr="00613542" w:rsidRDefault="003730AE" w:rsidP="005C566A">
            <w:pPr>
              <w:rPr>
                <w:rFonts w:ascii="Calibri" w:hAnsi="Calibri" w:cs="Calibri"/>
                <w:sz w:val="18"/>
                <w:szCs w:val="18"/>
              </w:rPr>
            </w:pPr>
          </w:p>
        </w:tc>
        <w:tc>
          <w:tcPr>
            <w:tcW w:w="1559" w:type="dxa"/>
          </w:tcPr>
          <w:p w:rsidR="003730AE" w:rsidRPr="00613542" w:rsidRDefault="003730AE" w:rsidP="005C566A">
            <w:pPr>
              <w:rPr>
                <w:rFonts w:ascii="Calibri" w:hAnsi="Calibri" w:cs="Calibri"/>
                <w:sz w:val="18"/>
                <w:szCs w:val="18"/>
              </w:rPr>
            </w:pPr>
          </w:p>
        </w:tc>
      </w:tr>
      <w:tr w:rsidR="003730AE" w:rsidRPr="00613542" w:rsidTr="005C566A">
        <w:tc>
          <w:tcPr>
            <w:tcW w:w="567" w:type="dxa"/>
          </w:tcPr>
          <w:p w:rsidR="003730AE" w:rsidRPr="00613542" w:rsidRDefault="003730AE" w:rsidP="003730AE">
            <w:pPr>
              <w:numPr>
                <w:ilvl w:val="0"/>
                <w:numId w:val="58"/>
              </w:numPr>
              <w:ind w:left="356" w:right="355"/>
              <w:rPr>
                <w:rFonts w:ascii="Calibri" w:hAnsi="Calibri" w:cs="Calibri"/>
                <w:sz w:val="18"/>
                <w:szCs w:val="18"/>
              </w:rPr>
            </w:pPr>
          </w:p>
        </w:tc>
        <w:tc>
          <w:tcPr>
            <w:tcW w:w="4395" w:type="dxa"/>
          </w:tcPr>
          <w:p w:rsidR="003730AE" w:rsidRPr="00613542" w:rsidRDefault="003730AE" w:rsidP="005C566A">
            <w:pPr>
              <w:snapToGrid w:val="0"/>
              <w:rPr>
                <w:rFonts w:ascii="Calibri" w:hAnsi="Calibri" w:cs="Calibri"/>
                <w:bCs/>
                <w:sz w:val="18"/>
                <w:szCs w:val="18"/>
              </w:rPr>
            </w:pPr>
            <w:r w:rsidRPr="00613542">
              <w:rPr>
                <w:rFonts w:ascii="Calibri" w:hAnsi="Calibri" w:cs="Calibri"/>
                <w:bCs/>
                <w:sz w:val="18"/>
                <w:szCs w:val="18"/>
              </w:rPr>
              <w:t>Obrazowanie w trybie Dopplera Tkankowego</w:t>
            </w:r>
          </w:p>
        </w:tc>
        <w:tc>
          <w:tcPr>
            <w:tcW w:w="1765" w:type="dxa"/>
          </w:tcPr>
          <w:p w:rsidR="003730AE" w:rsidRPr="00613542" w:rsidRDefault="003730AE" w:rsidP="005C566A">
            <w:pPr>
              <w:jc w:val="center"/>
              <w:rPr>
                <w:rFonts w:ascii="Calibri" w:hAnsi="Calibri" w:cs="Calibri"/>
                <w:sz w:val="18"/>
                <w:szCs w:val="18"/>
                <w:lang w:eastAsia="ar-SA"/>
              </w:rPr>
            </w:pPr>
            <w:r w:rsidRPr="00613542">
              <w:rPr>
                <w:rFonts w:ascii="Calibri" w:hAnsi="Calibri" w:cs="Calibri"/>
                <w:sz w:val="18"/>
                <w:szCs w:val="18"/>
                <w:lang w:eastAsia="ar-SA"/>
              </w:rPr>
              <w:t>TAK</w:t>
            </w:r>
          </w:p>
        </w:tc>
        <w:tc>
          <w:tcPr>
            <w:tcW w:w="1353" w:type="dxa"/>
          </w:tcPr>
          <w:p w:rsidR="003730AE" w:rsidRPr="00613542" w:rsidRDefault="003730AE" w:rsidP="005C566A">
            <w:pPr>
              <w:rPr>
                <w:rFonts w:ascii="Calibri" w:hAnsi="Calibri" w:cs="Calibri"/>
                <w:sz w:val="18"/>
                <w:szCs w:val="18"/>
              </w:rPr>
            </w:pPr>
          </w:p>
        </w:tc>
        <w:tc>
          <w:tcPr>
            <w:tcW w:w="1559" w:type="dxa"/>
          </w:tcPr>
          <w:p w:rsidR="003730AE" w:rsidRPr="00613542" w:rsidRDefault="003730AE" w:rsidP="005C566A">
            <w:pPr>
              <w:rPr>
                <w:rFonts w:ascii="Calibri" w:hAnsi="Calibri" w:cs="Calibri"/>
                <w:sz w:val="18"/>
                <w:szCs w:val="18"/>
              </w:rPr>
            </w:pPr>
          </w:p>
        </w:tc>
      </w:tr>
      <w:tr w:rsidR="003730AE" w:rsidRPr="00613542" w:rsidTr="005C566A">
        <w:tc>
          <w:tcPr>
            <w:tcW w:w="567" w:type="dxa"/>
          </w:tcPr>
          <w:p w:rsidR="003730AE" w:rsidRPr="00613542" w:rsidRDefault="003730AE" w:rsidP="003730AE">
            <w:pPr>
              <w:numPr>
                <w:ilvl w:val="0"/>
                <w:numId w:val="58"/>
              </w:numPr>
              <w:ind w:left="356" w:right="355"/>
              <w:rPr>
                <w:rFonts w:ascii="Calibri" w:hAnsi="Calibri" w:cs="Calibri"/>
                <w:sz w:val="18"/>
                <w:szCs w:val="18"/>
              </w:rPr>
            </w:pPr>
          </w:p>
        </w:tc>
        <w:tc>
          <w:tcPr>
            <w:tcW w:w="4395" w:type="dxa"/>
          </w:tcPr>
          <w:p w:rsidR="003730AE" w:rsidRPr="00613542" w:rsidRDefault="003730AE" w:rsidP="005C566A">
            <w:pPr>
              <w:rPr>
                <w:rFonts w:ascii="Calibri" w:hAnsi="Calibri" w:cs="Calibri"/>
                <w:sz w:val="18"/>
                <w:szCs w:val="18"/>
              </w:rPr>
            </w:pPr>
            <w:r w:rsidRPr="00613542">
              <w:rPr>
                <w:rFonts w:ascii="Calibri" w:hAnsi="Calibri" w:cs="Calibri"/>
                <w:sz w:val="18"/>
                <w:szCs w:val="18"/>
              </w:rPr>
              <w:t>Obrazowanie w trybie M-mode anatomiczny w czasie rzeczywistym i z pamięci Cineloop min. 3 kursory (linie proste)</w:t>
            </w:r>
          </w:p>
        </w:tc>
        <w:tc>
          <w:tcPr>
            <w:tcW w:w="1765" w:type="dxa"/>
          </w:tcPr>
          <w:p w:rsidR="003730AE" w:rsidRPr="00613542" w:rsidRDefault="003730AE" w:rsidP="005C566A">
            <w:pPr>
              <w:jc w:val="center"/>
              <w:rPr>
                <w:rFonts w:ascii="Calibri" w:hAnsi="Calibri" w:cs="Calibri"/>
                <w:sz w:val="18"/>
                <w:szCs w:val="18"/>
              </w:rPr>
            </w:pPr>
            <w:r w:rsidRPr="00613542">
              <w:rPr>
                <w:rFonts w:ascii="Calibri" w:hAnsi="Calibri" w:cs="Calibri"/>
                <w:sz w:val="18"/>
                <w:szCs w:val="18"/>
              </w:rPr>
              <w:t>TAK</w:t>
            </w:r>
          </w:p>
        </w:tc>
        <w:tc>
          <w:tcPr>
            <w:tcW w:w="1353" w:type="dxa"/>
          </w:tcPr>
          <w:p w:rsidR="003730AE" w:rsidRPr="00613542" w:rsidRDefault="003730AE" w:rsidP="005C566A">
            <w:pPr>
              <w:rPr>
                <w:rFonts w:ascii="Calibri" w:hAnsi="Calibri" w:cs="Calibri"/>
                <w:sz w:val="18"/>
                <w:szCs w:val="18"/>
              </w:rPr>
            </w:pPr>
          </w:p>
        </w:tc>
        <w:tc>
          <w:tcPr>
            <w:tcW w:w="1559" w:type="dxa"/>
          </w:tcPr>
          <w:p w:rsidR="003730AE" w:rsidRPr="00613542" w:rsidRDefault="003730AE" w:rsidP="005C566A">
            <w:pPr>
              <w:rPr>
                <w:rFonts w:ascii="Calibri" w:hAnsi="Calibri" w:cs="Calibri"/>
                <w:sz w:val="18"/>
                <w:szCs w:val="18"/>
              </w:rPr>
            </w:pPr>
          </w:p>
        </w:tc>
      </w:tr>
      <w:tr w:rsidR="003730AE" w:rsidRPr="00613542" w:rsidTr="005C566A">
        <w:tc>
          <w:tcPr>
            <w:tcW w:w="567" w:type="dxa"/>
          </w:tcPr>
          <w:p w:rsidR="003730AE" w:rsidRPr="00613542" w:rsidRDefault="003730AE" w:rsidP="003730AE">
            <w:pPr>
              <w:numPr>
                <w:ilvl w:val="0"/>
                <w:numId w:val="58"/>
              </w:numPr>
              <w:ind w:left="356" w:right="355"/>
              <w:rPr>
                <w:rFonts w:ascii="Calibri" w:hAnsi="Calibri" w:cs="Calibri"/>
                <w:sz w:val="18"/>
                <w:szCs w:val="18"/>
              </w:rPr>
            </w:pPr>
          </w:p>
        </w:tc>
        <w:tc>
          <w:tcPr>
            <w:tcW w:w="4395" w:type="dxa"/>
          </w:tcPr>
          <w:p w:rsidR="003730AE" w:rsidRPr="00613542" w:rsidRDefault="003730AE" w:rsidP="005C566A">
            <w:pPr>
              <w:rPr>
                <w:rFonts w:ascii="Calibri" w:hAnsi="Calibri" w:cs="Calibri"/>
                <w:bCs/>
                <w:sz w:val="18"/>
                <w:szCs w:val="18"/>
              </w:rPr>
            </w:pPr>
            <w:r w:rsidRPr="00613542">
              <w:rPr>
                <w:rFonts w:ascii="Calibri" w:hAnsi="Calibri" w:cs="Calibri"/>
                <w:bCs/>
                <w:sz w:val="18"/>
                <w:szCs w:val="18"/>
              </w:rPr>
              <w:t>Obrazowanie typu „Compound” w układzie wiązek ultradźwięków wysyłanych pod wieloma kątami i z różnymi częstotliwościami (tzw. skrzyżowane ultradźwięki)</w:t>
            </w:r>
          </w:p>
        </w:tc>
        <w:tc>
          <w:tcPr>
            <w:tcW w:w="1765" w:type="dxa"/>
          </w:tcPr>
          <w:p w:rsidR="003730AE" w:rsidRPr="00613542" w:rsidRDefault="003730AE" w:rsidP="005C566A">
            <w:pPr>
              <w:jc w:val="center"/>
              <w:rPr>
                <w:rFonts w:ascii="Calibri" w:hAnsi="Calibri" w:cs="Calibri"/>
                <w:sz w:val="18"/>
                <w:szCs w:val="18"/>
              </w:rPr>
            </w:pPr>
            <w:r w:rsidRPr="00613542">
              <w:rPr>
                <w:rFonts w:ascii="Calibri" w:hAnsi="Calibri" w:cs="Calibri"/>
                <w:sz w:val="18"/>
                <w:szCs w:val="18"/>
              </w:rPr>
              <w:t>TAK</w:t>
            </w:r>
          </w:p>
        </w:tc>
        <w:tc>
          <w:tcPr>
            <w:tcW w:w="1353" w:type="dxa"/>
          </w:tcPr>
          <w:p w:rsidR="003730AE" w:rsidRPr="00613542" w:rsidRDefault="003730AE" w:rsidP="005C566A">
            <w:pPr>
              <w:rPr>
                <w:rFonts w:ascii="Calibri" w:hAnsi="Calibri" w:cs="Calibri"/>
                <w:sz w:val="18"/>
                <w:szCs w:val="18"/>
              </w:rPr>
            </w:pPr>
          </w:p>
        </w:tc>
        <w:tc>
          <w:tcPr>
            <w:tcW w:w="1559" w:type="dxa"/>
          </w:tcPr>
          <w:p w:rsidR="003730AE" w:rsidRPr="00613542" w:rsidRDefault="003730AE" w:rsidP="005C566A">
            <w:pPr>
              <w:rPr>
                <w:rFonts w:ascii="Calibri" w:hAnsi="Calibri" w:cs="Calibri"/>
                <w:sz w:val="18"/>
                <w:szCs w:val="18"/>
              </w:rPr>
            </w:pPr>
          </w:p>
        </w:tc>
      </w:tr>
      <w:tr w:rsidR="003730AE" w:rsidRPr="00613542" w:rsidTr="005C566A">
        <w:tc>
          <w:tcPr>
            <w:tcW w:w="567" w:type="dxa"/>
          </w:tcPr>
          <w:p w:rsidR="003730AE" w:rsidRPr="00613542" w:rsidRDefault="003730AE" w:rsidP="003730AE">
            <w:pPr>
              <w:numPr>
                <w:ilvl w:val="0"/>
                <w:numId w:val="58"/>
              </w:numPr>
              <w:ind w:left="356" w:right="355"/>
              <w:rPr>
                <w:rFonts w:ascii="Calibri" w:hAnsi="Calibri" w:cs="Calibri"/>
                <w:sz w:val="18"/>
                <w:szCs w:val="18"/>
              </w:rPr>
            </w:pPr>
          </w:p>
        </w:tc>
        <w:tc>
          <w:tcPr>
            <w:tcW w:w="4395" w:type="dxa"/>
          </w:tcPr>
          <w:p w:rsidR="003730AE" w:rsidRPr="00613542" w:rsidRDefault="003730AE" w:rsidP="005C566A">
            <w:pPr>
              <w:rPr>
                <w:rFonts w:ascii="Calibri" w:hAnsi="Calibri" w:cs="Calibri"/>
                <w:bCs/>
                <w:sz w:val="18"/>
                <w:szCs w:val="18"/>
              </w:rPr>
            </w:pPr>
            <w:r w:rsidRPr="00613542">
              <w:rPr>
                <w:rFonts w:ascii="Calibri" w:hAnsi="Calibri" w:cs="Calibri"/>
                <w:bCs/>
                <w:sz w:val="18"/>
                <w:szCs w:val="18"/>
              </w:rPr>
              <w:t>Liczba wiązek tworzących obraz w obrazowaniu typu „Compound” min. 5</w:t>
            </w:r>
          </w:p>
        </w:tc>
        <w:tc>
          <w:tcPr>
            <w:tcW w:w="1765" w:type="dxa"/>
          </w:tcPr>
          <w:p w:rsidR="003730AE" w:rsidRPr="00613542" w:rsidRDefault="003730AE" w:rsidP="005C566A">
            <w:pPr>
              <w:jc w:val="center"/>
              <w:rPr>
                <w:rFonts w:ascii="Calibri" w:hAnsi="Calibri" w:cs="Calibri"/>
                <w:sz w:val="18"/>
                <w:szCs w:val="18"/>
              </w:rPr>
            </w:pPr>
            <w:r w:rsidRPr="00613542">
              <w:rPr>
                <w:rFonts w:ascii="Calibri" w:hAnsi="Calibri" w:cs="Calibri"/>
                <w:sz w:val="18"/>
                <w:szCs w:val="18"/>
              </w:rPr>
              <w:t>TAK</w:t>
            </w:r>
          </w:p>
        </w:tc>
        <w:tc>
          <w:tcPr>
            <w:tcW w:w="1353" w:type="dxa"/>
          </w:tcPr>
          <w:p w:rsidR="003730AE" w:rsidRPr="00613542" w:rsidRDefault="003730AE" w:rsidP="005C566A">
            <w:pPr>
              <w:rPr>
                <w:rFonts w:ascii="Calibri" w:hAnsi="Calibri" w:cs="Calibri"/>
                <w:sz w:val="18"/>
                <w:szCs w:val="18"/>
              </w:rPr>
            </w:pPr>
          </w:p>
        </w:tc>
        <w:tc>
          <w:tcPr>
            <w:tcW w:w="1559" w:type="dxa"/>
          </w:tcPr>
          <w:p w:rsidR="003730AE" w:rsidRPr="00613542" w:rsidRDefault="003730AE" w:rsidP="005C566A">
            <w:pPr>
              <w:rPr>
                <w:rFonts w:ascii="Calibri" w:hAnsi="Calibri" w:cs="Calibri"/>
                <w:sz w:val="18"/>
                <w:szCs w:val="18"/>
              </w:rPr>
            </w:pPr>
          </w:p>
        </w:tc>
      </w:tr>
      <w:tr w:rsidR="003730AE" w:rsidRPr="00613542" w:rsidTr="005C566A">
        <w:tc>
          <w:tcPr>
            <w:tcW w:w="567" w:type="dxa"/>
          </w:tcPr>
          <w:p w:rsidR="003730AE" w:rsidRPr="00613542" w:rsidRDefault="003730AE" w:rsidP="003730AE">
            <w:pPr>
              <w:numPr>
                <w:ilvl w:val="0"/>
                <w:numId w:val="58"/>
              </w:numPr>
              <w:ind w:left="356" w:right="355"/>
              <w:rPr>
                <w:rFonts w:ascii="Calibri" w:hAnsi="Calibri" w:cs="Calibri"/>
                <w:sz w:val="18"/>
                <w:szCs w:val="18"/>
              </w:rPr>
            </w:pPr>
          </w:p>
        </w:tc>
        <w:tc>
          <w:tcPr>
            <w:tcW w:w="4395" w:type="dxa"/>
          </w:tcPr>
          <w:p w:rsidR="003730AE" w:rsidRPr="00613542" w:rsidRDefault="003730AE" w:rsidP="005C566A">
            <w:pPr>
              <w:rPr>
                <w:rFonts w:ascii="Calibri" w:hAnsi="Calibri" w:cs="Calibri"/>
                <w:bCs/>
                <w:sz w:val="18"/>
                <w:szCs w:val="18"/>
              </w:rPr>
            </w:pPr>
            <w:r w:rsidRPr="00613542">
              <w:rPr>
                <w:rFonts w:ascii="Calibri" w:hAnsi="Calibri" w:cs="Calibri"/>
                <w:bCs/>
                <w:sz w:val="18"/>
                <w:szCs w:val="18"/>
              </w:rPr>
              <w:t>System obrazowania wyostrzający kontury i redukujący artefakty szumowe – dostępny na wszystkich głowicach</w:t>
            </w:r>
          </w:p>
        </w:tc>
        <w:tc>
          <w:tcPr>
            <w:tcW w:w="1765" w:type="dxa"/>
          </w:tcPr>
          <w:p w:rsidR="003730AE" w:rsidRPr="00613542" w:rsidRDefault="003730AE" w:rsidP="005C566A">
            <w:pPr>
              <w:jc w:val="center"/>
              <w:rPr>
                <w:rFonts w:ascii="Calibri" w:hAnsi="Calibri" w:cs="Calibri"/>
                <w:sz w:val="18"/>
                <w:szCs w:val="18"/>
              </w:rPr>
            </w:pPr>
            <w:r w:rsidRPr="00613542">
              <w:rPr>
                <w:rFonts w:ascii="Calibri" w:hAnsi="Calibri" w:cs="Calibri"/>
                <w:sz w:val="18"/>
                <w:szCs w:val="18"/>
              </w:rPr>
              <w:t>TAK</w:t>
            </w:r>
          </w:p>
        </w:tc>
        <w:tc>
          <w:tcPr>
            <w:tcW w:w="1353" w:type="dxa"/>
          </w:tcPr>
          <w:p w:rsidR="003730AE" w:rsidRPr="00613542" w:rsidRDefault="003730AE" w:rsidP="005C566A">
            <w:pPr>
              <w:rPr>
                <w:rFonts w:ascii="Calibri" w:hAnsi="Calibri" w:cs="Calibri"/>
                <w:sz w:val="18"/>
                <w:szCs w:val="18"/>
              </w:rPr>
            </w:pPr>
          </w:p>
        </w:tc>
        <w:tc>
          <w:tcPr>
            <w:tcW w:w="1559" w:type="dxa"/>
          </w:tcPr>
          <w:p w:rsidR="003730AE" w:rsidRPr="00613542" w:rsidRDefault="003730AE" w:rsidP="005C566A">
            <w:pPr>
              <w:rPr>
                <w:rFonts w:ascii="Calibri" w:hAnsi="Calibri" w:cs="Calibri"/>
                <w:sz w:val="18"/>
                <w:szCs w:val="18"/>
              </w:rPr>
            </w:pPr>
          </w:p>
        </w:tc>
      </w:tr>
      <w:tr w:rsidR="003730AE" w:rsidRPr="00613542" w:rsidTr="005C566A">
        <w:tc>
          <w:tcPr>
            <w:tcW w:w="567" w:type="dxa"/>
          </w:tcPr>
          <w:p w:rsidR="003730AE" w:rsidRPr="00613542" w:rsidRDefault="003730AE" w:rsidP="003730AE">
            <w:pPr>
              <w:numPr>
                <w:ilvl w:val="0"/>
                <w:numId w:val="58"/>
              </w:numPr>
              <w:ind w:left="356" w:right="355"/>
              <w:rPr>
                <w:rFonts w:ascii="Calibri" w:hAnsi="Calibri" w:cs="Calibri"/>
                <w:sz w:val="18"/>
                <w:szCs w:val="18"/>
              </w:rPr>
            </w:pPr>
          </w:p>
        </w:tc>
        <w:tc>
          <w:tcPr>
            <w:tcW w:w="4395" w:type="dxa"/>
          </w:tcPr>
          <w:p w:rsidR="003730AE" w:rsidRPr="00613542" w:rsidRDefault="003730AE" w:rsidP="005C566A">
            <w:pPr>
              <w:rPr>
                <w:rFonts w:ascii="Calibri" w:hAnsi="Calibri" w:cs="Calibri"/>
                <w:sz w:val="18"/>
                <w:szCs w:val="18"/>
              </w:rPr>
            </w:pPr>
            <w:r w:rsidRPr="00613542">
              <w:rPr>
                <w:rFonts w:ascii="Calibri" w:hAnsi="Calibri" w:cs="Calibri"/>
                <w:sz w:val="18"/>
                <w:szCs w:val="18"/>
              </w:rPr>
              <w:t>Obrazowanie w trybie Triplex – (B+CD/PD +PWD)</w:t>
            </w:r>
          </w:p>
        </w:tc>
        <w:tc>
          <w:tcPr>
            <w:tcW w:w="1765" w:type="dxa"/>
          </w:tcPr>
          <w:p w:rsidR="003730AE" w:rsidRPr="00613542" w:rsidRDefault="003730AE" w:rsidP="005C566A">
            <w:pPr>
              <w:jc w:val="center"/>
              <w:rPr>
                <w:rFonts w:ascii="Calibri" w:hAnsi="Calibri" w:cs="Calibri"/>
                <w:sz w:val="18"/>
                <w:szCs w:val="18"/>
              </w:rPr>
            </w:pPr>
            <w:r w:rsidRPr="00613542">
              <w:rPr>
                <w:rFonts w:ascii="Calibri" w:hAnsi="Calibri" w:cs="Calibri"/>
                <w:sz w:val="18"/>
                <w:szCs w:val="18"/>
              </w:rPr>
              <w:t>TAK</w:t>
            </w:r>
          </w:p>
        </w:tc>
        <w:tc>
          <w:tcPr>
            <w:tcW w:w="1353" w:type="dxa"/>
          </w:tcPr>
          <w:p w:rsidR="003730AE" w:rsidRPr="00613542" w:rsidRDefault="003730AE" w:rsidP="005C566A">
            <w:pPr>
              <w:rPr>
                <w:rFonts w:ascii="Calibri" w:hAnsi="Calibri" w:cs="Calibri"/>
                <w:sz w:val="18"/>
                <w:szCs w:val="18"/>
              </w:rPr>
            </w:pPr>
          </w:p>
        </w:tc>
        <w:tc>
          <w:tcPr>
            <w:tcW w:w="1559" w:type="dxa"/>
          </w:tcPr>
          <w:p w:rsidR="003730AE" w:rsidRPr="00613542" w:rsidRDefault="003730AE" w:rsidP="005C566A">
            <w:pPr>
              <w:rPr>
                <w:rFonts w:ascii="Calibri" w:hAnsi="Calibri" w:cs="Calibri"/>
                <w:sz w:val="18"/>
                <w:szCs w:val="18"/>
              </w:rPr>
            </w:pPr>
          </w:p>
        </w:tc>
      </w:tr>
      <w:tr w:rsidR="003730AE" w:rsidRPr="00613542" w:rsidTr="005C566A">
        <w:tc>
          <w:tcPr>
            <w:tcW w:w="567" w:type="dxa"/>
          </w:tcPr>
          <w:p w:rsidR="003730AE" w:rsidRPr="00613542" w:rsidRDefault="003730AE" w:rsidP="003730AE">
            <w:pPr>
              <w:numPr>
                <w:ilvl w:val="0"/>
                <w:numId w:val="58"/>
              </w:numPr>
              <w:ind w:left="356" w:right="355"/>
              <w:rPr>
                <w:rFonts w:ascii="Calibri" w:hAnsi="Calibri" w:cs="Calibri"/>
                <w:sz w:val="18"/>
                <w:szCs w:val="18"/>
              </w:rPr>
            </w:pPr>
          </w:p>
        </w:tc>
        <w:tc>
          <w:tcPr>
            <w:tcW w:w="4395" w:type="dxa"/>
          </w:tcPr>
          <w:p w:rsidR="003730AE" w:rsidRPr="00613542" w:rsidRDefault="003730AE" w:rsidP="005C566A">
            <w:pPr>
              <w:rPr>
                <w:rFonts w:ascii="Calibri" w:hAnsi="Calibri" w:cs="Calibri"/>
                <w:sz w:val="18"/>
                <w:szCs w:val="18"/>
              </w:rPr>
            </w:pPr>
            <w:r w:rsidRPr="00613542">
              <w:rPr>
                <w:rFonts w:ascii="Calibri" w:hAnsi="Calibri" w:cs="Calibri"/>
                <w:sz w:val="18"/>
                <w:szCs w:val="18"/>
              </w:rPr>
              <w:t>Jednoczesne obrazowanie B + B/CD (Color/Power Doppler) w czasie rzeczywistym</w:t>
            </w:r>
          </w:p>
        </w:tc>
        <w:tc>
          <w:tcPr>
            <w:tcW w:w="1765" w:type="dxa"/>
          </w:tcPr>
          <w:p w:rsidR="003730AE" w:rsidRPr="00613542" w:rsidRDefault="003730AE" w:rsidP="005C566A">
            <w:pPr>
              <w:jc w:val="center"/>
              <w:rPr>
                <w:rFonts w:ascii="Calibri" w:hAnsi="Calibri" w:cs="Calibri"/>
                <w:sz w:val="18"/>
                <w:szCs w:val="18"/>
              </w:rPr>
            </w:pPr>
            <w:r w:rsidRPr="00613542">
              <w:rPr>
                <w:rFonts w:ascii="Calibri" w:hAnsi="Calibri" w:cs="Calibri"/>
                <w:sz w:val="18"/>
                <w:szCs w:val="18"/>
              </w:rPr>
              <w:t>TAK</w:t>
            </w:r>
          </w:p>
        </w:tc>
        <w:tc>
          <w:tcPr>
            <w:tcW w:w="1353" w:type="dxa"/>
          </w:tcPr>
          <w:p w:rsidR="003730AE" w:rsidRPr="00613542" w:rsidRDefault="003730AE" w:rsidP="005C566A">
            <w:pPr>
              <w:rPr>
                <w:rFonts w:ascii="Calibri" w:hAnsi="Calibri" w:cs="Calibri"/>
                <w:sz w:val="18"/>
                <w:szCs w:val="18"/>
              </w:rPr>
            </w:pPr>
          </w:p>
        </w:tc>
        <w:tc>
          <w:tcPr>
            <w:tcW w:w="1559" w:type="dxa"/>
          </w:tcPr>
          <w:p w:rsidR="003730AE" w:rsidRPr="00613542" w:rsidRDefault="003730AE" w:rsidP="005C566A">
            <w:pPr>
              <w:rPr>
                <w:rFonts w:ascii="Calibri" w:hAnsi="Calibri" w:cs="Calibri"/>
                <w:sz w:val="18"/>
                <w:szCs w:val="18"/>
              </w:rPr>
            </w:pPr>
          </w:p>
        </w:tc>
      </w:tr>
      <w:tr w:rsidR="003730AE" w:rsidRPr="00613542" w:rsidTr="005C566A">
        <w:tc>
          <w:tcPr>
            <w:tcW w:w="567" w:type="dxa"/>
          </w:tcPr>
          <w:p w:rsidR="003730AE" w:rsidRPr="00613542" w:rsidRDefault="003730AE" w:rsidP="003730AE">
            <w:pPr>
              <w:numPr>
                <w:ilvl w:val="0"/>
                <w:numId w:val="58"/>
              </w:numPr>
              <w:ind w:left="356" w:right="355"/>
              <w:rPr>
                <w:rFonts w:ascii="Calibri" w:hAnsi="Calibri" w:cs="Calibri"/>
                <w:sz w:val="18"/>
                <w:szCs w:val="18"/>
              </w:rPr>
            </w:pPr>
          </w:p>
        </w:tc>
        <w:tc>
          <w:tcPr>
            <w:tcW w:w="4395" w:type="dxa"/>
          </w:tcPr>
          <w:p w:rsidR="003730AE" w:rsidRPr="00613542" w:rsidRDefault="003730AE" w:rsidP="005C566A">
            <w:pPr>
              <w:rPr>
                <w:rFonts w:ascii="Calibri" w:hAnsi="Calibri" w:cs="Calibri"/>
                <w:bCs/>
                <w:sz w:val="18"/>
                <w:szCs w:val="18"/>
              </w:rPr>
            </w:pPr>
            <w:r w:rsidRPr="00613542">
              <w:rPr>
                <w:rFonts w:ascii="Calibri" w:hAnsi="Calibri" w:cs="Calibri"/>
                <w:bCs/>
                <w:sz w:val="18"/>
                <w:szCs w:val="18"/>
              </w:rPr>
              <w:t>Obrazowanie trapezowe i rombowe na głowicach liniowych</w:t>
            </w:r>
          </w:p>
        </w:tc>
        <w:tc>
          <w:tcPr>
            <w:tcW w:w="1765" w:type="dxa"/>
          </w:tcPr>
          <w:p w:rsidR="003730AE" w:rsidRPr="00613542" w:rsidRDefault="003730AE" w:rsidP="005C566A">
            <w:pPr>
              <w:jc w:val="center"/>
              <w:rPr>
                <w:rFonts w:ascii="Calibri" w:hAnsi="Calibri" w:cs="Calibri"/>
                <w:sz w:val="18"/>
                <w:szCs w:val="18"/>
              </w:rPr>
            </w:pPr>
            <w:r w:rsidRPr="00613542">
              <w:rPr>
                <w:rFonts w:ascii="Calibri" w:hAnsi="Calibri" w:cs="Calibri"/>
                <w:sz w:val="18"/>
                <w:szCs w:val="18"/>
              </w:rPr>
              <w:t>TAK</w:t>
            </w:r>
          </w:p>
        </w:tc>
        <w:tc>
          <w:tcPr>
            <w:tcW w:w="1353" w:type="dxa"/>
          </w:tcPr>
          <w:p w:rsidR="003730AE" w:rsidRPr="00613542" w:rsidRDefault="003730AE" w:rsidP="005C566A">
            <w:pPr>
              <w:rPr>
                <w:rFonts w:ascii="Calibri" w:hAnsi="Calibri" w:cs="Calibri"/>
                <w:sz w:val="18"/>
                <w:szCs w:val="18"/>
              </w:rPr>
            </w:pPr>
          </w:p>
        </w:tc>
        <w:tc>
          <w:tcPr>
            <w:tcW w:w="1559" w:type="dxa"/>
          </w:tcPr>
          <w:p w:rsidR="003730AE" w:rsidRPr="00613542" w:rsidRDefault="003730AE" w:rsidP="005C566A">
            <w:pPr>
              <w:rPr>
                <w:rFonts w:ascii="Calibri" w:hAnsi="Calibri" w:cs="Calibri"/>
                <w:sz w:val="18"/>
                <w:szCs w:val="18"/>
              </w:rPr>
            </w:pPr>
          </w:p>
        </w:tc>
      </w:tr>
      <w:tr w:rsidR="003730AE" w:rsidRPr="00613542" w:rsidTr="005C566A">
        <w:tc>
          <w:tcPr>
            <w:tcW w:w="567" w:type="dxa"/>
          </w:tcPr>
          <w:p w:rsidR="003730AE" w:rsidRPr="00613542" w:rsidRDefault="003730AE" w:rsidP="003730AE">
            <w:pPr>
              <w:numPr>
                <w:ilvl w:val="0"/>
                <w:numId w:val="58"/>
              </w:numPr>
              <w:ind w:left="356" w:right="355"/>
              <w:rPr>
                <w:rFonts w:ascii="Calibri" w:hAnsi="Calibri" w:cs="Calibri"/>
                <w:sz w:val="18"/>
                <w:szCs w:val="18"/>
              </w:rPr>
            </w:pPr>
          </w:p>
        </w:tc>
        <w:tc>
          <w:tcPr>
            <w:tcW w:w="4395" w:type="dxa"/>
          </w:tcPr>
          <w:p w:rsidR="003730AE" w:rsidRPr="00613542" w:rsidRDefault="003730AE" w:rsidP="005C566A">
            <w:pPr>
              <w:rPr>
                <w:rFonts w:ascii="Calibri" w:hAnsi="Calibri" w:cs="Calibri"/>
                <w:bCs/>
                <w:sz w:val="18"/>
                <w:szCs w:val="18"/>
              </w:rPr>
            </w:pPr>
            <w:r w:rsidRPr="00613542">
              <w:rPr>
                <w:rFonts w:ascii="Calibri" w:hAnsi="Calibri" w:cs="Calibri"/>
                <w:bCs/>
                <w:sz w:val="18"/>
                <w:szCs w:val="18"/>
              </w:rPr>
              <w:t>Automatyczna optymalizacja obrazu B, spektrum dopplerowskiego i współczynnika prędkości ultradźwięków za pomocą jednego przycisku</w:t>
            </w:r>
          </w:p>
        </w:tc>
        <w:tc>
          <w:tcPr>
            <w:tcW w:w="1765" w:type="dxa"/>
          </w:tcPr>
          <w:p w:rsidR="003730AE" w:rsidRPr="00613542" w:rsidRDefault="003730AE" w:rsidP="005C566A">
            <w:pPr>
              <w:jc w:val="center"/>
              <w:rPr>
                <w:rFonts w:ascii="Calibri" w:hAnsi="Calibri" w:cs="Calibri"/>
                <w:sz w:val="18"/>
                <w:szCs w:val="18"/>
              </w:rPr>
            </w:pPr>
            <w:r w:rsidRPr="00613542">
              <w:rPr>
                <w:rFonts w:ascii="Calibri" w:hAnsi="Calibri" w:cs="Calibri"/>
                <w:sz w:val="18"/>
                <w:szCs w:val="18"/>
              </w:rPr>
              <w:t>TAK</w:t>
            </w:r>
          </w:p>
        </w:tc>
        <w:tc>
          <w:tcPr>
            <w:tcW w:w="1353" w:type="dxa"/>
          </w:tcPr>
          <w:p w:rsidR="003730AE" w:rsidRPr="00613542" w:rsidRDefault="003730AE" w:rsidP="005C566A">
            <w:pPr>
              <w:rPr>
                <w:rFonts w:ascii="Calibri" w:hAnsi="Calibri" w:cs="Calibri"/>
                <w:sz w:val="18"/>
                <w:szCs w:val="18"/>
              </w:rPr>
            </w:pPr>
          </w:p>
        </w:tc>
        <w:tc>
          <w:tcPr>
            <w:tcW w:w="1559" w:type="dxa"/>
          </w:tcPr>
          <w:p w:rsidR="003730AE" w:rsidRPr="00613542" w:rsidRDefault="003730AE" w:rsidP="005C566A">
            <w:pPr>
              <w:rPr>
                <w:rFonts w:ascii="Calibri" w:hAnsi="Calibri" w:cs="Calibri"/>
                <w:sz w:val="18"/>
                <w:szCs w:val="18"/>
              </w:rPr>
            </w:pPr>
          </w:p>
        </w:tc>
      </w:tr>
      <w:tr w:rsidR="003730AE" w:rsidRPr="00613542" w:rsidTr="005C566A">
        <w:tc>
          <w:tcPr>
            <w:tcW w:w="567" w:type="dxa"/>
          </w:tcPr>
          <w:p w:rsidR="003730AE" w:rsidRPr="00613542" w:rsidRDefault="003730AE" w:rsidP="003730AE">
            <w:pPr>
              <w:numPr>
                <w:ilvl w:val="0"/>
                <w:numId w:val="58"/>
              </w:numPr>
              <w:ind w:left="356" w:right="355"/>
              <w:rPr>
                <w:rFonts w:ascii="Calibri" w:hAnsi="Calibri" w:cs="Calibri"/>
                <w:sz w:val="18"/>
                <w:szCs w:val="18"/>
              </w:rPr>
            </w:pPr>
          </w:p>
        </w:tc>
        <w:tc>
          <w:tcPr>
            <w:tcW w:w="4395" w:type="dxa"/>
          </w:tcPr>
          <w:p w:rsidR="003730AE" w:rsidRPr="00613542" w:rsidRDefault="003730AE" w:rsidP="005C566A">
            <w:pPr>
              <w:rPr>
                <w:rFonts w:ascii="Calibri" w:hAnsi="Calibri" w:cs="Calibri"/>
                <w:bCs/>
                <w:sz w:val="18"/>
                <w:szCs w:val="18"/>
              </w:rPr>
            </w:pPr>
            <w:r w:rsidRPr="00613542">
              <w:rPr>
                <w:rFonts w:ascii="Calibri" w:hAnsi="Calibri" w:cs="Calibri"/>
                <w:bCs/>
                <w:sz w:val="18"/>
                <w:szCs w:val="18"/>
              </w:rPr>
              <w:t>Możliwość zmian map koloru w Color Dopplerze</w:t>
            </w:r>
            <w:r w:rsidRPr="00613542">
              <w:rPr>
                <w:rFonts w:ascii="Calibri" w:hAnsi="Calibri" w:cs="Calibri"/>
                <w:bCs/>
                <w:sz w:val="18"/>
                <w:szCs w:val="18"/>
              </w:rPr>
              <w:br/>
              <w:t xml:space="preserve"> min. 30 map</w:t>
            </w:r>
          </w:p>
        </w:tc>
        <w:tc>
          <w:tcPr>
            <w:tcW w:w="1765" w:type="dxa"/>
          </w:tcPr>
          <w:p w:rsidR="003730AE" w:rsidRPr="00613542" w:rsidRDefault="003730AE" w:rsidP="005C566A">
            <w:pPr>
              <w:jc w:val="center"/>
              <w:rPr>
                <w:rFonts w:ascii="Calibri" w:hAnsi="Calibri" w:cs="Calibri"/>
                <w:sz w:val="18"/>
                <w:szCs w:val="18"/>
              </w:rPr>
            </w:pPr>
            <w:r w:rsidRPr="00613542">
              <w:rPr>
                <w:rFonts w:ascii="Calibri" w:hAnsi="Calibri" w:cs="Calibri"/>
                <w:sz w:val="18"/>
                <w:szCs w:val="18"/>
              </w:rPr>
              <w:t>TAK</w:t>
            </w:r>
          </w:p>
        </w:tc>
        <w:tc>
          <w:tcPr>
            <w:tcW w:w="1353" w:type="dxa"/>
          </w:tcPr>
          <w:p w:rsidR="003730AE" w:rsidRPr="00613542" w:rsidRDefault="003730AE" w:rsidP="005C566A">
            <w:pPr>
              <w:rPr>
                <w:rFonts w:ascii="Calibri" w:hAnsi="Calibri" w:cs="Calibri"/>
                <w:sz w:val="18"/>
                <w:szCs w:val="18"/>
              </w:rPr>
            </w:pPr>
          </w:p>
        </w:tc>
        <w:tc>
          <w:tcPr>
            <w:tcW w:w="1559" w:type="dxa"/>
          </w:tcPr>
          <w:p w:rsidR="003730AE" w:rsidRPr="00613542" w:rsidRDefault="003730AE" w:rsidP="005C566A">
            <w:pPr>
              <w:rPr>
                <w:rFonts w:ascii="Calibri" w:hAnsi="Calibri" w:cs="Calibri"/>
                <w:sz w:val="18"/>
                <w:szCs w:val="18"/>
              </w:rPr>
            </w:pPr>
          </w:p>
        </w:tc>
      </w:tr>
      <w:tr w:rsidR="003730AE" w:rsidRPr="00613542" w:rsidTr="005C566A">
        <w:tc>
          <w:tcPr>
            <w:tcW w:w="567" w:type="dxa"/>
          </w:tcPr>
          <w:p w:rsidR="003730AE" w:rsidRPr="00613542" w:rsidRDefault="003730AE" w:rsidP="003730AE">
            <w:pPr>
              <w:numPr>
                <w:ilvl w:val="0"/>
                <w:numId w:val="58"/>
              </w:numPr>
              <w:ind w:left="356" w:right="355"/>
              <w:rPr>
                <w:rFonts w:ascii="Calibri" w:hAnsi="Calibri" w:cs="Calibri"/>
                <w:sz w:val="18"/>
                <w:szCs w:val="18"/>
              </w:rPr>
            </w:pPr>
          </w:p>
        </w:tc>
        <w:tc>
          <w:tcPr>
            <w:tcW w:w="4395" w:type="dxa"/>
          </w:tcPr>
          <w:p w:rsidR="003730AE" w:rsidRPr="00613542" w:rsidRDefault="003730AE" w:rsidP="005C566A">
            <w:pPr>
              <w:rPr>
                <w:rFonts w:ascii="Calibri" w:hAnsi="Calibri" w:cs="Calibri"/>
                <w:bCs/>
                <w:sz w:val="18"/>
                <w:szCs w:val="18"/>
              </w:rPr>
            </w:pPr>
            <w:r w:rsidRPr="00613542">
              <w:rPr>
                <w:rFonts w:ascii="Calibri" w:hAnsi="Calibri" w:cs="Calibri"/>
                <w:bCs/>
                <w:sz w:val="18"/>
                <w:szCs w:val="18"/>
              </w:rPr>
              <w:t>Możliwość regulacji wzmocnienia GAIN w czasie rzeczywistym i po zamrożeniu</w:t>
            </w:r>
          </w:p>
        </w:tc>
        <w:tc>
          <w:tcPr>
            <w:tcW w:w="1765" w:type="dxa"/>
          </w:tcPr>
          <w:p w:rsidR="003730AE" w:rsidRPr="00613542" w:rsidRDefault="003730AE" w:rsidP="005C566A">
            <w:pPr>
              <w:jc w:val="center"/>
              <w:rPr>
                <w:rFonts w:ascii="Calibri" w:hAnsi="Calibri" w:cs="Calibri"/>
                <w:sz w:val="18"/>
                <w:szCs w:val="18"/>
              </w:rPr>
            </w:pPr>
            <w:r w:rsidRPr="00613542">
              <w:rPr>
                <w:rFonts w:ascii="Calibri" w:hAnsi="Calibri" w:cs="Calibri"/>
                <w:sz w:val="18"/>
                <w:szCs w:val="18"/>
              </w:rPr>
              <w:t>TAK</w:t>
            </w:r>
          </w:p>
        </w:tc>
        <w:tc>
          <w:tcPr>
            <w:tcW w:w="1353" w:type="dxa"/>
          </w:tcPr>
          <w:p w:rsidR="003730AE" w:rsidRPr="00613542" w:rsidRDefault="003730AE" w:rsidP="005C566A">
            <w:pPr>
              <w:rPr>
                <w:rFonts w:ascii="Calibri" w:hAnsi="Calibri" w:cs="Calibri"/>
                <w:sz w:val="18"/>
                <w:szCs w:val="18"/>
              </w:rPr>
            </w:pPr>
          </w:p>
        </w:tc>
        <w:tc>
          <w:tcPr>
            <w:tcW w:w="1559" w:type="dxa"/>
          </w:tcPr>
          <w:p w:rsidR="003730AE" w:rsidRPr="00613542" w:rsidRDefault="003730AE" w:rsidP="005C566A">
            <w:pPr>
              <w:rPr>
                <w:rFonts w:ascii="Calibri" w:hAnsi="Calibri" w:cs="Calibri"/>
                <w:sz w:val="18"/>
                <w:szCs w:val="18"/>
              </w:rPr>
            </w:pPr>
          </w:p>
        </w:tc>
      </w:tr>
      <w:tr w:rsidR="003730AE" w:rsidRPr="00613542" w:rsidTr="005C566A">
        <w:tc>
          <w:tcPr>
            <w:tcW w:w="567" w:type="dxa"/>
            <w:shd w:val="clear" w:color="auto" w:fill="auto"/>
          </w:tcPr>
          <w:p w:rsidR="003730AE" w:rsidRPr="00613542" w:rsidRDefault="003730AE" w:rsidP="003730AE">
            <w:pPr>
              <w:numPr>
                <w:ilvl w:val="0"/>
                <w:numId w:val="58"/>
              </w:numPr>
              <w:ind w:left="356" w:right="355"/>
              <w:rPr>
                <w:rFonts w:ascii="Calibri" w:hAnsi="Calibri" w:cs="Calibri"/>
                <w:sz w:val="18"/>
                <w:szCs w:val="18"/>
              </w:rPr>
            </w:pPr>
          </w:p>
        </w:tc>
        <w:tc>
          <w:tcPr>
            <w:tcW w:w="4395" w:type="dxa"/>
            <w:shd w:val="clear" w:color="auto" w:fill="auto"/>
          </w:tcPr>
          <w:p w:rsidR="003730AE" w:rsidRPr="00613542" w:rsidRDefault="003730AE" w:rsidP="005C566A">
            <w:pPr>
              <w:snapToGrid w:val="0"/>
              <w:rPr>
                <w:rFonts w:ascii="Calibri" w:hAnsi="Calibri" w:cs="Calibri"/>
                <w:b/>
                <w:sz w:val="18"/>
                <w:szCs w:val="18"/>
                <w:lang w:eastAsia="ar-SA"/>
              </w:rPr>
            </w:pPr>
            <w:r w:rsidRPr="00613542">
              <w:rPr>
                <w:rFonts w:ascii="Calibri" w:hAnsi="Calibri" w:cs="Calibri"/>
                <w:b/>
                <w:sz w:val="18"/>
                <w:szCs w:val="18"/>
                <w:lang w:eastAsia="ar-SA"/>
              </w:rPr>
              <w:t>Tkankowe obrazowanie elastograficzne w czasie rzeczywistym umożliwiające zobrazowanie różnic sztywności tkanki</w:t>
            </w:r>
          </w:p>
        </w:tc>
        <w:tc>
          <w:tcPr>
            <w:tcW w:w="1765" w:type="dxa"/>
            <w:shd w:val="clear" w:color="auto" w:fill="auto"/>
          </w:tcPr>
          <w:p w:rsidR="003730AE" w:rsidRPr="00613542" w:rsidRDefault="003730AE" w:rsidP="005C566A">
            <w:pPr>
              <w:jc w:val="center"/>
              <w:rPr>
                <w:rFonts w:ascii="Calibri" w:hAnsi="Calibri" w:cs="Calibri"/>
                <w:sz w:val="18"/>
                <w:szCs w:val="18"/>
              </w:rPr>
            </w:pPr>
            <w:r w:rsidRPr="00613542">
              <w:rPr>
                <w:rFonts w:ascii="Calibri" w:hAnsi="Calibri" w:cs="Calibri"/>
                <w:sz w:val="18"/>
                <w:szCs w:val="18"/>
              </w:rPr>
              <w:t>TAK</w:t>
            </w:r>
          </w:p>
        </w:tc>
        <w:tc>
          <w:tcPr>
            <w:tcW w:w="1353" w:type="dxa"/>
            <w:shd w:val="clear" w:color="auto" w:fill="auto"/>
          </w:tcPr>
          <w:p w:rsidR="003730AE" w:rsidRPr="00613542" w:rsidRDefault="003730AE" w:rsidP="005C566A">
            <w:pPr>
              <w:rPr>
                <w:rFonts w:ascii="Calibri" w:hAnsi="Calibri" w:cs="Calibri"/>
                <w:sz w:val="18"/>
                <w:szCs w:val="18"/>
              </w:rPr>
            </w:pPr>
          </w:p>
        </w:tc>
        <w:tc>
          <w:tcPr>
            <w:tcW w:w="1559" w:type="dxa"/>
            <w:shd w:val="clear" w:color="auto" w:fill="auto"/>
          </w:tcPr>
          <w:p w:rsidR="003730AE" w:rsidRPr="00613542" w:rsidRDefault="003730AE" w:rsidP="005C566A">
            <w:pPr>
              <w:rPr>
                <w:rFonts w:ascii="Calibri" w:hAnsi="Calibri" w:cs="Calibri"/>
                <w:sz w:val="18"/>
                <w:szCs w:val="18"/>
              </w:rPr>
            </w:pPr>
          </w:p>
        </w:tc>
      </w:tr>
      <w:tr w:rsidR="003730AE" w:rsidRPr="00613542" w:rsidTr="005C566A">
        <w:tc>
          <w:tcPr>
            <w:tcW w:w="567" w:type="dxa"/>
          </w:tcPr>
          <w:p w:rsidR="003730AE" w:rsidRPr="00613542" w:rsidRDefault="003730AE" w:rsidP="003730AE">
            <w:pPr>
              <w:numPr>
                <w:ilvl w:val="0"/>
                <w:numId w:val="58"/>
              </w:numPr>
              <w:ind w:left="356" w:right="355"/>
              <w:rPr>
                <w:rFonts w:ascii="Calibri" w:hAnsi="Calibri" w:cs="Calibri"/>
                <w:sz w:val="18"/>
                <w:szCs w:val="18"/>
              </w:rPr>
            </w:pPr>
          </w:p>
        </w:tc>
        <w:tc>
          <w:tcPr>
            <w:tcW w:w="4395" w:type="dxa"/>
          </w:tcPr>
          <w:p w:rsidR="003730AE" w:rsidRPr="00613542" w:rsidRDefault="003730AE" w:rsidP="005C566A">
            <w:pPr>
              <w:snapToGrid w:val="0"/>
              <w:rPr>
                <w:rFonts w:ascii="Calibri" w:hAnsi="Calibri" w:cs="Calibri"/>
                <w:sz w:val="18"/>
                <w:szCs w:val="18"/>
              </w:rPr>
            </w:pPr>
            <w:r w:rsidRPr="00613542">
              <w:rPr>
                <w:rFonts w:ascii="Calibri" w:hAnsi="Calibri" w:cs="Calibri"/>
                <w:sz w:val="18"/>
                <w:szCs w:val="18"/>
              </w:rPr>
              <w:t>Prezentacja elastyczności tkanki w skali kodowanej kolorem. Praca w trybie B /B+ET (elastografia tkankowa)</w:t>
            </w:r>
          </w:p>
        </w:tc>
        <w:tc>
          <w:tcPr>
            <w:tcW w:w="1765" w:type="dxa"/>
          </w:tcPr>
          <w:p w:rsidR="003730AE" w:rsidRPr="00613542" w:rsidRDefault="003730AE" w:rsidP="005C566A">
            <w:pPr>
              <w:jc w:val="center"/>
              <w:rPr>
                <w:rFonts w:ascii="Calibri" w:hAnsi="Calibri" w:cs="Calibri"/>
                <w:sz w:val="18"/>
                <w:szCs w:val="18"/>
              </w:rPr>
            </w:pPr>
            <w:r w:rsidRPr="00613542">
              <w:rPr>
                <w:rFonts w:ascii="Calibri" w:hAnsi="Calibri" w:cs="Calibri"/>
                <w:sz w:val="18"/>
                <w:szCs w:val="18"/>
              </w:rPr>
              <w:t>TAK</w:t>
            </w:r>
          </w:p>
        </w:tc>
        <w:tc>
          <w:tcPr>
            <w:tcW w:w="1353" w:type="dxa"/>
          </w:tcPr>
          <w:p w:rsidR="003730AE" w:rsidRPr="00613542" w:rsidRDefault="003730AE" w:rsidP="005C566A">
            <w:pPr>
              <w:rPr>
                <w:rFonts w:ascii="Calibri" w:hAnsi="Calibri" w:cs="Calibri"/>
                <w:sz w:val="18"/>
                <w:szCs w:val="18"/>
              </w:rPr>
            </w:pPr>
          </w:p>
        </w:tc>
        <w:tc>
          <w:tcPr>
            <w:tcW w:w="1559" w:type="dxa"/>
          </w:tcPr>
          <w:p w:rsidR="003730AE" w:rsidRPr="00613542" w:rsidRDefault="003730AE" w:rsidP="005C566A">
            <w:pPr>
              <w:rPr>
                <w:rFonts w:ascii="Calibri" w:hAnsi="Calibri" w:cs="Calibri"/>
                <w:sz w:val="18"/>
                <w:szCs w:val="18"/>
              </w:rPr>
            </w:pPr>
          </w:p>
        </w:tc>
      </w:tr>
      <w:tr w:rsidR="003730AE" w:rsidRPr="00613542" w:rsidTr="005C566A">
        <w:tc>
          <w:tcPr>
            <w:tcW w:w="567" w:type="dxa"/>
          </w:tcPr>
          <w:p w:rsidR="003730AE" w:rsidRPr="00613542" w:rsidRDefault="003730AE" w:rsidP="003730AE">
            <w:pPr>
              <w:numPr>
                <w:ilvl w:val="0"/>
                <w:numId w:val="58"/>
              </w:numPr>
              <w:ind w:left="356" w:right="355"/>
              <w:rPr>
                <w:rFonts w:ascii="Calibri" w:hAnsi="Calibri" w:cs="Calibri"/>
                <w:sz w:val="18"/>
                <w:szCs w:val="18"/>
              </w:rPr>
            </w:pPr>
          </w:p>
        </w:tc>
        <w:tc>
          <w:tcPr>
            <w:tcW w:w="4395" w:type="dxa"/>
          </w:tcPr>
          <w:p w:rsidR="003730AE" w:rsidRPr="00613542" w:rsidRDefault="003730AE" w:rsidP="005C566A">
            <w:pPr>
              <w:snapToGrid w:val="0"/>
              <w:ind w:left="-4"/>
              <w:rPr>
                <w:rFonts w:ascii="Calibri" w:hAnsi="Calibri" w:cs="Calibri"/>
                <w:sz w:val="18"/>
                <w:szCs w:val="18"/>
              </w:rPr>
            </w:pPr>
            <w:r w:rsidRPr="00613542">
              <w:rPr>
                <w:rFonts w:ascii="Calibri" w:hAnsi="Calibri" w:cs="Calibri"/>
                <w:sz w:val="18"/>
                <w:szCs w:val="18"/>
              </w:rPr>
              <w:t>Pomiar stosunku elastyczności tkanki analizowanej do tkanki referencyjnej</w:t>
            </w:r>
          </w:p>
        </w:tc>
        <w:tc>
          <w:tcPr>
            <w:tcW w:w="1765" w:type="dxa"/>
          </w:tcPr>
          <w:p w:rsidR="003730AE" w:rsidRPr="00613542" w:rsidRDefault="003730AE" w:rsidP="005C566A">
            <w:pPr>
              <w:jc w:val="center"/>
              <w:rPr>
                <w:rFonts w:ascii="Calibri" w:hAnsi="Calibri" w:cs="Calibri"/>
                <w:sz w:val="18"/>
                <w:szCs w:val="18"/>
              </w:rPr>
            </w:pPr>
            <w:r w:rsidRPr="00613542">
              <w:rPr>
                <w:rFonts w:ascii="Calibri" w:hAnsi="Calibri" w:cs="Calibri"/>
                <w:sz w:val="18"/>
                <w:szCs w:val="18"/>
              </w:rPr>
              <w:t>TAK</w:t>
            </w:r>
          </w:p>
        </w:tc>
        <w:tc>
          <w:tcPr>
            <w:tcW w:w="1353" w:type="dxa"/>
          </w:tcPr>
          <w:p w:rsidR="003730AE" w:rsidRPr="00613542" w:rsidRDefault="003730AE" w:rsidP="005C566A">
            <w:pPr>
              <w:rPr>
                <w:rFonts w:ascii="Calibri" w:hAnsi="Calibri" w:cs="Calibri"/>
                <w:sz w:val="18"/>
                <w:szCs w:val="18"/>
              </w:rPr>
            </w:pPr>
          </w:p>
        </w:tc>
        <w:tc>
          <w:tcPr>
            <w:tcW w:w="1559" w:type="dxa"/>
          </w:tcPr>
          <w:p w:rsidR="003730AE" w:rsidRPr="00613542" w:rsidRDefault="003730AE" w:rsidP="005C566A">
            <w:pPr>
              <w:rPr>
                <w:rFonts w:ascii="Calibri" w:hAnsi="Calibri" w:cs="Calibri"/>
                <w:sz w:val="18"/>
                <w:szCs w:val="18"/>
              </w:rPr>
            </w:pPr>
          </w:p>
        </w:tc>
      </w:tr>
      <w:tr w:rsidR="003730AE" w:rsidRPr="00613542" w:rsidTr="005C566A">
        <w:tc>
          <w:tcPr>
            <w:tcW w:w="567" w:type="dxa"/>
          </w:tcPr>
          <w:p w:rsidR="003730AE" w:rsidRPr="00613542" w:rsidRDefault="003730AE" w:rsidP="003730AE">
            <w:pPr>
              <w:numPr>
                <w:ilvl w:val="0"/>
                <w:numId w:val="58"/>
              </w:numPr>
              <w:ind w:left="356" w:right="355"/>
              <w:rPr>
                <w:rFonts w:ascii="Calibri" w:hAnsi="Calibri" w:cs="Calibri"/>
                <w:sz w:val="18"/>
                <w:szCs w:val="18"/>
              </w:rPr>
            </w:pPr>
          </w:p>
        </w:tc>
        <w:tc>
          <w:tcPr>
            <w:tcW w:w="4395" w:type="dxa"/>
          </w:tcPr>
          <w:p w:rsidR="003730AE" w:rsidRPr="00613542" w:rsidRDefault="003730AE" w:rsidP="005C566A">
            <w:pPr>
              <w:rPr>
                <w:rFonts w:ascii="Calibri" w:hAnsi="Calibri" w:cs="Calibri"/>
                <w:bCs/>
                <w:sz w:val="18"/>
                <w:szCs w:val="18"/>
              </w:rPr>
            </w:pPr>
            <w:r w:rsidRPr="00613542">
              <w:rPr>
                <w:rFonts w:ascii="Calibri" w:hAnsi="Calibri" w:cs="Calibri"/>
                <w:sz w:val="18"/>
                <w:szCs w:val="18"/>
              </w:rPr>
              <w:t>Dostępna pamięć dynamiczna typu Cineloop w obrazowaniu elastograficznym</w:t>
            </w:r>
          </w:p>
        </w:tc>
        <w:tc>
          <w:tcPr>
            <w:tcW w:w="1765" w:type="dxa"/>
          </w:tcPr>
          <w:p w:rsidR="003730AE" w:rsidRPr="00613542" w:rsidRDefault="003730AE" w:rsidP="005C566A">
            <w:pPr>
              <w:jc w:val="center"/>
              <w:rPr>
                <w:rFonts w:ascii="Calibri" w:hAnsi="Calibri" w:cs="Calibri"/>
                <w:sz w:val="18"/>
                <w:szCs w:val="18"/>
              </w:rPr>
            </w:pPr>
            <w:r w:rsidRPr="00613542">
              <w:rPr>
                <w:rFonts w:ascii="Calibri" w:hAnsi="Calibri" w:cs="Calibri"/>
                <w:sz w:val="18"/>
                <w:szCs w:val="18"/>
              </w:rPr>
              <w:t>TAK</w:t>
            </w:r>
          </w:p>
        </w:tc>
        <w:tc>
          <w:tcPr>
            <w:tcW w:w="1353" w:type="dxa"/>
          </w:tcPr>
          <w:p w:rsidR="003730AE" w:rsidRPr="00613542" w:rsidRDefault="003730AE" w:rsidP="005C566A">
            <w:pPr>
              <w:rPr>
                <w:rFonts w:ascii="Calibri" w:hAnsi="Calibri" w:cs="Calibri"/>
                <w:sz w:val="18"/>
                <w:szCs w:val="18"/>
              </w:rPr>
            </w:pPr>
          </w:p>
        </w:tc>
        <w:tc>
          <w:tcPr>
            <w:tcW w:w="1559" w:type="dxa"/>
          </w:tcPr>
          <w:p w:rsidR="003730AE" w:rsidRPr="00613542" w:rsidRDefault="003730AE" w:rsidP="005C566A">
            <w:pPr>
              <w:rPr>
                <w:rFonts w:ascii="Calibri" w:hAnsi="Calibri" w:cs="Calibri"/>
                <w:sz w:val="18"/>
                <w:szCs w:val="18"/>
              </w:rPr>
            </w:pPr>
          </w:p>
        </w:tc>
      </w:tr>
      <w:tr w:rsidR="003730AE" w:rsidRPr="00613542" w:rsidTr="005C566A">
        <w:tc>
          <w:tcPr>
            <w:tcW w:w="567" w:type="dxa"/>
          </w:tcPr>
          <w:p w:rsidR="003730AE" w:rsidRPr="00613542" w:rsidRDefault="003730AE" w:rsidP="003730AE">
            <w:pPr>
              <w:numPr>
                <w:ilvl w:val="0"/>
                <w:numId w:val="58"/>
              </w:numPr>
              <w:ind w:left="356" w:right="355"/>
              <w:rPr>
                <w:rFonts w:ascii="Calibri" w:hAnsi="Calibri" w:cs="Calibri"/>
                <w:sz w:val="18"/>
                <w:szCs w:val="18"/>
              </w:rPr>
            </w:pPr>
          </w:p>
        </w:tc>
        <w:tc>
          <w:tcPr>
            <w:tcW w:w="4395" w:type="dxa"/>
            <w:vAlign w:val="center"/>
          </w:tcPr>
          <w:p w:rsidR="003730AE" w:rsidRPr="00613542" w:rsidRDefault="003730AE" w:rsidP="005C566A">
            <w:pPr>
              <w:rPr>
                <w:rFonts w:ascii="Calibri" w:hAnsi="Calibri" w:cs="Calibri"/>
                <w:sz w:val="18"/>
                <w:szCs w:val="18"/>
                <w:lang w:eastAsia="ar-SA"/>
              </w:rPr>
            </w:pPr>
            <w:r w:rsidRPr="00613542">
              <w:rPr>
                <w:rFonts w:ascii="Calibri" w:hAnsi="Calibri" w:cs="Calibri"/>
                <w:sz w:val="18"/>
                <w:szCs w:val="18"/>
                <w:lang w:eastAsia="ar-SA"/>
              </w:rPr>
              <w:t>Możliwość wykonania biopsji (wyświetlenie znacznika prowadnicy) w trybie obrazowania elastograficznego</w:t>
            </w:r>
          </w:p>
        </w:tc>
        <w:tc>
          <w:tcPr>
            <w:tcW w:w="1765" w:type="dxa"/>
          </w:tcPr>
          <w:p w:rsidR="003730AE" w:rsidRPr="00613542" w:rsidRDefault="003730AE" w:rsidP="005C566A">
            <w:pPr>
              <w:jc w:val="center"/>
              <w:rPr>
                <w:rFonts w:ascii="Calibri" w:hAnsi="Calibri" w:cs="Calibri"/>
                <w:sz w:val="18"/>
                <w:szCs w:val="18"/>
              </w:rPr>
            </w:pPr>
            <w:r w:rsidRPr="00613542">
              <w:rPr>
                <w:rFonts w:ascii="Calibri" w:hAnsi="Calibri" w:cs="Calibri"/>
                <w:sz w:val="18"/>
                <w:szCs w:val="18"/>
              </w:rPr>
              <w:t>TAK</w:t>
            </w:r>
          </w:p>
        </w:tc>
        <w:tc>
          <w:tcPr>
            <w:tcW w:w="1353" w:type="dxa"/>
          </w:tcPr>
          <w:p w:rsidR="003730AE" w:rsidRPr="00613542" w:rsidRDefault="003730AE" w:rsidP="005C566A">
            <w:pPr>
              <w:rPr>
                <w:rFonts w:ascii="Calibri" w:hAnsi="Calibri" w:cs="Calibri"/>
                <w:sz w:val="18"/>
                <w:szCs w:val="18"/>
              </w:rPr>
            </w:pPr>
          </w:p>
        </w:tc>
        <w:tc>
          <w:tcPr>
            <w:tcW w:w="1559" w:type="dxa"/>
          </w:tcPr>
          <w:p w:rsidR="003730AE" w:rsidRPr="00613542" w:rsidRDefault="003730AE" w:rsidP="005C566A">
            <w:pPr>
              <w:rPr>
                <w:rFonts w:ascii="Calibri" w:hAnsi="Calibri" w:cs="Calibri"/>
                <w:sz w:val="18"/>
                <w:szCs w:val="18"/>
              </w:rPr>
            </w:pPr>
          </w:p>
        </w:tc>
      </w:tr>
      <w:tr w:rsidR="003730AE" w:rsidRPr="00613542" w:rsidTr="005C566A">
        <w:tc>
          <w:tcPr>
            <w:tcW w:w="567" w:type="dxa"/>
            <w:shd w:val="clear" w:color="auto" w:fill="auto"/>
          </w:tcPr>
          <w:p w:rsidR="003730AE" w:rsidRPr="00613542" w:rsidRDefault="003730AE" w:rsidP="003730AE">
            <w:pPr>
              <w:numPr>
                <w:ilvl w:val="0"/>
                <w:numId w:val="58"/>
              </w:numPr>
              <w:ind w:left="356" w:right="355"/>
              <w:rPr>
                <w:rFonts w:ascii="Calibri" w:hAnsi="Calibri" w:cs="Calibri"/>
                <w:b/>
                <w:bCs/>
                <w:sz w:val="18"/>
                <w:szCs w:val="18"/>
              </w:rPr>
            </w:pPr>
          </w:p>
        </w:tc>
        <w:tc>
          <w:tcPr>
            <w:tcW w:w="4395" w:type="dxa"/>
            <w:shd w:val="clear" w:color="auto" w:fill="auto"/>
          </w:tcPr>
          <w:p w:rsidR="003730AE" w:rsidRPr="00613542" w:rsidRDefault="003730AE" w:rsidP="005C566A">
            <w:pPr>
              <w:rPr>
                <w:rFonts w:ascii="Calibri" w:hAnsi="Calibri" w:cs="Calibri"/>
                <w:b/>
                <w:bCs/>
                <w:sz w:val="18"/>
                <w:szCs w:val="18"/>
              </w:rPr>
            </w:pPr>
            <w:r w:rsidRPr="00613542">
              <w:rPr>
                <w:rFonts w:ascii="Calibri" w:hAnsi="Calibri" w:cs="Calibri"/>
                <w:b/>
                <w:bCs/>
                <w:sz w:val="18"/>
                <w:szCs w:val="18"/>
              </w:rPr>
              <w:t>Archiwizacja obrazów</w:t>
            </w:r>
          </w:p>
        </w:tc>
        <w:tc>
          <w:tcPr>
            <w:tcW w:w="1765" w:type="dxa"/>
            <w:tcBorders>
              <w:tr2bl w:val="nil"/>
            </w:tcBorders>
            <w:shd w:val="clear" w:color="auto" w:fill="auto"/>
          </w:tcPr>
          <w:p w:rsidR="003730AE" w:rsidRPr="00613542" w:rsidRDefault="003730AE" w:rsidP="005C566A">
            <w:pPr>
              <w:jc w:val="center"/>
              <w:rPr>
                <w:rFonts w:ascii="Calibri" w:hAnsi="Calibri" w:cs="Calibri"/>
                <w:b/>
                <w:bCs/>
                <w:sz w:val="18"/>
                <w:szCs w:val="18"/>
              </w:rPr>
            </w:pPr>
            <w:r w:rsidRPr="00613542">
              <w:rPr>
                <w:rFonts w:ascii="Calibri" w:hAnsi="Calibri" w:cs="Calibri"/>
                <w:sz w:val="18"/>
                <w:szCs w:val="18"/>
              </w:rPr>
              <w:t>TAK</w:t>
            </w:r>
          </w:p>
        </w:tc>
        <w:tc>
          <w:tcPr>
            <w:tcW w:w="1353" w:type="dxa"/>
            <w:tcBorders>
              <w:tr2bl w:val="nil"/>
            </w:tcBorders>
            <w:shd w:val="clear" w:color="auto" w:fill="auto"/>
          </w:tcPr>
          <w:p w:rsidR="003730AE" w:rsidRPr="00613542" w:rsidRDefault="003730AE" w:rsidP="005C566A">
            <w:pPr>
              <w:rPr>
                <w:rFonts w:ascii="Calibri" w:hAnsi="Calibri" w:cs="Calibri"/>
                <w:b/>
                <w:bCs/>
                <w:sz w:val="18"/>
                <w:szCs w:val="18"/>
              </w:rPr>
            </w:pPr>
          </w:p>
        </w:tc>
        <w:tc>
          <w:tcPr>
            <w:tcW w:w="1559" w:type="dxa"/>
            <w:tcBorders>
              <w:tr2bl w:val="nil"/>
            </w:tcBorders>
            <w:shd w:val="clear" w:color="auto" w:fill="auto"/>
          </w:tcPr>
          <w:p w:rsidR="003730AE" w:rsidRPr="00613542" w:rsidRDefault="003730AE" w:rsidP="005C566A">
            <w:pPr>
              <w:rPr>
                <w:rFonts w:ascii="Calibri" w:hAnsi="Calibri" w:cs="Calibri"/>
                <w:b/>
                <w:bCs/>
                <w:sz w:val="18"/>
                <w:szCs w:val="18"/>
              </w:rPr>
            </w:pPr>
          </w:p>
        </w:tc>
      </w:tr>
      <w:tr w:rsidR="003730AE" w:rsidRPr="00613542" w:rsidTr="005C566A">
        <w:tc>
          <w:tcPr>
            <w:tcW w:w="567" w:type="dxa"/>
          </w:tcPr>
          <w:p w:rsidR="003730AE" w:rsidRPr="00613542" w:rsidRDefault="003730AE" w:rsidP="003730AE">
            <w:pPr>
              <w:numPr>
                <w:ilvl w:val="0"/>
                <w:numId w:val="58"/>
              </w:numPr>
              <w:ind w:left="356" w:right="355"/>
              <w:rPr>
                <w:rFonts w:ascii="Calibri" w:hAnsi="Calibri" w:cs="Calibri"/>
                <w:sz w:val="18"/>
                <w:szCs w:val="18"/>
              </w:rPr>
            </w:pPr>
          </w:p>
        </w:tc>
        <w:tc>
          <w:tcPr>
            <w:tcW w:w="4395" w:type="dxa"/>
          </w:tcPr>
          <w:p w:rsidR="003730AE" w:rsidRPr="00613542" w:rsidRDefault="003730AE" w:rsidP="005C566A">
            <w:pPr>
              <w:rPr>
                <w:rFonts w:ascii="Calibri" w:hAnsi="Calibri" w:cs="Calibri"/>
                <w:sz w:val="18"/>
                <w:szCs w:val="18"/>
              </w:rPr>
            </w:pPr>
            <w:r w:rsidRPr="00613542">
              <w:rPr>
                <w:rFonts w:ascii="Calibri" w:hAnsi="Calibri" w:cs="Calibri"/>
                <w:sz w:val="18"/>
                <w:szCs w:val="18"/>
              </w:rPr>
              <w:t>Wewnętrzny system archiwizacji danych (dane pacjenta, obrazy, sekwencje)z dyskiem twardym min. 1TB</w:t>
            </w:r>
          </w:p>
        </w:tc>
        <w:tc>
          <w:tcPr>
            <w:tcW w:w="1765" w:type="dxa"/>
          </w:tcPr>
          <w:p w:rsidR="003730AE" w:rsidRPr="00613542" w:rsidRDefault="003730AE" w:rsidP="005C566A">
            <w:pPr>
              <w:jc w:val="center"/>
              <w:rPr>
                <w:rFonts w:ascii="Calibri" w:hAnsi="Calibri" w:cs="Calibri"/>
                <w:sz w:val="18"/>
                <w:szCs w:val="18"/>
              </w:rPr>
            </w:pPr>
            <w:r w:rsidRPr="00613542">
              <w:rPr>
                <w:rFonts w:ascii="Calibri" w:hAnsi="Calibri" w:cs="Calibri"/>
                <w:sz w:val="18"/>
                <w:szCs w:val="18"/>
              </w:rPr>
              <w:t>TAK</w:t>
            </w:r>
          </w:p>
        </w:tc>
        <w:tc>
          <w:tcPr>
            <w:tcW w:w="1353" w:type="dxa"/>
          </w:tcPr>
          <w:p w:rsidR="003730AE" w:rsidRPr="00613542" w:rsidRDefault="003730AE" w:rsidP="005C566A">
            <w:pPr>
              <w:rPr>
                <w:rFonts w:ascii="Calibri" w:hAnsi="Calibri" w:cs="Calibri"/>
                <w:sz w:val="18"/>
                <w:szCs w:val="18"/>
              </w:rPr>
            </w:pPr>
          </w:p>
        </w:tc>
        <w:tc>
          <w:tcPr>
            <w:tcW w:w="1559" w:type="dxa"/>
          </w:tcPr>
          <w:p w:rsidR="003730AE" w:rsidRPr="00613542" w:rsidRDefault="003730AE" w:rsidP="005C566A">
            <w:pPr>
              <w:rPr>
                <w:rFonts w:ascii="Calibri" w:hAnsi="Calibri" w:cs="Calibri"/>
                <w:sz w:val="18"/>
                <w:szCs w:val="18"/>
              </w:rPr>
            </w:pPr>
          </w:p>
        </w:tc>
      </w:tr>
      <w:tr w:rsidR="003730AE" w:rsidRPr="00613542" w:rsidTr="005C566A">
        <w:tc>
          <w:tcPr>
            <w:tcW w:w="567" w:type="dxa"/>
          </w:tcPr>
          <w:p w:rsidR="003730AE" w:rsidRPr="00613542" w:rsidRDefault="003730AE" w:rsidP="003730AE">
            <w:pPr>
              <w:numPr>
                <w:ilvl w:val="0"/>
                <w:numId w:val="58"/>
              </w:numPr>
              <w:ind w:left="356" w:right="355"/>
              <w:rPr>
                <w:rFonts w:ascii="Calibri" w:hAnsi="Calibri" w:cs="Calibri"/>
                <w:sz w:val="18"/>
                <w:szCs w:val="18"/>
              </w:rPr>
            </w:pPr>
          </w:p>
        </w:tc>
        <w:tc>
          <w:tcPr>
            <w:tcW w:w="4395" w:type="dxa"/>
          </w:tcPr>
          <w:p w:rsidR="003730AE" w:rsidRPr="00613542" w:rsidRDefault="003730AE" w:rsidP="005C566A">
            <w:pPr>
              <w:rPr>
                <w:rFonts w:ascii="Calibri" w:hAnsi="Calibri" w:cs="Calibri"/>
                <w:sz w:val="18"/>
                <w:szCs w:val="18"/>
              </w:rPr>
            </w:pPr>
            <w:r w:rsidRPr="00613542">
              <w:rPr>
                <w:rFonts w:ascii="Calibri" w:hAnsi="Calibri" w:cs="Calibri"/>
                <w:sz w:val="18"/>
                <w:szCs w:val="18"/>
              </w:rPr>
              <w:t>Zainstalowany moduł DICOM 3.0 umożliwiający zapis i przesyłanie obrazów w standardzie DICOM</w:t>
            </w:r>
          </w:p>
        </w:tc>
        <w:tc>
          <w:tcPr>
            <w:tcW w:w="1765" w:type="dxa"/>
          </w:tcPr>
          <w:p w:rsidR="003730AE" w:rsidRPr="00613542" w:rsidRDefault="003730AE" w:rsidP="005C566A">
            <w:pPr>
              <w:jc w:val="center"/>
              <w:rPr>
                <w:rFonts w:ascii="Calibri" w:hAnsi="Calibri" w:cs="Calibri"/>
                <w:sz w:val="18"/>
                <w:szCs w:val="18"/>
              </w:rPr>
            </w:pPr>
            <w:r w:rsidRPr="00613542">
              <w:rPr>
                <w:rFonts w:ascii="Calibri" w:hAnsi="Calibri" w:cs="Calibri"/>
                <w:sz w:val="18"/>
                <w:szCs w:val="18"/>
              </w:rPr>
              <w:t>TAK</w:t>
            </w:r>
          </w:p>
        </w:tc>
        <w:tc>
          <w:tcPr>
            <w:tcW w:w="1353" w:type="dxa"/>
          </w:tcPr>
          <w:p w:rsidR="003730AE" w:rsidRPr="00613542" w:rsidRDefault="003730AE" w:rsidP="005C566A">
            <w:pPr>
              <w:rPr>
                <w:rFonts w:ascii="Calibri" w:hAnsi="Calibri" w:cs="Calibri"/>
                <w:sz w:val="18"/>
                <w:szCs w:val="18"/>
              </w:rPr>
            </w:pPr>
          </w:p>
        </w:tc>
        <w:tc>
          <w:tcPr>
            <w:tcW w:w="1559" w:type="dxa"/>
          </w:tcPr>
          <w:p w:rsidR="003730AE" w:rsidRPr="00613542" w:rsidRDefault="003730AE" w:rsidP="005C566A">
            <w:pPr>
              <w:rPr>
                <w:rFonts w:ascii="Calibri" w:hAnsi="Calibri" w:cs="Calibri"/>
                <w:sz w:val="18"/>
                <w:szCs w:val="18"/>
              </w:rPr>
            </w:pPr>
          </w:p>
        </w:tc>
      </w:tr>
      <w:tr w:rsidR="003730AE" w:rsidRPr="00613542" w:rsidTr="005C566A">
        <w:tc>
          <w:tcPr>
            <w:tcW w:w="567" w:type="dxa"/>
          </w:tcPr>
          <w:p w:rsidR="003730AE" w:rsidRPr="00613542" w:rsidRDefault="003730AE" w:rsidP="003730AE">
            <w:pPr>
              <w:numPr>
                <w:ilvl w:val="0"/>
                <w:numId w:val="58"/>
              </w:numPr>
              <w:ind w:left="356" w:right="355"/>
              <w:rPr>
                <w:rFonts w:ascii="Calibri" w:hAnsi="Calibri" w:cs="Calibri"/>
                <w:sz w:val="18"/>
                <w:szCs w:val="18"/>
              </w:rPr>
            </w:pPr>
          </w:p>
        </w:tc>
        <w:tc>
          <w:tcPr>
            <w:tcW w:w="4395" w:type="dxa"/>
          </w:tcPr>
          <w:p w:rsidR="003730AE" w:rsidRPr="00613542" w:rsidRDefault="003730AE" w:rsidP="005C566A">
            <w:pPr>
              <w:rPr>
                <w:rFonts w:ascii="Calibri" w:hAnsi="Calibri" w:cs="Calibri"/>
                <w:sz w:val="18"/>
                <w:szCs w:val="18"/>
              </w:rPr>
            </w:pPr>
            <w:r w:rsidRPr="00613542">
              <w:rPr>
                <w:rFonts w:ascii="Calibri" w:hAnsi="Calibri" w:cs="Calibri"/>
                <w:sz w:val="18"/>
                <w:szCs w:val="18"/>
              </w:rPr>
              <w:t>Zapis obrazów w formatach: DICOM, JPG, BMP i TIFF oraz pętli obrazowych (AVI) w systemie aparatu z możliwością eksportu na zewnętrzne nośniki typu PenDrvie lub płyty CD/DVD</w:t>
            </w:r>
          </w:p>
        </w:tc>
        <w:tc>
          <w:tcPr>
            <w:tcW w:w="1765" w:type="dxa"/>
          </w:tcPr>
          <w:p w:rsidR="003730AE" w:rsidRPr="00613542" w:rsidRDefault="003730AE" w:rsidP="005C566A">
            <w:pPr>
              <w:jc w:val="center"/>
              <w:rPr>
                <w:rFonts w:ascii="Calibri" w:hAnsi="Calibri" w:cs="Calibri"/>
                <w:sz w:val="18"/>
                <w:szCs w:val="18"/>
              </w:rPr>
            </w:pPr>
            <w:r w:rsidRPr="00613542">
              <w:rPr>
                <w:rFonts w:ascii="Calibri" w:hAnsi="Calibri" w:cs="Calibri"/>
                <w:sz w:val="18"/>
                <w:szCs w:val="18"/>
              </w:rPr>
              <w:t>TAK</w:t>
            </w:r>
          </w:p>
        </w:tc>
        <w:tc>
          <w:tcPr>
            <w:tcW w:w="1353" w:type="dxa"/>
          </w:tcPr>
          <w:p w:rsidR="003730AE" w:rsidRPr="00613542" w:rsidRDefault="003730AE" w:rsidP="005C566A">
            <w:pPr>
              <w:rPr>
                <w:rFonts w:ascii="Calibri" w:hAnsi="Calibri" w:cs="Calibri"/>
                <w:sz w:val="18"/>
                <w:szCs w:val="18"/>
              </w:rPr>
            </w:pPr>
          </w:p>
        </w:tc>
        <w:tc>
          <w:tcPr>
            <w:tcW w:w="1559" w:type="dxa"/>
          </w:tcPr>
          <w:p w:rsidR="003730AE" w:rsidRPr="00613542" w:rsidRDefault="003730AE" w:rsidP="005C566A">
            <w:pPr>
              <w:rPr>
                <w:rFonts w:ascii="Calibri" w:hAnsi="Calibri" w:cs="Calibri"/>
                <w:sz w:val="18"/>
                <w:szCs w:val="18"/>
              </w:rPr>
            </w:pPr>
          </w:p>
        </w:tc>
      </w:tr>
      <w:tr w:rsidR="003730AE" w:rsidRPr="00613542" w:rsidTr="005C566A">
        <w:tc>
          <w:tcPr>
            <w:tcW w:w="567" w:type="dxa"/>
          </w:tcPr>
          <w:p w:rsidR="003730AE" w:rsidRPr="00613542" w:rsidRDefault="003730AE" w:rsidP="003730AE">
            <w:pPr>
              <w:numPr>
                <w:ilvl w:val="0"/>
                <w:numId w:val="58"/>
              </w:numPr>
              <w:ind w:left="356" w:right="355"/>
              <w:rPr>
                <w:rFonts w:ascii="Calibri" w:hAnsi="Calibri" w:cs="Calibri"/>
                <w:sz w:val="18"/>
                <w:szCs w:val="18"/>
              </w:rPr>
            </w:pPr>
          </w:p>
        </w:tc>
        <w:tc>
          <w:tcPr>
            <w:tcW w:w="4395" w:type="dxa"/>
          </w:tcPr>
          <w:p w:rsidR="003730AE" w:rsidRPr="00613542" w:rsidRDefault="003730AE" w:rsidP="005C566A">
            <w:pPr>
              <w:rPr>
                <w:rFonts w:ascii="Calibri" w:hAnsi="Calibri" w:cs="Calibri"/>
                <w:sz w:val="18"/>
                <w:szCs w:val="18"/>
              </w:rPr>
            </w:pPr>
            <w:r w:rsidRPr="00613542">
              <w:rPr>
                <w:rFonts w:ascii="Calibri" w:hAnsi="Calibri" w:cs="Calibri"/>
                <w:sz w:val="18"/>
                <w:szCs w:val="18"/>
              </w:rPr>
              <w:t xml:space="preserve">Możliwość jednoczesnego zapisu obrazu na wewnętrznym dysku HDD i nośniku typu PenDrive oraz wydruku obrazu </w:t>
            </w:r>
            <w:r w:rsidRPr="00613542">
              <w:rPr>
                <w:rFonts w:ascii="Calibri" w:hAnsi="Calibri" w:cs="Calibri"/>
                <w:sz w:val="18"/>
                <w:szCs w:val="18"/>
              </w:rPr>
              <w:lastRenderedPageBreak/>
              <w:t>na printerze. Wszystkie 3 akcje dostępne po naciśnięciu jednego przycisku</w:t>
            </w:r>
          </w:p>
        </w:tc>
        <w:tc>
          <w:tcPr>
            <w:tcW w:w="1765" w:type="dxa"/>
          </w:tcPr>
          <w:p w:rsidR="003730AE" w:rsidRPr="00613542" w:rsidRDefault="003730AE" w:rsidP="005C566A">
            <w:pPr>
              <w:jc w:val="center"/>
              <w:rPr>
                <w:rFonts w:ascii="Calibri" w:hAnsi="Calibri" w:cs="Calibri"/>
                <w:sz w:val="18"/>
                <w:szCs w:val="18"/>
              </w:rPr>
            </w:pPr>
            <w:r w:rsidRPr="00613542">
              <w:rPr>
                <w:rFonts w:ascii="Calibri" w:hAnsi="Calibri" w:cs="Calibri"/>
                <w:sz w:val="18"/>
                <w:szCs w:val="18"/>
              </w:rPr>
              <w:lastRenderedPageBreak/>
              <w:t>TAK</w:t>
            </w:r>
          </w:p>
        </w:tc>
        <w:tc>
          <w:tcPr>
            <w:tcW w:w="1353" w:type="dxa"/>
          </w:tcPr>
          <w:p w:rsidR="003730AE" w:rsidRPr="00613542" w:rsidRDefault="003730AE" w:rsidP="005C566A">
            <w:pPr>
              <w:rPr>
                <w:rFonts w:ascii="Calibri" w:hAnsi="Calibri" w:cs="Calibri"/>
                <w:sz w:val="18"/>
                <w:szCs w:val="18"/>
              </w:rPr>
            </w:pPr>
          </w:p>
        </w:tc>
        <w:tc>
          <w:tcPr>
            <w:tcW w:w="1559" w:type="dxa"/>
          </w:tcPr>
          <w:p w:rsidR="003730AE" w:rsidRPr="00613542" w:rsidRDefault="003730AE" w:rsidP="005C566A">
            <w:pPr>
              <w:rPr>
                <w:rFonts w:ascii="Calibri" w:hAnsi="Calibri" w:cs="Calibri"/>
                <w:sz w:val="18"/>
                <w:szCs w:val="18"/>
              </w:rPr>
            </w:pPr>
          </w:p>
        </w:tc>
      </w:tr>
      <w:tr w:rsidR="003730AE" w:rsidRPr="00613542" w:rsidTr="005C566A">
        <w:tc>
          <w:tcPr>
            <w:tcW w:w="567" w:type="dxa"/>
          </w:tcPr>
          <w:p w:rsidR="003730AE" w:rsidRPr="00613542" w:rsidRDefault="003730AE" w:rsidP="003730AE">
            <w:pPr>
              <w:numPr>
                <w:ilvl w:val="0"/>
                <w:numId w:val="58"/>
              </w:numPr>
              <w:ind w:left="356" w:right="355"/>
              <w:rPr>
                <w:rFonts w:ascii="Calibri" w:hAnsi="Calibri" w:cs="Calibri"/>
                <w:sz w:val="18"/>
                <w:szCs w:val="18"/>
              </w:rPr>
            </w:pPr>
          </w:p>
        </w:tc>
        <w:tc>
          <w:tcPr>
            <w:tcW w:w="4395" w:type="dxa"/>
          </w:tcPr>
          <w:p w:rsidR="003730AE" w:rsidRPr="00613542" w:rsidRDefault="003730AE" w:rsidP="005C566A">
            <w:pPr>
              <w:rPr>
                <w:rFonts w:ascii="Calibri" w:hAnsi="Calibri" w:cs="Calibri"/>
                <w:sz w:val="18"/>
                <w:szCs w:val="18"/>
              </w:rPr>
            </w:pPr>
            <w:r w:rsidRPr="00613542">
              <w:rPr>
                <w:rFonts w:ascii="Calibri" w:hAnsi="Calibri" w:cs="Calibri"/>
                <w:sz w:val="18"/>
                <w:szCs w:val="18"/>
              </w:rPr>
              <w:t>Funkcja ukrycia danych pacjenta przy archiwizacji na zewnętrzne nośniki</w:t>
            </w:r>
          </w:p>
        </w:tc>
        <w:tc>
          <w:tcPr>
            <w:tcW w:w="1765" w:type="dxa"/>
          </w:tcPr>
          <w:p w:rsidR="003730AE" w:rsidRPr="00613542" w:rsidRDefault="003730AE" w:rsidP="005C566A">
            <w:pPr>
              <w:jc w:val="center"/>
              <w:rPr>
                <w:rFonts w:ascii="Calibri" w:hAnsi="Calibri" w:cs="Calibri"/>
                <w:sz w:val="18"/>
                <w:szCs w:val="18"/>
              </w:rPr>
            </w:pPr>
            <w:r w:rsidRPr="00613542">
              <w:rPr>
                <w:rFonts w:ascii="Calibri" w:hAnsi="Calibri" w:cs="Calibri"/>
                <w:sz w:val="18"/>
                <w:szCs w:val="18"/>
              </w:rPr>
              <w:t>TAK</w:t>
            </w:r>
          </w:p>
        </w:tc>
        <w:tc>
          <w:tcPr>
            <w:tcW w:w="1353" w:type="dxa"/>
          </w:tcPr>
          <w:p w:rsidR="003730AE" w:rsidRPr="00613542" w:rsidRDefault="003730AE" w:rsidP="005C566A">
            <w:pPr>
              <w:rPr>
                <w:rFonts w:ascii="Calibri" w:hAnsi="Calibri" w:cs="Calibri"/>
                <w:sz w:val="18"/>
                <w:szCs w:val="18"/>
              </w:rPr>
            </w:pPr>
          </w:p>
        </w:tc>
        <w:tc>
          <w:tcPr>
            <w:tcW w:w="1559" w:type="dxa"/>
          </w:tcPr>
          <w:p w:rsidR="003730AE" w:rsidRPr="00613542" w:rsidRDefault="003730AE" w:rsidP="005C566A">
            <w:pPr>
              <w:rPr>
                <w:rFonts w:ascii="Calibri" w:hAnsi="Calibri" w:cs="Calibri"/>
                <w:sz w:val="18"/>
                <w:szCs w:val="18"/>
              </w:rPr>
            </w:pPr>
          </w:p>
        </w:tc>
      </w:tr>
      <w:tr w:rsidR="003730AE" w:rsidRPr="00613542" w:rsidTr="005C566A">
        <w:tc>
          <w:tcPr>
            <w:tcW w:w="567" w:type="dxa"/>
          </w:tcPr>
          <w:p w:rsidR="003730AE" w:rsidRPr="00613542" w:rsidRDefault="003730AE" w:rsidP="003730AE">
            <w:pPr>
              <w:numPr>
                <w:ilvl w:val="0"/>
                <w:numId w:val="58"/>
              </w:numPr>
              <w:ind w:left="356" w:right="355"/>
              <w:rPr>
                <w:rFonts w:ascii="Calibri" w:hAnsi="Calibri" w:cs="Calibri"/>
                <w:sz w:val="18"/>
                <w:szCs w:val="18"/>
              </w:rPr>
            </w:pPr>
          </w:p>
        </w:tc>
        <w:tc>
          <w:tcPr>
            <w:tcW w:w="4395" w:type="dxa"/>
          </w:tcPr>
          <w:p w:rsidR="003730AE" w:rsidRPr="00613542" w:rsidRDefault="003730AE" w:rsidP="005C566A">
            <w:pPr>
              <w:rPr>
                <w:rFonts w:ascii="Calibri" w:hAnsi="Calibri" w:cs="Calibri"/>
                <w:sz w:val="18"/>
                <w:szCs w:val="18"/>
              </w:rPr>
            </w:pPr>
            <w:r w:rsidRPr="00613542">
              <w:rPr>
                <w:rFonts w:ascii="Calibri" w:hAnsi="Calibri" w:cs="Calibri"/>
                <w:sz w:val="18"/>
                <w:szCs w:val="18"/>
              </w:rPr>
              <w:t>Videoprinter czarno-biały</w:t>
            </w:r>
          </w:p>
        </w:tc>
        <w:tc>
          <w:tcPr>
            <w:tcW w:w="1765" w:type="dxa"/>
          </w:tcPr>
          <w:p w:rsidR="003730AE" w:rsidRPr="00613542" w:rsidRDefault="003730AE" w:rsidP="005C566A">
            <w:pPr>
              <w:jc w:val="center"/>
              <w:rPr>
                <w:rFonts w:ascii="Calibri" w:hAnsi="Calibri" w:cs="Calibri"/>
                <w:sz w:val="18"/>
                <w:szCs w:val="18"/>
              </w:rPr>
            </w:pPr>
            <w:r w:rsidRPr="00613542">
              <w:rPr>
                <w:rFonts w:ascii="Calibri" w:hAnsi="Calibri" w:cs="Calibri"/>
                <w:sz w:val="18"/>
                <w:szCs w:val="18"/>
              </w:rPr>
              <w:t>TAK</w:t>
            </w:r>
          </w:p>
        </w:tc>
        <w:tc>
          <w:tcPr>
            <w:tcW w:w="1353" w:type="dxa"/>
          </w:tcPr>
          <w:p w:rsidR="003730AE" w:rsidRPr="00613542" w:rsidRDefault="003730AE" w:rsidP="005C566A">
            <w:pPr>
              <w:rPr>
                <w:rFonts w:ascii="Calibri" w:hAnsi="Calibri" w:cs="Calibri"/>
                <w:sz w:val="18"/>
                <w:szCs w:val="18"/>
              </w:rPr>
            </w:pPr>
          </w:p>
        </w:tc>
        <w:tc>
          <w:tcPr>
            <w:tcW w:w="1559" w:type="dxa"/>
          </w:tcPr>
          <w:p w:rsidR="003730AE" w:rsidRPr="00613542" w:rsidRDefault="003730AE" w:rsidP="005C566A">
            <w:pPr>
              <w:rPr>
                <w:rFonts w:ascii="Calibri" w:hAnsi="Calibri" w:cs="Calibri"/>
                <w:sz w:val="18"/>
                <w:szCs w:val="18"/>
              </w:rPr>
            </w:pPr>
          </w:p>
        </w:tc>
      </w:tr>
      <w:tr w:rsidR="003730AE" w:rsidRPr="00613542" w:rsidTr="005C566A">
        <w:tc>
          <w:tcPr>
            <w:tcW w:w="567" w:type="dxa"/>
          </w:tcPr>
          <w:p w:rsidR="003730AE" w:rsidRPr="00613542" w:rsidRDefault="003730AE" w:rsidP="003730AE">
            <w:pPr>
              <w:numPr>
                <w:ilvl w:val="0"/>
                <w:numId w:val="58"/>
              </w:numPr>
              <w:ind w:left="356" w:right="355"/>
              <w:rPr>
                <w:rFonts w:ascii="Calibri" w:hAnsi="Calibri" w:cs="Calibri"/>
                <w:sz w:val="18"/>
                <w:szCs w:val="18"/>
              </w:rPr>
            </w:pPr>
          </w:p>
        </w:tc>
        <w:tc>
          <w:tcPr>
            <w:tcW w:w="4395" w:type="dxa"/>
          </w:tcPr>
          <w:p w:rsidR="003730AE" w:rsidRPr="00613542" w:rsidRDefault="003730AE" w:rsidP="005C566A">
            <w:pPr>
              <w:rPr>
                <w:rFonts w:ascii="Calibri" w:hAnsi="Calibri" w:cs="Calibri"/>
                <w:sz w:val="18"/>
                <w:szCs w:val="18"/>
              </w:rPr>
            </w:pPr>
            <w:r w:rsidRPr="00613542">
              <w:rPr>
                <w:rFonts w:ascii="Calibri" w:hAnsi="Calibri" w:cs="Calibri"/>
                <w:sz w:val="18"/>
                <w:szCs w:val="18"/>
              </w:rPr>
              <w:t>Wbudowane wyjście USB 2.0 do podłączenia nośników typu PenDrive</w:t>
            </w:r>
          </w:p>
        </w:tc>
        <w:tc>
          <w:tcPr>
            <w:tcW w:w="1765" w:type="dxa"/>
          </w:tcPr>
          <w:p w:rsidR="003730AE" w:rsidRPr="00613542" w:rsidRDefault="003730AE" w:rsidP="005C566A">
            <w:pPr>
              <w:jc w:val="center"/>
              <w:rPr>
                <w:rFonts w:ascii="Calibri" w:hAnsi="Calibri" w:cs="Calibri"/>
                <w:sz w:val="18"/>
                <w:szCs w:val="18"/>
              </w:rPr>
            </w:pPr>
            <w:r w:rsidRPr="00613542">
              <w:rPr>
                <w:rFonts w:ascii="Calibri" w:hAnsi="Calibri" w:cs="Calibri"/>
                <w:sz w:val="18"/>
                <w:szCs w:val="18"/>
              </w:rPr>
              <w:t>TAK</w:t>
            </w:r>
          </w:p>
        </w:tc>
        <w:tc>
          <w:tcPr>
            <w:tcW w:w="1353" w:type="dxa"/>
          </w:tcPr>
          <w:p w:rsidR="003730AE" w:rsidRPr="00613542" w:rsidRDefault="003730AE" w:rsidP="005C566A">
            <w:pPr>
              <w:rPr>
                <w:rFonts w:ascii="Calibri" w:hAnsi="Calibri" w:cs="Calibri"/>
                <w:sz w:val="18"/>
                <w:szCs w:val="18"/>
              </w:rPr>
            </w:pPr>
          </w:p>
        </w:tc>
        <w:tc>
          <w:tcPr>
            <w:tcW w:w="1559" w:type="dxa"/>
          </w:tcPr>
          <w:p w:rsidR="003730AE" w:rsidRPr="00613542" w:rsidRDefault="003730AE" w:rsidP="005C566A">
            <w:pPr>
              <w:rPr>
                <w:rFonts w:ascii="Calibri" w:hAnsi="Calibri" w:cs="Calibri"/>
                <w:sz w:val="18"/>
                <w:szCs w:val="18"/>
              </w:rPr>
            </w:pPr>
          </w:p>
        </w:tc>
      </w:tr>
      <w:tr w:rsidR="003730AE" w:rsidRPr="00613542" w:rsidTr="005C566A">
        <w:tc>
          <w:tcPr>
            <w:tcW w:w="567" w:type="dxa"/>
          </w:tcPr>
          <w:p w:rsidR="003730AE" w:rsidRPr="00613542" w:rsidRDefault="003730AE" w:rsidP="003730AE">
            <w:pPr>
              <w:numPr>
                <w:ilvl w:val="0"/>
                <w:numId w:val="58"/>
              </w:numPr>
              <w:ind w:left="356" w:right="355"/>
              <w:rPr>
                <w:rFonts w:ascii="Calibri" w:hAnsi="Calibri" w:cs="Calibri"/>
                <w:sz w:val="18"/>
                <w:szCs w:val="18"/>
              </w:rPr>
            </w:pPr>
          </w:p>
        </w:tc>
        <w:tc>
          <w:tcPr>
            <w:tcW w:w="4395" w:type="dxa"/>
          </w:tcPr>
          <w:p w:rsidR="003730AE" w:rsidRPr="00613542" w:rsidRDefault="003730AE" w:rsidP="005C566A">
            <w:pPr>
              <w:rPr>
                <w:rFonts w:ascii="Calibri" w:hAnsi="Calibri" w:cs="Calibri"/>
                <w:sz w:val="18"/>
                <w:szCs w:val="18"/>
              </w:rPr>
            </w:pPr>
            <w:r w:rsidRPr="00613542">
              <w:rPr>
                <w:rFonts w:ascii="Calibri" w:hAnsi="Calibri" w:cs="Calibri"/>
                <w:sz w:val="18"/>
                <w:szCs w:val="18"/>
              </w:rPr>
              <w:t>Wbudowana karta sieciowa Ethernet 10/100 Mbps</w:t>
            </w:r>
          </w:p>
        </w:tc>
        <w:tc>
          <w:tcPr>
            <w:tcW w:w="1765" w:type="dxa"/>
          </w:tcPr>
          <w:p w:rsidR="003730AE" w:rsidRPr="00613542" w:rsidRDefault="003730AE" w:rsidP="005C566A">
            <w:pPr>
              <w:jc w:val="center"/>
              <w:rPr>
                <w:rFonts w:ascii="Calibri" w:hAnsi="Calibri" w:cs="Calibri"/>
                <w:sz w:val="18"/>
                <w:szCs w:val="18"/>
              </w:rPr>
            </w:pPr>
            <w:r w:rsidRPr="00613542">
              <w:rPr>
                <w:rFonts w:ascii="Calibri" w:hAnsi="Calibri" w:cs="Calibri"/>
                <w:sz w:val="18"/>
                <w:szCs w:val="18"/>
              </w:rPr>
              <w:t>TAK</w:t>
            </w:r>
          </w:p>
        </w:tc>
        <w:tc>
          <w:tcPr>
            <w:tcW w:w="1353" w:type="dxa"/>
          </w:tcPr>
          <w:p w:rsidR="003730AE" w:rsidRPr="00613542" w:rsidRDefault="003730AE" w:rsidP="005C566A">
            <w:pPr>
              <w:rPr>
                <w:rFonts w:ascii="Calibri" w:hAnsi="Calibri" w:cs="Calibri"/>
                <w:sz w:val="18"/>
                <w:szCs w:val="18"/>
              </w:rPr>
            </w:pPr>
          </w:p>
        </w:tc>
        <w:tc>
          <w:tcPr>
            <w:tcW w:w="1559" w:type="dxa"/>
          </w:tcPr>
          <w:p w:rsidR="003730AE" w:rsidRPr="00613542" w:rsidRDefault="003730AE" w:rsidP="005C566A">
            <w:pPr>
              <w:rPr>
                <w:rFonts w:ascii="Calibri" w:hAnsi="Calibri" w:cs="Calibri"/>
                <w:sz w:val="18"/>
                <w:szCs w:val="18"/>
              </w:rPr>
            </w:pPr>
          </w:p>
        </w:tc>
      </w:tr>
      <w:tr w:rsidR="003730AE" w:rsidRPr="00613542" w:rsidTr="005C566A">
        <w:tc>
          <w:tcPr>
            <w:tcW w:w="567" w:type="dxa"/>
          </w:tcPr>
          <w:p w:rsidR="003730AE" w:rsidRPr="00613542" w:rsidRDefault="003730AE" w:rsidP="003730AE">
            <w:pPr>
              <w:numPr>
                <w:ilvl w:val="0"/>
                <w:numId w:val="58"/>
              </w:numPr>
              <w:ind w:left="356" w:right="355"/>
              <w:rPr>
                <w:rFonts w:ascii="Calibri" w:hAnsi="Calibri" w:cs="Calibri"/>
                <w:sz w:val="18"/>
                <w:szCs w:val="18"/>
              </w:rPr>
            </w:pPr>
          </w:p>
        </w:tc>
        <w:tc>
          <w:tcPr>
            <w:tcW w:w="4395" w:type="dxa"/>
          </w:tcPr>
          <w:p w:rsidR="003730AE" w:rsidRPr="00613542" w:rsidRDefault="003730AE" w:rsidP="005C566A">
            <w:pPr>
              <w:rPr>
                <w:rFonts w:ascii="Calibri" w:hAnsi="Calibri" w:cs="Calibri"/>
                <w:sz w:val="18"/>
                <w:szCs w:val="18"/>
              </w:rPr>
            </w:pPr>
            <w:r w:rsidRPr="00613542">
              <w:rPr>
                <w:rFonts w:ascii="Calibri" w:hAnsi="Calibri" w:cs="Calibri"/>
                <w:sz w:val="18"/>
                <w:szCs w:val="18"/>
              </w:rPr>
              <w:t>Możliwość podłączenia aparatu do dowolnego komputera PC kablem sieciowych 100 Mbps w celu wysyłania danych (obrazy, raporty)</w:t>
            </w:r>
          </w:p>
        </w:tc>
        <w:tc>
          <w:tcPr>
            <w:tcW w:w="1765" w:type="dxa"/>
            <w:tcBorders>
              <w:bottom w:val="single" w:sz="4" w:space="0" w:color="auto"/>
            </w:tcBorders>
          </w:tcPr>
          <w:p w:rsidR="003730AE" w:rsidRPr="00613542" w:rsidRDefault="003730AE" w:rsidP="005C566A">
            <w:pPr>
              <w:jc w:val="center"/>
              <w:rPr>
                <w:rFonts w:ascii="Calibri" w:hAnsi="Calibri" w:cs="Calibri"/>
                <w:sz w:val="18"/>
                <w:szCs w:val="18"/>
              </w:rPr>
            </w:pPr>
            <w:r w:rsidRPr="00613542">
              <w:rPr>
                <w:rFonts w:ascii="Calibri" w:hAnsi="Calibri" w:cs="Calibri"/>
                <w:sz w:val="18"/>
                <w:szCs w:val="18"/>
              </w:rPr>
              <w:t>TAK</w:t>
            </w:r>
          </w:p>
        </w:tc>
        <w:tc>
          <w:tcPr>
            <w:tcW w:w="1353" w:type="dxa"/>
            <w:tcBorders>
              <w:bottom w:val="single" w:sz="4" w:space="0" w:color="auto"/>
            </w:tcBorders>
          </w:tcPr>
          <w:p w:rsidR="003730AE" w:rsidRPr="00613542" w:rsidRDefault="003730AE" w:rsidP="005C566A">
            <w:pPr>
              <w:rPr>
                <w:rFonts w:ascii="Calibri" w:hAnsi="Calibri" w:cs="Calibri"/>
                <w:sz w:val="18"/>
                <w:szCs w:val="18"/>
              </w:rPr>
            </w:pPr>
          </w:p>
        </w:tc>
        <w:tc>
          <w:tcPr>
            <w:tcW w:w="1559" w:type="dxa"/>
            <w:tcBorders>
              <w:bottom w:val="single" w:sz="4" w:space="0" w:color="auto"/>
            </w:tcBorders>
          </w:tcPr>
          <w:p w:rsidR="003730AE" w:rsidRPr="00613542" w:rsidRDefault="003730AE" w:rsidP="005C566A">
            <w:pPr>
              <w:rPr>
                <w:rFonts w:ascii="Calibri" w:hAnsi="Calibri" w:cs="Calibri"/>
                <w:sz w:val="18"/>
                <w:szCs w:val="18"/>
              </w:rPr>
            </w:pPr>
          </w:p>
        </w:tc>
      </w:tr>
      <w:tr w:rsidR="003730AE" w:rsidRPr="00613542" w:rsidTr="005C566A">
        <w:tc>
          <w:tcPr>
            <w:tcW w:w="567" w:type="dxa"/>
            <w:shd w:val="clear" w:color="auto" w:fill="auto"/>
          </w:tcPr>
          <w:p w:rsidR="003730AE" w:rsidRPr="00613542" w:rsidRDefault="003730AE" w:rsidP="003730AE">
            <w:pPr>
              <w:numPr>
                <w:ilvl w:val="0"/>
                <w:numId w:val="58"/>
              </w:numPr>
              <w:ind w:left="356" w:right="355"/>
              <w:rPr>
                <w:rFonts w:ascii="Calibri" w:hAnsi="Calibri" w:cs="Calibri"/>
                <w:b/>
                <w:bCs/>
                <w:sz w:val="18"/>
                <w:szCs w:val="18"/>
              </w:rPr>
            </w:pPr>
          </w:p>
        </w:tc>
        <w:tc>
          <w:tcPr>
            <w:tcW w:w="4395" w:type="dxa"/>
            <w:shd w:val="clear" w:color="auto" w:fill="auto"/>
          </w:tcPr>
          <w:p w:rsidR="003730AE" w:rsidRPr="00505D8E" w:rsidRDefault="003730AE" w:rsidP="005C566A">
            <w:pPr>
              <w:pStyle w:val="Bezodstpw"/>
              <w:rPr>
                <w:b/>
              </w:rPr>
            </w:pPr>
            <w:r w:rsidRPr="00505D8E">
              <w:rPr>
                <w:b/>
                <w:sz w:val="18"/>
              </w:rPr>
              <w:t>Funkcje użytkowe</w:t>
            </w:r>
          </w:p>
        </w:tc>
        <w:tc>
          <w:tcPr>
            <w:tcW w:w="1765" w:type="dxa"/>
            <w:tcBorders>
              <w:tr2bl w:val="nil"/>
            </w:tcBorders>
            <w:shd w:val="clear" w:color="auto" w:fill="auto"/>
          </w:tcPr>
          <w:p w:rsidR="003730AE" w:rsidRPr="00613542" w:rsidRDefault="003730AE" w:rsidP="005C566A">
            <w:pPr>
              <w:jc w:val="center"/>
              <w:rPr>
                <w:rFonts w:ascii="Calibri" w:hAnsi="Calibri" w:cs="Calibri"/>
                <w:b/>
                <w:bCs/>
                <w:sz w:val="18"/>
                <w:szCs w:val="18"/>
              </w:rPr>
            </w:pPr>
            <w:r w:rsidRPr="00613542">
              <w:rPr>
                <w:rFonts w:ascii="Calibri" w:hAnsi="Calibri" w:cs="Calibri"/>
                <w:sz w:val="18"/>
                <w:szCs w:val="18"/>
              </w:rPr>
              <w:t>TAK</w:t>
            </w:r>
          </w:p>
        </w:tc>
        <w:tc>
          <w:tcPr>
            <w:tcW w:w="1353" w:type="dxa"/>
            <w:tcBorders>
              <w:tr2bl w:val="nil"/>
            </w:tcBorders>
            <w:shd w:val="clear" w:color="auto" w:fill="auto"/>
          </w:tcPr>
          <w:p w:rsidR="003730AE" w:rsidRPr="00613542" w:rsidRDefault="003730AE" w:rsidP="005C566A">
            <w:pPr>
              <w:rPr>
                <w:rFonts w:ascii="Calibri" w:hAnsi="Calibri" w:cs="Calibri"/>
                <w:b/>
                <w:bCs/>
                <w:sz w:val="18"/>
                <w:szCs w:val="18"/>
              </w:rPr>
            </w:pPr>
          </w:p>
        </w:tc>
        <w:tc>
          <w:tcPr>
            <w:tcW w:w="1559" w:type="dxa"/>
            <w:tcBorders>
              <w:tr2bl w:val="nil"/>
            </w:tcBorders>
            <w:shd w:val="clear" w:color="auto" w:fill="auto"/>
          </w:tcPr>
          <w:p w:rsidR="003730AE" w:rsidRPr="00613542" w:rsidRDefault="003730AE" w:rsidP="005C566A">
            <w:pPr>
              <w:rPr>
                <w:rFonts w:ascii="Calibri" w:hAnsi="Calibri" w:cs="Calibri"/>
                <w:b/>
                <w:bCs/>
                <w:sz w:val="18"/>
                <w:szCs w:val="18"/>
              </w:rPr>
            </w:pPr>
          </w:p>
        </w:tc>
      </w:tr>
      <w:tr w:rsidR="003730AE" w:rsidRPr="00613542" w:rsidTr="005C566A">
        <w:tc>
          <w:tcPr>
            <w:tcW w:w="567" w:type="dxa"/>
          </w:tcPr>
          <w:p w:rsidR="003730AE" w:rsidRPr="00613542" w:rsidRDefault="003730AE" w:rsidP="003730AE">
            <w:pPr>
              <w:numPr>
                <w:ilvl w:val="0"/>
                <w:numId w:val="58"/>
              </w:numPr>
              <w:ind w:left="356" w:right="355"/>
              <w:rPr>
                <w:rFonts w:ascii="Calibri" w:hAnsi="Calibri" w:cs="Calibri"/>
                <w:sz w:val="18"/>
                <w:szCs w:val="18"/>
              </w:rPr>
            </w:pPr>
          </w:p>
        </w:tc>
        <w:tc>
          <w:tcPr>
            <w:tcW w:w="4395" w:type="dxa"/>
            <w:vAlign w:val="center"/>
          </w:tcPr>
          <w:p w:rsidR="003730AE" w:rsidRPr="00613542" w:rsidRDefault="003730AE" w:rsidP="005C566A">
            <w:pPr>
              <w:rPr>
                <w:rFonts w:ascii="Calibri" w:hAnsi="Calibri" w:cs="Calibri"/>
                <w:sz w:val="18"/>
                <w:szCs w:val="18"/>
              </w:rPr>
            </w:pPr>
            <w:r w:rsidRPr="00613542">
              <w:rPr>
                <w:rFonts w:ascii="Calibri" w:hAnsi="Calibri" w:cs="Calibri"/>
                <w:sz w:val="18"/>
                <w:szCs w:val="18"/>
              </w:rPr>
              <w:t>Powiększenie obrazu w czasie rzeczywistym min. x20</w:t>
            </w:r>
          </w:p>
        </w:tc>
        <w:tc>
          <w:tcPr>
            <w:tcW w:w="1765" w:type="dxa"/>
          </w:tcPr>
          <w:p w:rsidR="003730AE" w:rsidRPr="00613542" w:rsidRDefault="003730AE" w:rsidP="005C566A">
            <w:pPr>
              <w:jc w:val="center"/>
              <w:rPr>
                <w:rFonts w:ascii="Calibri" w:hAnsi="Calibri" w:cs="Calibri"/>
                <w:sz w:val="18"/>
                <w:szCs w:val="18"/>
              </w:rPr>
            </w:pPr>
            <w:r w:rsidRPr="00613542">
              <w:rPr>
                <w:rFonts w:ascii="Calibri" w:hAnsi="Calibri" w:cs="Calibri"/>
                <w:sz w:val="18"/>
                <w:szCs w:val="18"/>
              </w:rPr>
              <w:t>TAK</w:t>
            </w:r>
          </w:p>
        </w:tc>
        <w:tc>
          <w:tcPr>
            <w:tcW w:w="1353" w:type="dxa"/>
          </w:tcPr>
          <w:p w:rsidR="003730AE" w:rsidRPr="00613542" w:rsidRDefault="003730AE" w:rsidP="005C566A">
            <w:pPr>
              <w:rPr>
                <w:rFonts w:ascii="Calibri" w:hAnsi="Calibri" w:cs="Calibri"/>
                <w:sz w:val="18"/>
                <w:szCs w:val="18"/>
              </w:rPr>
            </w:pPr>
          </w:p>
        </w:tc>
        <w:tc>
          <w:tcPr>
            <w:tcW w:w="1559" w:type="dxa"/>
          </w:tcPr>
          <w:p w:rsidR="003730AE" w:rsidRPr="00613542" w:rsidRDefault="003730AE" w:rsidP="005C566A">
            <w:pPr>
              <w:rPr>
                <w:rFonts w:ascii="Calibri" w:hAnsi="Calibri" w:cs="Calibri"/>
                <w:sz w:val="18"/>
                <w:szCs w:val="18"/>
              </w:rPr>
            </w:pPr>
          </w:p>
        </w:tc>
      </w:tr>
      <w:tr w:rsidR="003730AE" w:rsidRPr="00613542" w:rsidTr="005C566A">
        <w:tc>
          <w:tcPr>
            <w:tcW w:w="567" w:type="dxa"/>
          </w:tcPr>
          <w:p w:rsidR="003730AE" w:rsidRPr="00613542" w:rsidRDefault="003730AE" w:rsidP="003730AE">
            <w:pPr>
              <w:numPr>
                <w:ilvl w:val="0"/>
                <w:numId w:val="58"/>
              </w:numPr>
              <w:ind w:left="356" w:right="355"/>
              <w:rPr>
                <w:rFonts w:ascii="Calibri" w:hAnsi="Calibri" w:cs="Calibri"/>
                <w:sz w:val="18"/>
                <w:szCs w:val="18"/>
              </w:rPr>
            </w:pPr>
          </w:p>
        </w:tc>
        <w:tc>
          <w:tcPr>
            <w:tcW w:w="4395" w:type="dxa"/>
          </w:tcPr>
          <w:p w:rsidR="003730AE" w:rsidRPr="00613542" w:rsidRDefault="003730AE" w:rsidP="005C566A">
            <w:pPr>
              <w:rPr>
                <w:rFonts w:ascii="Calibri" w:hAnsi="Calibri" w:cs="Calibri"/>
                <w:sz w:val="18"/>
                <w:szCs w:val="18"/>
              </w:rPr>
            </w:pPr>
            <w:r w:rsidRPr="00613542">
              <w:rPr>
                <w:rFonts w:ascii="Calibri" w:hAnsi="Calibri" w:cs="Calibri"/>
                <w:sz w:val="18"/>
                <w:szCs w:val="18"/>
              </w:rPr>
              <w:t>Powiększenie obrazu po zamrożeniu min. x20</w:t>
            </w:r>
          </w:p>
        </w:tc>
        <w:tc>
          <w:tcPr>
            <w:tcW w:w="1765" w:type="dxa"/>
          </w:tcPr>
          <w:p w:rsidR="003730AE" w:rsidRPr="00613542" w:rsidRDefault="003730AE" w:rsidP="005C566A">
            <w:pPr>
              <w:jc w:val="center"/>
              <w:rPr>
                <w:rFonts w:ascii="Calibri" w:hAnsi="Calibri" w:cs="Calibri"/>
                <w:sz w:val="18"/>
                <w:szCs w:val="18"/>
              </w:rPr>
            </w:pPr>
            <w:r w:rsidRPr="00613542">
              <w:rPr>
                <w:rFonts w:ascii="Calibri" w:hAnsi="Calibri" w:cs="Calibri"/>
                <w:sz w:val="18"/>
                <w:szCs w:val="18"/>
              </w:rPr>
              <w:t>TAK</w:t>
            </w:r>
          </w:p>
        </w:tc>
        <w:tc>
          <w:tcPr>
            <w:tcW w:w="1353" w:type="dxa"/>
          </w:tcPr>
          <w:p w:rsidR="003730AE" w:rsidRPr="00613542" w:rsidRDefault="003730AE" w:rsidP="005C566A">
            <w:pPr>
              <w:rPr>
                <w:rFonts w:ascii="Calibri" w:hAnsi="Calibri" w:cs="Calibri"/>
                <w:sz w:val="18"/>
                <w:szCs w:val="18"/>
              </w:rPr>
            </w:pPr>
          </w:p>
        </w:tc>
        <w:tc>
          <w:tcPr>
            <w:tcW w:w="1559" w:type="dxa"/>
          </w:tcPr>
          <w:p w:rsidR="003730AE" w:rsidRPr="00613542" w:rsidRDefault="003730AE" w:rsidP="005C566A">
            <w:pPr>
              <w:rPr>
                <w:rFonts w:ascii="Calibri" w:hAnsi="Calibri" w:cs="Calibri"/>
                <w:sz w:val="18"/>
                <w:szCs w:val="18"/>
              </w:rPr>
            </w:pPr>
          </w:p>
        </w:tc>
      </w:tr>
      <w:tr w:rsidR="003730AE" w:rsidRPr="00613542" w:rsidTr="005C566A">
        <w:tc>
          <w:tcPr>
            <w:tcW w:w="567" w:type="dxa"/>
          </w:tcPr>
          <w:p w:rsidR="003730AE" w:rsidRPr="00613542" w:rsidRDefault="003730AE" w:rsidP="003730AE">
            <w:pPr>
              <w:numPr>
                <w:ilvl w:val="0"/>
                <w:numId w:val="58"/>
              </w:numPr>
              <w:ind w:left="356" w:right="355"/>
              <w:rPr>
                <w:rFonts w:ascii="Calibri" w:hAnsi="Calibri" w:cs="Calibri"/>
                <w:sz w:val="18"/>
                <w:szCs w:val="18"/>
              </w:rPr>
            </w:pPr>
          </w:p>
        </w:tc>
        <w:tc>
          <w:tcPr>
            <w:tcW w:w="4395" w:type="dxa"/>
          </w:tcPr>
          <w:p w:rsidR="003730AE" w:rsidRPr="00613542" w:rsidRDefault="003730AE" w:rsidP="005C566A">
            <w:pPr>
              <w:rPr>
                <w:rFonts w:ascii="Calibri" w:hAnsi="Calibri" w:cs="Calibri"/>
                <w:sz w:val="18"/>
                <w:szCs w:val="18"/>
              </w:rPr>
            </w:pPr>
            <w:r w:rsidRPr="00613542">
              <w:rPr>
                <w:rFonts w:ascii="Calibri" w:hAnsi="Calibri" w:cs="Calibri"/>
                <w:sz w:val="18"/>
                <w:szCs w:val="18"/>
              </w:rPr>
              <w:t>Ilość pomiarów możliwych na jednym obrazie min. 10</w:t>
            </w:r>
          </w:p>
        </w:tc>
        <w:tc>
          <w:tcPr>
            <w:tcW w:w="1765" w:type="dxa"/>
          </w:tcPr>
          <w:p w:rsidR="003730AE" w:rsidRPr="00613542" w:rsidRDefault="003730AE" w:rsidP="005C566A">
            <w:pPr>
              <w:jc w:val="center"/>
              <w:rPr>
                <w:rFonts w:ascii="Calibri" w:hAnsi="Calibri" w:cs="Calibri"/>
                <w:sz w:val="18"/>
                <w:szCs w:val="18"/>
              </w:rPr>
            </w:pPr>
            <w:r w:rsidRPr="00613542">
              <w:rPr>
                <w:rFonts w:ascii="Calibri" w:hAnsi="Calibri" w:cs="Calibri"/>
                <w:sz w:val="18"/>
                <w:szCs w:val="18"/>
              </w:rPr>
              <w:t>TAK</w:t>
            </w:r>
          </w:p>
        </w:tc>
        <w:tc>
          <w:tcPr>
            <w:tcW w:w="1353" w:type="dxa"/>
          </w:tcPr>
          <w:p w:rsidR="003730AE" w:rsidRPr="00613542" w:rsidRDefault="003730AE" w:rsidP="005C566A">
            <w:pPr>
              <w:rPr>
                <w:rFonts w:ascii="Calibri" w:hAnsi="Calibri" w:cs="Calibri"/>
                <w:sz w:val="18"/>
                <w:szCs w:val="18"/>
              </w:rPr>
            </w:pPr>
          </w:p>
        </w:tc>
        <w:tc>
          <w:tcPr>
            <w:tcW w:w="1559" w:type="dxa"/>
          </w:tcPr>
          <w:p w:rsidR="003730AE" w:rsidRPr="00613542" w:rsidRDefault="003730AE" w:rsidP="005C566A">
            <w:pPr>
              <w:rPr>
                <w:rFonts w:ascii="Calibri" w:hAnsi="Calibri" w:cs="Calibri"/>
                <w:sz w:val="18"/>
                <w:szCs w:val="18"/>
              </w:rPr>
            </w:pPr>
          </w:p>
        </w:tc>
      </w:tr>
      <w:tr w:rsidR="003730AE" w:rsidRPr="00613542" w:rsidTr="005C566A">
        <w:trPr>
          <w:trHeight w:val="355"/>
        </w:trPr>
        <w:tc>
          <w:tcPr>
            <w:tcW w:w="567" w:type="dxa"/>
          </w:tcPr>
          <w:p w:rsidR="003730AE" w:rsidRPr="00613542" w:rsidRDefault="003730AE" w:rsidP="003730AE">
            <w:pPr>
              <w:numPr>
                <w:ilvl w:val="0"/>
                <w:numId w:val="58"/>
              </w:numPr>
              <w:ind w:left="356" w:right="355"/>
              <w:rPr>
                <w:rFonts w:ascii="Calibri" w:hAnsi="Calibri" w:cs="Calibri"/>
                <w:bCs/>
                <w:sz w:val="18"/>
                <w:szCs w:val="18"/>
              </w:rPr>
            </w:pPr>
          </w:p>
        </w:tc>
        <w:tc>
          <w:tcPr>
            <w:tcW w:w="4395" w:type="dxa"/>
          </w:tcPr>
          <w:p w:rsidR="003730AE" w:rsidRPr="00613542" w:rsidRDefault="003730AE" w:rsidP="005C566A">
            <w:pPr>
              <w:rPr>
                <w:rFonts w:ascii="Calibri" w:hAnsi="Calibri" w:cs="Calibri"/>
                <w:sz w:val="18"/>
                <w:szCs w:val="18"/>
              </w:rPr>
            </w:pPr>
            <w:r w:rsidRPr="00613542">
              <w:rPr>
                <w:rFonts w:ascii="Calibri" w:hAnsi="Calibri" w:cs="Calibri"/>
                <w:sz w:val="18"/>
                <w:szCs w:val="18"/>
              </w:rPr>
              <w:t>Automatyczny obrys spektrum Dopplera oraz przesunięcie linii bazowej i korekcja kąta bramki Dopplerowskiej - dostępne w czasie rzeczywistym i po zamrożeniu</w:t>
            </w:r>
          </w:p>
        </w:tc>
        <w:tc>
          <w:tcPr>
            <w:tcW w:w="1765" w:type="dxa"/>
          </w:tcPr>
          <w:p w:rsidR="003730AE" w:rsidRPr="00613542" w:rsidRDefault="003730AE" w:rsidP="005C566A">
            <w:pPr>
              <w:jc w:val="center"/>
              <w:rPr>
                <w:rFonts w:ascii="Calibri" w:hAnsi="Calibri" w:cs="Calibri"/>
                <w:bCs/>
                <w:sz w:val="18"/>
                <w:szCs w:val="18"/>
              </w:rPr>
            </w:pPr>
            <w:r w:rsidRPr="00613542">
              <w:rPr>
                <w:rFonts w:ascii="Calibri" w:hAnsi="Calibri" w:cs="Calibri"/>
                <w:bCs/>
                <w:sz w:val="18"/>
                <w:szCs w:val="18"/>
              </w:rPr>
              <w:t>TAK</w:t>
            </w:r>
          </w:p>
        </w:tc>
        <w:tc>
          <w:tcPr>
            <w:tcW w:w="1353" w:type="dxa"/>
          </w:tcPr>
          <w:p w:rsidR="003730AE" w:rsidRPr="00613542" w:rsidRDefault="003730AE" w:rsidP="005C566A">
            <w:pPr>
              <w:rPr>
                <w:rFonts w:ascii="Calibri" w:hAnsi="Calibri" w:cs="Calibri"/>
                <w:bCs/>
                <w:sz w:val="18"/>
                <w:szCs w:val="18"/>
              </w:rPr>
            </w:pPr>
          </w:p>
        </w:tc>
        <w:tc>
          <w:tcPr>
            <w:tcW w:w="1559" w:type="dxa"/>
          </w:tcPr>
          <w:p w:rsidR="003730AE" w:rsidRPr="00613542" w:rsidRDefault="003730AE" w:rsidP="005C566A">
            <w:pPr>
              <w:rPr>
                <w:rFonts w:ascii="Calibri" w:hAnsi="Calibri" w:cs="Calibri"/>
                <w:bCs/>
                <w:sz w:val="18"/>
                <w:szCs w:val="18"/>
              </w:rPr>
            </w:pPr>
          </w:p>
        </w:tc>
      </w:tr>
      <w:tr w:rsidR="003730AE" w:rsidRPr="00613542" w:rsidTr="005C566A">
        <w:trPr>
          <w:trHeight w:val="355"/>
        </w:trPr>
        <w:tc>
          <w:tcPr>
            <w:tcW w:w="567" w:type="dxa"/>
          </w:tcPr>
          <w:p w:rsidR="003730AE" w:rsidRPr="00613542" w:rsidRDefault="003730AE" w:rsidP="003730AE">
            <w:pPr>
              <w:numPr>
                <w:ilvl w:val="0"/>
                <w:numId w:val="58"/>
              </w:numPr>
              <w:ind w:left="356" w:right="355"/>
              <w:rPr>
                <w:rFonts w:ascii="Calibri" w:hAnsi="Calibri" w:cs="Calibri"/>
                <w:bCs/>
                <w:sz w:val="18"/>
                <w:szCs w:val="18"/>
              </w:rPr>
            </w:pPr>
          </w:p>
        </w:tc>
        <w:tc>
          <w:tcPr>
            <w:tcW w:w="4395" w:type="dxa"/>
          </w:tcPr>
          <w:p w:rsidR="003730AE" w:rsidRPr="00613542" w:rsidRDefault="003730AE" w:rsidP="005C566A">
            <w:pPr>
              <w:rPr>
                <w:rFonts w:ascii="Calibri" w:hAnsi="Calibri" w:cs="Calibri"/>
                <w:sz w:val="18"/>
                <w:szCs w:val="18"/>
              </w:rPr>
            </w:pPr>
            <w:r w:rsidRPr="00613542">
              <w:rPr>
                <w:rFonts w:ascii="Calibri" w:hAnsi="Calibri" w:cs="Calibri"/>
                <w:sz w:val="18"/>
                <w:szCs w:val="18"/>
              </w:rPr>
              <w:t>Raporty z badań z możliwością zapamiętywania raportów w systemie</w:t>
            </w:r>
          </w:p>
        </w:tc>
        <w:tc>
          <w:tcPr>
            <w:tcW w:w="1765" w:type="dxa"/>
          </w:tcPr>
          <w:p w:rsidR="003730AE" w:rsidRPr="00613542" w:rsidRDefault="003730AE" w:rsidP="005C566A">
            <w:pPr>
              <w:jc w:val="center"/>
              <w:rPr>
                <w:rFonts w:ascii="Calibri" w:hAnsi="Calibri" w:cs="Calibri"/>
                <w:bCs/>
                <w:sz w:val="18"/>
                <w:szCs w:val="18"/>
              </w:rPr>
            </w:pPr>
            <w:r w:rsidRPr="00613542">
              <w:rPr>
                <w:rFonts w:ascii="Calibri" w:hAnsi="Calibri" w:cs="Calibri"/>
                <w:bCs/>
                <w:sz w:val="18"/>
                <w:szCs w:val="18"/>
              </w:rPr>
              <w:t>TAK</w:t>
            </w:r>
          </w:p>
        </w:tc>
        <w:tc>
          <w:tcPr>
            <w:tcW w:w="1353" w:type="dxa"/>
          </w:tcPr>
          <w:p w:rsidR="003730AE" w:rsidRPr="00613542" w:rsidRDefault="003730AE" w:rsidP="005C566A">
            <w:pPr>
              <w:rPr>
                <w:rFonts w:ascii="Calibri" w:hAnsi="Calibri" w:cs="Calibri"/>
                <w:bCs/>
                <w:sz w:val="18"/>
                <w:szCs w:val="18"/>
              </w:rPr>
            </w:pPr>
          </w:p>
        </w:tc>
        <w:tc>
          <w:tcPr>
            <w:tcW w:w="1559" w:type="dxa"/>
          </w:tcPr>
          <w:p w:rsidR="003730AE" w:rsidRPr="00613542" w:rsidRDefault="003730AE" w:rsidP="005C566A">
            <w:pPr>
              <w:rPr>
                <w:rFonts w:ascii="Calibri" w:hAnsi="Calibri" w:cs="Calibri"/>
                <w:bCs/>
                <w:sz w:val="18"/>
                <w:szCs w:val="18"/>
              </w:rPr>
            </w:pPr>
          </w:p>
        </w:tc>
      </w:tr>
      <w:tr w:rsidR="003730AE" w:rsidRPr="00613542" w:rsidTr="005C566A">
        <w:trPr>
          <w:trHeight w:val="355"/>
        </w:trPr>
        <w:tc>
          <w:tcPr>
            <w:tcW w:w="567" w:type="dxa"/>
          </w:tcPr>
          <w:p w:rsidR="003730AE" w:rsidRPr="00613542" w:rsidRDefault="003730AE" w:rsidP="003730AE">
            <w:pPr>
              <w:numPr>
                <w:ilvl w:val="0"/>
                <w:numId w:val="58"/>
              </w:numPr>
              <w:ind w:left="356" w:right="355"/>
              <w:rPr>
                <w:rFonts w:ascii="Calibri" w:hAnsi="Calibri" w:cs="Calibri"/>
                <w:bCs/>
                <w:sz w:val="18"/>
                <w:szCs w:val="18"/>
              </w:rPr>
            </w:pPr>
          </w:p>
        </w:tc>
        <w:tc>
          <w:tcPr>
            <w:tcW w:w="4395" w:type="dxa"/>
          </w:tcPr>
          <w:p w:rsidR="003730AE" w:rsidRPr="00613542" w:rsidRDefault="003730AE" w:rsidP="005C566A">
            <w:pPr>
              <w:rPr>
                <w:rFonts w:ascii="Calibri" w:hAnsi="Calibri" w:cs="Calibri"/>
                <w:sz w:val="18"/>
                <w:szCs w:val="18"/>
              </w:rPr>
            </w:pPr>
            <w:r w:rsidRPr="00613542">
              <w:rPr>
                <w:rFonts w:ascii="Calibri" w:hAnsi="Calibri" w:cs="Calibri"/>
                <w:sz w:val="18"/>
                <w:szCs w:val="18"/>
              </w:rPr>
              <w:t>Pełne oprogramowanie do badań:</w:t>
            </w:r>
          </w:p>
          <w:p w:rsidR="003730AE" w:rsidRPr="00613542" w:rsidRDefault="003730AE" w:rsidP="003730AE">
            <w:pPr>
              <w:numPr>
                <w:ilvl w:val="0"/>
                <w:numId w:val="57"/>
              </w:numPr>
              <w:tabs>
                <w:tab w:val="clear" w:pos="720"/>
              </w:tabs>
              <w:ind w:left="488"/>
              <w:rPr>
                <w:rFonts w:ascii="Calibri" w:hAnsi="Calibri" w:cs="Calibri"/>
                <w:sz w:val="18"/>
                <w:szCs w:val="18"/>
              </w:rPr>
            </w:pPr>
            <w:r w:rsidRPr="00613542">
              <w:rPr>
                <w:rFonts w:ascii="Calibri" w:hAnsi="Calibri" w:cs="Calibri"/>
                <w:sz w:val="18"/>
                <w:szCs w:val="18"/>
              </w:rPr>
              <w:t>Kardiologicznych</w:t>
            </w:r>
          </w:p>
          <w:p w:rsidR="003730AE" w:rsidRPr="00613542" w:rsidRDefault="003730AE" w:rsidP="003730AE">
            <w:pPr>
              <w:numPr>
                <w:ilvl w:val="0"/>
                <w:numId w:val="57"/>
              </w:numPr>
              <w:tabs>
                <w:tab w:val="clear" w:pos="720"/>
              </w:tabs>
              <w:ind w:left="488"/>
              <w:rPr>
                <w:rFonts w:ascii="Calibri" w:hAnsi="Calibri" w:cs="Calibri"/>
                <w:sz w:val="18"/>
                <w:szCs w:val="18"/>
              </w:rPr>
            </w:pPr>
            <w:r w:rsidRPr="00613542">
              <w:rPr>
                <w:rFonts w:ascii="Calibri" w:hAnsi="Calibri" w:cs="Calibri"/>
                <w:sz w:val="18"/>
                <w:szCs w:val="18"/>
              </w:rPr>
              <w:t>Małych narządów</w:t>
            </w:r>
          </w:p>
          <w:p w:rsidR="003730AE" w:rsidRPr="00613542" w:rsidRDefault="003730AE" w:rsidP="003730AE">
            <w:pPr>
              <w:numPr>
                <w:ilvl w:val="0"/>
                <w:numId w:val="57"/>
              </w:numPr>
              <w:tabs>
                <w:tab w:val="clear" w:pos="720"/>
              </w:tabs>
              <w:ind w:left="488"/>
              <w:rPr>
                <w:rFonts w:ascii="Calibri" w:hAnsi="Calibri" w:cs="Calibri"/>
                <w:sz w:val="18"/>
                <w:szCs w:val="18"/>
              </w:rPr>
            </w:pPr>
            <w:r w:rsidRPr="00613542">
              <w:rPr>
                <w:rFonts w:ascii="Calibri" w:hAnsi="Calibri" w:cs="Calibri"/>
                <w:sz w:val="18"/>
                <w:szCs w:val="18"/>
              </w:rPr>
              <w:t xml:space="preserve">Naczyniowych </w:t>
            </w:r>
          </w:p>
          <w:p w:rsidR="003730AE" w:rsidRPr="00613542" w:rsidRDefault="003730AE" w:rsidP="003730AE">
            <w:pPr>
              <w:numPr>
                <w:ilvl w:val="0"/>
                <w:numId w:val="57"/>
              </w:numPr>
              <w:tabs>
                <w:tab w:val="clear" w:pos="720"/>
              </w:tabs>
              <w:ind w:left="488"/>
              <w:rPr>
                <w:rFonts w:ascii="Calibri" w:hAnsi="Calibri" w:cs="Calibri"/>
                <w:sz w:val="18"/>
                <w:szCs w:val="18"/>
              </w:rPr>
            </w:pPr>
            <w:r w:rsidRPr="00613542">
              <w:rPr>
                <w:rFonts w:ascii="Calibri" w:hAnsi="Calibri" w:cs="Calibri"/>
                <w:sz w:val="18"/>
                <w:szCs w:val="18"/>
              </w:rPr>
              <w:t>Śródoperacyjnych</w:t>
            </w:r>
          </w:p>
          <w:p w:rsidR="003730AE" w:rsidRPr="00613542" w:rsidRDefault="003730AE" w:rsidP="003730AE">
            <w:pPr>
              <w:numPr>
                <w:ilvl w:val="0"/>
                <w:numId w:val="57"/>
              </w:numPr>
              <w:tabs>
                <w:tab w:val="clear" w:pos="720"/>
              </w:tabs>
              <w:ind w:left="488"/>
              <w:rPr>
                <w:rFonts w:ascii="Calibri" w:hAnsi="Calibri" w:cs="Calibri"/>
                <w:sz w:val="18"/>
                <w:szCs w:val="18"/>
              </w:rPr>
            </w:pPr>
            <w:r w:rsidRPr="00613542">
              <w:rPr>
                <w:rFonts w:ascii="Calibri" w:hAnsi="Calibri" w:cs="Calibri"/>
                <w:sz w:val="18"/>
                <w:szCs w:val="18"/>
              </w:rPr>
              <w:t>Brzusznych</w:t>
            </w:r>
          </w:p>
          <w:p w:rsidR="003730AE" w:rsidRPr="00613542" w:rsidRDefault="003730AE" w:rsidP="003730AE">
            <w:pPr>
              <w:numPr>
                <w:ilvl w:val="0"/>
                <w:numId w:val="57"/>
              </w:numPr>
              <w:tabs>
                <w:tab w:val="clear" w:pos="720"/>
              </w:tabs>
              <w:ind w:left="488"/>
              <w:rPr>
                <w:rFonts w:ascii="Calibri" w:hAnsi="Calibri" w:cs="Calibri"/>
                <w:sz w:val="18"/>
                <w:szCs w:val="18"/>
              </w:rPr>
            </w:pPr>
            <w:r w:rsidRPr="00613542">
              <w:rPr>
                <w:rFonts w:ascii="Calibri" w:hAnsi="Calibri" w:cs="Calibri"/>
                <w:sz w:val="18"/>
                <w:szCs w:val="18"/>
              </w:rPr>
              <w:t>Mięśniowo-szkieletowych</w:t>
            </w:r>
          </w:p>
          <w:p w:rsidR="003730AE" w:rsidRPr="00613542" w:rsidRDefault="003730AE" w:rsidP="003730AE">
            <w:pPr>
              <w:numPr>
                <w:ilvl w:val="0"/>
                <w:numId w:val="57"/>
              </w:numPr>
              <w:tabs>
                <w:tab w:val="clear" w:pos="720"/>
              </w:tabs>
              <w:ind w:left="488"/>
              <w:rPr>
                <w:rFonts w:ascii="Calibri" w:hAnsi="Calibri" w:cs="Calibri"/>
                <w:sz w:val="18"/>
                <w:szCs w:val="18"/>
              </w:rPr>
            </w:pPr>
            <w:r w:rsidRPr="00613542">
              <w:rPr>
                <w:rFonts w:ascii="Calibri" w:hAnsi="Calibri" w:cs="Calibri"/>
                <w:sz w:val="18"/>
                <w:szCs w:val="18"/>
              </w:rPr>
              <w:t>Ortopedycznych</w:t>
            </w:r>
          </w:p>
        </w:tc>
        <w:tc>
          <w:tcPr>
            <w:tcW w:w="1765" w:type="dxa"/>
          </w:tcPr>
          <w:p w:rsidR="003730AE" w:rsidRDefault="003730AE" w:rsidP="005C566A">
            <w:pPr>
              <w:ind w:left="780"/>
              <w:rPr>
                <w:rFonts w:ascii="Calibri" w:hAnsi="Calibri" w:cs="Calibri"/>
                <w:bCs/>
                <w:sz w:val="18"/>
                <w:szCs w:val="18"/>
              </w:rPr>
            </w:pPr>
          </w:p>
          <w:p w:rsidR="003730AE" w:rsidRDefault="003730AE" w:rsidP="005C566A">
            <w:pPr>
              <w:ind w:left="780"/>
              <w:rPr>
                <w:rFonts w:ascii="Calibri" w:hAnsi="Calibri" w:cs="Calibri"/>
                <w:bCs/>
                <w:sz w:val="18"/>
                <w:szCs w:val="18"/>
              </w:rPr>
            </w:pPr>
          </w:p>
          <w:p w:rsidR="003730AE" w:rsidRDefault="003730AE" w:rsidP="005C566A">
            <w:pPr>
              <w:ind w:left="780"/>
              <w:rPr>
                <w:rFonts w:ascii="Calibri" w:hAnsi="Calibri" w:cs="Calibri"/>
                <w:bCs/>
                <w:sz w:val="18"/>
                <w:szCs w:val="18"/>
              </w:rPr>
            </w:pPr>
          </w:p>
          <w:p w:rsidR="003730AE" w:rsidRPr="00613542" w:rsidRDefault="003730AE" w:rsidP="005C566A">
            <w:pPr>
              <w:ind w:left="638"/>
              <w:rPr>
                <w:rFonts w:ascii="Calibri" w:hAnsi="Calibri" w:cs="Calibri"/>
                <w:bCs/>
                <w:sz w:val="18"/>
                <w:szCs w:val="18"/>
              </w:rPr>
            </w:pPr>
            <w:r w:rsidRPr="00613542">
              <w:rPr>
                <w:rFonts w:ascii="Calibri" w:hAnsi="Calibri" w:cs="Calibri"/>
                <w:bCs/>
                <w:sz w:val="18"/>
                <w:szCs w:val="18"/>
              </w:rPr>
              <w:t>TAK</w:t>
            </w:r>
          </w:p>
        </w:tc>
        <w:tc>
          <w:tcPr>
            <w:tcW w:w="1353" w:type="dxa"/>
          </w:tcPr>
          <w:p w:rsidR="003730AE" w:rsidRPr="00613542" w:rsidRDefault="003730AE" w:rsidP="005C566A">
            <w:pPr>
              <w:rPr>
                <w:rFonts w:ascii="Calibri" w:hAnsi="Calibri" w:cs="Calibri"/>
                <w:bCs/>
                <w:sz w:val="18"/>
                <w:szCs w:val="18"/>
              </w:rPr>
            </w:pPr>
          </w:p>
        </w:tc>
        <w:tc>
          <w:tcPr>
            <w:tcW w:w="1559" w:type="dxa"/>
          </w:tcPr>
          <w:p w:rsidR="003730AE" w:rsidRPr="00613542" w:rsidRDefault="003730AE" w:rsidP="005C566A">
            <w:pPr>
              <w:rPr>
                <w:rFonts w:ascii="Calibri" w:hAnsi="Calibri" w:cs="Calibri"/>
                <w:bCs/>
                <w:sz w:val="18"/>
                <w:szCs w:val="18"/>
              </w:rPr>
            </w:pPr>
          </w:p>
        </w:tc>
      </w:tr>
      <w:tr w:rsidR="003730AE" w:rsidRPr="00613542" w:rsidTr="005C566A">
        <w:trPr>
          <w:trHeight w:val="325"/>
        </w:trPr>
        <w:tc>
          <w:tcPr>
            <w:tcW w:w="567" w:type="dxa"/>
            <w:shd w:val="clear" w:color="auto" w:fill="auto"/>
          </w:tcPr>
          <w:p w:rsidR="003730AE" w:rsidRPr="00613542" w:rsidRDefault="003730AE" w:rsidP="003730AE">
            <w:pPr>
              <w:numPr>
                <w:ilvl w:val="0"/>
                <w:numId w:val="58"/>
              </w:numPr>
              <w:ind w:left="356" w:right="355"/>
              <w:rPr>
                <w:rFonts w:ascii="Calibri" w:hAnsi="Calibri" w:cs="Calibri"/>
                <w:b/>
                <w:bCs/>
                <w:sz w:val="18"/>
                <w:szCs w:val="18"/>
              </w:rPr>
            </w:pPr>
          </w:p>
        </w:tc>
        <w:tc>
          <w:tcPr>
            <w:tcW w:w="4395" w:type="dxa"/>
            <w:shd w:val="clear" w:color="auto" w:fill="auto"/>
          </w:tcPr>
          <w:p w:rsidR="003730AE" w:rsidRPr="00613542" w:rsidRDefault="003730AE" w:rsidP="005C566A">
            <w:pPr>
              <w:rPr>
                <w:rFonts w:ascii="Calibri" w:hAnsi="Calibri" w:cs="Calibri"/>
                <w:b/>
                <w:bCs/>
                <w:sz w:val="18"/>
                <w:szCs w:val="18"/>
              </w:rPr>
            </w:pPr>
            <w:r w:rsidRPr="00613542">
              <w:rPr>
                <w:rFonts w:ascii="Calibri" w:hAnsi="Calibri" w:cs="Calibri"/>
                <w:b/>
                <w:bCs/>
                <w:sz w:val="18"/>
                <w:szCs w:val="18"/>
              </w:rPr>
              <w:t xml:space="preserve">Głowice ultradźwiękowe – wyposażone w </w:t>
            </w:r>
            <w:proofErr w:type="spellStart"/>
            <w:r w:rsidRPr="00613542">
              <w:rPr>
                <w:rFonts w:ascii="Calibri" w:hAnsi="Calibri" w:cs="Calibri"/>
                <w:b/>
                <w:bCs/>
                <w:sz w:val="18"/>
                <w:szCs w:val="18"/>
              </w:rPr>
              <w:t>bezpinowe</w:t>
            </w:r>
            <w:proofErr w:type="spellEnd"/>
            <w:r w:rsidRPr="00613542">
              <w:rPr>
                <w:rFonts w:ascii="Calibri" w:hAnsi="Calibri" w:cs="Calibri"/>
                <w:b/>
                <w:bCs/>
                <w:sz w:val="18"/>
                <w:szCs w:val="18"/>
              </w:rPr>
              <w:t xml:space="preserve"> złącza nowej generacji</w:t>
            </w:r>
          </w:p>
        </w:tc>
        <w:tc>
          <w:tcPr>
            <w:tcW w:w="1765" w:type="dxa"/>
            <w:shd w:val="clear" w:color="auto" w:fill="auto"/>
          </w:tcPr>
          <w:p w:rsidR="003730AE" w:rsidRPr="00505D8E" w:rsidRDefault="003730AE" w:rsidP="005C566A">
            <w:pPr>
              <w:jc w:val="center"/>
              <w:rPr>
                <w:rFonts w:ascii="Calibri" w:hAnsi="Calibri" w:cs="Calibri"/>
                <w:sz w:val="18"/>
                <w:szCs w:val="18"/>
              </w:rPr>
            </w:pPr>
            <w:r w:rsidRPr="00505D8E">
              <w:rPr>
                <w:rFonts w:ascii="Calibri" w:hAnsi="Calibri" w:cs="Calibri"/>
                <w:sz w:val="18"/>
                <w:szCs w:val="18"/>
              </w:rPr>
              <w:t>TAK</w:t>
            </w:r>
          </w:p>
        </w:tc>
        <w:tc>
          <w:tcPr>
            <w:tcW w:w="1353" w:type="dxa"/>
            <w:shd w:val="clear" w:color="auto" w:fill="auto"/>
          </w:tcPr>
          <w:p w:rsidR="003730AE" w:rsidRPr="00613542" w:rsidRDefault="003730AE" w:rsidP="005C566A">
            <w:pPr>
              <w:rPr>
                <w:rFonts w:ascii="Calibri" w:hAnsi="Calibri" w:cs="Calibri"/>
                <w:b/>
                <w:bCs/>
                <w:sz w:val="18"/>
                <w:szCs w:val="18"/>
              </w:rPr>
            </w:pPr>
          </w:p>
        </w:tc>
        <w:tc>
          <w:tcPr>
            <w:tcW w:w="1559" w:type="dxa"/>
            <w:shd w:val="clear" w:color="auto" w:fill="auto"/>
          </w:tcPr>
          <w:p w:rsidR="003730AE" w:rsidRPr="00613542" w:rsidRDefault="003730AE" w:rsidP="005C566A">
            <w:pPr>
              <w:rPr>
                <w:rFonts w:ascii="Calibri" w:hAnsi="Calibri" w:cs="Calibri"/>
                <w:b/>
                <w:bCs/>
                <w:sz w:val="18"/>
                <w:szCs w:val="18"/>
              </w:rPr>
            </w:pPr>
          </w:p>
        </w:tc>
      </w:tr>
      <w:tr w:rsidR="003730AE" w:rsidRPr="00613542" w:rsidTr="005C56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Pr>
          <w:p w:rsidR="003730AE" w:rsidRPr="00613542" w:rsidRDefault="003730AE" w:rsidP="003730AE">
            <w:pPr>
              <w:numPr>
                <w:ilvl w:val="0"/>
                <w:numId w:val="58"/>
              </w:numPr>
              <w:ind w:left="356" w:right="355"/>
              <w:rPr>
                <w:rFonts w:ascii="Calibri" w:hAnsi="Calibri" w:cs="Calibri"/>
                <w:sz w:val="18"/>
                <w:szCs w:val="18"/>
              </w:rPr>
            </w:pPr>
          </w:p>
        </w:tc>
        <w:tc>
          <w:tcPr>
            <w:tcW w:w="4395" w:type="dxa"/>
          </w:tcPr>
          <w:p w:rsidR="003730AE" w:rsidRPr="00613542" w:rsidRDefault="003730AE" w:rsidP="005C566A">
            <w:pPr>
              <w:rPr>
                <w:rFonts w:ascii="Calibri" w:hAnsi="Calibri" w:cs="Calibri"/>
                <w:bCs/>
                <w:sz w:val="18"/>
                <w:szCs w:val="18"/>
              </w:rPr>
            </w:pPr>
            <w:r w:rsidRPr="00613542">
              <w:rPr>
                <w:rFonts w:ascii="Calibri" w:hAnsi="Calibri" w:cs="Calibri"/>
                <w:b/>
                <w:bCs/>
                <w:sz w:val="18"/>
                <w:szCs w:val="18"/>
              </w:rPr>
              <w:t>Głowica Convex</w:t>
            </w:r>
            <w:r w:rsidRPr="00613542">
              <w:rPr>
                <w:rFonts w:ascii="Calibri" w:hAnsi="Calibri" w:cs="Calibri"/>
                <w:b/>
                <w:sz w:val="18"/>
                <w:szCs w:val="18"/>
              </w:rPr>
              <w:t xml:space="preserve">, </w:t>
            </w:r>
            <w:r w:rsidRPr="00613542">
              <w:rPr>
                <w:rFonts w:ascii="Calibri" w:hAnsi="Calibri" w:cs="Calibri"/>
                <w:sz w:val="18"/>
                <w:szCs w:val="18"/>
              </w:rPr>
              <w:t>szerokopasmowa, ze zmianą częstotliwości pracy. Podać typ.</w:t>
            </w:r>
          </w:p>
        </w:tc>
        <w:tc>
          <w:tcPr>
            <w:tcW w:w="1765" w:type="dxa"/>
          </w:tcPr>
          <w:p w:rsidR="003730AE" w:rsidRPr="00613542" w:rsidRDefault="003730AE" w:rsidP="005C566A">
            <w:pPr>
              <w:jc w:val="center"/>
              <w:rPr>
                <w:rFonts w:ascii="Calibri" w:hAnsi="Calibri" w:cs="Calibri"/>
                <w:sz w:val="18"/>
                <w:szCs w:val="18"/>
              </w:rPr>
            </w:pPr>
            <w:r w:rsidRPr="00613542">
              <w:rPr>
                <w:rFonts w:ascii="Calibri" w:hAnsi="Calibri" w:cs="Calibri"/>
                <w:sz w:val="18"/>
                <w:szCs w:val="18"/>
              </w:rPr>
              <w:t>TAK</w:t>
            </w:r>
          </w:p>
        </w:tc>
        <w:tc>
          <w:tcPr>
            <w:tcW w:w="1353" w:type="dxa"/>
          </w:tcPr>
          <w:p w:rsidR="003730AE" w:rsidRPr="00613542" w:rsidRDefault="003730AE" w:rsidP="005C566A">
            <w:pPr>
              <w:rPr>
                <w:rFonts w:ascii="Calibri" w:hAnsi="Calibri" w:cs="Calibri"/>
                <w:sz w:val="18"/>
                <w:szCs w:val="18"/>
              </w:rPr>
            </w:pPr>
          </w:p>
        </w:tc>
        <w:tc>
          <w:tcPr>
            <w:tcW w:w="1559" w:type="dxa"/>
          </w:tcPr>
          <w:p w:rsidR="003730AE" w:rsidRPr="00613542" w:rsidRDefault="003730AE" w:rsidP="005C566A">
            <w:pPr>
              <w:rPr>
                <w:rFonts w:ascii="Calibri" w:hAnsi="Calibri" w:cs="Calibri"/>
                <w:sz w:val="18"/>
                <w:szCs w:val="18"/>
              </w:rPr>
            </w:pPr>
          </w:p>
        </w:tc>
      </w:tr>
      <w:tr w:rsidR="003730AE" w:rsidRPr="00613542" w:rsidTr="005C56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Pr>
          <w:p w:rsidR="003730AE" w:rsidRPr="00613542" w:rsidRDefault="003730AE" w:rsidP="003730AE">
            <w:pPr>
              <w:numPr>
                <w:ilvl w:val="0"/>
                <w:numId w:val="58"/>
              </w:numPr>
              <w:ind w:left="356" w:right="355"/>
              <w:rPr>
                <w:rFonts w:ascii="Calibri" w:hAnsi="Calibri" w:cs="Calibri"/>
                <w:sz w:val="18"/>
                <w:szCs w:val="18"/>
              </w:rPr>
            </w:pPr>
          </w:p>
        </w:tc>
        <w:tc>
          <w:tcPr>
            <w:tcW w:w="4395" w:type="dxa"/>
          </w:tcPr>
          <w:p w:rsidR="003730AE" w:rsidRPr="00613542" w:rsidRDefault="003730AE" w:rsidP="005C566A">
            <w:pPr>
              <w:rPr>
                <w:rFonts w:ascii="Calibri" w:hAnsi="Calibri" w:cs="Calibri"/>
                <w:sz w:val="18"/>
                <w:szCs w:val="18"/>
              </w:rPr>
            </w:pPr>
            <w:r w:rsidRPr="00613542">
              <w:rPr>
                <w:rFonts w:ascii="Calibri" w:hAnsi="Calibri" w:cs="Calibri"/>
                <w:sz w:val="18"/>
                <w:szCs w:val="18"/>
              </w:rPr>
              <w:t>Zakres częstotliwości pracy min. 1,0 – 6,0 MHz</w:t>
            </w:r>
          </w:p>
        </w:tc>
        <w:tc>
          <w:tcPr>
            <w:tcW w:w="1765" w:type="dxa"/>
          </w:tcPr>
          <w:p w:rsidR="003730AE" w:rsidRPr="00613542" w:rsidRDefault="003730AE" w:rsidP="005C566A">
            <w:pPr>
              <w:jc w:val="center"/>
              <w:rPr>
                <w:rFonts w:ascii="Calibri" w:hAnsi="Calibri" w:cs="Calibri"/>
                <w:sz w:val="18"/>
                <w:szCs w:val="18"/>
              </w:rPr>
            </w:pPr>
            <w:r w:rsidRPr="00613542">
              <w:rPr>
                <w:rFonts w:ascii="Calibri" w:hAnsi="Calibri" w:cs="Calibri"/>
                <w:sz w:val="18"/>
                <w:szCs w:val="18"/>
              </w:rPr>
              <w:t>TAK</w:t>
            </w:r>
          </w:p>
        </w:tc>
        <w:tc>
          <w:tcPr>
            <w:tcW w:w="1353" w:type="dxa"/>
          </w:tcPr>
          <w:p w:rsidR="003730AE" w:rsidRPr="00613542" w:rsidRDefault="003730AE" w:rsidP="005C566A">
            <w:pPr>
              <w:ind w:left="4"/>
              <w:rPr>
                <w:rFonts w:ascii="Calibri" w:hAnsi="Calibri" w:cs="Calibri"/>
                <w:sz w:val="18"/>
                <w:szCs w:val="18"/>
              </w:rPr>
            </w:pPr>
          </w:p>
        </w:tc>
        <w:tc>
          <w:tcPr>
            <w:tcW w:w="1559" w:type="dxa"/>
          </w:tcPr>
          <w:p w:rsidR="003730AE" w:rsidRPr="00613542" w:rsidRDefault="003730AE" w:rsidP="005C566A">
            <w:pPr>
              <w:ind w:left="4"/>
              <w:rPr>
                <w:rFonts w:ascii="Calibri" w:hAnsi="Calibri" w:cs="Calibri"/>
                <w:sz w:val="18"/>
                <w:szCs w:val="18"/>
              </w:rPr>
            </w:pPr>
          </w:p>
        </w:tc>
      </w:tr>
      <w:tr w:rsidR="003730AE" w:rsidRPr="00613542" w:rsidTr="005C56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Pr>
          <w:p w:rsidR="003730AE" w:rsidRPr="00613542" w:rsidRDefault="003730AE" w:rsidP="003730AE">
            <w:pPr>
              <w:numPr>
                <w:ilvl w:val="0"/>
                <w:numId w:val="58"/>
              </w:numPr>
              <w:ind w:left="356" w:right="355"/>
              <w:rPr>
                <w:rFonts w:ascii="Calibri" w:hAnsi="Calibri" w:cs="Calibri"/>
                <w:sz w:val="18"/>
                <w:szCs w:val="18"/>
              </w:rPr>
            </w:pPr>
          </w:p>
        </w:tc>
        <w:tc>
          <w:tcPr>
            <w:tcW w:w="4395" w:type="dxa"/>
          </w:tcPr>
          <w:p w:rsidR="003730AE" w:rsidRPr="00613542" w:rsidRDefault="003730AE" w:rsidP="005C566A">
            <w:pPr>
              <w:rPr>
                <w:rFonts w:ascii="Calibri" w:hAnsi="Calibri" w:cs="Calibri"/>
                <w:sz w:val="18"/>
                <w:szCs w:val="18"/>
              </w:rPr>
            </w:pPr>
            <w:r w:rsidRPr="00613542">
              <w:rPr>
                <w:rFonts w:ascii="Calibri" w:hAnsi="Calibri" w:cs="Calibri"/>
                <w:sz w:val="18"/>
                <w:szCs w:val="18"/>
              </w:rPr>
              <w:t>Liczba elementów min. 190</w:t>
            </w:r>
          </w:p>
        </w:tc>
        <w:tc>
          <w:tcPr>
            <w:tcW w:w="1765" w:type="dxa"/>
          </w:tcPr>
          <w:p w:rsidR="003730AE" w:rsidRPr="00613542" w:rsidRDefault="003730AE" w:rsidP="005C566A">
            <w:pPr>
              <w:jc w:val="center"/>
              <w:rPr>
                <w:rFonts w:ascii="Calibri" w:hAnsi="Calibri" w:cs="Calibri"/>
                <w:sz w:val="18"/>
                <w:szCs w:val="18"/>
              </w:rPr>
            </w:pPr>
            <w:r w:rsidRPr="00613542">
              <w:rPr>
                <w:rFonts w:ascii="Calibri" w:hAnsi="Calibri" w:cs="Calibri"/>
                <w:sz w:val="18"/>
                <w:szCs w:val="18"/>
              </w:rPr>
              <w:t>TAK</w:t>
            </w:r>
          </w:p>
        </w:tc>
        <w:tc>
          <w:tcPr>
            <w:tcW w:w="1353" w:type="dxa"/>
          </w:tcPr>
          <w:p w:rsidR="003730AE" w:rsidRPr="00613542" w:rsidRDefault="003730AE" w:rsidP="005C566A">
            <w:pPr>
              <w:ind w:left="4"/>
              <w:rPr>
                <w:rFonts w:ascii="Calibri" w:hAnsi="Calibri" w:cs="Calibri"/>
                <w:sz w:val="18"/>
                <w:szCs w:val="18"/>
              </w:rPr>
            </w:pPr>
          </w:p>
        </w:tc>
        <w:tc>
          <w:tcPr>
            <w:tcW w:w="1559" w:type="dxa"/>
          </w:tcPr>
          <w:p w:rsidR="003730AE" w:rsidRPr="00613542" w:rsidRDefault="003730AE" w:rsidP="005C566A">
            <w:pPr>
              <w:ind w:left="4"/>
              <w:rPr>
                <w:rFonts w:ascii="Calibri" w:hAnsi="Calibri" w:cs="Calibri"/>
                <w:sz w:val="18"/>
                <w:szCs w:val="18"/>
              </w:rPr>
            </w:pPr>
          </w:p>
        </w:tc>
      </w:tr>
      <w:tr w:rsidR="003730AE" w:rsidRPr="00613542" w:rsidTr="005C56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Pr>
          <w:p w:rsidR="003730AE" w:rsidRPr="00613542" w:rsidRDefault="003730AE" w:rsidP="003730AE">
            <w:pPr>
              <w:numPr>
                <w:ilvl w:val="0"/>
                <w:numId w:val="58"/>
              </w:numPr>
              <w:ind w:left="356" w:right="355"/>
              <w:rPr>
                <w:rFonts w:ascii="Calibri" w:hAnsi="Calibri" w:cs="Calibri"/>
                <w:sz w:val="18"/>
                <w:szCs w:val="18"/>
              </w:rPr>
            </w:pPr>
          </w:p>
        </w:tc>
        <w:tc>
          <w:tcPr>
            <w:tcW w:w="4395" w:type="dxa"/>
          </w:tcPr>
          <w:p w:rsidR="003730AE" w:rsidRPr="00613542" w:rsidRDefault="003730AE" w:rsidP="005C566A">
            <w:pPr>
              <w:rPr>
                <w:rFonts w:ascii="Calibri" w:hAnsi="Calibri" w:cs="Calibri"/>
                <w:sz w:val="18"/>
                <w:szCs w:val="18"/>
              </w:rPr>
            </w:pPr>
            <w:r w:rsidRPr="00613542">
              <w:rPr>
                <w:rFonts w:ascii="Calibri" w:hAnsi="Calibri" w:cs="Calibri"/>
                <w:sz w:val="18"/>
                <w:szCs w:val="18"/>
              </w:rPr>
              <w:t>Kąt skanowania min. 75 st.</w:t>
            </w:r>
          </w:p>
        </w:tc>
        <w:tc>
          <w:tcPr>
            <w:tcW w:w="1765" w:type="dxa"/>
          </w:tcPr>
          <w:p w:rsidR="003730AE" w:rsidRPr="00613542" w:rsidRDefault="003730AE" w:rsidP="005C566A">
            <w:pPr>
              <w:jc w:val="center"/>
              <w:rPr>
                <w:rFonts w:ascii="Calibri" w:hAnsi="Calibri" w:cs="Calibri"/>
                <w:sz w:val="18"/>
                <w:szCs w:val="18"/>
              </w:rPr>
            </w:pPr>
            <w:r w:rsidRPr="00613542">
              <w:rPr>
                <w:rFonts w:ascii="Calibri" w:hAnsi="Calibri" w:cs="Calibri"/>
                <w:sz w:val="18"/>
                <w:szCs w:val="18"/>
              </w:rPr>
              <w:t>TAK</w:t>
            </w:r>
          </w:p>
        </w:tc>
        <w:tc>
          <w:tcPr>
            <w:tcW w:w="1353" w:type="dxa"/>
          </w:tcPr>
          <w:p w:rsidR="003730AE" w:rsidRPr="00613542" w:rsidRDefault="003730AE" w:rsidP="005C566A">
            <w:pPr>
              <w:ind w:left="4"/>
              <w:rPr>
                <w:rFonts w:ascii="Calibri" w:hAnsi="Calibri" w:cs="Calibri"/>
                <w:sz w:val="18"/>
                <w:szCs w:val="18"/>
              </w:rPr>
            </w:pPr>
          </w:p>
        </w:tc>
        <w:tc>
          <w:tcPr>
            <w:tcW w:w="1559" w:type="dxa"/>
          </w:tcPr>
          <w:p w:rsidR="003730AE" w:rsidRPr="00613542" w:rsidRDefault="003730AE" w:rsidP="005C566A">
            <w:pPr>
              <w:ind w:left="4"/>
              <w:rPr>
                <w:rFonts w:ascii="Calibri" w:hAnsi="Calibri" w:cs="Calibri"/>
                <w:sz w:val="18"/>
                <w:szCs w:val="18"/>
              </w:rPr>
            </w:pPr>
          </w:p>
        </w:tc>
      </w:tr>
      <w:tr w:rsidR="003730AE" w:rsidRPr="00613542" w:rsidTr="005C56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Pr>
          <w:p w:rsidR="003730AE" w:rsidRPr="00613542" w:rsidRDefault="003730AE" w:rsidP="003730AE">
            <w:pPr>
              <w:numPr>
                <w:ilvl w:val="0"/>
                <w:numId w:val="58"/>
              </w:numPr>
              <w:ind w:left="356" w:right="355"/>
              <w:rPr>
                <w:rFonts w:ascii="Calibri" w:hAnsi="Calibri" w:cs="Calibri"/>
                <w:sz w:val="18"/>
                <w:szCs w:val="18"/>
              </w:rPr>
            </w:pPr>
          </w:p>
        </w:tc>
        <w:tc>
          <w:tcPr>
            <w:tcW w:w="4395" w:type="dxa"/>
          </w:tcPr>
          <w:p w:rsidR="003730AE" w:rsidRPr="00613542" w:rsidRDefault="003730AE" w:rsidP="005C566A">
            <w:pPr>
              <w:rPr>
                <w:rFonts w:ascii="Calibri" w:hAnsi="Calibri" w:cs="Calibri"/>
                <w:sz w:val="18"/>
                <w:szCs w:val="18"/>
              </w:rPr>
            </w:pPr>
            <w:r>
              <w:rPr>
                <w:rFonts w:ascii="Calibri" w:hAnsi="Calibri" w:cs="Calibri"/>
                <w:sz w:val="18"/>
                <w:szCs w:val="18"/>
              </w:rPr>
              <w:t xml:space="preserve">Promień </w:t>
            </w:r>
            <w:proofErr w:type="spellStart"/>
            <w:r>
              <w:rPr>
                <w:rFonts w:ascii="Calibri" w:hAnsi="Calibri" w:cs="Calibri"/>
                <w:sz w:val="18"/>
                <w:szCs w:val="18"/>
              </w:rPr>
              <w:t>max</w:t>
            </w:r>
            <w:proofErr w:type="spellEnd"/>
            <w:r>
              <w:rPr>
                <w:rFonts w:ascii="Calibri" w:hAnsi="Calibri" w:cs="Calibri"/>
                <w:sz w:val="18"/>
                <w:szCs w:val="18"/>
              </w:rPr>
              <w:t>.</w:t>
            </w:r>
            <w:r w:rsidRPr="00613542">
              <w:rPr>
                <w:rFonts w:ascii="Calibri" w:hAnsi="Calibri" w:cs="Calibri"/>
                <w:sz w:val="18"/>
                <w:szCs w:val="18"/>
              </w:rPr>
              <w:t xml:space="preserve"> 50 mm</w:t>
            </w:r>
          </w:p>
        </w:tc>
        <w:tc>
          <w:tcPr>
            <w:tcW w:w="1765" w:type="dxa"/>
          </w:tcPr>
          <w:p w:rsidR="003730AE" w:rsidRPr="00613542" w:rsidRDefault="003730AE" w:rsidP="005C566A">
            <w:pPr>
              <w:jc w:val="center"/>
              <w:rPr>
                <w:rFonts w:ascii="Calibri" w:hAnsi="Calibri" w:cs="Calibri"/>
                <w:sz w:val="18"/>
                <w:szCs w:val="18"/>
              </w:rPr>
            </w:pPr>
            <w:r w:rsidRPr="00613542">
              <w:rPr>
                <w:rFonts w:ascii="Calibri" w:hAnsi="Calibri" w:cs="Calibri"/>
                <w:sz w:val="18"/>
                <w:szCs w:val="18"/>
              </w:rPr>
              <w:t>TAK</w:t>
            </w:r>
          </w:p>
        </w:tc>
        <w:tc>
          <w:tcPr>
            <w:tcW w:w="1353" w:type="dxa"/>
          </w:tcPr>
          <w:p w:rsidR="003730AE" w:rsidRPr="00613542" w:rsidRDefault="003730AE" w:rsidP="005C566A">
            <w:pPr>
              <w:ind w:left="4"/>
              <w:rPr>
                <w:rFonts w:ascii="Calibri" w:hAnsi="Calibri" w:cs="Calibri"/>
                <w:sz w:val="18"/>
                <w:szCs w:val="18"/>
              </w:rPr>
            </w:pPr>
          </w:p>
        </w:tc>
        <w:tc>
          <w:tcPr>
            <w:tcW w:w="1559" w:type="dxa"/>
          </w:tcPr>
          <w:p w:rsidR="003730AE" w:rsidRPr="00613542" w:rsidRDefault="003730AE" w:rsidP="005C566A">
            <w:pPr>
              <w:ind w:left="4"/>
              <w:rPr>
                <w:rFonts w:ascii="Calibri" w:hAnsi="Calibri" w:cs="Calibri"/>
                <w:sz w:val="18"/>
                <w:szCs w:val="18"/>
              </w:rPr>
            </w:pPr>
          </w:p>
        </w:tc>
      </w:tr>
      <w:tr w:rsidR="003730AE" w:rsidRPr="00613542" w:rsidTr="005C56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Pr>
          <w:p w:rsidR="003730AE" w:rsidRPr="00613542" w:rsidRDefault="003730AE" w:rsidP="003730AE">
            <w:pPr>
              <w:numPr>
                <w:ilvl w:val="0"/>
                <w:numId w:val="58"/>
              </w:numPr>
              <w:ind w:left="356" w:right="355"/>
              <w:rPr>
                <w:rFonts w:ascii="Calibri" w:hAnsi="Calibri" w:cs="Calibri"/>
                <w:sz w:val="18"/>
                <w:szCs w:val="18"/>
              </w:rPr>
            </w:pPr>
          </w:p>
        </w:tc>
        <w:tc>
          <w:tcPr>
            <w:tcW w:w="4395" w:type="dxa"/>
          </w:tcPr>
          <w:p w:rsidR="003730AE" w:rsidRPr="00613542" w:rsidRDefault="003730AE" w:rsidP="005C566A">
            <w:pPr>
              <w:rPr>
                <w:rFonts w:ascii="Calibri" w:hAnsi="Calibri" w:cs="Calibri"/>
                <w:sz w:val="18"/>
                <w:szCs w:val="18"/>
              </w:rPr>
            </w:pPr>
            <w:r w:rsidRPr="00613542">
              <w:rPr>
                <w:rFonts w:ascii="Calibri" w:hAnsi="Calibri" w:cs="Calibri"/>
                <w:sz w:val="18"/>
                <w:szCs w:val="18"/>
              </w:rPr>
              <w:t>Obrazowanie harmoniczne min. 16 pasm częstotliwości</w:t>
            </w:r>
          </w:p>
        </w:tc>
        <w:tc>
          <w:tcPr>
            <w:tcW w:w="1765" w:type="dxa"/>
          </w:tcPr>
          <w:p w:rsidR="003730AE" w:rsidRPr="00613542" w:rsidRDefault="003730AE" w:rsidP="005C566A">
            <w:pPr>
              <w:jc w:val="center"/>
              <w:rPr>
                <w:rFonts w:ascii="Calibri" w:hAnsi="Calibri" w:cs="Calibri"/>
                <w:sz w:val="18"/>
                <w:szCs w:val="18"/>
              </w:rPr>
            </w:pPr>
            <w:r w:rsidRPr="00613542">
              <w:rPr>
                <w:rFonts w:ascii="Calibri" w:hAnsi="Calibri" w:cs="Calibri"/>
                <w:sz w:val="18"/>
                <w:szCs w:val="18"/>
              </w:rPr>
              <w:t>TAK</w:t>
            </w:r>
          </w:p>
        </w:tc>
        <w:tc>
          <w:tcPr>
            <w:tcW w:w="1353" w:type="dxa"/>
          </w:tcPr>
          <w:p w:rsidR="003730AE" w:rsidRPr="00613542" w:rsidRDefault="003730AE" w:rsidP="005C566A">
            <w:pPr>
              <w:ind w:left="4"/>
              <w:rPr>
                <w:rFonts w:ascii="Calibri" w:hAnsi="Calibri" w:cs="Calibri"/>
                <w:sz w:val="18"/>
                <w:szCs w:val="18"/>
              </w:rPr>
            </w:pPr>
          </w:p>
        </w:tc>
        <w:tc>
          <w:tcPr>
            <w:tcW w:w="1559" w:type="dxa"/>
          </w:tcPr>
          <w:p w:rsidR="003730AE" w:rsidRPr="00613542" w:rsidRDefault="003730AE" w:rsidP="005C566A">
            <w:pPr>
              <w:ind w:left="4"/>
              <w:rPr>
                <w:rFonts w:ascii="Calibri" w:hAnsi="Calibri" w:cs="Calibri"/>
                <w:sz w:val="18"/>
                <w:szCs w:val="18"/>
              </w:rPr>
            </w:pPr>
          </w:p>
        </w:tc>
      </w:tr>
      <w:tr w:rsidR="003730AE" w:rsidRPr="00613542" w:rsidTr="005C56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Pr>
          <w:p w:rsidR="003730AE" w:rsidRPr="00613542" w:rsidRDefault="003730AE" w:rsidP="003730AE">
            <w:pPr>
              <w:numPr>
                <w:ilvl w:val="0"/>
                <w:numId w:val="58"/>
              </w:numPr>
              <w:ind w:left="356" w:right="355"/>
              <w:rPr>
                <w:rFonts w:ascii="Calibri" w:hAnsi="Calibri" w:cs="Calibri"/>
                <w:sz w:val="18"/>
                <w:szCs w:val="18"/>
              </w:rPr>
            </w:pPr>
          </w:p>
        </w:tc>
        <w:tc>
          <w:tcPr>
            <w:tcW w:w="4395" w:type="dxa"/>
          </w:tcPr>
          <w:p w:rsidR="003730AE" w:rsidRPr="00613542" w:rsidRDefault="003730AE" w:rsidP="005C566A">
            <w:pPr>
              <w:rPr>
                <w:rFonts w:ascii="Calibri" w:hAnsi="Calibri" w:cs="Calibri"/>
                <w:sz w:val="18"/>
                <w:szCs w:val="18"/>
              </w:rPr>
            </w:pPr>
            <w:r w:rsidRPr="00613542">
              <w:rPr>
                <w:rFonts w:ascii="Calibri" w:hAnsi="Calibri" w:cs="Calibri"/>
                <w:b/>
                <w:sz w:val="18"/>
                <w:szCs w:val="18"/>
              </w:rPr>
              <w:t xml:space="preserve">Głowica Liniowa Matrycowa </w:t>
            </w:r>
            <w:r w:rsidRPr="00613542">
              <w:rPr>
                <w:rFonts w:ascii="Calibri" w:hAnsi="Calibri" w:cs="Calibri"/>
                <w:sz w:val="18"/>
                <w:szCs w:val="18"/>
              </w:rPr>
              <w:t>szerokopasmowa, ze zmianą częstotliwości pracy. Podać typ.</w:t>
            </w:r>
          </w:p>
        </w:tc>
        <w:tc>
          <w:tcPr>
            <w:tcW w:w="1765" w:type="dxa"/>
          </w:tcPr>
          <w:p w:rsidR="003730AE" w:rsidRPr="00613542" w:rsidRDefault="003730AE" w:rsidP="005C566A">
            <w:pPr>
              <w:jc w:val="center"/>
              <w:rPr>
                <w:rFonts w:ascii="Calibri" w:hAnsi="Calibri" w:cs="Calibri"/>
                <w:sz w:val="18"/>
                <w:szCs w:val="18"/>
              </w:rPr>
            </w:pPr>
            <w:r w:rsidRPr="00613542">
              <w:rPr>
                <w:rFonts w:ascii="Calibri" w:hAnsi="Calibri" w:cs="Calibri"/>
                <w:sz w:val="18"/>
                <w:szCs w:val="18"/>
              </w:rPr>
              <w:t>TAK</w:t>
            </w:r>
          </w:p>
        </w:tc>
        <w:tc>
          <w:tcPr>
            <w:tcW w:w="1353" w:type="dxa"/>
          </w:tcPr>
          <w:p w:rsidR="003730AE" w:rsidRPr="00613542" w:rsidRDefault="003730AE" w:rsidP="005C566A">
            <w:pPr>
              <w:rPr>
                <w:rFonts w:ascii="Calibri" w:hAnsi="Calibri" w:cs="Calibri"/>
                <w:sz w:val="18"/>
                <w:szCs w:val="18"/>
              </w:rPr>
            </w:pPr>
          </w:p>
        </w:tc>
        <w:tc>
          <w:tcPr>
            <w:tcW w:w="1559" w:type="dxa"/>
          </w:tcPr>
          <w:p w:rsidR="003730AE" w:rsidRPr="00613542" w:rsidRDefault="003730AE" w:rsidP="005C566A">
            <w:pPr>
              <w:rPr>
                <w:rFonts w:ascii="Calibri" w:hAnsi="Calibri" w:cs="Calibri"/>
                <w:sz w:val="18"/>
                <w:szCs w:val="18"/>
              </w:rPr>
            </w:pPr>
          </w:p>
        </w:tc>
      </w:tr>
      <w:tr w:rsidR="003730AE" w:rsidRPr="00613542" w:rsidTr="005C56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Pr>
          <w:p w:rsidR="003730AE" w:rsidRPr="00613542" w:rsidRDefault="003730AE" w:rsidP="003730AE">
            <w:pPr>
              <w:numPr>
                <w:ilvl w:val="0"/>
                <w:numId w:val="58"/>
              </w:numPr>
              <w:ind w:left="356" w:right="355"/>
              <w:rPr>
                <w:rFonts w:ascii="Calibri" w:hAnsi="Calibri" w:cs="Calibri"/>
                <w:sz w:val="18"/>
                <w:szCs w:val="18"/>
              </w:rPr>
            </w:pPr>
          </w:p>
        </w:tc>
        <w:tc>
          <w:tcPr>
            <w:tcW w:w="4395" w:type="dxa"/>
          </w:tcPr>
          <w:p w:rsidR="003730AE" w:rsidRPr="00613542" w:rsidRDefault="003730AE" w:rsidP="005C566A">
            <w:pPr>
              <w:rPr>
                <w:rFonts w:ascii="Calibri" w:hAnsi="Calibri" w:cs="Calibri"/>
                <w:sz w:val="18"/>
                <w:szCs w:val="18"/>
              </w:rPr>
            </w:pPr>
            <w:r w:rsidRPr="00613542">
              <w:rPr>
                <w:rFonts w:ascii="Calibri" w:hAnsi="Calibri" w:cs="Calibri"/>
                <w:sz w:val="18"/>
                <w:szCs w:val="18"/>
              </w:rPr>
              <w:t>Zakres częstotliwości pracy min. 3,0 – 13,0 MHz</w:t>
            </w:r>
          </w:p>
        </w:tc>
        <w:tc>
          <w:tcPr>
            <w:tcW w:w="1765" w:type="dxa"/>
          </w:tcPr>
          <w:p w:rsidR="003730AE" w:rsidRPr="00613542" w:rsidRDefault="003730AE" w:rsidP="005C566A">
            <w:pPr>
              <w:jc w:val="center"/>
              <w:rPr>
                <w:rFonts w:ascii="Calibri" w:hAnsi="Calibri" w:cs="Calibri"/>
                <w:sz w:val="18"/>
                <w:szCs w:val="18"/>
              </w:rPr>
            </w:pPr>
            <w:r w:rsidRPr="00613542">
              <w:rPr>
                <w:rFonts w:ascii="Calibri" w:hAnsi="Calibri" w:cs="Calibri"/>
                <w:sz w:val="18"/>
                <w:szCs w:val="18"/>
              </w:rPr>
              <w:t>TAK</w:t>
            </w:r>
          </w:p>
        </w:tc>
        <w:tc>
          <w:tcPr>
            <w:tcW w:w="1353" w:type="dxa"/>
          </w:tcPr>
          <w:p w:rsidR="003730AE" w:rsidRPr="00613542" w:rsidRDefault="003730AE" w:rsidP="005C566A">
            <w:pPr>
              <w:ind w:left="4"/>
              <w:rPr>
                <w:rFonts w:ascii="Calibri" w:hAnsi="Calibri" w:cs="Calibri"/>
                <w:sz w:val="18"/>
                <w:szCs w:val="18"/>
              </w:rPr>
            </w:pPr>
          </w:p>
        </w:tc>
        <w:tc>
          <w:tcPr>
            <w:tcW w:w="1559" w:type="dxa"/>
          </w:tcPr>
          <w:p w:rsidR="003730AE" w:rsidRPr="00613542" w:rsidRDefault="003730AE" w:rsidP="005C566A">
            <w:pPr>
              <w:ind w:left="4"/>
              <w:rPr>
                <w:rFonts w:ascii="Calibri" w:hAnsi="Calibri" w:cs="Calibri"/>
                <w:sz w:val="18"/>
                <w:szCs w:val="18"/>
              </w:rPr>
            </w:pPr>
          </w:p>
        </w:tc>
      </w:tr>
      <w:tr w:rsidR="003730AE" w:rsidRPr="00613542" w:rsidTr="005C56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Pr>
          <w:p w:rsidR="003730AE" w:rsidRPr="00613542" w:rsidRDefault="003730AE" w:rsidP="003730AE">
            <w:pPr>
              <w:numPr>
                <w:ilvl w:val="0"/>
                <w:numId w:val="58"/>
              </w:numPr>
              <w:ind w:left="356" w:right="355"/>
              <w:rPr>
                <w:rFonts w:ascii="Calibri" w:hAnsi="Calibri" w:cs="Calibri"/>
                <w:sz w:val="18"/>
                <w:szCs w:val="18"/>
              </w:rPr>
            </w:pPr>
          </w:p>
        </w:tc>
        <w:tc>
          <w:tcPr>
            <w:tcW w:w="4395" w:type="dxa"/>
          </w:tcPr>
          <w:p w:rsidR="003730AE" w:rsidRPr="00613542" w:rsidRDefault="003730AE" w:rsidP="005C566A">
            <w:pPr>
              <w:rPr>
                <w:rFonts w:ascii="Calibri" w:hAnsi="Calibri" w:cs="Calibri"/>
                <w:sz w:val="18"/>
                <w:szCs w:val="18"/>
              </w:rPr>
            </w:pPr>
            <w:r w:rsidRPr="00613542">
              <w:rPr>
                <w:rFonts w:ascii="Calibri" w:hAnsi="Calibri" w:cs="Calibri"/>
                <w:sz w:val="18"/>
                <w:szCs w:val="18"/>
              </w:rPr>
              <w:t>Liczba elementów min. 190</w:t>
            </w:r>
          </w:p>
        </w:tc>
        <w:tc>
          <w:tcPr>
            <w:tcW w:w="1765" w:type="dxa"/>
          </w:tcPr>
          <w:p w:rsidR="003730AE" w:rsidRPr="00613542" w:rsidRDefault="003730AE" w:rsidP="005C566A">
            <w:pPr>
              <w:jc w:val="center"/>
              <w:rPr>
                <w:rFonts w:ascii="Calibri" w:hAnsi="Calibri" w:cs="Calibri"/>
                <w:sz w:val="18"/>
                <w:szCs w:val="18"/>
              </w:rPr>
            </w:pPr>
            <w:r w:rsidRPr="00613542">
              <w:rPr>
                <w:rFonts w:ascii="Calibri" w:hAnsi="Calibri" w:cs="Calibri"/>
                <w:sz w:val="18"/>
                <w:szCs w:val="18"/>
              </w:rPr>
              <w:t>TAK</w:t>
            </w:r>
          </w:p>
        </w:tc>
        <w:tc>
          <w:tcPr>
            <w:tcW w:w="1353" w:type="dxa"/>
          </w:tcPr>
          <w:p w:rsidR="003730AE" w:rsidRPr="00613542" w:rsidRDefault="003730AE" w:rsidP="005C566A">
            <w:pPr>
              <w:ind w:left="4"/>
              <w:rPr>
                <w:rFonts w:ascii="Calibri" w:hAnsi="Calibri" w:cs="Calibri"/>
                <w:sz w:val="18"/>
                <w:szCs w:val="18"/>
              </w:rPr>
            </w:pPr>
          </w:p>
        </w:tc>
        <w:tc>
          <w:tcPr>
            <w:tcW w:w="1559" w:type="dxa"/>
          </w:tcPr>
          <w:p w:rsidR="003730AE" w:rsidRPr="00613542" w:rsidRDefault="003730AE" w:rsidP="005C566A">
            <w:pPr>
              <w:ind w:left="4"/>
              <w:rPr>
                <w:rFonts w:ascii="Calibri" w:hAnsi="Calibri" w:cs="Calibri"/>
                <w:sz w:val="18"/>
                <w:szCs w:val="18"/>
              </w:rPr>
            </w:pPr>
          </w:p>
        </w:tc>
      </w:tr>
      <w:tr w:rsidR="003730AE" w:rsidRPr="00613542" w:rsidTr="005C56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Pr>
          <w:p w:rsidR="003730AE" w:rsidRPr="00613542" w:rsidRDefault="003730AE" w:rsidP="003730AE">
            <w:pPr>
              <w:numPr>
                <w:ilvl w:val="0"/>
                <w:numId w:val="58"/>
              </w:numPr>
              <w:ind w:left="356" w:right="355"/>
              <w:rPr>
                <w:rFonts w:ascii="Calibri" w:hAnsi="Calibri" w:cs="Calibri"/>
                <w:sz w:val="18"/>
                <w:szCs w:val="18"/>
              </w:rPr>
            </w:pPr>
          </w:p>
        </w:tc>
        <w:tc>
          <w:tcPr>
            <w:tcW w:w="4395" w:type="dxa"/>
          </w:tcPr>
          <w:p w:rsidR="003730AE" w:rsidRPr="00613542" w:rsidRDefault="003730AE" w:rsidP="005C566A">
            <w:pPr>
              <w:rPr>
                <w:rFonts w:ascii="Calibri" w:hAnsi="Calibri" w:cs="Calibri"/>
                <w:sz w:val="18"/>
                <w:szCs w:val="18"/>
              </w:rPr>
            </w:pPr>
            <w:r w:rsidRPr="00613542">
              <w:rPr>
                <w:rFonts w:ascii="Calibri" w:hAnsi="Calibri" w:cs="Calibri"/>
                <w:sz w:val="18"/>
                <w:szCs w:val="18"/>
              </w:rPr>
              <w:t xml:space="preserve">Szerokość pola skanowania </w:t>
            </w:r>
            <w:proofErr w:type="spellStart"/>
            <w:r w:rsidRPr="00613542">
              <w:rPr>
                <w:rFonts w:ascii="Calibri" w:hAnsi="Calibri" w:cs="Calibri"/>
                <w:sz w:val="18"/>
                <w:szCs w:val="18"/>
              </w:rPr>
              <w:t>max</w:t>
            </w:r>
            <w:proofErr w:type="spellEnd"/>
            <w:r w:rsidRPr="00613542">
              <w:rPr>
                <w:rFonts w:ascii="Calibri" w:hAnsi="Calibri" w:cs="Calibri"/>
                <w:sz w:val="18"/>
                <w:szCs w:val="18"/>
              </w:rPr>
              <w:t>. 40 mm</w:t>
            </w:r>
          </w:p>
        </w:tc>
        <w:tc>
          <w:tcPr>
            <w:tcW w:w="1765" w:type="dxa"/>
          </w:tcPr>
          <w:p w:rsidR="003730AE" w:rsidRPr="00613542" w:rsidRDefault="003730AE" w:rsidP="005C566A">
            <w:pPr>
              <w:jc w:val="center"/>
              <w:rPr>
                <w:rFonts w:ascii="Calibri" w:hAnsi="Calibri" w:cs="Calibri"/>
                <w:sz w:val="18"/>
                <w:szCs w:val="18"/>
              </w:rPr>
            </w:pPr>
            <w:r w:rsidRPr="00613542">
              <w:rPr>
                <w:rFonts w:ascii="Calibri" w:hAnsi="Calibri" w:cs="Calibri"/>
                <w:sz w:val="18"/>
                <w:szCs w:val="18"/>
              </w:rPr>
              <w:t>TAK</w:t>
            </w:r>
          </w:p>
        </w:tc>
        <w:tc>
          <w:tcPr>
            <w:tcW w:w="1353" w:type="dxa"/>
          </w:tcPr>
          <w:p w:rsidR="003730AE" w:rsidRPr="00613542" w:rsidRDefault="003730AE" w:rsidP="005C566A">
            <w:pPr>
              <w:ind w:left="4"/>
              <w:rPr>
                <w:rFonts w:ascii="Calibri" w:hAnsi="Calibri" w:cs="Calibri"/>
                <w:sz w:val="18"/>
                <w:szCs w:val="18"/>
              </w:rPr>
            </w:pPr>
          </w:p>
        </w:tc>
        <w:tc>
          <w:tcPr>
            <w:tcW w:w="1559" w:type="dxa"/>
          </w:tcPr>
          <w:p w:rsidR="003730AE" w:rsidRPr="00613542" w:rsidRDefault="003730AE" w:rsidP="005C566A">
            <w:pPr>
              <w:ind w:left="4"/>
              <w:rPr>
                <w:rFonts w:ascii="Calibri" w:hAnsi="Calibri" w:cs="Calibri"/>
                <w:sz w:val="18"/>
                <w:szCs w:val="18"/>
              </w:rPr>
            </w:pPr>
          </w:p>
        </w:tc>
      </w:tr>
      <w:tr w:rsidR="003730AE" w:rsidRPr="00613542" w:rsidTr="005C56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Pr>
          <w:p w:rsidR="003730AE" w:rsidRPr="00613542" w:rsidRDefault="003730AE" w:rsidP="003730AE">
            <w:pPr>
              <w:numPr>
                <w:ilvl w:val="0"/>
                <w:numId w:val="58"/>
              </w:numPr>
              <w:ind w:left="356" w:right="355"/>
              <w:rPr>
                <w:rFonts w:ascii="Calibri" w:hAnsi="Calibri" w:cs="Calibri"/>
                <w:sz w:val="18"/>
                <w:szCs w:val="18"/>
              </w:rPr>
            </w:pPr>
          </w:p>
        </w:tc>
        <w:tc>
          <w:tcPr>
            <w:tcW w:w="4395" w:type="dxa"/>
          </w:tcPr>
          <w:p w:rsidR="003730AE" w:rsidRPr="00613542" w:rsidRDefault="003730AE" w:rsidP="005C566A">
            <w:pPr>
              <w:rPr>
                <w:rFonts w:ascii="Calibri" w:hAnsi="Calibri" w:cs="Calibri"/>
                <w:sz w:val="18"/>
                <w:szCs w:val="18"/>
              </w:rPr>
            </w:pPr>
            <w:r w:rsidRPr="00613542">
              <w:rPr>
                <w:rFonts w:ascii="Calibri" w:hAnsi="Calibri" w:cs="Calibri"/>
                <w:sz w:val="18"/>
                <w:szCs w:val="18"/>
              </w:rPr>
              <w:t>Obrazowanie harmoniczne min. 16 pasm częstotliwości</w:t>
            </w:r>
          </w:p>
        </w:tc>
        <w:tc>
          <w:tcPr>
            <w:tcW w:w="1765" w:type="dxa"/>
          </w:tcPr>
          <w:p w:rsidR="003730AE" w:rsidRPr="00613542" w:rsidRDefault="003730AE" w:rsidP="005C566A">
            <w:pPr>
              <w:jc w:val="center"/>
              <w:rPr>
                <w:rFonts w:ascii="Calibri" w:hAnsi="Calibri" w:cs="Calibri"/>
                <w:sz w:val="18"/>
                <w:szCs w:val="18"/>
              </w:rPr>
            </w:pPr>
            <w:r w:rsidRPr="00613542">
              <w:rPr>
                <w:rFonts w:ascii="Calibri" w:hAnsi="Calibri" w:cs="Calibri"/>
                <w:sz w:val="18"/>
                <w:szCs w:val="18"/>
              </w:rPr>
              <w:t>TAK</w:t>
            </w:r>
          </w:p>
        </w:tc>
        <w:tc>
          <w:tcPr>
            <w:tcW w:w="1353" w:type="dxa"/>
          </w:tcPr>
          <w:p w:rsidR="003730AE" w:rsidRPr="00613542" w:rsidRDefault="003730AE" w:rsidP="005C566A">
            <w:pPr>
              <w:ind w:left="4"/>
              <w:rPr>
                <w:rFonts w:ascii="Calibri" w:hAnsi="Calibri" w:cs="Calibri"/>
                <w:sz w:val="18"/>
                <w:szCs w:val="18"/>
              </w:rPr>
            </w:pPr>
          </w:p>
        </w:tc>
        <w:tc>
          <w:tcPr>
            <w:tcW w:w="1559" w:type="dxa"/>
          </w:tcPr>
          <w:p w:rsidR="003730AE" w:rsidRPr="00613542" w:rsidRDefault="003730AE" w:rsidP="005C566A">
            <w:pPr>
              <w:ind w:left="4"/>
              <w:rPr>
                <w:rFonts w:ascii="Calibri" w:hAnsi="Calibri" w:cs="Calibri"/>
                <w:sz w:val="18"/>
                <w:szCs w:val="18"/>
              </w:rPr>
            </w:pPr>
          </w:p>
        </w:tc>
      </w:tr>
      <w:tr w:rsidR="003730AE" w:rsidRPr="00613542" w:rsidTr="005C56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Pr>
          <w:p w:rsidR="003730AE" w:rsidRPr="00613542" w:rsidRDefault="003730AE" w:rsidP="003730AE">
            <w:pPr>
              <w:numPr>
                <w:ilvl w:val="0"/>
                <w:numId w:val="58"/>
              </w:numPr>
              <w:ind w:left="356" w:right="355"/>
              <w:rPr>
                <w:rFonts w:ascii="Calibri" w:hAnsi="Calibri" w:cs="Calibri"/>
                <w:sz w:val="18"/>
                <w:szCs w:val="18"/>
              </w:rPr>
            </w:pPr>
          </w:p>
        </w:tc>
        <w:tc>
          <w:tcPr>
            <w:tcW w:w="4395" w:type="dxa"/>
          </w:tcPr>
          <w:p w:rsidR="003730AE" w:rsidRPr="00613542" w:rsidRDefault="003730AE" w:rsidP="005C566A">
            <w:pPr>
              <w:rPr>
                <w:rFonts w:ascii="Calibri" w:hAnsi="Calibri" w:cs="Calibri"/>
                <w:sz w:val="18"/>
                <w:szCs w:val="18"/>
              </w:rPr>
            </w:pPr>
            <w:r w:rsidRPr="00613542">
              <w:rPr>
                <w:rFonts w:ascii="Calibri" w:hAnsi="Calibri" w:cs="Calibri"/>
                <w:sz w:val="18"/>
                <w:szCs w:val="18"/>
              </w:rPr>
              <w:t>Obrazowanie trapezowe</w:t>
            </w:r>
          </w:p>
        </w:tc>
        <w:tc>
          <w:tcPr>
            <w:tcW w:w="1765" w:type="dxa"/>
          </w:tcPr>
          <w:p w:rsidR="003730AE" w:rsidRPr="00613542" w:rsidRDefault="003730AE" w:rsidP="005C566A">
            <w:pPr>
              <w:jc w:val="center"/>
              <w:rPr>
                <w:rFonts w:ascii="Calibri" w:hAnsi="Calibri" w:cs="Calibri"/>
                <w:sz w:val="18"/>
                <w:szCs w:val="18"/>
              </w:rPr>
            </w:pPr>
            <w:r w:rsidRPr="00613542">
              <w:rPr>
                <w:rFonts w:ascii="Calibri" w:hAnsi="Calibri" w:cs="Calibri"/>
                <w:sz w:val="18"/>
                <w:szCs w:val="18"/>
              </w:rPr>
              <w:t>TAK</w:t>
            </w:r>
          </w:p>
        </w:tc>
        <w:tc>
          <w:tcPr>
            <w:tcW w:w="1353" w:type="dxa"/>
          </w:tcPr>
          <w:p w:rsidR="003730AE" w:rsidRPr="00613542" w:rsidRDefault="003730AE" w:rsidP="005C566A">
            <w:pPr>
              <w:ind w:left="4"/>
              <w:rPr>
                <w:rFonts w:ascii="Calibri" w:hAnsi="Calibri" w:cs="Calibri"/>
                <w:sz w:val="18"/>
                <w:szCs w:val="18"/>
              </w:rPr>
            </w:pPr>
          </w:p>
        </w:tc>
        <w:tc>
          <w:tcPr>
            <w:tcW w:w="1559" w:type="dxa"/>
          </w:tcPr>
          <w:p w:rsidR="003730AE" w:rsidRPr="00613542" w:rsidRDefault="003730AE" w:rsidP="005C566A">
            <w:pPr>
              <w:ind w:left="4"/>
              <w:rPr>
                <w:rFonts w:ascii="Calibri" w:hAnsi="Calibri" w:cs="Calibri"/>
                <w:sz w:val="18"/>
                <w:szCs w:val="18"/>
              </w:rPr>
            </w:pPr>
          </w:p>
        </w:tc>
      </w:tr>
      <w:tr w:rsidR="003730AE" w:rsidRPr="00613542" w:rsidTr="005C56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Pr>
          <w:p w:rsidR="003730AE" w:rsidRPr="00613542" w:rsidRDefault="003730AE" w:rsidP="003730AE">
            <w:pPr>
              <w:numPr>
                <w:ilvl w:val="0"/>
                <w:numId w:val="58"/>
              </w:numPr>
              <w:ind w:left="356" w:right="355"/>
              <w:rPr>
                <w:rFonts w:ascii="Calibri" w:hAnsi="Calibri" w:cs="Calibri"/>
                <w:sz w:val="18"/>
                <w:szCs w:val="18"/>
              </w:rPr>
            </w:pPr>
          </w:p>
        </w:tc>
        <w:tc>
          <w:tcPr>
            <w:tcW w:w="4395" w:type="dxa"/>
          </w:tcPr>
          <w:p w:rsidR="003730AE" w:rsidRPr="00613542" w:rsidRDefault="003730AE" w:rsidP="005C566A">
            <w:pPr>
              <w:rPr>
                <w:rFonts w:ascii="Calibri" w:hAnsi="Calibri" w:cs="Calibri"/>
                <w:sz w:val="18"/>
                <w:szCs w:val="18"/>
              </w:rPr>
            </w:pPr>
            <w:r w:rsidRPr="00613542">
              <w:rPr>
                <w:rFonts w:ascii="Calibri" w:hAnsi="Calibri" w:cs="Calibri"/>
                <w:b/>
                <w:sz w:val="18"/>
                <w:szCs w:val="18"/>
              </w:rPr>
              <w:t xml:space="preserve">Głowica kardiologiczna </w:t>
            </w:r>
            <w:proofErr w:type="spellStart"/>
            <w:r w:rsidRPr="00613542">
              <w:rPr>
                <w:rFonts w:ascii="Calibri" w:hAnsi="Calibri" w:cs="Calibri"/>
                <w:b/>
                <w:sz w:val="18"/>
                <w:szCs w:val="18"/>
              </w:rPr>
              <w:t>Phased</w:t>
            </w:r>
            <w:proofErr w:type="spellEnd"/>
            <w:r w:rsidRPr="00613542">
              <w:rPr>
                <w:rFonts w:ascii="Calibri" w:hAnsi="Calibri" w:cs="Calibri"/>
                <w:b/>
                <w:sz w:val="18"/>
                <w:szCs w:val="18"/>
              </w:rPr>
              <w:t xml:space="preserve"> </w:t>
            </w:r>
            <w:proofErr w:type="spellStart"/>
            <w:r w:rsidRPr="00613542">
              <w:rPr>
                <w:rFonts w:ascii="Calibri" w:hAnsi="Calibri" w:cs="Calibri"/>
                <w:b/>
                <w:sz w:val="18"/>
                <w:szCs w:val="18"/>
              </w:rPr>
              <w:t>Array</w:t>
            </w:r>
            <w:proofErr w:type="spellEnd"/>
            <w:r w:rsidRPr="00613542">
              <w:rPr>
                <w:rFonts w:ascii="Calibri" w:hAnsi="Calibri" w:cs="Calibri"/>
                <w:b/>
                <w:sz w:val="18"/>
                <w:szCs w:val="18"/>
              </w:rPr>
              <w:t xml:space="preserve"> </w:t>
            </w:r>
            <w:r w:rsidRPr="00613542">
              <w:rPr>
                <w:rFonts w:ascii="Calibri" w:hAnsi="Calibri" w:cs="Calibri"/>
                <w:sz w:val="18"/>
                <w:szCs w:val="18"/>
              </w:rPr>
              <w:t>szerokopasmowa, ze zmianą częstotliwości pracy. Podać typ.</w:t>
            </w:r>
          </w:p>
        </w:tc>
        <w:tc>
          <w:tcPr>
            <w:tcW w:w="1765" w:type="dxa"/>
          </w:tcPr>
          <w:p w:rsidR="003730AE" w:rsidRPr="00613542" w:rsidRDefault="003730AE" w:rsidP="005C566A">
            <w:pPr>
              <w:jc w:val="center"/>
              <w:rPr>
                <w:rFonts w:ascii="Calibri" w:hAnsi="Calibri" w:cs="Calibri"/>
                <w:sz w:val="18"/>
                <w:szCs w:val="18"/>
              </w:rPr>
            </w:pPr>
            <w:r w:rsidRPr="00613542">
              <w:rPr>
                <w:rFonts w:ascii="Calibri" w:hAnsi="Calibri" w:cs="Calibri"/>
                <w:sz w:val="18"/>
                <w:szCs w:val="18"/>
              </w:rPr>
              <w:t>TAK</w:t>
            </w:r>
          </w:p>
        </w:tc>
        <w:tc>
          <w:tcPr>
            <w:tcW w:w="1353" w:type="dxa"/>
          </w:tcPr>
          <w:p w:rsidR="003730AE" w:rsidRPr="00613542" w:rsidRDefault="003730AE" w:rsidP="005C566A">
            <w:pPr>
              <w:ind w:left="4"/>
              <w:rPr>
                <w:rFonts w:ascii="Calibri" w:hAnsi="Calibri" w:cs="Calibri"/>
                <w:sz w:val="18"/>
                <w:szCs w:val="18"/>
              </w:rPr>
            </w:pPr>
          </w:p>
        </w:tc>
        <w:tc>
          <w:tcPr>
            <w:tcW w:w="1559" w:type="dxa"/>
          </w:tcPr>
          <w:p w:rsidR="003730AE" w:rsidRPr="00613542" w:rsidRDefault="003730AE" w:rsidP="005C566A">
            <w:pPr>
              <w:ind w:left="4"/>
              <w:rPr>
                <w:rFonts w:ascii="Calibri" w:hAnsi="Calibri" w:cs="Calibri"/>
                <w:sz w:val="18"/>
                <w:szCs w:val="18"/>
              </w:rPr>
            </w:pPr>
          </w:p>
        </w:tc>
      </w:tr>
      <w:tr w:rsidR="003730AE" w:rsidRPr="00613542" w:rsidTr="005C56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Pr>
          <w:p w:rsidR="003730AE" w:rsidRPr="00613542" w:rsidRDefault="003730AE" w:rsidP="003730AE">
            <w:pPr>
              <w:numPr>
                <w:ilvl w:val="0"/>
                <w:numId w:val="58"/>
              </w:numPr>
              <w:ind w:left="356" w:right="355"/>
              <w:rPr>
                <w:rFonts w:ascii="Calibri" w:hAnsi="Calibri" w:cs="Calibri"/>
                <w:sz w:val="18"/>
                <w:szCs w:val="18"/>
              </w:rPr>
            </w:pPr>
          </w:p>
        </w:tc>
        <w:tc>
          <w:tcPr>
            <w:tcW w:w="4395" w:type="dxa"/>
          </w:tcPr>
          <w:p w:rsidR="003730AE" w:rsidRPr="00613542" w:rsidRDefault="003730AE" w:rsidP="005C566A">
            <w:pPr>
              <w:rPr>
                <w:rFonts w:ascii="Calibri" w:hAnsi="Calibri" w:cs="Calibri"/>
                <w:sz w:val="18"/>
                <w:szCs w:val="18"/>
              </w:rPr>
            </w:pPr>
            <w:r w:rsidRPr="00613542">
              <w:rPr>
                <w:rFonts w:ascii="Calibri" w:hAnsi="Calibri" w:cs="Calibri"/>
                <w:sz w:val="18"/>
                <w:szCs w:val="18"/>
              </w:rPr>
              <w:t>Zakres częstotliwości pracy min. 1,0 – 5,0 MHz</w:t>
            </w:r>
          </w:p>
        </w:tc>
        <w:tc>
          <w:tcPr>
            <w:tcW w:w="1765" w:type="dxa"/>
          </w:tcPr>
          <w:p w:rsidR="003730AE" w:rsidRPr="00613542" w:rsidRDefault="003730AE" w:rsidP="005C566A">
            <w:pPr>
              <w:jc w:val="center"/>
              <w:rPr>
                <w:rFonts w:ascii="Calibri" w:hAnsi="Calibri" w:cs="Calibri"/>
                <w:sz w:val="18"/>
                <w:szCs w:val="18"/>
              </w:rPr>
            </w:pPr>
            <w:r w:rsidRPr="00613542">
              <w:rPr>
                <w:rFonts w:ascii="Calibri" w:hAnsi="Calibri" w:cs="Calibri"/>
                <w:sz w:val="18"/>
                <w:szCs w:val="18"/>
              </w:rPr>
              <w:t>TAK</w:t>
            </w:r>
          </w:p>
        </w:tc>
        <w:tc>
          <w:tcPr>
            <w:tcW w:w="1353" w:type="dxa"/>
          </w:tcPr>
          <w:p w:rsidR="003730AE" w:rsidRPr="00613542" w:rsidRDefault="003730AE" w:rsidP="005C566A">
            <w:pPr>
              <w:ind w:left="4"/>
              <w:rPr>
                <w:rFonts w:ascii="Calibri" w:hAnsi="Calibri" w:cs="Calibri"/>
                <w:sz w:val="18"/>
                <w:szCs w:val="18"/>
              </w:rPr>
            </w:pPr>
          </w:p>
        </w:tc>
        <w:tc>
          <w:tcPr>
            <w:tcW w:w="1559" w:type="dxa"/>
          </w:tcPr>
          <w:p w:rsidR="003730AE" w:rsidRPr="00613542" w:rsidRDefault="003730AE" w:rsidP="005C566A">
            <w:pPr>
              <w:ind w:left="4"/>
              <w:rPr>
                <w:rFonts w:ascii="Calibri" w:hAnsi="Calibri" w:cs="Calibri"/>
                <w:sz w:val="18"/>
                <w:szCs w:val="18"/>
              </w:rPr>
            </w:pPr>
          </w:p>
        </w:tc>
      </w:tr>
      <w:tr w:rsidR="003730AE" w:rsidRPr="00613542" w:rsidTr="005C56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Pr>
          <w:p w:rsidR="003730AE" w:rsidRPr="00613542" w:rsidRDefault="003730AE" w:rsidP="003730AE">
            <w:pPr>
              <w:numPr>
                <w:ilvl w:val="0"/>
                <w:numId w:val="58"/>
              </w:numPr>
              <w:ind w:left="356" w:right="355"/>
              <w:rPr>
                <w:rFonts w:ascii="Calibri" w:hAnsi="Calibri" w:cs="Calibri"/>
                <w:sz w:val="18"/>
                <w:szCs w:val="18"/>
              </w:rPr>
            </w:pPr>
          </w:p>
        </w:tc>
        <w:tc>
          <w:tcPr>
            <w:tcW w:w="4395" w:type="dxa"/>
          </w:tcPr>
          <w:p w:rsidR="003730AE" w:rsidRPr="00613542" w:rsidRDefault="003730AE" w:rsidP="005C566A">
            <w:pPr>
              <w:rPr>
                <w:rFonts w:ascii="Calibri" w:hAnsi="Calibri" w:cs="Calibri"/>
                <w:sz w:val="18"/>
                <w:szCs w:val="18"/>
              </w:rPr>
            </w:pPr>
            <w:r w:rsidRPr="00613542">
              <w:rPr>
                <w:rFonts w:ascii="Calibri" w:hAnsi="Calibri" w:cs="Calibri"/>
                <w:sz w:val="18"/>
                <w:szCs w:val="18"/>
              </w:rPr>
              <w:t>Liczba elementów min. 128</w:t>
            </w:r>
          </w:p>
        </w:tc>
        <w:tc>
          <w:tcPr>
            <w:tcW w:w="1765" w:type="dxa"/>
          </w:tcPr>
          <w:p w:rsidR="003730AE" w:rsidRPr="00613542" w:rsidRDefault="003730AE" w:rsidP="005C566A">
            <w:pPr>
              <w:jc w:val="center"/>
              <w:rPr>
                <w:rFonts w:ascii="Calibri" w:hAnsi="Calibri" w:cs="Calibri"/>
                <w:sz w:val="18"/>
                <w:szCs w:val="18"/>
              </w:rPr>
            </w:pPr>
            <w:r w:rsidRPr="00613542">
              <w:rPr>
                <w:rFonts w:ascii="Calibri" w:hAnsi="Calibri" w:cs="Calibri"/>
                <w:sz w:val="18"/>
                <w:szCs w:val="18"/>
              </w:rPr>
              <w:t>TAK</w:t>
            </w:r>
          </w:p>
        </w:tc>
        <w:tc>
          <w:tcPr>
            <w:tcW w:w="1353" w:type="dxa"/>
          </w:tcPr>
          <w:p w:rsidR="003730AE" w:rsidRPr="00613542" w:rsidRDefault="003730AE" w:rsidP="005C566A">
            <w:pPr>
              <w:ind w:left="4"/>
              <w:rPr>
                <w:rFonts w:ascii="Calibri" w:hAnsi="Calibri" w:cs="Calibri"/>
                <w:sz w:val="18"/>
                <w:szCs w:val="18"/>
              </w:rPr>
            </w:pPr>
          </w:p>
        </w:tc>
        <w:tc>
          <w:tcPr>
            <w:tcW w:w="1559" w:type="dxa"/>
          </w:tcPr>
          <w:p w:rsidR="003730AE" w:rsidRPr="00613542" w:rsidRDefault="003730AE" w:rsidP="005C566A">
            <w:pPr>
              <w:ind w:left="4"/>
              <w:rPr>
                <w:rFonts w:ascii="Calibri" w:hAnsi="Calibri" w:cs="Calibri"/>
                <w:sz w:val="18"/>
                <w:szCs w:val="18"/>
              </w:rPr>
            </w:pPr>
          </w:p>
        </w:tc>
      </w:tr>
      <w:tr w:rsidR="003730AE" w:rsidRPr="00613542" w:rsidTr="005C56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Pr>
          <w:p w:rsidR="003730AE" w:rsidRPr="00613542" w:rsidRDefault="003730AE" w:rsidP="003730AE">
            <w:pPr>
              <w:numPr>
                <w:ilvl w:val="0"/>
                <w:numId w:val="58"/>
              </w:numPr>
              <w:ind w:left="356" w:right="355"/>
              <w:rPr>
                <w:rFonts w:ascii="Calibri" w:hAnsi="Calibri" w:cs="Calibri"/>
                <w:sz w:val="18"/>
                <w:szCs w:val="18"/>
              </w:rPr>
            </w:pPr>
          </w:p>
        </w:tc>
        <w:tc>
          <w:tcPr>
            <w:tcW w:w="4395" w:type="dxa"/>
          </w:tcPr>
          <w:p w:rsidR="003730AE" w:rsidRPr="00613542" w:rsidRDefault="003730AE" w:rsidP="005C566A">
            <w:pPr>
              <w:rPr>
                <w:rFonts w:ascii="Calibri" w:hAnsi="Calibri" w:cs="Calibri"/>
                <w:sz w:val="18"/>
                <w:szCs w:val="18"/>
              </w:rPr>
            </w:pPr>
            <w:r w:rsidRPr="00613542">
              <w:rPr>
                <w:rFonts w:ascii="Calibri" w:hAnsi="Calibri" w:cs="Calibri"/>
                <w:sz w:val="18"/>
                <w:szCs w:val="18"/>
              </w:rPr>
              <w:t>Kąt obrazowania min. 90 stopni</w:t>
            </w:r>
          </w:p>
        </w:tc>
        <w:tc>
          <w:tcPr>
            <w:tcW w:w="1765" w:type="dxa"/>
          </w:tcPr>
          <w:p w:rsidR="003730AE" w:rsidRPr="00613542" w:rsidRDefault="003730AE" w:rsidP="005C566A">
            <w:pPr>
              <w:jc w:val="center"/>
              <w:rPr>
                <w:rFonts w:ascii="Calibri" w:hAnsi="Calibri" w:cs="Calibri"/>
                <w:sz w:val="18"/>
                <w:szCs w:val="18"/>
              </w:rPr>
            </w:pPr>
            <w:r w:rsidRPr="00613542">
              <w:rPr>
                <w:rFonts w:ascii="Calibri" w:hAnsi="Calibri" w:cs="Calibri"/>
                <w:sz w:val="18"/>
                <w:szCs w:val="18"/>
              </w:rPr>
              <w:t>TAK</w:t>
            </w:r>
          </w:p>
        </w:tc>
        <w:tc>
          <w:tcPr>
            <w:tcW w:w="1353" w:type="dxa"/>
          </w:tcPr>
          <w:p w:rsidR="003730AE" w:rsidRPr="00613542" w:rsidRDefault="003730AE" w:rsidP="005C566A">
            <w:pPr>
              <w:ind w:left="4"/>
              <w:rPr>
                <w:rFonts w:ascii="Calibri" w:hAnsi="Calibri" w:cs="Calibri"/>
                <w:sz w:val="18"/>
                <w:szCs w:val="18"/>
              </w:rPr>
            </w:pPr>
          </w:p>
        </w:tc>
        <w:tc>
          <w:tcPr>
            <w:tcW w:w="1559" w:type="dxa"/>
          </w:tcPr>
          <w:p w:rsidR="003730AE" w:rsidRPr="00613542" w:rsidRDefault="003730AE" w:rsidP="005C566A">
            <w:pPr>
              <w:ind w:left="4"/>
              <w:rPr>
                <w:rFonts w:ascii="Calibri" w:hAnsi="Calibri" w:cs="Calibri"/>
                <w:sz w:val="18"/>
                <w:szCs w:val="18"/>
              </w:rPr>
            </w:pPr>
          </w:p>
        </w:tc>
      </w:tr>
      <w:tr w:rsidR="003730AE" w:rsidRPr="00613542" w:rsidTr="005C56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7" w:type="dxa"/>
          </w:tcPr>
          <w:p w:rsidR="003730AE" w:rsidRPr="00613542" w:rsidRDefault="003730AE" w:rsidP="003730AE">
            <w:pPr>
              <w:numPr>
                <w:ilvl w:val="0"/>
                <w:numId w:val="58"/>
              </w:numPr>
              <w:ind w:left="356" w:right="355"/>
              <w:rPr>
                <w:rFonts w:ascii="Calibri" w:hAnsi="Calibri" w:cs="Calibri"/>
                <w:sz w:val="18"/>
                <w:szCs w:val="18"/>
              </w:rPr>
            </w:pPr>
          </w:p>
        </w:tc>
        <w:tc>
          <w:tcPr>
            <w:tcW w:w="4395" w:type="dxa"/>
          </w:tcPr>
          <w:p w:rsidR="003730AE" w:rsidRPr="00613542" w:rsidRDefault="003730AE" w:rsidP="005C566A">
            <w:pPr>
              <w:rPr>
                <w:rFonts w:ascii="Calibri" w:hAnsi="Calibri" w:cs="Calibri"/>
                <w:sz w:val="18"/>
                <w:szCs w:val="18"/>
              </w:rPr>
            </w:pPr>
            <w:r w:rsidRPr="00613542">
              <w:rPr>
                <w:rFonts w:ascii="Calibri" w:hAnsi="Calibri" w:cs="Calibri"/>
                <w:sz w:val="18"/>
                <w:szCs w:val="18"/>
              </w:rPr>
              <w:t>Obrazowanie harmoniczne min. 8 pasm częstotliwości</w:t>
            </w:r>
          </w:p>
        </w:tc>
        <w:tc>
          <w:tcPr>
            <w:tcW w:w="1765" w:type="dxa"/>
          </w:tcPr>
          <w:p w:rsidR="003730AE" w:rsidRPr="00613542" w:rsidRDefault="003730AE" w:rsidP="005C566A">
            <w:pPr>
              <w:jc w:val="center"/>
              <w:rPr>
                <w:rFonts w:ascii="Calibri" w:hAnsi="Calibri" w:cs="Calibri"/>
                <w:sz w:val="18"/>
                <w:szCs w:val="18"/>
              </w:rPr>
            </w:pPr>
            <w:r w:rsidRPr="00613542">
              <w:rPr>
                <w:rFonts w:ascii="Calibri" w:hAnsi="Calibri" w:cs="Calibri"/>
                <w:sz w:val="18"/>
                <w:szCs w:val="18"/>
              </w:rPr>
              <w:t>TAK</w:t>
            </w:r>
          </w:p>
        </w:tc>
        <w:tc>
          <w:tcPr>
            <w:tcW w:w="1353" w:type="dxa"/>
          </w:tcPr>
          <w:p w:rsidR="003730AE" w:rsidRPr="00613542" w:rsidRDefault="003730AE" w:rsidP="005C566A">
            <w:pPr>
              <w:ind w:left="4"/>
              <w:rPr>
                <w:rFonts w:ascii="Calibri" w:hAnsi="Calibri" w:cs="Calibri"/>
                <w:sz w:val="18"/>
                <w:szCs w:val="18"/>
              </w:rPr>
            </w:pPr>
          </w:p>
        </w:tc>
        <w:tc>
          <w:tcPr>
            <w:tcW w:w="1559" w:type="dxa"/>
          </w:tcPr>
          <w:p w:rsidR="003730AE" w:rsidRPr="00613542" w:rsidRDefault="003730AE" w:rsidP="005C566A">
            <w:pPr>
              <w:ind w:left="4"/>
              <w:rPr>
                <w:rFonts w:ascii="Calibri" w:hAnsi="Calibri" w:cs="Calibri"/>
                <w:sz w:val="18"/>
                <w:szCs w:val="18"/>
              </w:rPr>
            </w:pPr>
          </w:p>
        </w:tc>
      </w:tr>
      <w:tr w:rsidR="003730AE" w:rsidRPr="00613542" w:rsidTr="005C566A">
        <w:trPr>
          <w:trHeight w:val="28"/>
        </w:trPr>
        <w:tc>
          <w:tcPr>
            <w:tcW w:w="567" w:type="dxa"/>
            <w:shd w:val="clear" w:color="auto" w:fill="auto"/>
            <w:vAlign w:val="center"/>
          </w:tcPr>
          <w:p w:rsidR="003730AE" w:rsidRPr="00613542" w:rsidRDefault="003730AE" w:rsidP="003730AE">
            <w:pPr>
              <w:numPr>
                <w:ilvl w:val="0"/>
                <w:numId w:val="58"/>
              </w:numPr>
              <w:ind w:left="356" w:right="355"/>
              <w:jc w:val="center"/>
              <w:rPr>
                <w:rFonts w:ascii="Calibri" w:hAnsi="Calibri" w:cs="Calibri"/>
                <w:b/>
                <w:bCs/>
                <w:sz w:val="18"/>
                <w:szCs w:val="18"/>
              </w:rPr>
            </w:pPr>
          </w:p>
        </w:tc>
        <w:tc>
          <w:tcPr>
            <w:tcW w:w="4395" w:type="dxa"/>
            <w:shd w:val="clear" w:color="auto" w:fill="auto"/>
          </w:tcPr>
          <w:p w:rsidR="003730AE" w:rsidRPr="00613542" w:rsidRDefault="003730AE" w:rsidP="005C566A">
            <w:pPr>
              <w:rPr>
                <w:rFonts w:ascii="Calibri" w:hAnsi="Calibri" w:cs="Calibri"/>
                <w:b/>
                <w:sz w:val="18"/>
                <w:szCs w:val="18"/>
              </w:rPr>
            </w:pPr>
            <w:r w:rsidRPr="00613542">
              <w:rPr>
                <w:rFonts w:ascii="Calibri" w:hAnsi="Calibri" w:cs="Calibri"/>
                <w:b/>
                <w:bCs/>
                <w:sz w:val="18"/>
                <w:szCs w:val="18"/>
              </w:rPr>
              <w:t>Możliwości rozbudowy – opcje (dostępne w dniu składania oferty)</w:t>
            </w:r>
          </w:p>
        </w:tc>
        <w:tc>
          <w:tcPr>
            <w:tcW w:w="1765" w:type="dxa"/>
            <w:shd w:val="clear" w:color="auto" w:fill="auto"/>
          </w:tcPr>
          <w:p w:rsidR="003730AE" w:rsidRPr="009040F3" w:rsidRDefault="003730AE" w:rsidP="005C566A">
            <w:pPr>
              <w:jc w:val="center"/>
              <w:rPr>
                <w:rFonts w:ascii="Calibri" w:hAnsi="Calibri" w:cs="Calibri"/>
                <w:sz w:val="18"/>
                <w:szCs w:val="18"/>
              </w:rPr>
            </w:pPr>
            <w:r w:rsidRPr="009040F3">
              <w:rPr>
                <w:rFonts w:ascii="Calibri" w:hAnsi="Calibri" w:cs="Calibri"/>
                <w:sz w:val="18"/>
                <w:szCs w:val="18"/>
              </w:rPr>
              <w:t>TAK</w:t>
            </w:r>
          </w:p>
        </w:tc>
        <w:tc>
          <w:tcPr>
            <w:tcW w:w="1353" w:type="dxa"/>
            <w:shd w:val="clear" w:color="auto" w:fill="auto"/>
          </w:tcPr>
          <w:p w:rsidR="003730AE" w:rsidRPr="00613542" w:rsidRDefault="003730AE" w:rsidP="005C566A">
            <w:pPr>
              <w:rPr>
                <w:rFonts w:ascii="Calibri" w:hAnsi="Calibri" w:cs="Calibri"/>
                <w:b/>
                <w:bCs/>
                <w:sz w:val="18"/>
                <w:szCs w:val="18"/>
              </w:rPr>
            </w:pPr>
          </w:p>
        </w:tc>
        <w:tc>
          <w:tcPr>
            <w:tcW w:w="1559" w:type="dxa"/>
            <w:shd w:val="clear" w:color="auto" w:fill="auto"/>
            <w:vAlign w:val="center"/>
          </w:tcPr>
          <w:p w:rsidR="003730AE" w:rsidRPr="00613542" w:rsidRDefault="003730AE" w:rsidP="005C566A">
            <w:pPr>
              <w:rPr>
                <w:rFonts w:ascii="Calibri" w:hAnsi="Calibri" w:cs="Calibri"/>
                <w:b/>
                <w:bCs/>
                <w:sz w:val="18"/>
                <w:szCs w:val="18"/>
              </w:rPr>
            </w:pPr>
          </w:p>
        </w:tc>
      </w:tr>
      <w:tr w:rsidR="003730AE" w:rsidRPr="00613542" w:rsidTr="005C566A">
        <w:tc>
          <w:tcPr>
            <w:tcW w:w="567" w:type="dxa"/>
          </w:tcPr>
          <w:p w:rsidR="003730AE" w:rsidRPr="00613542" w:rsidRDefault="003730AE" w:rsidP="003730AE">
            <w:pPr>
              <w:numPr>
                <w:ilvl w:val="0"/>
                <w:numId w:val="58"/>
              </w:numPr>
              <w:ind w:left="356" w:right="355"/>
              <w:rPr>
                <w:rFonts w:ascii="Calibri" w:hAnsi="Calibri" w:cs="Calibri"/>
                <w:sz w:val="18"/>
                <w:szCs w:val="18"/>
              </w:rPr>
            </w:pPr>
          </w:p>
        </w:tc>
        <w:tc>
          <w:tcPr>
            <w:tcW w:w="4395" w:type="dxa"/>
          </w:tcPr>
          <w:p w:rsidR="003730AE" w:rsidRPr="00613542" w:rsidRDefault="003730AE" w:rsidP="005C566A">
            <w:pPr>
              <w:snapToGrid w:val="0"/>
              <w:rPr>
                <w:rFonts w:ascii="Calibri" w:hAnsi="Calibri" w:cs="Calibri"/>
                <w:sz w:val="18"/>
                <w:szCs w:val="18"/>
                <w:lang w:eastAsia="ar-SA"/>
              </w:rPr>
            </w:pPr>
            <w:r w:rsidRPr="00613542">
              <w:rPr>
                <w:rFonts w:ascii="Calibri" w:hAnsi="Calibri" w:cs="Calibri"/>
                <w:sz w:val="18"/>
                <w:szCs w:val="18"/>
                <w:lang w:eastAsia="ar-SA"/>
              </w:rPr>
              <w:t>Możliwość rozbudowy o funkcję i oprogramowanie umożliwiające badanie i pomiar sprężystości naczyń</w:t>
            </w:r>
          </w:p>
        </w:tc>
        <w:tc>
          <w:tcPr>
            <w:tcW w:w="1765" w:type="dxa"/>
          </w:tcPr>
          <w:p w:rsidR="003730AE" w:rsidRPr="00613542" w:rsidRDefault="003730AE" w:rsidP="005C566A">
            <w:pPr>
              <w:jc w:val="center"/>
              <w:rPr>
                <w:rFonts w:ascii="Calibri" w:hAnsi="Calibri" w:cs="Calibri"/>
                <w:sz w:val="18"/>
                <w:szCs w:val="18"/>
              </w:rPr>
            </w:pPr>
            <w:r w:rsidRPr="00613542">
              <w:rPr>
                <w:rFonts w:ascii="Calibri" w:hAnsi="Calibri" w:cs="Calibri"/>
                <w:sz w:val="18"/>
                <w:szCs w:val="18"/>
              </w:rPr>
              <w:t>TAK</w:t>
            </w:r>
          </w:p>
        </w:tc>
        <w:tc>
          <w:tcPr>
            <w:tcW w:w="1353" w:type="dxa"/>
          </w:tcPr>
          <w:p w:rsidR="003730AE" w:rsidRPr="00613542" w:rsidRDefault="003730AE" w:rsidP="005C566A">
            <w:pPr>
              <w:rPr>
                <w:rFonts w:ascii="Calibri" w:hAnsi="Calibri" w:cs="Calibri"/>
                <w:sz w:val="18"/>
                <w:szCs w:val="18"/>
              </w:rPr>
            </w:pPr>
          </w:p>
        </w:tc>
        <w:tc>
          <w:tcPr>
            <w:tcW w:w="1559" w:type="dxa"/>
          </w:tcPr>
          <w:p w:rsidR="003730AE" w:rsidRPr="00613542" w:rsidRDefault="003730AE" w:rsidP="005C566A">
            <w:pPr>
              <w:rPr>
                <w:rFonts w:ascii="Calibri" w:hAnsi="Calibri" w:cs="Calibri"/>
                <w:sz w:val="18"/>
                <w:szCs w:val="18"/>
              </w:rPr>
            </w:pPr>
          </w:p>
        </w:tc>
      </w:tr>
      <w:tr w:rsidR="003730AE" w:rsidRPr="00613542" w:rsidTr="005C566A">
        <w:tc>
          <w:tcPr>
            <w:tcW w:w="567" w:type="dxa"/>
          </w:tcPr>
          <w:p w:rsidR="003730AE" w:rsidRPr="00613542" w:rsidRDefault="003730AE" w:rsidP="003730AE">
            <w:pPr>
              <w:numPr>
                <w:ilvl w:val="0"/>
                <w:numId w:val="58"/>
              </w:numPr>
              <w:ind w:left="356" w:right="355"/>
              <w:rPr>
                <w:rFonts w:ascii="Calibri" w:hAnsi="Calibri" w:cs="Calibri"/>
                <w:sz w:val="18"/>
                <w:szCs w:val="18"/>
              </w:rPr>
            </w:pPr>
          </w:p>
        </w:tc>
        <w:tc>
          <w:tcPr>
            <w:tcW w:w="4395" w:type="dxa"/>
          </w:tcPr>
          <w:p w:rsidR="003730AE" w:rsidRPr="00613542" w:rsidRDefault="003730AE" w:rsidP="005C566A">
            <w:pPr>
              <w:snapToGrid w:val="0"/>
              <w:rPr>
                <w:rFonts w:ascii="Calibri" w:hAnsi="Calibri" w:cs="Calibri"/>
                <w:sz w:val="18"/>
                <w:szCs w:val="18"/>
                <w:lang w:eastAsia="ar-SA"/>
              </w:rPr>
            </w:pPr>
            <w:r w:rsidRPr="00613542">
              <w:rPr>
                <w:rFonts w:ascii="Calibri" w:hAnsi="Calibri" w:cs="Calibri"/>
                <w:sz w:val="18"/>
                <w:szCs w:val="18"/>
                <w:lang w:eastAsia="ar-SA"/>
              </w:rPr>
              <w:t>Możliwość rozbudowy o obrazowanie panoramiczne na głowicach Liniowych</w:t>
            </w:r>
          </w:p>
        </w:tc>
        <w:tc>
          <w:tcPr>
            <w:tcW w:w="1765" w:type="dxa"/>
          </w:tcPr>
          <w:p w:rsidR="003730AE" w:rsidRPr="00613542" w:rsidRDefault="003730AE" w:rsidP="005C566A">
            <w:pPr>
              <w:jc w:val="center"/>
              <w:rPr>
                <w:rFonts w:ascii="Calibri" w:hAnsi="Calibri" w:cs="Calibri"/>
                <w:sz w:val="18"/>
                <w:szCs w:val="18"/>
              </w:rPr>
            </w:pPr>
            <w:r w:rsidRPr="00613542">
              <w:rPr>
                <w:rFonts w:ascii="Calibri" w:hAnsi="Calibri" w:cs="Calibri"/>
                <w:sz w:val="18"/>
                <w:szCs w:val="18"/>
              </w:rPr>
              <w:t>TAK</w:t>
            </w:r>
          </w:p>
        </w:tc>
        <w:tc>
          <w:tcPr>
            <w:tcW w:w="1353" w:type="dxa"/>
          </w:tcPr>
          <w:p w:rsidR="003730AE" w:rsidRPr="00613542" w:rsidRDefault="003730AE" w:rsidP="005C566A">
            <w:pPr>
              <w:rPr>
                <w:rFonts w:ascii="Calibri" w:hAnsi="Calibri" w:cs="Calibri"/>
                <w:sz w:val="18"/>
                <w:szCs w:val="18"/>
              </w:rPr>
            </w:pPr>
          </w:p>
        </w:tc>
        <w:tc>
          <w:tcPr>
            <w:tcW w:w="1559" w:type="dxa"/>
          </w:tcPr>
          <w:p w:rsidR="003730AE" w:rsidRPr="00613542" w:rsidRDefault="003730AE" w:rsidP="005C566A">
            <w:pPr>
              <w:rPr>
                <w:rFonts w:ascii="Calibri" w:hAnsi="Calibri" w:cs="Calibri"/>
                <w:sz w:val="18"/>
                <w:szCs w:val="18"/>
              </w:rPr>
            </w:pPr>
          </w:p>
        </w:tc>
      </w:tr>
      <w:tr w:rsidR="003730AE" w:rsidRPr="00613542" w:rsidTr="005C566A">
        <w:tc>
          <w:tcPr>
            <w:tcW w:w="567" w:type="dxa"/>
          </w:tcPr>
          <w:p w:rsidR="003730AE" w:rsidRPr="00613542" w:rsidRDefault="003730AE" w:rsidP="003730AE">
            <w:pPr>
              <w:numPr>
                <w:ilvl w:val="0"/>
                <w:numId w:val="58"/>
              </w:numPr>
              <w:ind w:left="356" w:right="355"/>
              <w:rPr>
                <w:rFonts w:ascii="Calibri" w:hAnsi="Calibri" w:cs="Calibri"/>
                <w:sz w:val="18"/>
                <w:szCs w:val="18"/>
              </w:rPr>
            </w:pPr>
          </w:p>
        </w:tc>
        <w:tc>
          <w:tcPr>
            <w:tcW w:w="4395" w:type="dxa"/>
          </w:tcPr>
          <w:p w:rsidR="003730AE" w:rsidRPr="00613542" w:rsidRDefault="003730AE" w:rsidP="005C566A">
            <w:pPr>
              <w:snapToGrid w:val="0"/>
              <w:rPr>
                <w:rFonts w:ascii="Calibri" w:hAnsi="Calibri" w:cs="Calibri"/>
                <w:sz w:val="18"/>
                <w:szCs w:val="18"/>
                <w:lang w:eastAsia="ar-SA"/>
              </w:rPr>
            </w:pPr>
            <w:r w:rsidRPr="00613542">
              <w:rPr>
                <w:rFonts w:ascii="Calibri" w:hAnsi="Calibri" w:cs="Calibri"/>
                <w:sz w:val="18"/>
                <w:szCs w:val="18"/>
                <w:lang w:eastAsia="ar-SA"/>
              </w:rPr>
              <w:t>Możliwość rozbudowy systemu o objętościową głowicę Liniową 3D/4D (skanującą automatycznie), min. 4,0-13,0 MHz, min. 190 elementów, obrazowanie harmoniczne min. 4 pasma częstotliwości</w:t>
            </w:r>
          </w:p>
        </w:tc>
        <w:tc>
          <w:tcPr>
            <w:tcW w:w="1765" w:type="dxa"/>
          </w:tcPr>
          <w:p w:rsidR="003730AE" w:rsidRPr="00613542" w:rsidRDefault="003730AE" w:rsidP="005C566A">
            <w:pPr>
              <w:jc w:val="center"/>
              <w:rPr>
                <w:rFonts w:ascii="Calibri" w:hAnsi="Calibri" w:cs="Calibri"/>
                <w:sz w:val="18"/>
                <w:szCs w:val="18"/>
              </w:rPr>
            </w:pPr>
            <w:r w:rsidRPr="00613542">
              <w:rPr>
                <w:rFonts w:ascii="Calibri" w:hAnsi="Calibri" w:cs="Calibri"/>
                <w:sz w:val="18"/>
                <w:szCs w:val="18"/>
              </w:rPr>
              <w:t>TAK</w:t>
            </w:r>
          </w:p>
        </w:tc>
        <w:tc>
          <w:tcPr>
            <w:tcW w:w="1353" w:type="dxa"/>
          </w:tcPr>
          <w:p w:rsidR="003730AE" w:rsidRPr="00613542" w:rsidRDefault="003730AE" w:rsidP="005C566A">
            <w:pPr>
              <w:rPr>
                <w:rFonts w:ascii="Calibri" w:hAnsi="Calibri" w:cs="Calibri"/>
                <w:sz w:val="18"/>
                <w:szCs w:val="18"/>
              </w:rPr>
            </w:pPr>
          </w:p>
        </w:tc>
        <w:tc>
          <w:tcPr>
            <w:tcW w:w="1559" w:type="dxa"/>
          </w:tcPr>
          <w:p w:rsidR="003730AE" w:rsidRPr="00613542" w:rsidRDefault="003730AE" w:rsidP="005C566A">
            <w:pPr>
              <w:rPr>
                <w:rFonts w:ascii="Calibri" w:hAnsi="Calibri" w:cs="Calibri"/>
                <w:sz w:val="18"/>
                <w:szCs w:val="18"/>
              </w:rPr>
            </w:pPr>
          </w:p>
        </w:tc>
      </w:tr>
      <w:tr w:rsidR="003730AE" w:rsidRPr="00613542" w:rsidTr="005C566A">
        <w:tc>
          <w:tcPr>
            <w:tcW w:w="567" w:type="dxa"/>
          </w:tcPr>
          <w:p w:rsidR="003730AE" w:rsidRPr="00613542" w:rsidRDefault="003730AE" w:rsidP="003730AE">
            <w:pPr>
              <w:numPr>
                <w:ilvl w:val="0"/>
                <w:numId w:val="58"/>
              </w:numPr>
              <w:ind w:left="356" w:right="355"/>
              <w:rPr>
                <w:rFonts w:ascii="Calibri" w:hAnsi="Calibri" w:cs="Calibri"/>
                <w:sz w:val="18"/>
                <w:szCs w:val="18"/>
              </w:rPr>
            </w:pPr>
          </w:p>
        </w:tc>
        <w:tc>
          <w:tcPr>
            <w:tcW w:w="4395" w:type="dxa"/>
          </w:tcPr>
          <w:p w:rsidR="003730AE" w:rsidRPr="00613542" w:rsidRDefault="003730AE" w:rsidP="005C566A">
            <w:pPr>
              <w:rPr>
                <w:rFonts w:ascii="Calibri" w:hAnsi="Calibri" w:cs="Calibri"/>
                <w:sz w:val="18"/>
                <w:szCs w:val="18"/>
                <w:lang w:eastAsia="ar-SA"/>
              </w:rPr>
            </w:pPr>
            <w:r w:rsidRPr="00613542">
              <w:rPr>
                <w:rFonts w:ascii="Calibri" w:hAnsi="Calibri" w:cs="Calibri"/>
                <w:sz w:val="18"/>
                <w:szCs w:val="18"/>
                <w:lang w:eastAsia="ar-SA"/>
              </w:rPr>
              <w:t>Możliwość rozbudowy systemu o głowicę proktologiczną, radialną o kącie obrazowania 360 stopni min. 3,0 – 9,0 MHz</w:t>
            </w:r>
          </w:p>
        </w:tc>
        <w:tc>
          <w:tcPr>
            <w:tcW w:w="1765" w:type="dxa"/>
          </w:tcPr>
          <w:p w:rsidR="003730AE" w:rsidRPr="00613542" w:rsidRDefault="003730AE" w:rsidP="005C566A">
            <w:pPr>
              <w:jc w:val="center"/>
              <w:rPr>
                <w:rFonts w:ascii="Calibri" w:hAnsi="Calibri" w:cs="Calibri"/>
                <w:sz w:val="18"/>
                <w:szCs w:val="18"/>
              </w:rPr>
            </w:pPr>
            <w:r w:rsidRPr="00613542">
              <w:rPr>
                <w:rFonts w:ascii="Calibri" w:hAnsi="Calibri" w:cs="Calibri"/>
                <w:sz w:val="18"/>
                <w:szCs w:val="18"/>
              </w:rPr>
              <w:t>TAK</w:t>
            </w:r>
          </w:p>
        </w:tc>
        <w:tc>
          <w:tcPr>
            <w:tcW w:w="1353" w:type="dxa"/>
          </w:tcPr>
          <w:p w:rsidR="003730AE" w:rsidRPr="00613542" w:rsidRDefault="003730AE" w:rsidP="005C566A">
            <w:pPr>
              <w:rPr>
                <w:rFonts w:ascii="Calibri" w:hAnsi="Calibri" w:cs="Calibri"/>
                <w:sz w:val="18"/>
                <w:szCs w:val="18"/>
              </w:rPr>
            </w:pPr>
          </w:p>
        </w:tc>
        <w:tc>
          <w:tcPr>
            <w:tcW w:w="1559" w:type="dxa"/>
          </w:tcPr>
          <w:p w:rsidR="003730AE" w:rsidRPr="00613542" w:rsidRDefault="003730AE" w:rsidP="005C566A">
            <w:pPr>
              <w:rPr>
                <w:rFonts w:ascii="Calibri" w:hAnsi="Calibri" w:cs="Calibri"/>
                <w:sz w:val="18"/>
                <w:szCs w:val="18"/>
              </w:rPr>
            </w:pPr>
          </w:p>
        </w:tc>
      </w:tr>
      <w:tr w:rsidR="003730AE" w:rsidRPr="00613542" w:rsidTr="005C566A">
        <w:tc>
          <w:tcPr>
            <w:tcW w:w="567" w:type="dxa"/>
          </w:tcPr>
          <w:p w:rsidR="003730AE" w:rsidRPr="00613542" w:rsidRDefault="003730AE" w:rsidP="003730AE">
            <w:pPr>
              <w:numPr>
                <w:ilvl w:val="0"/>
                <w:numId w:val="58"/>
              </w:numPr>
              <w:ind w:left="356" w:right="355"/>
              <w:rPr>
                <w:rFonts w:ascii="Calibri" w:hAnsi="Calibri" w:cs="Calibri"/>
                <w:sz w:val="18"/>
                <w:szCs w:val="18"/>
              </w:rPr>
            </w:pPr>
          </w:p>
        </w:tc>
        <w:tc>
          <w:tcPr>
            <w:tcW w:w="4395" w:type="dxa"/>
          </w:tcPr>
          <w:p w:rsidR="003730AE" w:rsidRPr="00613542" w:rsidRDefault="003730AE" w:rsidP="005C566A">
            <w:pPr>
              <w:snapToGrid w:val="0"/>
              <w:rPr>
                <w:rFonts w:ascii="Calibri" w:hAnsi="Calibri" w:cs="Calibri"/>
                <w:sz w:val="18"/>
                <w:szCs w:val="18"/>
                <w:lang w:eastAsia="ar-SA"/>
              </w:rPr>
            </w:pPr>
            <w:r w:rsidRPr="00613542">
              <w:rPr>
                <w:rFonts w:ascii="Calibri" w:hAnsi="Calibri" w:cs="Calibri"/>
                <w:sz w:val="18"/>
                <w:szCs w:val="18"/>
                <w:lang w:eastAsia="ar-SA"/>
              </w:rPr>
              <w:t xml:space="preserve">Możliwość rozbudowy systemu o bezprzewodowy (podczerwień) programowalny pilot zdalnego sterowania </w:t>
            </w:r>
          </w:p>
        </w:tc>
        <w:tc>
          <w:tcPr>
            <w:tcW w:w="1765" w:type="dxa"/>
          </w:tcPr>
          <w:p w:rsidR="003730AE" w:rsidRPr="00613542" w:rsidRDefault="003730AE" w:rsidP="005C566A">
            <w:pPr>
              <w:jc w:val="center"/>
              <w:rPr>
                <w:rFonts w:ascii="Calibri" w:hAnsi="Calibri" w:cs="Calibri"/>
                <w:sz w:val="18"/>
                <w:szCs w:val="18"/>
                <w:lang w:eastAsia="ar-SA"/>
              </w:rPr>
            </w:pPr>
            <w:r w:rsidRPr="00613542">
              <w:rPr>
                <w:rFonts w:ascii="Calibri" w:hAnsi="Calibri" w:cs="Calibri"/>
                <w:sz w:val="18"/>
                <w:szCs w:val="18"/>
                <w:lang w:eastAsia="ar-SA"/>
              </w:rPr>
              <w:t>TAK</w:t>
            </w:r>
          </w:p>
        </w:tc>
        <w:tc>
          <w:tcPr>
            <w:tcW w:w="1353" w:type="dxa"/>
          </w:tcPr>
          <w:p w:rsidR="003730AE" w:rsidRPr="00613542" w:rsidRDefault="003730AE" w:rsidP="005C566A">
            <w:pPr>
              <w:rPr>
                <w:rFonts w:ascii="Calibri" w:hAnsi="Calibri" w:cs="Calibri"/>
                <w:sz w:val="18"/>
                <w:szCs w:val="18"/>
              </w:rPr>
            </w:pPr>
          </w:p>
        </w:tc>
        <w:tc>
          <w:tcPr>
            <w:tcW w:w="1559" w:type="dxa"/>
          </w:tcPr>
          <w:p w:rsidR="003730AE" w:rsidRPr="00613542" w:rsidRDefault="003730AE" w:rsidP="005C566A">
            <w:pPr>
              <w:rPr>
                <w:rFonts w:ascii="Calibri" w:hAnsi="Calibri" w:cs="Calibri"/>
                <w:sz w:val="18"/>
                <w:szCs w:val="18"/>
              </w:rPr>
            </w:pPr>
          </w:p>
        </w:tc>
      </w:tr>
      <w:tr w:rsidR="003730AE" w:rsidRPr="00613542" w:rsidTr="005C566A">
        <w:tc>
          <w:tcPr>
            <w:tcW w:w="567" w:type="dxa"/>
          </w:tcPr>
          <w:p w:rsidR="003730AE" w:rsidRPr="00613542" w:rsidRDefault="003730AE" w:rsidP="003730AE">
            <w:pPr>
              <w:numPr>
                <w:ilvl w:val="0"/>
                <w:numId w:val="58"/>
              </w:numPr>
              <w:ind w:left="356" w:right="355"/>
              <w:rPr>
                <w:rFonts w:ascii="Calibri" w:hAnsi="Calibri" w:cs="Calibri"/>
                <w:sz w:val="18"/>
                <w:szCs w:val="18"/>
              </w:rPr>
            </w:pPr>
          </w:p>
        </w:tc>
        <w:tc>
          <w:tcPr>
            <w:tcW w:w="4395" w:type="dxa"/>
          </w:tcPr>
          <w:p w:rsidR="003730AE" w:rsidRPr="00613542" w:rsidRDefault="003730AE" w:rsidP="005C566A">
            <w:pPr>
              <w:rPr>
                <w:rFonts w:ascii="Calibri" w:hAnsi="Calibri" w:cs="Calibri"/>
                <w:sz w:val="18"/>
                <w:szCs w:val="18"/>
              </w:rPr>
            </w:pPr>
            <w:r w:rsidRPr="00613542">
              <w:rPr>
                <w:rFonts w:ascii="Calibri" w:hAnsi="Calibri" w:cs="Calibri"/>
                <w:sz w:val="18"/>
                <w:szCs w:val="18"/>
                <w:lang w:eastAsia="ar-SA"/>
              </w:rPr>
              <w:t xml:space="preserve">Możliwość rozbudowy systemu o głowicę kardiologiczną przezprzełykową </w:t>
            </w:r>
            <w:proofErr w:type="spellStart"/>
            <w:r w:rsidRPr="00613542">
              <w:rPr>
                <w:rFonts w:ascii="Calibri" w:hAnsi="Calibri" w:cs="Calibri"/>
                <w:sz w:val="18"/>
                <w:szCs w:val="18"/>
                <w:lang w:eastAsia="ar-SA"/>
              </w:rPr>
              <w:t>Phased</w:t>
            </w:r>
            <w:proofErr w:type="spellEnd"/>
            <w:r w:rsidRPr="00613542">
              <w:rPr>
                <w:rFonts w:ascii="Calibri" w:hAnsi="Calibri" w:cs="Calibri"/>
                <w:sz w:val="18"/>
                <w:szCs w:val="18"/>
                <w:lang w:eastAsia="ar-SA"/>
              </w:rPr>
              <w:t xml:space="preserve"> </w:t>
            </w:r>
            <w:proofErr w:type="spellStart"/>
            <w:r w:rsidRPr="00613542">
              <w:rPr>
                <w:rFonts w:ascii="Calibri" w:hAnsi="Calibri" w:cs="Calibri"/>
                <w:sz w:val="18"/>
                <w:szCs w:val="18"/>
                <w:lang w:eastAsia="ar-SA"/>
              </w:rPr>
              <w:t>Array</w:t>
            </w:r>
            <w:proofErr w:type="spellEnd"/>
            <w:r w:rsidRPr="00613542">
              <w:rPr>
                <w:rFonts w:ascii="Calibri" w:hAnsi="Calibri" w:cs="Calibri"/>
                <w:sz w:val="18"/>
                <w:szCs w:val="18"/>
                <w:lang w:eastAsia="ar-SA"/>
              </w:rPr>
              <w:t>, o kącie obrazowania 90 stopni min. 2,0 – 8,0 MHz</w:t>
            </w:r>
          </w:p>
        </w:tc>
        <w:tc>
          <w:tcPr>
            <w:tcW w:w="1765" w:type="dxa"/>
          </w:tcPr>
          <w:p w:rsidR="003730AE" w:rsidRPr="00613542" w:rsidRDefault="003730AE" w:rsidP="005C566A">
            <w:pPr>
              <w:jc w:val="center"/>
              <w:rPr>
                <w:rFonts w:ascii="Calibri" w:hAnsi="Calibri" w:cs="Calibri"/>
                <w:sz w:val="18"/>
                <w:szCs w:val="18"/>
              </w:rPr>
            </w:pPr>
            <w:r w:rsidRPr="00613542">
              <w:rPr>
                <w:rFonts w:ascii="Calibri" w:hAnsi="Calibri" w:cs="Calibri"/>
                <w:sz w:val="18"/>
                <w:szCs w:val="18"/>
              </w:rPr>
              <w:t>TAK</w:t>
            </w:r>
          </w:p>
        </w:tc>
        <w:tc>
          <w:tcPr>
            <w:tcW w:w="1353" w:type="dxa"/>
          </w:tcPr>
          <w:p w:rsidR="003730AE" w:rsidRPr="00613542" w:rsidRDefault="003730AE" w:rsidP="005C566A">
            <w:pPr>
              <w:rPr>
                <w:rFonts w:ascii="Calibri" w:hAnsi="Calibri" w:cs="Calibri"/>
                <w:sz w:val="18"/>
                <w:szCs w:val="18"/>
              </w:rPr>
            </w:pPr>
          </w:p>
        </w:tc>
        <w:tc>
          <w:tcPr>
            <w:tcW w:w="1559" w:type="dxa"/>
          </w:tcPr>
          <w:p w:rsidR="003730AE" w:rsidRPr="00613542" w:rsidRDefault="003730AE" w:rsidP="005C566A">
            <w:pPr>
              <w:rPr>
                <w:rFonts w:ascii="Calibri" w:hAnsi="Calibri" w:cs="Calibri"/>
                <w:sz w:val="18"/>
                <w:szCs w:val="18"/>
              </w:rPr>
            </w:pPr>
          </w:p>
        </w:tc>
      </w:tr>
    </w:tbl>
    <w:p w:rsidR="003730AE" w:rsidRPr="00613542" w:rsidRDefault="003730AE" w:rsidP="003730AE">
      <w:pPr>
        <w:jc w:val="both"/>
        <w:rPr>
          <w:rFonts w:ascii="Calibri" w:hAnsi="Calibri" w:cs="Calibri"/>
          <w:sz w:val="18"/>
          <w:szCs w:val="18"/>
        </w:rPr>
      </w:pPr>
    </w:p>
    <w:p w:rsidR="003730AE" w:rsidRPr="00613542" w:rsidRDefault="003730AE" w:rsidP="003730AE">
      <w:pPr>
        <w:ind w:right="-567"/>
        <w:jc w:val="both"/>
        <w:rPr>
          <w:rFonts w:ascii="Calibri" w:hAnsi="Calibri" w:cs="Calibri"/>
          <w:sz w:val="18"/>
          <w:szCs w:val="18"/>
        </w:rPr>
      </w:pPr>
      <w:r w:rsidRPr="00613542">
        <w:rPr>
          <w:rFonts w:ascii="Calibri" w:hAnsi="Calibri" w:cs="Calibri"/>
          <w:sz w:val="18"/>
          <w:szCs w:val="18"/>
        </w:rPr>
        <w:t>Parametry określone w kolumnie nr 2 są parametrami granicznymi, których nie spełnienie spowoduje odrzucenie oferty. Wykonawca ma obowiązek zaoferować urządzenie przynajmniej o parametrach opisanych i równocześnie określić parametr oferowanego aparatu. Brak opisu w kolumnie 4 i 5 będzie traktowany jako brak danego parametru w oferowanej konfiguracji urządzeń.</w:t>
      </w:r>
    </w:p>
    <w:p w:rsidR="003730AE" w:rsidRPr="00613542" w:rsidRDefault="003730AE" w:rsidP="003730AE">
      <w:pPr>
        <w:jc w:val="both"/>
        <w:rPr>
          <w:rFonts w:ascii="Calibri" w:hAnsi="Calibri" w:cs="Calibri"/>
          <w:sz w:val="18"/>
          <w:szCs w:val="18"/>
        </w:rPr>
      </w:pPr>
    </w:p>
    <w:p w:rsidR="003730AE" w:rsidRPr="00613542" w:rsidRDefault="003730AE" w:rsidP="003730AE">
      <w:pPr>
        <w:autoSpaceDE w:val="0"/>
        <w:autoSpaceDN w:val="0"/>
        <w:adjustRightInd w:val="0"/>
        <w:rPr>
          <w:rFonts w:ascii="Calibri" w:hAnsi="Calibri" w:cs="Calibri"/>
          <w:b/>
          <w:bCs/>
          <w:sz w:val="18"/>
          <w:szCs w:val="18"/>
        </w:rPr>
      </w:pPr>
      <w:r w:rsidRPr="00613542">
        <w:rPr>
          <w:rFonts w:ascii="Calibri" w:hAnsi="Calibri" w:cs="Calibri"/>
          <w:b/>
          <w:bCs/>
          <w:sz w:val="18"/>
          <w:szCs w:val="18"/>
        </w:rPr>
        <w:t>Warunki gwarancji, serwisu i szkolenia</w:t>
      </w:r>
    </w:p>
    <w:tbl>
      <w:tblPr>
        <w:tblW w:w="9708" w:type="dxa"/>
        <w:tblInd w:w="-59" w:type="dxa"/>
        <w:tblLayout w:type="fixed"/>
        <w:tblCellMar>
          <w:left w:w="10" w:type="dxa"/>
          <w:right w:w="10" w:type="dxa"/>
        </w:tblCellMar>
        <w:tblLook w:val="0000"/>
      </w:tblPr>
      <w:tblGrid>
        <w:gridCol w:w="510"/>
        <w:gridCol w:w="4804"/>
        <w:gridCol w:w="2977"/>
        <w:gridCol w:w="1417"/>
      </w:tblGrid>
      <w:tr w:rsidR="003730AE" w:rsidRPr="00613542" w:rsidTr="005C566A">
        <w:tc>
          <w:tcPr>
            <w:tcW w:w="510" w:type="dxa"/>
            <w:tcBorders>
              <w:top w:val="single" w:sz="4" w:space="0" w:color="000000"/>
              <w:left w:val="single" w:sz="4" w:space="0" w:color="000000"/>
              <w:bottom w:val="single" w:sz="4" w:space="0" w:color="000000"/>
            </w:tcBorders>
            <w:shd w:val="clear" w:color="auto" w:fill="auto"/>
            <w:vAlign w:val="center"/>
          </w:tcPr>
          <w:p w:rsidR="003730AE" w:rsidRPr="00613542" w:rsidRDefault="003730AE" w:rsidP="005C566A">
            <w:pPr>
              <w:pStyle w:val="Standard"/>
              <w:snapToGrid w:val="0"/>
              <w:jc w:val="center"/>
              <w:rPr>
                <w:rFonts w:ascii="Calibri" w:hAnsi="Calibri" w:cs="Calibri"/>
                <w:color w:val="000000"/>
                <w:sz w:val="18"/>
                <w:szCs w:val="18"/>
              </w:rPr>
            </w:pPr>
            <w:r w:rsidRPr="00613542">
              <w:rPr>
                <w:rFonts w:ascii="Calibri" w:hAnsi="Calibri" w:cs="Calibri"/>
                <w:color w:val="000000"/>
                <w:sz w:val="18"/>
                <w:szCs w:val="18"/>
              </w:rPr>
              <w:t>L.p.</w:t>
            </w:r>
          </w:p>
        </w:tc>
        <w:tc>
          <w:tcPr>
            <w:tcW w:w="4804" w:type="dxa"/>
            <w:tcBorders>
              <w:top w:val="single" w:sz="4" w:space="0" w:color="000000"/>
              <w:left w:val="single" w:sz="4" w:space="0" w:color="000000"/>
              <w:bottom w:val="single" w:sz="4" w:space="0" w:color="000000"/>
            </w:tcBorders>
            <w:shd w:val="clear" w:color="auto" w:fill="auto"/>
            <w:vAlign w:val="center"/>
          </w:tcPr>
          <w:p w:rsidR="003730AE" w:rsidRPr="00613542" w:rsidRDefault="003730AE" w:rsidP="005C566A">
            <w:pPr>
              <w:pStyle w:val="Heading1"/>
              <w:keepLines w:val="0"/>
              <w:tabs>
                <w:tab w:val="left" w:pos="3118"/>
              </w:tabs>
              <w:autoSpaceDE w:val="0"/>
              <w:snapToGrid w:val="0"/>
              <w:spacing w:before="0"/>
              <w:jc w:val="center"/>
              <w:rPr>
                <w:rFonts w:ascii="Calibri" w:hAnsi="Calibri" w:cs="Calibri"/>
                <w:color w:val="000000"/>
                <w:sz w:val="18"/>
                <w:szCs w:val="18"/>
              </w:rPr>
            </w:pPr>
            <w:r w:rsidRPr="00613542">
              <w:rPr>
                <w:rFonts w:ascii="Calibri" w:hAnsi="Calibri" w:cs="Calibri"/>
                <w:color w:val="000000"/>
                <w:sz w:val="18"/>
                <w:szCs w:val="18"/>
              </w:rPr>
              <w:t>Warunki gwarancji i serwisu</w:t>
            </w:r>
          </w:p>
        </w:tc>
        <w:tc>
          <w:tcPr>
            <w:tcW w:w="2977" w:type="dxa"/>
            <w:tcBorders>
              <w:top w:val="single" w:sz="4" w:space="0" w:color="000000"/>
              <w:left w:val="single" w:sz="4" w:space="0" w:color="000000"/>
              <w:bottom w:val="single" w:sz="4" w:space="0" w:color="000000"/>
            </w:tcBorders>
            <w:shd w:val="clear" w:color="auto" w:fill="auto"/>
            <w:vAlign w:val="center"/>
          </w:tcPr>
          <w:p w:rsidR="003730AE" w:rsidRPr="00613542" w:rsidRDefault="003730AE" w:rsidP="005C566A">
            <w:pPr>
              <w:pStyle w:val="Standard"/>
              <w:snapToGrid w:val="0"/>
              <w:jc w:val="center"/>
              <w:rPr>
                <w:rFonts w:ascii="Calibri" w:hAnsi="Calibri" w:cs="Calibri"/>
                <w:color w:val="000000"/>
                <w:sz w:val="18"/>
                <w:szCs w:val="18"/>
              </w:rPr>
            </w:pPr>
            <w:r w:rsidRPr="00613542">
              <w:rPr>
                <w:rFonts w:ascii="Calibri" w:hAnsi="Calibri" w:cs="Calibri"/>
                <w:color w:val="000000"/>
                <w:sz w:val="18"/>
                <w:szCs w:val="18"/>
              </w:rPr>
              <w:t>Warunek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30AE" w:rsidRPr="00613542" w:rsidRDefault="003730AE" w:rsidP="005C566A">
            <w:pPr>
              <w:pStyle w:val="Standard"/>
              <w:snapToGrid w:val="0"/>
              <w:jc w:val="center"/>
              <w:rPr>
                <w:rFonts w:ascii="Calibri" w:hAnsi="Calibri" w:cs="Calibri"/>
                <w:color w:val="000000"/>
                <w:sz w:val="18"/>
                <w:szCs w:val="18"/>
              </w:rPr>
            </w:pPr>
            <w:r w:rsidRPr="00613542">
              <w:rPr>
                <w:rFonts w:ascii="Calibri" w:hAnsi="Calibri" w:cs="Calibri"/>
                <w:color w:val="000000"/>
                <w:sz w:val="18"/>
                <w:szCs w:val="18"/>
              </w:rPr>
              <w:t>Opis</w:t>
            </w:r>
          </w:p>
        </w:tc>
      </w:tr>
      <w:tr w:rsidR="003730AE" w:rsidRPr="00613542" w:rsidTr="005C566A">
        <w:tc>
          <w:tcPr>
            <w:tcW w:w="510" w:type="dxa"/>
            <w:tcBorders>
              <w:top w:val="single" w:sz="4" w:space="0" w:color="000000"/>
              <w:left w:val="single" w:sz="4" w:space="0" w:color="000000"/>
              <w:bottom w:val="single" w:sz="4" w:space="0" w:color="000000"/>
            </w:tcBorders>
            <w:shd w:val="clear" w:color="auto" w:fill="auto"/>
            <w:vAlign w:val="center"/>
          </w:tcPr>
          <w:p w:rsidR="003730AE" w:rsidRPr="00613542" w:rsidRDefault="003730AE" w:rsidP="005C566A">
            <w:pPr>
              <w:pStyle w:val="Standard"/>
              <w:snapToGrid w:val="0"/>
              <w:jc w:val="center"/>
              <w:rPr>
                <w:rFonts w:ascii="Calibri" w:hAnsi="Calibri" w:cs="Calibri"/>
                <w:color w:val="000000"/>
                <w:sz w:val="18"/>
                <w:szCs w:val="18"/>
              </w:rPr>
            </w:pPr>
            <w:r w:rsidRPr="00613542">
              <w:rPr>
                <w:rFonts w:ascii="Calibri" w:hAnsi="Calibri" w:cs="Calibri"/>
                <w:color w:val="000000"/>
                <w:sz w:val="18"/>
                <w:szCs w:val="18"/>
              </w:rPr>
              <w:t>1</w:t>
            </w:r>
          </w:p>
        </w:tc>
        <w:tc>
          <w:tcPr>
            <w:tcW w:w="4804" w:type="dxa"/>
            <w:tcBorders>
              <w:top w:val="single" w:sz="4" w:space="0" w:color="000000"/>
              <w:left w:val="single" w:sz="4" w:space="0" w:color="000000"/>
              <w:bottom w:val="single" w:sz="4" w:space="0" w:color="000000"/>
            </w:tcBorders>
            <w:shd w:val="clear" w:color="auto" w:fill="auto"/>
            <w:vAlign w:val="center"/>
          </w:tcPr>
          <w:p w:rsidR="003730AE" w:rsidRPr="00613542" w:rsidRDefault="003730AE" w:rsidP="005C566A">
            <w:pPr>
              <w:pStyle w:val="Standard"/>
              <w:snapToGrid w:val="0"/>
              <w:jc w:val="both"/>
              <w:rPr>
                <w:rFonts w:ascii="Calibri" w:hAnsi="Calibri" w:cs="Calibri"/>
                <w:color w:val="000000"/>
                <w:sz w:val="18"/>
                <w:szCs w:val="18"/>
              </w:rPr>
            </w:pPr>
            <w:r w:rsidRPr="00613542">
              <w:rPr>
                <w:rFonts w:ascii="Calibri" w:hAnsi="Calibri" w:cs="Calibri"/>
                <w:color w:val="000000"/>
                <w:sz w:val="18"/>
                <w:szCs w:val="18"/>
              </w:rPr>
              <w:t xml:space="preserve">Okres gwarancji (bez żadnych wykluczeń i ograniczeń) na </w:t>
            </w:r>
            <w:r w:rsidRPr="00613542">
              <w:rPr>
                <w:rFonts w:ascii="Calibri" w:hAnsi="Calibri" w:cs="Calibri"/>
                <w:sz w:val="18"/>
                <w:szCs w:val="18"/>
              </w:rPr>
              <w:t xml:space="preserve">cały system (aparat, głowice, </w:t>
            </w:r>
            <w:proofErr w:type="spellStart"/>
            <w:r w:rsidRPr="00613542">
              <w:rPr>
                <w:rFonts w:ascii="Calibri" w:hAnsi="Calibri" w:cs="Calibri"/>
                <w:sz w:val="18"/>
                <w:szCs w:val="18"/>
              </w:rPr>
              <w:t>printer</w:t>
            </w:r>
            <w:proofErr w:type="spellEnd"/>
            <w:r w:rsidRPr="00613542">
              <w:rPr>
                <w:rFonts w:ascii="Calibri" w:hAnsi="Calibri" w:cs="Calibri"/>
                <w:sz w:val="18"/>
                <w:szCs w:val="18"/>
              </w:rPr>
              <w:t>)</w:t>
            </w:r>
          </w:p>
        </w:tc>
        <w:tc>
          <w:tcPr>
            <w:tcW w:w="2977" w:type="dxa"/>
            <w:tcBorders>
              <w:top w:val="single" w:sz="4" w:space="0" w:color="000000"/>
              <w:left w:val="single" w:sz="4" w:space="0" w:color="000000"/>
              <w:bottom w:val="single" w:sz="4" w:space="0" w:color="000000"/>
            </w:tcBorders>
            <w:shd w:val="clear" w:color="auto" w:fill="auto"/>
            <w:vAlign w:val="center"/>
          </w:tcPr>
          <w:p w:rsidR="003730AE" w:rsidRPr="004C7B7E" w:rsidRDefault="003730AE" w:rsidP="005C566A">
            <w:pPr>
              <w:pStyle w:val="FR1"/>
              <w:autoSpaceDE w:val="0"/>
              <w:snapToGrid w:val="0"/>
              <w:spacing w:before="0"/>
              <w:rPr>
                <w:rFonts w:ascii="Calibri" w:hAnsi="Calibri" w:cs="Calibri"/>
                <w:b/>
                <w:sz w:val="18"/>
                <w:szCs w:val="18"/>
              </w:rPr>
            </w:pPr>
            <w:r w:rsidRPr="004C7B7E">
              <w:rPr>
                <w:rFonts w:ascii="Calibri" w:hAnsi="Calibri" w:cs="Calibri"/>
                <w:b/>
                <w:sz w:val="18"/>
                <w:szCs w:val="18"/>
              </w:rPr>
              <w:t>Minimum 36 miesięcy</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30AE" w:rsidRPr="00613542" w:rsidRDefault="003730AE" w:rsidP="005C566A">
            <w:pPr>
              <w:pStyle w:val="Standard"/>
              <w:snapToGrid w:val="0"/>
              <w:rPr>
                <w:rFonts w:ascii="Calibri" w:hAnsi="Calibri" w:cs="Calibri"/>
                <w:color w:val="000000"/>
                <w:sz w:val="18"/>
                <w:szCs w:val="18"/>
              </w:rPr>
            </w:pPr>
          </w:p>
        </w:tc>
      </w:tr>
      <w:tr w:rsidR="003730AE" w:rsidRPr="00613542" w:rsidTr="005C566A">
        <w:trPr>
          <w:trHeight w:val="446"/>
        </w:trPr>
        <w:tc>
          <w:tcPr>
            <w:tcW w:w="510" w:type="dxa"/>
            <w:tcBorders>
              <w:top w:val="single" w:sz="4" w:space="0" w:color="000000"/>
              <w:left w:val="single" w:sz="4" w:space="0" w:color="000000"/>
              <w:bottom w:val="single" w:sz="4" w:space="0" w:color="000000"/>
            </w:tcBorders>
            <w:shd w:val="clear" w:color="auto" w:fill="auto"/>
            <w:vAlign w:val="center"/>
          </w:tcPr>
          <w:p w:rsidR="003730AE" w:rsidRPr="00613542" w:rsidRDefault="003730AE" w:rsidP="005C566A">
            <w:pPr>
              <w:pStyle w:val="Standard"/>
              <w:snapToGrid w:val="0"/>
              <w:jc w:val="center"/>
              <w:rPr>
                <w:rFonts w:ascii="Calibri" w:hAnsi="Calibri" w:cs="Calibri"/>
                <w:color w:val="000000"/>
                <w:sz w:val="18"/>
                <w:szCs w:val="18"/>
              </w:rPr>
            </w:pPr>
            <w:r w:rsidRPr="00613542">
              <w:rPr>
                <w:rFonts w:ascii="Calibri" w:hAnsi="Calibri" w:cs="Calibri"/>
                <w:color w:val="000000"/>
                <w:sz w:val="18"/>
                <w:szCs w:val="18"/>
              </w:rPr>
              <w:t>2</w:t>
            </w:r>
          </w:p>
        </w:tc>
        <w:tc>
          <w:tcPr>
            <w:tcW w:w="4804" w:type="dxa"/>
            <w:tcBorders>
              <w:top w:val="single" w:sz="4" w:space="0" w:color="000000"/>
              <w:left w:val="single" w:sz="4" w:space="0" w:color="000000"/>
              <w:bottom w:val="single" w:sz="4" w:space="0" w:color="000000"/>
            </w:tcBorders>
            <w:shd w:val="clear" w:color="auto" w:fill="auto"/>
            <w:vAlign w:val="center"/>
          </w:tcPr>
          <w:p w:rsidR="003730AE" w:rsidRPr="00613542" w:rsidRDefault="003730AE" w:rsidP="005C566A">
            <w:pPr>
              <w:pStyle w:val="Standard"/>
              <w:snapToGrid w:val="0"/>
              <w:jc w:val="both"/>
              <w:rPr>
                <w:rFonts w:ascii="Calibri" w:hAnsi="Calibri" w:cs="Calibri"/>
                <w:color w:val="000000"/>
                <w:sz w:val="18"/>
                <w:szCs w:val="18"/>
              </w:rPr>
            </w:pPr>
            <w:r w:rsidRPr="00613542">
              <w:rPr>
                <w:rFonts w:ascii="Calibri" w:hAnsi="Calibri" w:cs="Calibri"/>
                <w:color w:val="000000"/>
                <w:sz w:val="18"/>
                <w:szCs w:val="18"/>
              </w:rPr>
              <w:t xml:space="preserve">Przeglądy gwarancyjne łącznie z wymianą części zalecanych przez producenta na koszt wykonawcy wraz z wystawieniem certyfikatu sprawności urządzenia </w:t>
            </w:r>
          </w:p>
        </w:tc>
        <w:tc>
          <w:tcPr>
            <w:tcW w:w="2977" w:type="dxa"/>
            <w:tcBorders>
              <w:top w:val="single" w:sz="4" w:space="0" w:color="000000"/>
              <w:left w:val="single" w:sz="4" w:space="0" w:color="000000"/>
              <w:bottom w:val="single" w:sz="4" w:space="0" w:color="000000"/>
            </w:tcBorders>
            <w:shd w:val="clear" w:color="auto" w:fill="auto"/>
            <w:vAlign w:val="center"/>
          </w:tcPr>
          <w:p w:rsidR="003730AE" w:rsidRPr="00613542" w:rsidRDefault="003730AE" w:rsidP="005C566A">
            <w:pPr>
              <w:pStyle w:val="Standard"/>
              <w:snapToGrid w:val="0"/>
              <w:jc w:val="center"/>
              <w:rPr>
                <w:rFonts w:ascii="Calibri" w:hAnsi="Calibri" w:cs="Calibri"/>
                <w:color w:val="000000"/>
                <w:sz w:val="18"/>
                <w:szCs w:val="18"/>
              </w:rPr>
            </w:pPr>
            <w:r w:rsidRPr="00613542">
              <w:rPr>
                <w:rFonts w:ascii="Calibri" w:hAnsi="Calibri" w:cs="Calibr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30AE" w:rsidRPr="00613542" w:rsidRDefault="003730AE" w:rsidP="005C566A">
            <w:pPr>
              <w:pStyle w:val="Standard"/>
              <w:snapToGrid w:val="0"/>
              <w:rPr>
                <w:rFonts w:ascii="Calibri" w:hAnsi="Calibri" w:cs="Calibri"/>
                <w:color w:val="000000"/>
                <w:sz w:val="18"/>
                <w:szCs w:val="18"/>
              </w:rPr>
            </w:pPr>
          </w:p>
        </w:tc>
      </w:tr>
      <w:tr w:rsidR="003730AE" w:rsidRPr="00613542" w:rsidTr="005C566A">
        <w:tc>
          <w:tcPr>
            <w:tcW w:w="510" w:type="dxa"/>
            <w:tcBorders>
              <w:top w:val="single" w:sz="4" w:space="0" w:color="000000"/>
              <w:left w:val="single" w:sz="4" w:space="0" w:color="000000"/>
              <w:bottom w:val="single" w:sz="4" w:space="0" w:color="000000"/>
            </w:tcBorders>
            <w:shd w:val="clear" w:color="auto" w:fill="auto"/>
            <w:vAlign w:val="center"/>
          </w:tcPr>
          <w:p w:rsidR="003730AE" w:rsidRPr="00613542" w:rsidRDefault="003730AE" w:rsidP="005C566A">
            <w:pPr>
              <w:pStyle w:val="Standard"/>
              <w:snapToGrid w:val="0"/>
              <w:jc w:val="center"/>
              <w:rPr>
                <w:rFonts w:ascii="Calibri" w:hAnsi="Calibri" w:cs="Calibri"/>
                <w:color w:val="000000"/>
                <w:sz w:val="18"/>
                <w:szCs w:val="18"/>
              </w:rPr>
            </w:pPr>
            <w:r w:rsidRPr="00613542">
              <w:rPr>
                <w:rFonts w:ascii="Calibri" w:hAnsi="Calibri" w:cs="Calibri"/>
                <w:color w:val="000000"/>
                <w:sz w:val="18"/>
                <w:szCs w:val="18"/>
              </w:rPr>
              <w:t>3</w:t>
            </w:r>
          </w:p>
        </w:tc>
        <w:tc>
          <w:tcPr>
            <w:tcW w:w="4804" w:type="dxa"/>
            <w:tcBorders>
              <w:top w:val="single" w:sz="4" w:space="0" w:color="000000"/>
              <w:left w:val="single" w:sz="4" w:space="0" w:color="000000"/>
              <w:bottom w:val="single" w:sz="4" w:space="0" w:color="000000"/>
            </w:tcBorders>
            <w:shd w:val="clear" w:color="auto" w:fill="auto"/>
            <w:vAlign w:val="center"/>
          </w:tcPr>
          <w:p w:rsidR="003730AE" w:rsidRPr="00613542" w:rsidRDefault="003730AE" w:rsidP="005C566A">
            <w:pPr>
              <w:pStyle w:val="Standard"/>
              <w:snapToGrid w:val="0"/>
              <w:jc w:val="both"/>
              <w:rPr>
                <w:rFonts w:ascii="Calibri" w:hAnsi="Calibri" w:cs="Calibri"/>
                <w:color w:val="000000"/>
                <w:sz w:val="18"/>
                <w:szCs w:val="18"/>
              </w:rPr>
            </w:pPr>
            <w:r w:rsidRPr="00613542">
              <w:rPr>
                <w:rFonts w:ascii="Calibri" w:hAnsi="Calibri" w:cs="Calibri"/>
                <w:color w:val="000000"/>
                <w:sz w:val="18"/>
                <w:szCs w:val="18"/>
              </w:rPr>
              <w:t>Podać terminy okresowych przeglądów gwarancyjnych niezbędnych do bezpiecznej pracy sprzętu</w:t>
            </w:r>
          </w:p>
        </w:tc>
        <w:tc>
          <w:tcPr>
            <w:tcW w:w="2977" w:type="dxa"/>
            <w:tcBorders>
              <w:top w:val="single" w:sz="4" w:space="0" w:color="000000"/>
              <w:left w:val="single" w:sz="4" w:space="0" w:color="000000"/>
              <w:bottom w:val="single" w:sz="4" w:space="0" w:color="000000"/>
            </w:tcBorders>
            <w:shd w:val="clear" w:color="auto" w:fill="auto"/>
            <w:vAlign w:val="center"/>
          </w:tcPr>
          <w:p w:rsidR="003730AE" w:rsidRPr="00613542" w:rsidRDefault="003730AE" w:rsidP="005C566A">
            <w:pPr>
              <w:pStyle w:val="Standard"/>
              <w:snapToGrid w:val="0"/>
              <w:jc w:val="center"/>
              <w:rPr>
                <w:rFonts w:ascii="Calibri" w:hAnsi="Calibri" w:cs="Calibri"/>
                <w:color w:val="000000"/>
                <w:sz w:val="18"/>
                <w:szCs w:val="18"/>
              </w:rPr>
            </w:pPr>
            <w:r w:rsidRPr="00613542">
              <w:rPr>
                <w:rFonts w:ascii="Calibri" w:hAnsi="Calibri" w:cs="Calibri"/>
                <w:color w:val="000000"/>
                <w:sz w:val="18"/>
                <w:szCs w:val="18"/>
              </w:rPr>
              <w:t>Podać</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30AE" w:rsidRPr="00613542" w:rsidRDefault="003730AE" w:rsidP="005C566A">
            <w:pPr>
              <w:pStyle w:val="Standard"/>
              <w:snapToGrid w:val="0"/>
              <w:rPr>
                <w:rFonts w:ascii="Calibri" w:hAnsi="Calibri" w:cs="Calibri"/>
                <w:color w:val="000000"/>
                <w:sz w:val="18"/>
                <w:szCs w:val="18"/>
              </w:rPr>
            </w:pPr>
          </w:p>
        </w:tc>
      </w:tr>
      <w:tr w:rsidR="003730AE" w:rsidRPr="00613542" w:rsidTr="005C566A">
        <w:tc>
          <w:tcPr>
            <w:tcW w:w="510" w:type="dxa"/>
            <w:tcBorders>
              <w:top w:val="single" w:sz="4" w:space="0" w:color="000000"/>
              <w:left w:val="single" w:sz="4" w:space="0" w:color="000000"/>
              <w:bottom w:val="single" w:sz="4" w:space="0" w:color="000000"/>
            </w:tcBorders>
            <w:shd w:val="clear" w:color="auto" w:fill="auto"/>
            <w:vAlign w:val="center"/>
          </w:tcPr>
          <w:p w:rsidR="003730AE" w:rsidRPr="00613542" w:rsidRDefault="003730AE" w:rsidP="005C566A">
            <w:pPr>
              <w:pStyle w:val="Standard"/>
              <w:snapToGrid w:val="0"/>
              <w:jc w:val="center"/>
              <w:rPr>
                <w:rFonts w:ascii="Calibri" w:hAnsi="Calibri" w:cs="Calibri"/>
                <w:color w:val="000000"/>
                <w:sz w:val="18"/>
                <w:szCs w:val="18"/>
              </w:rPr>
            </w:pPr>
            <w:r w:rsidRPr="00613542">
              <w:rPr>
                <w:rFonts w:ascii="Calibri" w:hAnsi="Calibri" w:cs="Calibri"/>
                <w:color w:val="000000"/>
                <w:sz w:val="18"/>
                <w:szCs w:val="18"/>
              </w:rPr>
              <w:t>4</w:t>
            </w:r>
          </w:p>
        </w:tc>
        <w:tc>
          <w:tcPr>
            <w:tcW w:w="4804" w:type="dxa"/>
            <w:tcBorders>
              <w:top w:val="single" w:sz="4" w:space="0" w:color="000000"/>
              <w:left w:val="single" w:sz="4" w:space="0" w:color="000000"/>
              <w:bottom w:val="single" w:sz="4" w:space="0" w:color="000000"/>
            </w:tcBorders>
            <w:shd w:val="clear" w:color="auto" w:fill="auto"/>
            <w:vAlign w:val="center"/>
          </w:tcPr>
          <w:p w:rsidR="003730AE" w:rsidRPr="00613542" w:rsidRDefault="003730AE" w:rsidP="005C566A">
            <w:pPr>
              <w:pStyle w:val="Standard"/>
              <w:snapToGrid w:val="0"/>
              <w:jc w:val="both"/>
              <w:rPr>
                <w:rFonts w:ascii="Calibri" w:hAnsi="Calibri" w:cs="Calibri"/>
                <w:color w:val="000000"/>
                <w:sz w:val="18"/>
                <w:szCs w:val="18"/>
              </w:rPr>
            </w:pPr>
            <w:r w:rsidRPr="00613542">
              <w:rPr>
                <w:rFonts w:ascii="Calibri" w:hAnsi="Calibri" w:cs="Calibri"/>
                <w:color w:val="000000"/>
                <w:sz w:val="18"/>
                <w:szCs w:val="18"/>
              </w:rPr>
              <w:t>Maksymalny czas reakcji na zgłoszenie od otrzymania zgłoszenia do umówienia się na przyjazd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3730AE" w:rsidRPr="00613542" w:rsidRDefault="003730AE" w:rsidP="005C566A">
            <w:pPr>
              <w:pStyle w:val="Standard"/>
              <w:snapToGrid w:val="0"/>
              <w:jc w:val="center"/>
              <w:rPr>
                <w:rFonts w:ascii="Calibri" w:hAnsi="Calibri" w:cs="Calibri"/>
                <w:color w:val="000000"/>
                <w:sz w:val="18"/>
                <w:szCs w:val="18"/>
              </w:rPr>
            </w:pPr>
            <w:r w:rsidRPr="00613542">
              <w:rPr>
                <w:rFonts w:ascii="Calibri" w:hAnsi="Calibri" w:cs="Calibri"/>
                <w:color w:val="000000"/>
                <w:sz w:val="18"/>
                <w:szCs w:val="18"/>
              </w:rPr>
              <w:t>&lt;=8 h w dni robocze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30AE" w:rsidRPr="00613542" w:rsidRDefault="003730AE" w:rsidP="005C566A">
            <w:pPr>
              <w:pStyle w:val="Standard"/>
              <w:snapToGrid w:val="0"/>
              <w:rPr>
                <w:rFonts w:ascii="Calibri" w:hAnsi="Calibri" w:cs="Calibri"/>
                <w:color w:val="000000"/>
                <w:sz w:val="18"/>
                <w:szCs w:val="18"/>
              </w:rPr>
            </w:pPr>
          </w:p>
        </w:tc>
      </w:tr>
      <w:tr w:rsidR="003730AE" w:rsidRPr="00613542" w:rsidTr="005C566A">
        <w:tc>
          <w:tcPr>
            <w:tcW w:w="510" w:type="dxa"/>
            <w:tcBorders>
              <w:top w:val="single" w:sz="4" w:space="0" w:color="000000"/>
              <w:left w:val="single" w:sz="4" w:space="0" w:color="000000"/>
              <w:bottom w:val="single" w:sz="4" w:space="0" w:color="000000"/>
            </w:tcBorders>
            <w:shd w:val="clear" w:color="auto" w:fill="auto"/>
            <w:vAlign w:val="center"/>
          </w:tcPr>
          <w:p w:rsidR="003730AE" w:rsidRPr="00613542" w:rsidRDefault="003730AE" w:rsidP="005C566A">
            <w:pPr>
              <w:pStyle w:val="Standard"/>
              <w:snapToGrid w:val="0"/>
              <w:jc w:val="center"/>
              <w:rPr>
                <w:rFonts w:ascii="Calibri" w:hAnsi="Calibri" w:cs="Calibri"/>
                <w:color w:val="000000"/>
                <w:sz w:val="18"/>
                <w:szCs w:val="18"/>
              </w:rPr>
            </w:pPr>
            <w:r w:rsidRPr="00613542">
              <w:rPr>
                <w:rFonts w:ascii="Calibri" w:hAnsi="Calibri" w:cs="Calibri"/>
                <w:color w:val="000000"/>
                <w:sz w:val="18"/>
                <w:szCs w:val="18"/>
              </w:rPr>
              <w:t>5</w:t>
            </w:r>
          </w:p>
        </w:tc>
        <w:tc>
          <w:tcPr>
            <w:tcW w:w="4804" w:type="dxa"/>
            <w:tcBorders>
              <w:top w:val="single" w:sz="4" w:space="0" w:color="000000"/>
              <w:left w:val="single" w:sz="4" w:space="0" w:color="000000"/>
              <w:bottom w:val="single" w:sz="4" w:space="0" w:color="000000"/>
            </w:tcBorders>
            <w:shd w:val="clear" w:color="auto" w:fill="auto"/>
            <w:vAlign w:val="center"/>
          </w:tcPr>
          <w:p w:rsidR="003730AE" w:rsidRPr="00613542" w:rsidRDefault="003730AE" w:rsidP="005C566A">
            <w:pPr>
              <w:pStyle w:val="Standard"/>
              <w:snapToGrid w:val="0"/>
              <w:jc w:val="both"/>
              <w:rPr>
                <w:rFonts w:ascii="Calibri" w:hAnsi="Calibri" w:cs="Calibri"/>
                <w:color w:val="000000"/>
                <w:sz w:val="18"/>
                <w:szCs w:val="18"/>
              </w:rPr>
            </w:pPr>
            <w:r w:rsidRPr="00613542">
              <w:rPr>
                <w:rFonts w:ascii="Calibri" w:hAnsi="Calibri" w:cs="Calibri"/>
                <w:color w:val="000000"/>
                <w:sz w:val="18"/>
                <w:szCs w:val="18"/>
              </w:rPr>
              <w:t>Maksymalny czas naprawy nie wymagającej wymiany podzespołów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3730AE" w:rsidRPr="00613542" w:rsidRDefault="003730AE" w:rsidP="005C566A">
            <w:pPr>
              <w:pStyle w:val="Standard"/>
              <w:snapToGrid w:val="0"/>
              <w:jc w:val="center"/>
              <w:rPr>
                <w:rFonts w:ascii="Calibri" w:hAnsi="Calibri" w:cs="Calibri"/>
                <w:color w:val="000000"/>
                <w:sz w:val="18"/>
                <w:szCs w:val="18"/>
              </w:rPr>
            </w:pPr>
            <w:r w:rsidRPr="00613542">
              <w:rPr>
                <w:rFonts w:ascii="Calibri" w:hAnsi="Calibri" w:cs="Calibri"/>
                <w:color w:val="000000"/>
                <w:sz w:val="18"/>
                <w:szCs w:val="18"/>
              </w:rPr>
              <w:t>&lt;=72 h w dni robocze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30AE" w:rsidRPr="00613542" w:rsidRDefault="003730AE" w:rsidP="005C566A">
            <w:pPr>
              <w:pStyle w:val="Standard"/>
              <w:snapToGrid w:val="0"/>
              <w:rPr>
                <w:rFonts w:ascii="Calibri" w:hAnsi="Calibri" w:cs="Calibri"/>
                <w:color w:val="000000"/>
                <w:sz w:val="18"/>
                <w:szCs w:val="18"/>
              </w:rPr>
            </w:pPr>
          </w:p>
        </w:tc>
      </w:tr>
      <w:tr w:rsidR="003730AE" w:rsidRPr="00613542" w:rsidTr="005C566A">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3730AE" w:rsidRPr="00613542" w:rsidRDefault="003730AE" w:rsidP="005C566A">
            <w:pPr>
              <w:pStyle w:val="Standard"/>
              <w:snapToGrid w:val="0"/>
              <w:jc w:val="center"/>
              <w:rPr>
                <w:rFonts w:ascii="Calibri" w:hAnsi="Calibri" w:cs="Calibri"/>
                <w:color w:val="000000"/>
                <w:sz w:val="18"/>
                <w:szCs w:val="18"/>
              </w:rPr>
            </w:pPr>
            <w:r w:rsidRPr="00613542">
              <w:rPr>
                <w:rFonts w:ascii="Calibri" w:hAnsi="Calibri" w:cs="Calibri"/>
                <w:color w:val="000000"/>
                <w:sz w:val="18"/>
                <w:szCs w:val="18"/>
              </w:rPr>
              <w:t>6</w:t>
            </w:r>
          </w:p>
        </w:tc>
        <w:tc>
          <w:tcPr>
            <w:tcW w:w="4804" w:type="dxa"/>
            <w:tcBorders>
              <w:top w:val="single" w:sz="4" w:space="0" w:color="000000"/>
              <w:left w:val="single" w:sz="4" w:space="0" w:color="000000"/>
              <w:bottom w:val="single" w:sz="4" w:space="0" w:color="000000"/>
            </w:tcBorders>
            <w:shd w:val="clear" w:color="auto" w:fill="auto"/>
            <w:vAlign w:val="center"/>
          </w:tcPr>
          <w:p w:rsidR="003730AE" w:rsidRPr="00613542" w:rsidRDefault="003730AE" w:rsidP="005C566A">
            <w:pPr>
              <w:pStyle w:val="Standard"/>
              <w:snapToGrid w:val="0"/>
              <w:jc w:val="both"/>
              <w:rPr>
                <w:rFonts w:ascii="Calibri" w:hAnsi="Calibri" w:cs="Calibri"/>
                <w:color w:val="000000"/>
                <w:sz w:val="18"/>
                <w:szCs w:val="18"/>
              </w:rPr>
            </w:pPr>
            <w:r w:rsidRPr="00613542">
              <w:rPr>
                <w:rFonts w:ascii="Calibri" w:hAnsi="Calibri" w:cs="Calibri"/>
                <w:color w:val="000000"/>
                <w:sz w:val="18"/>
                <w:szCs w:val="18"/>
              </w:rPr>
              <w:t>Zapewnienie sprzętu zastępczego w przypadku konieczności wykonania naprawy gwarancyjnej poza siedzibą Zamawiającego w okresie dłuższym niż 72 godziny lub w przypadku trwania przeglądu dłużej niż 72 godziny</w:t>
            </w:r>
          </w:p>
        </w:tc>
        <w:tc>
          <w:tcPr>
            <w:tcW w:w="2977" w:type="dxa"/>
            <w:tcBorders>
              <w:top w:val="single" w:sz="4" w:space="0" w:color="000000"/>
              <w:left w:val="single" w:sz="4" w:space="0" w:color="000000"/>
              <w:bottom w:val="single" w:sz="4" w:space="0" w:color="000000"/>
            </w:tcBorders>
            <w:shd w:val="clear" w:color="auto" w:fill="auto"/>
            <w:vAlign w:val="center"/>
          </w:tcPr>
          <w:p w:rsidR="003730AE" w:rsidRPr="00613542" w:rsidRDefault="003730AE" w:rsidP="005C566A">
            <w:pPr>
              <w:pStyle w:val="Standard"/>
              <w:snapToGrid w:val="0"/>
              <w:jc w:val="center"/>
              <w:rPr>
                <w:rFonts w:ascii="Calibri" w:hAnsi="Calibri" w:cs="Calibri"/>
                <w:color w:val="000000"/>
                <w:sz w:val="18"/>
                <w:szCs w:val="18"/>
              </w:rPr>
            </w:pPr>
            <w:r w:rsidRPr="00613542">
              <w:rPr>
                <w:rFonts w:ascii="Calibri" w:hAnsi="Calibri" w:cs="Calibr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30AE" w:rsidRPr="00613542" w:rsidRDefault="003730AE" w:rsidP="005C566A">
            <w:pPr>
              <w:pStyle w:val="Standard"/>
              <w:snapToGrid w:val="0"/>
              <w:rPr>
                <w:rFonts w:ascii="Calibri" w:hAnsi="Calibri" w:cs="Calibri"/>
                <w:color w:val="000000"/>
                <w:sz w:val="18"/>
                <w:szCs w:val="18"/>
              </w:rPr>
            </w:pPr>
          </w:p>
        </w:tc>
      </w:tr>
      <w:tr w:rsidR="003730AE" w:rsidRPr="00613542" w:rsidTr="005C566A">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3730AE" w:rsidRPr="00613542" w:rsidRDefault="003730AE" w:rsidP="005C566A">
            <w:pPr>
              <w:pStyle w:val="Standard"/>
              <w:snapToGrid w:val="0"/>
              <w:jc w:val="center"/>
              <w:rPr>
                <w:rFonts w:ascii="Calibri" w:hAnsi="Calibri" w:cs="Calibri"/>
                <w:color w:val="000000"/>
                <w:sz w:val="18"/>
                <w:szCs w:val="18"/>
              </w:rPr>
            </w:pPr>
            <w:r w:rsidRPr="00613542">
              <w:rPr>
                <w:rFonts w:ascii="Calibri" w:hAnsi="Calibri" w:cs="Calibri"/>
                <w:color w:val="000000"/>
                <w:sz w:val="18"/>
                <w:szCs w:val="18"/>
              </w:rPr>
              <w:t>7</w:t>
            </w:r>
          </w:p>
        </w:tc>
        <w:tc>
          <w:tcPr>
            <w:tcW w:w="4804" w:type="dxa"/>
            <w:tcBorders>
              <w:top w:val="single" w:sz="4" w:space="0" w:color="000000"/>
              <w:left w:val="single" w:sz="4" w:space="0" w:color="000000"/>
              <w:bottom w:val="single" w:sz="4" w:space="0" w:color="000000"/>
            </w:tcBorders>
            <w:shd w:val="clear" w:color="auto" w:fill="auto"/>
            <w:vAlign w:val="center"/>
          </w:tcPr>
          <w:p w:rsidR="003730AE" w:rsidRPr="00613542" w:rsidRDefault="003730AE" w:rsidP="005C566A">
            <w:pPr>
              <w:pStyle w:val="Standard"/>
              <w:snapToGrid w:val="0"/>
              <w:jc w:val="both"/>
              <w:rPr>
                <w:rFonts w:ascii="Calibri" w:hAnsi="Calibri" w:cs="Calibri"/>
                <w:color w:val="000000"/>
                <w:sz w:val="18"/>
                <w:szCs w:val="18"/>
              </w:rPr>
            </w:pPr>
            <w:r w:rsidRPr="00613542">
              <w:rPr>
                <w:rFonts w:ascii="Calibri" w:hAnsi="Calibri" w:cs="Calibri"/>
                <w:color w:val="000000"/>
                <w:sz w:val="18"/>
                <w:szCs w:val="18"/>
              </w:rPr>
              <w:t>Przedłużenie okresu gwarancji o każdorazowy czas awarii w okresie gwarancji zgodnie z zasadą – każdorazowy przestój aparatu choćby kilkugodzinny zostaje zaokrąglony do 1 dnia</w:t>
            </w:r>
          </w:p>
        </w:tc>
        <w:tc>
          <w:tcPr>
            <w:tcW w:w="2977" w:type="dxa"/>
            <w:tcBorders>
              <w:top w:val="single" w:sz="4" w:space="0" w:color="000000"/>
              <w:left w:val="single" w:sz="4" w:space="0" w:color="000000"/>
              <w:bottom w:val="single" w:sz="4" w:space="0" w:color="000000"/>
            </w:tcBorders>
            <w:shd w:val="clear" w:color="auto" w:fill="auto"/>
            <w:vAlign w:val="center"/>
          </w:tcPr>
          <w:p w:rsidR="003730AE" w:rsidRPr="00613542" w:rsidRDefault="003730AE" w:rsidP="005C566A">
            <w:pPr>
              <w:pStyle w:val="Standard"/>
              <w:snapToGrid w:val="0"/>
              <w:jc w:val="center"/>
              <w:rPr>
                <w:rFonts w:ascii="Calibri" w:hAnsi="Calibri" w:cs="Calibri"/>
                <w:color w:val="000000"/>
                <w:sz w:val="18"/>
                <w:szCs w:val="18"/>
              </w:rPr>
            </w:pPr>
            <w:r w:rsidRPr="00613542">
              <w:rPr>
                <w:rFonts w:ascii="Calibri" w:hAnsi="Calibri" w:cs="Calibr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30AE" w:rsidRPr="00613542" w:rsidRDefault="003730AE" w:rsidP="005C566A">
            <w:pPr>
              <w:pStyle w:val="Standard"/>
              <w:snapToGrid w:val="0"/>
              <w:rPr>
                <w:rFonts w:ascii="Calibri" w:hAnsi="Calibri" w:cs="Calibri"/>
                <w:color w:val="000000"/>
                <w:sz w:val="18"/>
                <w:szCs w:val="18"/>
              </w:rPr>
            </w:pPr>
          </w:p>
        </w:tc>
      </w:tr>
      <w:tr w:rsidR="003730AE" w:rsidRPr="00613542" w:rsidTr="005C566A">
        <w:trPr>
          <w:trHeight w:val="56"/>
        </w:trPr>
        <w:tc>
          <w:tcPr>
            <w:tcW w:w="510" w:type="dxa"/>
            <w:tcBorders>
              <w:left w:val="single" w:sz="4" w:space="0" w:color="000000"/>
              <w:bottom w:val="single" w:sz="4" w:space="0" w:color="000000"/>
            </w:tcBorders>
            <w:shd w:val="clear" w:color="auto" w:fill="auto"/>
            <w:vAlign w:val="center"/>
          </w:tcPr>
          <w:p w:rsidR="003730AE" w:rsidRPr="00613542" w:rsidRDefault="003730AE" w:rsidP="005C566A">
            <w:pPr>
              <w:pStyle w:val="Standard"/>
              <w:snapToGrid w:val="0"/>
              <w:jc w:val="center"/>
              <w:rPr>
                <w:rFonts w:ascii="Calibri" w:hAnsi="Calibri" w:cs="Calibri"/>
                <w:color w:val="000000"/>
                <w:sz w:val="18"/>
                <w:szCs w:val="18"/>
              </w:rPr>
            </w:pPr>
            <w:r w:rsidRPr="00613542">
              <w:rPr>
                <w:rFonts w:ascii="Calibri" w:hAnsi="Calibri" w:cs="Calibri"/>
                <w:color w:val="000000"/>
                <w:sz w:val="18"/>
                <w:szCs w:val="18"/>
              </w:rPr>
              <w:t>8</w:t>
            </w:r>
          </w:p>
        </w:tc>
        <w:tc>
          <w:tcPr>
            <w:tcW w:w="4804" w:type="dxa"/>
            <w:tcBorders>
              <w:left w:val="single" w:sz="4" w:space="0" w:color="000000"/>
              <w:bottom w:val="single" w:sz="4" w:space="0" w:color="000000"/>
            </w:tcBorders>
            <w:shd w:val="clear" w:color="auto" w:fill="auto"/>
            <w:vAlign w:val="center"/>
          </w:tcPr>
          <w:p w:rsidR="003730AE" w:rsidRPr="00613542" w:rsidRDefault="003730AE" w:rsidP="005C566A">
            <w:pPr>
              <w:pStyle w:val="Standard"/>
              <w:snapToGrid w:val="0"/>
              <w:jc w:val="both"/>
              <w:rPr>
                <w:rFonts w:ascii="Calibri" w:hAnsi="Calibri" w:cs="Calibri"/>
                <w:color w:val="000000"/>
                <w:sz w:val="18"/>
                <w:szCs w:val="18"/>
              </w:rPr>
            </w:pPr>
            <w:r w:rsidRPr="00613542">
              <w:rPr>
                <w:rFonts w:ascii="Calibri" w:hAnsi="Calibri" w:cs="Calibri"/>
                <w:color w:val="000000"/>
                <w:sz w:val="18"/>
                <w:szCs w:val="18"/>
              </w:rPr>
              <w:t>Okres gwarancji dla nowo zainstalowanych modułów/podzespołów po naprawie – minimum 24 miesiące</w:t>
            </w:r>
          </w:p>
        </w:tc>
        <w:tc>
          <w:tcPr>
            <w:tcW w:w="2977" w:type="dxa"/>
            <w:tcBorders>
              <w:left w:val="single" w:sz="4" w:space="0" w:color="000000"/>
              <w:bottom w:val="single" w:sz="4" w:space="0" w:color="000000"/>
            </w:tcBorders>
            <w:shd w:val="clear" w:color="auto" w:fill="auto"/>
            <w:vAlign w:val="center"/>
          </w:tcPr>
          <w:p w:rsidR="003730AE" w:rsidRPr="00613542" w:rsidRDefault="003730AE" w:rsidP="005C566A">
            <w:pPr>
              <w:pStyle w:val="Standard"/>
              <w:snapToGrid w:val="0"/>
              <w:jc w:val="center"/>
              <w:rPr>
                <w:rFonts w:ascii="Calibri" w:hAnsi="Calibri" w:cs="Calibri"/>
                <w:color w:val="000000"/>
                <w:sz w:val="18"/>
                <w:szCs w:val="18"/>
              </w:rPr>
            </w:pPr>
            <w:r w:rsidRPr="00613542">
              <w:rPr>
                <w:rFonts w:ascii="Calibri" w:hAnsi="Calibri" w:cs="Calibri"/>
                <w:color w:val="000000"/>
                <w:sz w:val="18"/>
                <w:szCs w:val="18"/>
              </w:rPr>
              <w:t>TAK</w:t>
            </w:r>
          </w:p>
        </w:tc>
        <w:tc>
          <w:tcPr>
            <w:tcW w:w="1417" w:type="dxa"/>
            <w:tcBorders>
              <w:left w:val="single" w:sz="4" w:space="0" w:color="000000"/>
              <w:bottom w:val="single" w:sz="4" w:space="0" w:color="000000"/>
              <w:right w:val="single" w:sz="4" w:space="0" w:color="000000"/>
            </w:tcBorders>
            <w:shd w:val="clear" w:color="auto" w:fill="auto"/>
            <w:vAlign w:val="center"/>
          </w:tcPr>
          <w:p w:rsidR="003730AE" w:rsidRPr="00613542" w:rsidRDefault="003730AE" w:rsidP="005C566A">
            <w:pPr>
              <w:pStyle w:val="Standard"/>
              <w:snapToGrid w:val="0"/>
              <w:rPr>
                <w:rFonts w:ascii="Calibri" w:hAnsi="Calibri" w:cs="Calibri"/>
                <w:color w:val="000000"/>
                <w:sz w:val="18"/>
                <w:szCs w:val="18"/>
              </w:rPr>
            </w:pPr>
          </w:p>
        </w:tc>
      </w:tr>
      <w:tr w:rsidR="003730AE" w:rsidRPr="00613542" w:rsidTr="005C566A">
        <w:trPr>
          <w:trHeight w:val="56"/>
        </w:trPr>
        <w:tc>
          <w:tcPr>
            <w:tcW w:w="510" w:type="dxa"/>
            <w:tcBorders>
              <w:left w:val="single" w:sz="4" w:space="0" w:color="000000"/>
              <w:bottom w:val="single" w:sz="4" w:space="0" w:color="000000"/>
            </w:tcBorders>
            <w:shd w:val="clear" w:color="auto" w:fill="auto"/>
            <w:vAlign w:val="center"/>
          </w:tcPr>
          <w:p w:rsidR="003730AE" w:rsidRPr="00613542" w:rsidRDefault="003730AE" w:rsidP="005C566A">
            <w:pPr>
              <w:pStyle w:val="Standard"/>
              <w:snapToGrid w:val="0"/>
              <w:jc w:val="center"/>
              <w:rPr>
                <w:rFonts w:ascii="Calibri" w:hAnsi="Calibri" w:cs="Calibri"/>
                <w:color w:val="000000"/>
                <w:sz w:val="18"/>
                <w:szCs w:val="18"/>
              </w:rPr>
            </w:pPr>
            <w:r w:rsidRPr="00613542">
              <w:rPr>
                <w:rFonts w:ascii="Calibri" w:hAnsi="Calibri" w:cs="Calibri"/>
                <w:color w:val="000000"/>
                <w:sz w:val="18"/>
                <w:szCs w:val="18"/>
              </w:rPr>
              <w:lastRenderedPageBreak/>
              <w:t>9</w:t>
            </w:r>
          </w:p>
        </w:tc>
        <w:tc>
          <w:tcPr>
            <w:tcW w:w="4804" w:type="dxa"/>
            <w:tcBorders>
              <w:left w:val="single" w:sz="4" w:space="0" w:color="000000"/>
              <w:bottom w:val="single" w:sz="4" w:space="0" w:color="000000"/>
            </w:tcBorders>
            <w:shd w:val="clear" w:color="auto" w:fill="auto"/>
            <w:vAlign w:val="center"/>
          </w:tcPr>
          <w:p w:rsidR="003730AE" w:rsidRPr="00613542" w:rsidRDefault="003730AE" w:rsidP="005C566A">
            <w:pPr>
              <w:pStyle w:val="Standard"/>
              <w:snapToGrid w:val="0"/>
              <w:jc w:val="both"/>
              <w:rPr>
                <w:rFonts w:ascii="Calibri" w:hAnsi="Calibri" w:cs="Calibri"/>
                <w:color w:val="000000"/>
                <w:sz w:val="18"/>
                <w:szCs w:val="18"/>
              </w:rPr>
            </w:pPr>
            <w:r w:rsidRPr="00613542">
              <w:rPr>
                <w:rFonts w:ascii="Calibri" w:hAnsi="Calibri" w:cs="Calibri"/>
                <w:color w:val="000000"/>
                <w:sz w:val="18"/>
                <w:szCs w:val="18"/>
              </w:rPr>
              <w:t xml:space="preserve">Minimalna liczba napraw tego samego modułu/podzespołu powodująca wymianę modułu/podzespołu na nowy lub wymianę aparatu na nowy </w:t>
            </w:r>
          </w:p>
        </w:tc>
        <w:tc>
          <w:tcPr>
            <w:tcW w:w="2977" w:type="dxa"/>
            <w:tcBorders>
              <w:left w:val="single" w:sz="4" w:space="0" w:color="000000"/>
              <w:bottom w:val="single" w:sz="4" w:space="0" w:color="000000"/>
            </w:tcBorders>
            <w:shd w:val="clear" w:color="auto" w:fill="auto"/>
            <w:vAlign w:val="center"/>
          </w:tcPr>
          <w:p w:rsidR="003730AE" w:rsidRPr="00613542" w:rsidRDefault="003730AE" w:rsidP="005C566A">
            <w:pPr>
              <w:pStyle w:val="Standard"/>
              <w:snapToGrid w:val="0"/>
              <w:jc w:val="center"/>
              <w:rPr>
                <w:rFonts w:ascii="Calibri" w:hAnsi="Calibri" w:cs="Calibri"/>
                <w:color w:val="000000"/>
                <w:sz w:val="18"/>
                <w:szCs w:val="18"/>
              </w:rPr>
            </w:pPr>
            <w:r w:rsidRPr="00613542">
              <w:rPr>
                <w:rFonts w:ascii="Calibri" w:hAnsi="Calibri" w:cs="Calibri"/>
                <w:color w:val="000000"/>
                <w:sz w:val="18"/>
                <w:szCs w:val="18"/>
              </w:rPr>
              <w:t xml:space="preserve">3 naprawy </w:t>
            </w:r>
          </w:p>
        </w:tc>
        <w:tc>
          <w:tcPr>
            <w:tcW w:w="1417" w:type="dxa"/>
            <w:tcBorders>
              <w:left w:val="single" w:sz="4" w:space="0" w:color="000000"/>
              <w:bottom w:val="single" w:sz="4" w:space="0" w:color="000000"/>
              <w:right w:val="single" w:sz="4" w:space="0" w:color="000000"/>
            </w:tcBorders>
            <w:shd w:val="clear" w:color="auto" w:fill="auto"/>
            <w:vAlign w:val="center"/>
          </w:tcPr>
          <w:p w:rsidR="003730AE" w:rsidRPr="00613542" w:rsidRDefault="003730AE" w:rsidP="005C566A">
            <w:pPr>
              <w:pStyle w:val="Standard"/>
              <w:snapToGrid w:val="0"/>
              <w:rPr>
                <w:rFonts w:ascii="Calibri" w:hAnsi="Calibri" w:cs="Calibri"/>
                <w:color w:val="000000"/>
                <w:sz w:val="18"/>
                <w:szCs w:val="18"/>
              </w:rPr>
            </w:pPr>
          </w:p>
        </w:tc>
      </w:tr>
      <w:tr w:rsidR="003730AE" w:rsidRPr="00613542" w:rsidTr="005C566A">
        <w:trPr>
          <w:trHeight w:val="56"/>
        </w:trPr>
        <w:tc>
          <w:tcPr>
            <w:tcW w:w="510" w:type="dxa"/>
            <w:tcBorders>
              <w:left w:val="single" w:sz="4" w:space="0" w:color="000000"/>
              <w:bottom w:val="single" w:sz="4" w:space="0" w:color="000000"/>
            </w:tcBorders>
            <w:shd w:val="clear" w:color="auto" w:fill="auto"/>
            <w:vAlign w:val="center"/>
          </w:tcPr>
          <w:p w:rsidR="003730AE" w:rsidRPr="00613542" w:rsidRDefault="003730AE" w:rsidP="005C566A">
            <w:pPr>
              <w:pStyle w:val="Standard"/>
              <w:snapToGrid w:val="0"/>
              <w:jc w:val="center"/>
              <w:rPr>
                <w:rFonts w:ascii="Calibri" w:hAnsi="Calibri" w:cs="Calibri"/>
                <w:color w:val="000000"/>
                <w:sz w:val="18"/>
                <w:szCs w:val="18"/>
              </w:rPr>
            </w:pPr>
            <w:r w:rsidRPr="00613542">
              <w:rPr>
                <w:rFonts w:ascii="Calibri" w:hAnsi="Calibri" w:cs="Calibri"/>
                <w:color w:val="000000"/>
                <w:sz w:val="18"/>
                <w:szCs w:val="18"/>
              </w:rPr>
              <w:t>10</w:t>
            </w:r>
          </w:p>
        </w:tc>
        <w:tc>
          <w:tcPr>
            <w:tcW w:w="4804" w:type="dxa"/>
            <w:tcBorders>
              <w:left w:val="single" w:sz="4" w:space="0" w:color="000000"/>
              <w:bottom w:val="single" w:sz="4" w:space="0" w:color="000000"/>
            </w:tcBorders>
            <w:shd w:val="clear" w:color="auto" w:fill="auto"/>
            <w:vAlign w:val="center"/>
          </w:tcPr>
          <w:p w:rsidR="003730AE" w:rsidRPr="00613542" w:rsidRDefault="003730AE" w:rsidP="005C566A">
            <w:pPr>
              <w:pStyle w:val="Standard"/>
              <w:snapToGrid w:val="0"/>
              <w:jc w:val="both"/>
              <w:rPr>
                <w:rFonts w:ascii="Calibri" w:hAnsi="Calibri" w:cs="Calibri"/>
                <w:color w:val="000000"/>
                <w:sz w:val="18"/>
                <w:szCs w:val="18"/>
              </w:rPr>
            </w:pPr>
            <w:r w:rsidRPr="00613542">
              <w:rPr>
                <w:rFonts w:ascii="Calibri" w:hAnsi="Calibri" w:cs="Calibri"/>
                <w:color w:val="000000"/>
                <w:sz w:val="18"/>
                <w:szCs w:val="18"/>
              </w:rPr>
              <w:t xml:space="preserve">Gwarantowany okres dostępności części zamiennych i wyposażenia (w latach) od daty przekazania przedmiotu umowy do eksploatacji </w:t>
            </w:r>
          </w:p>
        </w:tc>
        <w:tc>
          <w:tcPr>
            <w:tcW w:w="2977" w:type="dxa"/>
            <w:tcBorders>
              <w:left w:val="single" w:sz="4" w:space="0" w:color="000000"/>
              <w:bottom w:val="single" w:sz="4" w:space="0" w:color="000000"/>
            </w:tcBorders>
            <w:shd w:val="clear" w:color="auto" w:fill="auto"/>
            <w:vAlign w:val="center"/>
          </w:tcPr>
          <w:p w:rsidR="003730AE" w:rsidRPr="00613542" w:rsidRDefault="003730AE" w:rsidP="005C566A">
            <w:pPr>
              <w:pStyle w:val="Standard"/>
              <w:snapToGrid w:val="0"/>
              <w:jc w:val="center"/>
              <w:rPr>
                <w:rFonts w:ascii="Calibri" w:hAnsi="Calibri" w:cs="Calibri"/>
                <w:color w:val="000000"/>
                <w:sz w:val="18"/>
                <w:szCs w:val="18"/>
              </w:rPr>
            </w:pPr>
            <w:r w:rsidRPr="00613542">
              <w:rPr>
                <w:rFonts w:ascii="Calibri" w:hAnsi="Calibri" w:cs="Calibri"/>
                <w:color w:val="000000"/>
                <w:sz w:val="18"/>
                <w:szCs w:val="18"/>
              </w:rPr>
              <w:t>Minimum 10 lat</w:t>
            </w:r>
          </w:p>
        </w:tc>
        <w:tc>
          <w:tcPr>
            <w:tcW w:w="1417" w:type="dxa"/>
            <w:tcBorders>
              <w:left w:val="single" w:sz="4" w:space="0" w:color="000000"/>
              <w:bottom w:val="single" w:sz="4" w:space="0" w:color="000000"/>
              <w:right w:val="single" w:sz="4" w:space="0" w:color="000000"/>
            </w:tcBorders>
            <w:shd w:val="clear" w:color="auto" w:fill="auto"/>
            <w:vAlign w:val="center"/>
          </w:tcPr>
          <w:p w:rsidR="003730AE" w:rsidRPr="00613542" w:rsidRDefault="003730AE" w:rsidP="005C566A">
            <w:pPr>
              <w:pStyle w:val="Standard"/>
              <w:snapToGrid w:val="0"/>
              <w:rPr>
                <w:rFonts w:ascii="Calibri" w:hAnsi="Calibri" w:cs="Calibri"/>
                <w:color w:val="000000"/>
                <w:sz w:val="18"/>
                <w:szCs w:val="18"/>
              </w:rPr>
            </w:pPr>
          </w:p>
        </w:tc>
      </w:tr>
      <w:tr w:rsidR="003730AE" w:rsidRPr="00613542" w:rsidTr="005C566A">
        <w:trPr>
          <w:trHeight w:val="56"/>
        </w:trPr>
        <w:tc>
          <w:tcPr>
            <w:tcW w:w="510" w:type="dxa"/>
            <w:tcBorders>
              <w:left w:val="single" w:sz="4" w:space="0" w:color="000000"/>
              <w:bottom w:val="single" w:sz="4" w:space="0" w:color="000000"/>
            </w:tcBorders>
            <w:shd w:val="clear" w:color="auto" w:fill="auto"/>
            <w:vAlign w:val="center"/>
          </w:tcPr>
          <w:p w:rsidR="003730AE" w:rsidRPr="00613542" w:rsidRDefault="003730AE" w:rsidP="005C566A">
            <w:pPr>
              <w:pStyle w:val="Standard"/>
              <w:snapToGrid w:val="0"/>
              <w:jc w:val="center"/>
              <w:rPr>
                <w:rFonts w:ascii="Calibri" w:hAnsi="Calibri" w:cs="Calibri"/>
                <w:color w:val="000000"/>
                <w:sz w:val="18"/>
                <w:szCs w:val="18"/>
              </w:rPr>
            </w:pPr>
            <w:r w:rsidRPr="00613542">
              <w:rPr>
                <w:rFonts w:ascii="Calibri" w:hAnsi="Calibri" w:cs="Calibri"/>
                <w:color w:val="000000"/>
                <w:sz w:val="18"/>
                <w:szCs w:val="18"/>
              </w:rPr>
              <w:t>11</w:t>
            </w:r>
          </w:p>
        </w:tc>
        <w:tc>
          <w:tcPr>
            <w:tcW w:w="4804" w:type="dxa"/>
            <w:tcBorders>
              <w:left w:val="single" w:sz="4" w:space="0" w:color="000000"/>
              <w:bottom w:val="single" w:sz="4" w:space="0" w:color="000000"/>
            </w:tcBorders>
            <w:shd w:val="clear" w:color="auto" w:fill="auto"/>
            <w:vAlign w:val="center"/>
          </w:tcPr>
          <w:p w:rsidR="003730AE" w:rsidRPr="00613542" w:rsidRDefault="003730AE" w:rsidP="005C566A">
            <w:pPr>
              <w:pStyle w:val="Standard"/>
              <w:snapToGrid w:val="0"/>
              <w:jc w:val="both"/>
              <w:rPr>
                <w:rFonts w:ascii="Calibri" w:hAnsi="Calibri" w:cs="Calibri"/>
                <w:color w:val="000000"/>
                <w:sz w:val="18"/>
                <w:szCs w:val="18"/>
              </w:rPr>
            </w:pPr>
            <w:r w:rsidRPr="00613542">
              <w:rPr>
                <w:rFonts w:ascii="Calibri" w:hAnsi="Calibri" w:cs="Calibri"/>
                <w:color w:val="000000"/>
                <w:sz w:val="18"/>
                <w:szCs w:val="18"/>
              </w:rPr>
              <w:t xml:space="preserve">Gwarantowana bezpłatna aktualizacja oprogramowania </w:t>
            </w:r>
            <w:r w:rsidRPr="00613542">
              <w:rPr>
                <w:rFonts w:ascii="Calibri" w:hAnsi="Calibri" w:cs="Calibri"/>
                <w:sz w:val="18"/>
                <w:szCs w:val="18"/>
              </w:rPr>
              <w:t xml:space="preserve">cały system (aparat, głowice, </w:t>
            </w:r>
            <w:proofErr w:type="spellStart"/>
            <w:r w:rsidRPr="00613542">
              <w:rPr>
                <w:rFonts w:ascii="Calibri" w:hAnsi="Calibri" w:cs="Calibri"/>
                <w:sz w:val="18"/>
                <w:szCs w:val="18"/>
              </w:rPr>
              <w:t>printer</w:t>
            </w:r>
            <w:proofErr w:type="spellEnd"/>
            <w:r w:rsidRPr="00613542">
              <w:rPr>
                <w:rFonts w:ascii="Calibri" w:hAnsi="Calibri" w:cs="Calibri"/>
                <w:sz w:val="18"/>
                <w:szCs w:val="18"/>
              </w:rPr>
              <w:t>)</w:t>
            </w:r>
          </w:p>
        </w:tc>
        <w:tc>
          <w:tcPr>
            <w:tcW w:w="2977" w:type="dxa"/>
            <w:tcBorders>
              <w:left w:val="single" w:sz="4" w:space="0" w:color="000000"/>
              <w:bottom w:val="single" w:sz="4" w:space="0" w:color="000000"/>
            </w:tcBorders>
            <w:shd w:val="clear" w:color="auto" w:fill="auto"/>
            <w:vAlign w:val="center"/>
          </w:tcPr>
          <w:p w:rsidR="003730AE" w:rsidRPr="00613542" w:rsidRDefault="003730AE" w:rsidP="005C566A">
            <w:pPr>
              <w:pStyle w:val="Standard"/>
              <w:snapToGrid w:val="0"/>
              <w:jc w:val="center"/>
              <w:rPr>
                <w:rFonts w:ascii="Calibri" w:hAnsi="Calibri" w:cs="Calibri"/>
                <w:color w:val="000000"/>
                <w:sz w:val="18"/>
                <w:szCs w:val="18"/>
              </w:rPr>
            </w:pPr>
            <w:r w:rsidRPr="00613542">
              <w:rPr>
                <w:rFonts w:ascii="Calibri" w:hAnsi="Calibri" w:cs="Calibri"/>
                <w:color w:val="000000"/>
                <w:sz w:val="18"/>
                <w:szCs w:val="18"/>
              </w:rPr>
              <w:t>Minimum 10 lat</w:t>
            </w:r>
          </w:p>
        </w:tc>
        <w:tc>
          <w:tcPr>
            <w:tcW w:w="1417" w:type="dxa"/>
            <w:tcBorders>
              <w:left w:val="single" w:sz="4" w:space="0" w:color="000000"/>
              <w:bottom w:val="single" w:sz="4" w:space="0" w:color="000000"/>
              <w:right w:val="single" w:sz="4" w:space="0" w:color="000000"/>
            </w:tcBorders>
            <w:shd w:val="clear" w:color="auto" w:fill="auto"/>
            <w:vAlign w:val="center"/>
          </w:tcPr>
          <w:p w:rsidR="003730AE" w:rsidRPr="00613542" w:rsidRDefault="003730AE" w:rsidP="005C566A">
            <w:pPr>
              <w:pStyle w:val="Standard"/>
              <w:snapToGrid w:val="0"/>
              <w:rPr>
                <w:rFonts w:ascii="Calibri" w:hAnsi="Calibri" w:cs="Calibri"/>
                <w:color w:val="000000"/>
                <w:sz w:val="18"/>
                <w:szCs w:val="18"/>
              </w:rPr>
            </w:pPr>
          </w:p>
        </w:tc>
      </w:tr>
      <w:tr w:rsidR="003730AE" w:rsidRPr="00613542" w:rsidTr="005C566A">
        <w:trPr>
          <w:trHeight w:val="56"/>
        </w:trPr>
        <w:tc>
          <w:tcPr>
            <w:tcW w:w="510" w:type="dxa"/>
            <w:tcBorders>
              <w:left w:val="single" w:sz="4" w:space="0" w:color="000000"/>
              <w:bottom w:val="single" w:sz="4" w:space="0" w:color="000000"/>
            </w:tcBorders>
            <w:shd w:val="clear" w:color="auto" w:fill="auto"/>
            <w:vAlign w:val="center"/>
          </w:tcPr>
          <w:p w:rsidR="003730AE" w:rsidRPr="00613542" w:rsidRDefault="003730AE" w:rsidP="005C566A">
            <w:pPr>
              <w:pStyle w:val="Standard"/>
              <w:snapToGrid w:val="0"/>
              <w:jc w:val="center"/>
              <w:rPr>
                <w:rFonts w:ascii="Calibri" w:hAnsi="Calibri" w:cs="Calibri"/>
                <w:color w:val="000000"/>
                <w:sz w:val="18"/>
                <w:szCs w:val="18"/>
              </w:rPr>
            </w:pPr>
            <w:r w:rsidRPr="00613542">
              <w:rPr>
                <w:rFonts w:ascii="Calibri" w:hAnsi="Calibri" w:cs="Calibri"/>
                <w:color w:val="000000"/>
                <w:sz w:val="18"/>
                <w:szCs w:val="18"/>
              </w:rPr>
              <w:t>12</w:t>
            </w:r>
          </w:p>
        </w:tc>
        <w:tc>
          <w:tcPr>
            <w:tcW w:w="4804" w:type="dxa"/>
            <w:tcBorders>
              <w:left w:val="single" w:sz="4" w:space="0" w:color="000000"/>
              <w:bottom w:val="single" w:sz="4" w:space="0" w:color="000000"/>
            </w:tcBorders>
            <w:shd w:val="clear" w:color="auto" w:fill="auto"/>
            <w:vAlign w:val="center"/>
          </w:tcPr>
          <w:p w:rsidR="003730AE" w:rsidRPr="00613542" w:rsidRDefault="003730AE" w:rsidP="005C566A">
            <w:pPr>
              <w:pStyle w:val="Standard"/>
              <w:snapToGrid w:val="0"/>
              <w:jc w:val="both"/>
              <w:rPr>
                <w:rFonts w:ascii="Calibri" w:hAnsi="Calibri" w:cs="Calibri"/>
                <w:color w:val="000000"/>
                <w:sz w:val="18"/>
                <w:szCs w:val="18"/>
              </w:rPr>
            </w:pPr>
            <w:r w:rsidRPr="00613542">
              <w:rPr>
                <w:rFonts w:ascii="Calibri" w:hAnsi="Calibri" w:cs="Calibri"/>
                <w:color w:val="000000"/>
                <w:sz w:val="18"/>
                <w:szCs w:val="18"/>
              </w:rPr>
              <w:t xml:space="preserve">Wykaz dostawców części zamiennych, części zużywalnych lub materiałów eksploatacyjnych niezbędnych do prawidłowego i bezpiecznego działania urządzenia art. 90 ust. 3 ustawy z dnia 20 maja 2010r. o wyrobach medycznych (Dz. U. Z 2017r. poz. 211) </w:t>
            </w:r>
          </w:p>
        </w:tc>
        <w:tc>
          <w:tcPr>
            <w:tcW w:w="2977" w:type="dxa"/>
            <w:tcBorders>
              <w:left w:val="single" w:sz="4" w:space="0" w:color="000000"/>
              <w:bottom w:val="single" w:sz="4" w:space="0" w:color="000000"/>
            </w:tcBorders>
            <w:shd w:val="clear" w:color="auto" w:fill="auto"/>
            <w:vAlign w:val="center"/>
          </w:tcPr>
          <w:p w:rsidR="003730AE" w:rsidRPr="00613542" w:rsidRDefault="003730AE" w:rsidP="005C566A">
            <w:pPr>
              <w:pStyle w:val="Standard"/>
              <w:snapToGrid w:val="0"/>
              <w:jc w:val="center"/>
              <w:rPr>
                <w:rFonts w:ascii="Calibri" w:hAnsi="Calibri" w:cs="Calibri"/>
                <w:color w:val="000000"/>
                <w:sz w:val="18"/>
                <w:szCs w:val="18"/>
              </w:rPr>
            </w:pPr>
            <w:r w:rsidRPr="00613542">
              <w:rPr>
                <w:rFonts w:ascii="Calibri" w:hAnsi="Calibri" w:cs="Calibri"/>
                <w:color w:val="000000"/>
                <w:sz w:val="18"/>
                <w:szCs w:val="18"/>
              </w:rPr>
              <w:t xml:space="preserve">Podać </w:t>
            </w:r>
          </w:p>
        </w:tc>
        <w:tc>
          <w:tcPr>
            <w:tcW w:w="1417" w:type="dxa"/>
            <w:tcBorders>
              <w:left w:val="single" w:sz="4" w:space="0" w:color="000000"/>
              <w:bottom w:val="single" w:sz="4" w:space="0" w:color="000000"/>
              <w:right w:val="single" w:sz="4" w:space="0" w:color="000000"/>
            </w:tcBorders>
            <w:shd w:val="clear" w:color="auto" w:fill="auto"/>
            <w:vAlign w:val="center"/>
          </w:tcPr>
          <w:p w:rsidR="003730AE" w:rsidRPr="00613542" w:rsidRDefault="003730AE" w:rsidP="005C566A">
            <w:pPr>
              <w:pStyle w:val="Standard"/>
              <w:snapToGrid w:val="0"/>
              <w:rPr>
                <w:rFonts w:ascii="Calibri" w:hAnsi="Calibri" w:cs="Calibri"/>
                <w:color w:val="000000"/>
                <w:sz w:val="18"/>
                <w:szCs w:val="18"/>
              </w:rPr>
            </w:pPr>
          </w:p>
        </w:tc>
      </w:tr>
      <w:tr w:rsidR="003730AE" w:rsidRPr="00613542" w:rsidTr="005C566A">
        <w:trPr>
          <w:trHeight w:val="56"/>
        </w:trPr>
        <w:tc>
          <w:tcPr>
            <w:tcW w:w="510" w:type="dxa"/>
            <w:tcBorders>
              <w:left w:val="single" w:sz="4" w:space="0" w:color="000000"/>
              <w:bottom w:val="single" w:sz="4" w:space="0" w:color="000000"/>
            </w:tcBorders>
            <w:shd w:val="clear" w:color="auto" w:fill="auto"/>
            <w:vAlign w:val="center"/>
          </w:tcPr>
          <w:p w:rsidR="003730AE" w:rsidRPr="00613542" w:rsidRDefault="003730AE" w:rsidP="005C566A">
            <w:pPr>
              <w:pStyle w:val="Standard"/>
              <w:snapToGrid w:val="0"/>
              <w:jc w:val="center"/>
              <w:rPr>
                <w:rFonts w:ascii="Calibri" w:hAnsi="Calibri" w:cs="Calibri"/>
                <w:color w:val="000000"/>
                <w:sz w:val="18"/>
                <w:szCs w:val="18"/>
              </w:rPr>
            </w:pPr>
            <w:r w:rsidRPr="00613542">
              <w:rPr>
                <w:rFonts w:ascii="Calibri" w:hAnsi="Calibri" w:cs="Calibri"/>
                <w:color w:val="000000"/>
                <w:sz w:val="18"/>
                <w:szCs w:val="18"/>
              </w:rPr>
              <w:t>13</w:t>
            </w:r>
          </w:p>
        </w:tc>
        <w:tc>
          <w:tcPr>
            <w:tcW w:w="4804" w:type="dxa"/>
            <w:tcBorders>
              <w:left w:val="single" w:sz="4" w:space="0" w:color="000000"/>
              <w:bottom w:val="single" w:sz="4" w:space="0" w:color="000000"/>
            </w:tcBorders>
            <w:shd w:val="clear" w:color="auto" w:fill="auto"/>
            <w:vAlign w:val="center"/>
          </w:tcPr>
          <w:p w:rsidR="003730AE" w:rsidRPr="00613542" w:rsidRDefault="003730AE" w:rsidP="005C566A">
            <w:pPr>
              <w:pStyle w:val="Standard"/>
              <w:snapToGrid w:val="0"/>
              <w:jc w:val="both"/>
              <w:rPr>
                <w:rFonts w:ascii="Calibri" w:hAnsi="Calibri" w:cs="Calibri"/>
                <w:color w:val="000000"/>
                <w:sz w:val="18"/>
                <w:szCs w:val="18"/>
              </w:rPr>
            </w:pPr>
            <w:r w:rsidRPr="00613542">
              <w:rPr>
                <w:rFonts w:ascii="Calibri" w:hAnsi="Calibri" w:cs="Calibri"/>
                <w:color w:val="000000"/>
                <w:sz w:val="18"/>
                <w:szCs w:val="18"/>
              </w:rPr>
              <w:t>Wykaz podmiotów upoważnionych przez wytwórcę lub autoryzowanego przedstawiciela do fachowej instalacji, okresowej kalibracji, okresowej lub doraźnej obsługi serwisowej, aktualizacji oprogramowania, okresowych lub doraźnych przeglądów, regulacji, kalibracji, wzorcowań, sprawdzeń lub kontroli bezpieczeństwa – które zgodnie z instrukcją użytkowania wyrobu nie modą być wykonane przez użytkownika art. 90 ust. 4 ustawy z dnia 20 maja 2010r. o wyrobach medycznych (Dz. U. z 2017r. poz. 211)</w:t>
            </w:r>
          </w:p>
        </w:tc>
        <w:tc>
          <w:tcPr>
            <w:tcW w:w="4394" w:type="dxa"/>
            <w:gridSpan w:val="2"/>
            <w:tcBorders>
              <w:left w:val="single" w:sz="4" w:space="0" w:color="000000"/>
              <w:bottom w:val="single" w:sz="4" w:space="0" w:color="000000"/>
              <w:right w:val="single" w:sz="4" w:space="0" w:color="000000"/>
            </w:tcBorders>
            <w:shd w:val="clear" w:color="auto" w:fill="auto"/>
            <w:vAlign w:val="center"/>
          </w:tcPr>
          <w:p w:rsidR="003730AE" w:rsidRPr="00613542" w:rsidRDefault="003730AE" w:rsidP="005C566A">
            <w:pPr>
              <w:pStyle w:val="Tekstpodstawowy"/>
              <w:snapToGrid w:val="0"/>
              <w:spacing w:line="100" w:lineRule="atLeast"/>
              <w:rPr>
                <w:rFonts w:ascii="Calibri" w:hAnsi="Calibri" w:cs="Calibri"/>
                <w:color w:val="000000"/>
                <w:sz w:val="18"/>
                <w:szCs w:val="18"/>
              </w:rPr>
            </w:pPr>
            <w:r w:rsidRPr="00613542">
              <w:rPr>
                <w:rFonts w:ascii="Calibri" w:hAnsi="Calibri" w:cs="Calibri"/>
                <w:color w:val="000000"/>
                <w:sz w:val="18"/>
                <w:szCs w:val="18"/>
              </w:rPr>
              <w:t>Podać:</w:t>
            </w:r>
          </w:p>
          <w:p w:rsidR="003730AE" w:rsidRPr="00613542" w:rsidRDefault="003730AE" w:rsidP="005C566A">
            <w:pPr>
              <w:pStyle w:val="Tekstpodstawowy"/>
              <w:snapToGrid w:val="0"/>
              <w:spacing w:line="100" w:lineRule="atLeast"/>
              <w:rPr>
                <w:rFonts w:ascii="Calibri" w:hAnsi="Calibri" w:cs="Calibri"/>
                <w:color w:val="000000"/>
                <w:sz w:val="18"/>
                <w:szCs w:val="18"/>
              </w:rPr>
            </w:pPr>
            <w:r w:rsidRPr="00613542">
              <w:rPr>
                <w:rFonts w:ascii="Calibri" w:hAnsi="Calibri" w:cs="Calibri"/>
                <w:color w:val="000000"/>
                <w:sz w:val="18"/>
                <w:szCs w:val="18"/>
              </w:rPr>
              <w:t>Nazwę oraz adres siedziby firmy odpowiedzialnej za przeglądy gwarancyjne ……………………………………………………………………………………………</w:t>
            </w:r>
          </w:p>
          <w:p w:rsidR="003730AE" w:rsidRPr="00613542" w:rsidRDefault="003730AE" w:rsidP="005C566A">
            <w:pPr>
              <w:pStyle w:val="Tekstpodstawowy"/>
              <w:spacing w:line="100" w:lineRule="atLeast"/>
              <w:rPr>
                <w:rFonts w:ascii="Calibri" w:hAnsi="Calibri" w:cs="Calibri"/>
                <w:color w:val="000000"/>
                <w:sz w:val="18"/>
                <w:szCs w:val="18"/>
              </w:rPr>
            </w:pPr>
            <w:r w:rsidRPr="00613542">
              <w:rPr>
                <w:rFonts w:ascii="Calibri" w:hAnsi="Calibri" w:cs="Calibri"/>
                <w:color w:val="000000"/>
                <w:sz w:val="18"/>
                <w:szCs w:val="18"/>
              </w:rPr>
              <w:t>Imię i nazwisko osoby odpowiedzialnej za przeglądy gwarancyjne ….. …..................................................................</w:t>
            </w:r>
          </w:p>
          <w:p w:rsidR="003730AE" w:rsidRPr="00613542" w:rsidRDefault="003730AE" w:rsidP="005C566A">
            <w:pPr>
              <w:pStyle w:val="Tekstpodstawowy"/>
              <w:spacing w:line="100" w:lineRule="atLeast"/>
              <w:rPr>
                <w:rFonts w:ascii="Calibri" w:hAnsi="Calibri" w:cs="Calibri"/>
                <w:color w:val="000000"/>
                <w:sz w:val="18"/>
                <w:szCs w:val="18"/>
              </w:rPr>
            </w:pPr>
            <w:r w:rsidRPr="00613542">
              <w:rPr>
                <w:rFonts w:ascii="Calibri" w:hAnsi="Calibri" w:cs="Calibri"/>
                <w:color w:val="000000"/>
                <w:sz w:val="18"/>
                <w:szCs w:val="18"/>
              </w:rPr>
              <w:t>Numer telefonu ………………………………………………………………….</w:t>
            </w:r>
          </w:p>
          <w:p w:rsidR="003730AE" w:rsidRPr="00613542" w:rsidRDefault="003730AE" w:rsidP="005C566A">
            <w:pPr>
              <w:pStyle w:val="Tekstpodstawowy"/>
              <w:spacing w:line="100" w:lineRule="atLeast"/>
              <w:rPr>
                <w:rFonts w:ascii="Calibri" w:hAnsi="Calibri" w:cs="Calibri"/>
                <w:color w:val="000000"/>
                <w:sz w:val="18"/>
                <w:szCs w:val="18"/>
              </w:rPr>
            </w:pPr>
            <w:r w:rsidRPr="00613542">
              <w:rPr>
                <w:rFonts w:ascii="Calibri" w:hAnsi="Calibri" w:cs="Calibri"/>
                <w:color w:val="000000"/>
                <w:sz w:val="18"/>
                <w:szCs w:val="18"/>
              </w:rPr>
              <w:t>Numer fax ………………………………………………………………………….</w:t>
            </w:r>
          </w:p>
          <w:p w:rsidR="003730AE" w:rsidRPr="00613542" w:rsidRDefault="003730AE" w:rsidP="005C566A">
            <w:pPr>
              <w:pStyle w:val="Standard"/>
              <w:snapToGrid w:val="0"/>
              <w:rPr>
                <w:rFonts w:ascii="Calibri" w:hAnsi="Calibri" w:cs="Calibri"/>
                <w:color w:val="000000"/>
                <w:sz w:val="18"/>
                <w:szCs w:val="18"/>
                <w:lang w:val="en-US"/>
              </w:rPr>
            </w:pPr>
            <w:r w:rsidRPr="00613542">
              <w:rPr>
                <w:rFonts w:ascii="Calibri" w:hAnsi="Calibri" w:cs="Calibri"/>
                <w:color w:val="000000"/>
                <w:sz w:val="18"/>
                <w:szCs w:val="18"/>
              </w:rPr>
              <w:t>Adres e-mail ……………………………………………………………………….</w:t>
            </w:r>
          </w:p>
        </w:tc>
      </w:tr>
      <w:tr w:rsidR="003730AE" w:rsidRPr="00613542" w:rsidTr="005C566A">
        <w:trPr>
          <w:trHeight w:val="342"/>
        </w:trPr>
        <w:tc>
          <w:tcPr>
            <w:tcW w:w="510" w:type="dxa"/>
            <w:tcBorders>
              <w:top w:val="single" w:sz="4" w:space="0" w:color="000000"/>
              <w:left w:val="single" w:sz="4" w:space="0" w:color="000000"/>
              <w:bottom w:val="single" w:sz="4" w:space="0" w:color="000000"/>
            </w:tcBorders>
            <w:shd w:val="clear" w:color="auto" w:fill="auto"/>
            <w:vAlign w:val="center"/>
          </w:tcPr>
          <w:p w:rsidR="003730AE" w:rsidRPr="00613542" w:rsidRDefault="003730AE" w:rsidP="005C566A">
            <w:pPr>
              <w:pStyle w:val="Standard"/>
              <w:snapToGrid w:val="0"/>
              <w:jc w:val="center"/>
              <w:rPr>
                <w:rFonts w:ascii="Calibri" w:hAnsi="Calibri" w:cs="Calibri"/>
                <w:color w:val="000000"/>
                <w:sz w:val="18"/>
                <w:szCs w:val="18"/>
              </w:rPr>
            </w:pPr>
            <w:r w:rsidRPr="00613542">
              <w:rPr>
                <w:rFonts w:ascii="Calibri" w:hAnsi="Calibri" w:cs="Calibri"/>
                <w:color w:val="000000"/>
                <w:sz w:val="18"/>
                <w:szCs w:val="18"/>
              </w:rPr>
              <w:t>14</w:t>
            </w:r>
          </w:p>
        </w:tc>
        <w:tc>
          <w:tcPr>
            <w:tcW w:w="4804" w:type="dxa"/>
            <w:tcBorders>
              <w:top w:val="single" w:sz="4" w:space="0" w:color="000000"/>
              <w:left w:val="single" w:sz="4" w:space="0" w:color="000000"/>
              <w:bottom w:val="single" w:sz="4" w:space="0" w:color="000000"/>
            </w:tcBorders>
            <w:shd w:val="clear" w:color="auto" w:fill="auto"/>
            <w:vAlign w:val="center"/>
          </w:tcPr>
          <w:p w:rsidR="003730AE" w:rsidRPr="00613542" w:rsidRDefault="003730AE" w:rsidP="005C566A">
            <w:pPr>
              <w:pStyle w:val="Textbody"/>
              <w:snapToGrid w:val="0"/>
              <w:jc w:val="both"/>
              <w:rPr>
                <w:rFonts w:ascii="Calibri" w:hAnsi="Calibri" w:cs="Calibri"/>
                <w:color w:val="000000"/>
                <w:sz w:val="18"/>
                <w:szCs w:val="18"/>
              </w:rPr>
            </w:pPr>
            <w:r w:rsidRPr="00613542">
              <w:rPr>
                <w:rFonts w:ascii="Calibri" w:hAnsi="Calibri" w:cs="Calibri"/>
                <w:color w:val="000000"/>
                <w:sz w:val="18"/>
                <w:szCs w:val="18"/>
              </w:rPr>
              <w:t>Podać terminy okresowych przeglądów pogwarancyjnych wymaganych przez producenta sprzętu, niezbędnych do bezpiecznej pracy sprzętu – podać w latach lub miesiącach</w:t>
            </w:r>
          </w:p>
        </w:tc>
        <w:tc>
          <w:tcPr>
            <w:tcW w:w="2977" w:type="dxa"/>
            <w:tcBorders>
              <w:top w:val="single" w:sz="4" w:space="0" w:color="000000"/>
              <w:left w:val="single" w:sz="4" w:space="0" w:color="000000"/>
              <w:bottom w:val="single" w:sz="4" w:space="0" w:color="000000"/>
            </w:tcBorders>
            <w:shd w:val="clear" w:color="auto" w:fill="auto"/>
            <w:vAlign w:val="center"/>
          </w:tcPr>
          <w:p w:rsidR="003730AE" w:rsidRPr="00613542" w:rsidRDefault="003730AE" w:rsidP="005C566A">
            <w:pPr>
              <w:pStyle w:val="Standard"/>
              <w:snapToGrid w:val="0"/>
              <w:jc w:val="center"/>
              <w:rPr>
                <w:rFonts w:ascii="Calibri" w:hAnsi="Calibri" w:cs="Calibri"/>
                <w:color w:val="000000"/>
                <w:sz w:val="18"/>
                <w:szCs w:val="18"/>
              </w:rPr>
            </w:pPr>
            <w:r w:rsidRPr="00613542">
              <w:rPr>
                <w:rFonts w:ascii="Calibri" w:hAnsi="Calibri" w:cs="Calibri"/>
                <w:color w:val="000000"/>
                <w:sz w:val="18"/>
                <w:szCs w:val="18"/>
              </w:rPr>
              <w:t>Podać</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30AE" w:rsidRPr="00613542" w:rsidRDefault="003730AE" w:rsidP="005C566A">
            <w:pPr>
              <w:pStyle w:val="Standard"/>
              <w:snapToGrid w:val="0"/>
              <w:rPr>
                <w:rFonts w:ascii="Calibri" w:hAnsi="Calibri" w:cs="Calibri"/>
                <w:color w:val="000000"/>
                <w:sz w:val="18"/>
                <w:szCs w:val="18"/>
              </w:rPr>
            </w:pPr>
          </w:p>
        </w:tc>
      </w:tr>
    </w:tbl>
    <w:p w:rsidR="003730AE" w:rsidRPr="00613542" w:rsidRDefault="003730AE" w:rsidP="003730AE">
      <w:pPr>
        <w:autoSpaceDE w:val="0"/>
        <w:autoSpaceDN w:val="0"/>
        <w:adjustRightInd w:val="0"/>
        <w:rPr>
          <w:rFonts w:ascii="Calibri" w:hAnsi="Calibri" w:cs="Calibri"/>
          <w:b/>
          <w:bCs/>
          <w:sz w:val="18"/>
          <w:szCs w:val="18"/>
        </w:rPr>
      </w:pPr>
    </w:p>
    <w:p w:rsidR="003730AE" w:rsidRPr="00613542" w:rsidRDefault="003730AE" w:rsidP="003730AE">
      <w:pPr>
        <w:autoSpaceDE w:val="0"/>
        <w:autoSpaceDN w:val="0"/>
        <w:adjustRightInd w:val="0"/>
        <w:rPr>
          <w:rFonts w:ascii="Calibri" w:hAnsi="Calibri" w:cs="Calibri"/>
          <w:b/>
          <w:bCs/>
          <w:sz w:val="18"/>
          <w:szCs w:val="18"/>
        </w:rPr>
      </w:pPr>
      <w:r w:rsidRPr="00613542">
        <w:rPr>
          <w:rFonts w:ascii="Calibri" w:hAnsi="Calibri" w:cs="Calibri"/>
          <w:b/>
          <w:bCs/>
          <w:sz w:val="18"/>
          <w:szCs w:val="18"/>
        </w:rPr>
        <w:t>SZKOLENIA</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253"/>
        <w:gridCol w:w="1843"/>
        <w:gridCol w:w="2976"/>
      </w:tblGrid>
      <w:tr w:rsidR="003730AE" w:rsidRPr="00613542" w:rsidTr="005C566A">
        <w:tc>
          <w:tcPr>
            <w:tcW w:w="675" w:type="dxa"/>
            <w:shd w:val="clear" w:color="auto" w:fill="auto"/>
          </w:tcPr>
          <w:p w:rsidR="003730AE" w:rsidRPr="00613542" w:rsidRDefault="003730AE" w:rsidP="005C566A">
            <w:pPr>
              <w:autoSpaceDE w:val="0"/>
              <w:autoSpaceDN w:val="0"/>
              <w:adjustRightInd w:val="0"/>
              <w:rPr>
                <w:rFonts w:ascii="Calibri" w:hAnsi="Calibri" w:cs="Calibri"/>
                <w:bCs/>
                <w:sz w:val="18"/>
                <w:szCs w:val="18"/>
              </w:rPr>
            </w:pPr>
            <w:r w:rsidRPr="00613542">
              <w:rPr>
                <w:rFonts w:ascii="Calibri" w:hAnsi="Calibri" w:cs="Calibri"/>
                <w:bCs/>
                <w:sz w:val="18"/>
                <w:szCs w:val="18"/>
              </w:rPr>
              <w:t>L.p.</w:t>
            </w:r>
          </w:p>
        </w:tc>
        <w:tc>
          <w:tcPr>
            <w:tcW w:w="4253" w:type="dxa"/>
            <w:shd w:val="clear" w:color="auto" w:fill="auto"/>
          </w:tcPr>
          <w:p w:rsidR="003730AE" w:rsidRPr="00613542" w:rsidRDefault="003730AE" w:rsidP="005C566A">
            <w:pPr>
              <w:autoSpaceDE w:val="0"/>
              <w:autoSpaceDN w:val="0"/>
              <w:adjustRightInd w:val="0"/>
              <w:rPr>
                <w:rFonts w:ascii="Calibri" w:hAnsi="Calibri" w:cs="Calibri"/>
                <w:b/>
                <w:bCs/>
                <w:sz w:val="18"/>
                <w:szCs w:val="18"/>
              </w:rPr>
            </w:pPr>
            <w:r w:rsidRPr="00613542">
              <w:rPr>
                <w:rFonts w:ascii="Calibri" w:hAnsi="Calibri" w:cs="Calibri"/>
                <w:b/>
                <w:bCs/>
                <w:sz w:val="18"/>
                <w:szCs w:val="18"/>
              </w:rPr>
              <w:t>Szkolenia</w:t>
            </w:r>
          </w:p>
        </w:tc>
        <w:tc>
          <w:tcPr>
            <w:tcW w:w="1843" w:type="dxa"/>
            <w:shd w:val="clear" w:color="auto" w:fill="auto"/>
          </w:tcPr>
          <w:p w:rsidR="003730AE" w:rsidRPr="00613542" w:rsidRDefault="003730AE" w:rsidP="005C566A">
            <w:pPr>
              <w:autoSpaceDE w:val="0"/>
              <w:autoSpaceDN w:val="0"/>
              <w:adjustRightInd w:val="0"/>
              <w:rPr>
                <w:rFonts w:ascii="Calibri" w:hAnsi="Calibri" w:cs="Calibri"/>
                <w:bCs/>
                <w:sz w:val="18"/>
                <w:szCs w:val="18"/>
              </w:rPr>
            </w:pPr>
            <w:r w:rsidRPr="00613542">
              <w:rPr>
                <w:rFonts w:ascii="Calibri" w:hAnsi="Calibri" w:cs="Calibri"/>
                <w:bCs/>
                <w:sz w:val="18"/>
                <w:szCs w:val="18"/>
              </w:rPr>
              <w:t>Potwierdzenie</w:t>
            </w:r>
          </w:p>
        </w:tc>
        <w:tc>
          <w:tcPr>
            <w:tcW w:w="2976" w:type="dxa"/>
            <w:shd w:val="clear" w:color="auto" w:fill="auto"/>
          </w:tcPr>
          <w:p w:rsidR="003730AE" w:rsidRPr="00613542" w:rsidRDefault="003730AE" w:rsidP="005C566A">
            <w:pPr>
              <w:autoSpaceDE w:val="0"/>
              <w:autoSpaceDN w:val="0"/>
              <w:adjustRightInd w:val="0"/>
              <w:rPr>
                <w:rFonts w:ascii="Calibri" w:hAnsi="Calibri" w:cs="Calibri"/>
                <w:bCs/>
                <w:sz w:val="18"/>
                <w:szCs w:val="18"/>
              </w:rPr>
            </w:pPr>
            <w:r w:rsidRPr="00613542">
              <w:rPr>
                <w:rFonts w:ascii="Calibri" w:hAnsi="Calibri" w:cs="Calibri"/>
                <w:bCs/>
                <w:sz w:val="18"/>
                <w:szCs w:val="18"/>
              </w:rPr>
              <w:t>Warunki oferowane</w:t>
            </w:r>
          </w:p>
        </w:tc>
      </w:tr>
      <w:tr w:rsidR="003730AE" w:rsidRPr="00613542" w:rsidTr="005C566A">
        <w:tc>
          <w:tcPr>
            <w:tcW w:w="675" w:type="dxa"/>
            <w:shd w:val="clear" w:color="auto" w:fill="auto"/>
          </w:tcPr>
          <w:p w:rsidR="003730AE" w:rsidRPr="00613542" w:rsidRDefault="003730AE" w:rsidP="005C566A">
            <w:pPr>
              <w:autoSpaceDE w:val="0"/>
              <w:autoSpaceDN w:val="0"/>
              <w:adjustRightInd w:val="0"/>
              <w:rPr>
                <w:rFonts w:ascii="Calibri" w:hAnsi="Calibri" w:cs="Calibri"/>
                <w:bCs/>
                <w:sz w:val="18"/>
                <w:szCs w:val="18"/>
              </w:rPr>
            </w:pPr>
            <w:r w:rsidRPr="00613542">
              <w:rPr>
                <w:rFonts w:ascii="Calibri" w:hAnsi="Calibri" w:cs="Calibri"/>
                <w:bCs/>
                <w:sz w:val="18"/>
                <w:szCs w:val="18"/>
              </w:rPr>
              <w:t>1.</w:t>
            </w:r>
          </w:p>
        </w:tc>
        <w:tc>
          <w:tcPr>
            <w:tcW w:w="4253" w:type="dxa"/>
            <w:shd w:val="clear" w:color="auto" w:fill="auto"/>
          </w:tcPr>
          <w:p w:rsidR="003730AE" w:rsidRPr="00613542" w:rsidRDefault="003730AE" w:rsidP="005C566A">
            <w:pPr>
              <w:autoSpaceDE w:val="0"/>
              <w:autoSpaceDN w:val="0"/>
              <w:adjustRightInd w:val="0"/>
              <w:rPr>
                <w:rFonts w:ascii="Calibri" w:hAnsi="Calibri" w:cs="Calibri"/>
                <w:sz w:val="18"/>
                <w:szCs w:val="18"/>
              </w:rPr>
            </w:pPr>
            <w:r w:rsidRPr="00613542">
              <w:rPr>
                <w:rFonts w:ascii="Calibri" w:hAnsi="Calibri" w:cs="Calibri"/>
                <w:sz w:val="18"/>
                <w:szCs w:val="18"/>
              </w:rPr>
              <w:t>Szkolenie w zakresie obsługi dla personelu medycznego oraz obsługi technicznej</w:t>
            </w:r>
          </w:p>
        </w:tc>
        <w:tc>
          <w:tcPr>
            <w:tcW w:w="1843" w:type="dxa"/>
            <w:shd w:val="clear" w:color="auto" w:fill="auto"/>
          </w:tcPr>
          <w:p w:rsidR="003730AE" w:rsidRPr="00613542" w:rsidRDefault="003730AE" w:rsidP="005C566A">
            <w:pPr>
              <w:autoSpaceDE w:val="0"/>
              <w:autoSpaceDN w:val="0"/>
              <w:adjustRightInd w:val="0"/>
              <w:rPr>
                <w:rFonts w:ascii="Calibri" w:hAnsi="Calibri" w:cs="Calibri"/>
                <w:bCs/>
                <w:sz w:val="18"/>
                <w:szCs w:val="18"/>
              </w:rPr>
            </w:pPr>
            <w:r w:rsidRPr="00613542">
              <w:rPr>
                <w:rFonts w:ascii="Calibri" w:hAnsi="Calibri" w:cs="Calibri"/>
                <w:bCs/>
                <w:sz w:val="18"/>
                <w:szCs w:val="18"/>
              </w:rPr>
              <w:t>TAK</w:t>
            </w:r>
          </w:p>
        </w:tc>
        <w:tc>
          <w:tcPr>
            <w:tcW w:w="2976" w:type="dxa"/>
            <w:shd w:val="clear" w:color="auto" w:fill="auto"/>
          </w:tcPr>
          <w:p w:rsidR="003730AE" w:rsidRPr="00613542" w:rsidRDefault="003730AE" w:rsidP="005C566A">
            <w:pPr>
              <w:autoSpaceDE w:val="0"/>
              <w:autoSpaceDN w:val="0"/>
              <w:adjustRightInd w:val="0"/>
              <w:rPr>
                <w:rFonts w:ascii="Calibri" w:hAnsi="Calibri" w:cs="Calibri"/>
                <w:b/>
                <w:bCs/>
                <w:sz w:val="18"/>
                <w:szCs w:val="18"/>
              </w:rPr>
            </w:pPr>
          </w:p>
        </w:tc>
      </w:tr>
      <w:tr w:rsidR="003730AE" w:rsidRPr="00613542" w:rsidTr="005C566A">
        <w:tc>
          <w:tcPr>
            <w:tcW w:w="675" w:type="dxa"/>
            <w:shd w:val="clear" w:color="auto" w:fill="auto"/>
          </w:tcPr>
          <w:p w:rsidR="003730AE" w:rsidRPr="00613542" w:rsidRDefault="003730AE" w:rsidP="005C566A">
            <w:pPr>
              <w:autoSpaceDE w:val="0"/>
              <w:autoSpaceDN w:val="0"/>
              <w:adjustRightInd w:val="0"/>
              <w:rPr>
                <w:rFonts w:ascii="Calibri" w:hAnsi="Calibri" w:cs="Calibri"/>
                <w:bCs/>
                <w:sz w:val="18"/>
                <w:szCs w:val="18"/>
              </w:rPr>
            </w:pPr>
            <w:r w:rsidRPr="00613542">
              <w:rPr>
                <w:rFonts w:ascii="Calibri" w:hAnsi="Calibri" w:cs="Calibri"/>
                <w:bCs/>
                <w:sz w:val="18"/>
                <w:szCs w:val="18"/>
              </w:rPr>
              <w:t>2.</w:t>
            </w:r>
          </w:p>
        </w:tc>
        <w:tc>
          <w:tcPr>
            <w:tcW w:w="4253" w:type="dxa"/>
            <w:shd w:val="clear" w:color="auto" w:fill="auto"/>
          </w:tcPr>
          <w:p w:rsidR="003730AE" w:rsidRPr="00613542" w:rsidRDefault="003730AE" w:rsidP="005C566A">
            <w:pPr>
              <w:autoSpaceDE w:val="0"/>
              <w:autoSpaceDN w:val="0"/>
              <w:adjustRightInd w:val="0"/>
              <w:rPr>
                <w:rFonts w:ascii="Calibri" w:hAnsi="Calibri" w:cs="Calibri"/>
                <w:sz w:val="18"/>
                <w:szCs w:val="18"/>
              </w:rPr>
            </w:pPr>
            <w:r w:rsidRPr="00613542">
              <w:rPr>
                <w:rFonts w:ascii="Calibri" w:hAnsi="Calibri" w:cs="Calibri"/>
                <w:sz w:val="18"/>
                <w:szCs w:val="18"/>
              </w:rPr>
              <w:t>Potwierdzenie dokumentem uprawnionego przedstawiciela Wykonawcy dla osób przeszkolonych</w:t>
            </w:r>
          </w:p>
        </w:tc>
        <w:tc>
          <w:tcPr>
            <w:tcW w:w="1843" w:type="dxa"/>
            <w:shd w:val="clear" w:color="auto" w:fill="auto"/>
          </w:tcPr>
          <w:p w:rsidR="003730AE" w:rsidRPr="00613542" w:rsidRDefault="003730AE" w:rsidP="005C566A">
            <w:pPr>
              <w:autoSpaceDE w:val="0"/>
              <w:autoSpaceDN w:val="0"/>
              <w:adjustRightInd w:val="0"/>
              <w:rPr>
                <w:rFonts w:ascii="Calibri" w:hAnsi="Calibri" w:cs="Calibri"/>
                <w:bCs/>
                <w:sz w:val="18"/>
                <w:szCs w:val="18"/>
              </w:rPr>
            </w:pPr>
            <w:r w:rsidRPr="00613542">
              <w:rPr>
                <w:rFonts w:ascii="Calibri" w:hAnsi="Calibri" w:cs="Calibri"/>
                <w:bCs/>
                <w:sz w:val="18"/>
                <w:szCs w:val="18"/>
              </w:rPr>
              <w:t>TAK</w:t>
            </w:r>
          </w:p>
        </w:tc>
        <w:tc>
          <w:tcPr>
            <w:tcW w:w="2976" w:type="dxa"/>
            <w:shd w:val="clear" w:color="auto" w:fill="auto"/>
          </w:tcPr>
          <w:p w:rsidR="003730AE" w:rsidRPr="00613542" w:rsidRDefault="003730AE" w:rsidP="005C566A">
            <w:pPr>
              <w:autoSpaceDE w:val="0"/>
              <w:autoSpaceDN w:val="0"/>
              <w:adjustRightInd w:val="0"/>
              <w:rPr>
                <w:rFonts w:ascii="Calibri" w:hAnsi="Calibri" w:cs="Calibri"/>
                <w:b/>
                <w:bCs/>
                <w:sz w:val="18"/>
                <w:szCs w:val="18"/>
              </w:rPr>
            </w:pPr>
          </w:p>
        </w:tc>
      </w:tr>
      <w:tr w:rsidR="003730AE" w:rsidRPr="00613542" w:rsidTr="005C566A">
        <w:tc>
          <w:tcPr>
            <w:tcW w:w="675" w:type="dxa"/>
            <w:shd w:val="clear" w:color="auto" w:fill="auto"/>
          </w:tcPr>
          <w:p w:rsidR="003730AE" w:rsidRPr="00613542" w:rsidRDefault="003730AE" w:rsidP="005C566A">
            <w:pPr>
              <w:autoSpaceDE w:val="0"/>
              <w:autoSpaceDN w:val="0"/>
              <w:adjustRightInd w:val="0"/>
              <w:rPr>
                <w:rFonts w:ascii="Calibri" w:hAnsi="Calibri" w:cs="Calibri"/>
                <w:bCs/>
                <w:sz w:val="18"/>
                <w:szCs w:val="18"/>
              </w:rPr>
            </w:pPr>
            <w:r w:rsidRPr="00613542">
              <w:rPr>
                <w:rFonts w:ascii="Calibri" w:hAnsi="Calibri" w:cs="Calibri"/>
                <w:bCs/>
                <w:sz w:val="18"/>
                <w:szCs w:val="18"/>
              </w:rPr>
              <w:t>3.</w:t>
            </w:r>
          </w:p>
        </w:tc>
        <w:tc>
          <w:tcPr>
            <w:tcW w:w="4253" w:type="dxa"/>
            <w:shd w:val="clear" w:color="auto" w:fill="auto"/>
          </w:tcPr>
          <w:p w:rsidR="003730AE" w:rsidRPr="00613542" w:rsidRDefault="003730AE" w:rsidP="005C566A">
            <w:pPr>
              <w:autoSpaceDE w:val="0"/>
              <w:autoSpaceDN w:val="0"/>
              <w:adjustRightInd w:val="0"/>
              <w:rPr>
                <w:rFonts w:ascii="Calibri" w:hAnsi="Calibri" w:cs="Calibri"/>
                <w:sz w:val="18"/>
                <w:szCs w:val="18"/>
              </w:rPr>
            </w:pPr>
            <w:r w:rsidRPr="00613542">
              <w:rPr>
                <w:rFonts w:ascii="Calibri" w:hAnsi="Calibri" w:cs="Calibri"/>
                <w:sz w:val="18"/>
                <w:szCs w:val="18"/>
              </w:rPr>
              <w:t>Szczegółowa instrukcja obsługi i eksploatacji dostarczona w języku polskim</w:t>
            </w:r>
          </w:p>
        </w:tc>
        <w:tc>
          <w:tcPr>
            <w:tcW w:w="1843" w:type="dxa"/>
            <w:shd w:val="clear" w:color="auto" w:fill="auto"/>
          </w:tcPr>
          <w:p w:rsidR="003730AE" w:rsidRPr="00613542" w:rsidRDefault="003730AE" w:rsidP="005C566A">
            <w:pPr>
              <w:autoSpaceDE w:val="0"/>
              <w:autoSpaceDN w:val="0"/>
              <w:adjustRightInd w:val="0"/>
              <w:rPr>
                <w:rFonts w:ascii="Calibri" w:hAnsi="Calibri" w:cs="Calibri"/>
                <w:bCs/>
                <w:sz w:val="18"/>
                <w:szCs w:val="18"/>
              </w:rPr>
            </w:pPr>
            <w:r w:rsidRPr="00613542">
              <w:rPr>
                <w:rFonts w:ascii="Calibri" w:hAnsi="Calibri" w:cs="Calibri"/>
                <w:bCs/>
                <w:sz w:val="18"/>
                <w:szCs w:val="18"/>
              </w:rPr>
              <w:t>TAK, dostarczy wybrany Wykonawca</w:t>
            </w:r>
          </w:p>
        </w:tc>
        <w:tc>
          <w:tcPr>
            <w:tcW w:w="2976" w:type="dxa"/>
            <w:shd w:val="clear" w:color="auto" w:fill="auto"/>
          </w:tcPr>
          <w:p w:rsidR="003730AE" w:rsidRPr="00613542" w:rsidRDefault="003730AE" w:rsidP="005C566A">
            <w:pPr>
              <w:autoSpaceDE w:val="0"/>
              <w:autoSpaceDN w:val="0"/>
              <w:adjustRightInd w:val="0"/>
              <w:rPr>
                <w:rFonts w:ascii="Calibri" w:hAnsi="Calibri" w:cs="Calibri"/>
                <w:b/>
                <w:bCs/>
                <w:sz w:val="18"/>
                <w:szCs w:val="18"/>
              </w:rPr>
            </w:pPr>
          </w:p>
        </w:tc>
      </w:tr>
      <w:tr w:rsidR="003730AE" w:rsidRPr="00613542" w:rsidTr="005C566A">
        <w:tc>
          <w:tcPr>
            <w:tcW w:w="675" w:type="dxa"/>
            <w:shd w:val="clear" w:color="auto" w:fill="auto"/>
          </w:tcPr>
          <w:p w:rsidR="003730AE" w:rsidRPr="00613542" w:rsidRDefault="003730AE" w:rsidP="005C566A">
            <w:pPr>
              <w:autoSpaceDE w:val="0"/>
              <w:autoSpaceDN w:val="0"/>
              <w:adjustRightInd w:val="0"/>
              <w:rPr>
                <w:rFonts w:ascii="Calibri" w:hAnsi="Calibri" w:cs="Calibri"/>
                <w:bCs/>
                <w:sz w:val="18"/>
                <w:szCs w:val="18"/>
              </w:rPr>
            </w:pPr>
            <w:r w:rsidRPr="00613542">
              <w:rPr>
                <w:rFonts w:ascii="Calibri" w:hAnsi="Calibri" w:cs="Calibri"/>
                <w:bCs/>
                <w:sz w:val="18"/>
                <w:szCs w:val="18"/>
              </w:rPr>
              <w:t>4.</w:t>
            </w:r>
          </w:p>
        </w:tc>
        <w:tc>
          <w:tcPr>
            <w:tcW w:w="4253" w:type="dxa"/>
            <w:shd w:val="clear" w:color="auto" w:fill="auto"/>
          </w:tcPr>
          <w:p w:rsidR="003730AE" w:rsidRPr="00613542" w:rsidRDefault="003730AE" w:rsidP="005C566A">
            <w:pPr>
              <w:autoSpaceDE w:val="0"/>
              <w:autoSpaceDN w:val="0"/>
              <w:adjustRightInd w:val="0"/>
              <w:rPr>
                <w:rFonts w:ascii="Calibri" w:hAnsi="Calibri" w:cs="Calibri"/>
                <w:sz w:val="18"/>
                <w:szCs w:val="18"/>
              </w:rPr>
            </w:pPr>
            <w:r w:rsidRPr="00613542">
              <w:rPr>
                <w:rFonts w:ascii="Calibri" w:hAnsi="Calibri" w:cs="Calibri"/>
                <w:sz w:val="18"/>
                <w:szCs w:val="18"/>
              </w:rPr>
              <w:t>Dokumenty opisane w SIWZ - rozdz. V</w:t>
            </w:r>
            <w:r>
              <w:rPr>
                <w:rFonts w:ascii="Calibri" w:hAnsi="Calibri" w:cs="Calibri"/>
                <w:sz w:val="18"/>
                <w:szCs w:val="18"/>
              </w:rPr>
              <w:t>I ust. 19</w:t>
            </w:r>
            <w:r w:rsidRPr="00613542">
              <w:rPr>
                <w:rFonts w:ascii="Calibri" w:hAnsi="Calibri" w:cs="Calibri"/>
                <w:sz w:val="18"/>
                <w:szCs w:val="18"/>
              </w:rPr>
              <w:t xml:space="preserve"> pkt a) – g)</w:t>
            </w:r>
          </w:p>
        </w:tc>
        <w:tc>
          <w:tcPr>
            <w:tcW w:w="1843" w:type="dxa"/>
            <w:shd w:val="clear" w:color="auto" w:fill="auto"/>
          </w:tcPr>
          <w:p w:rsidR="003730AE" w:rsidRPr="00613542" w:rsidRDefault="003730AE" w:rsidP="005C566A">
            <w:pPr>
              <w:autoSpaceDE w:val="0"/>
              <w:autoSpaceDN w:val="0"/>
              <w:adjustRightInd w:val="0"/>
              <w:rPr>
                <w:rFonts w:ascii="Calibri" w:hAnsi="Calibri" w:cs="Calibri"/>
                <w:bCs/>
                <w:sz w:val="18"/>
                <w:szCs w:val="18"/>
              </w:rPr>
            </w:pPr>
            <w:r w:rsidRPr="00613542">
              <w:rPr>
                <w:rFonts w:ascii="Calibri" w:hAnsi="Calibri" w:cs="Calibri"/>
                <w:bCs/>
                <w:sz w:val="18"/>
                <w:szCs w:val="18"/>
              </w:rPr>
              <w:t>TAK, dostarczy wybrany Wykonawca</w:t>
            </w:r>
          </w:p>
        </w:tc>
        <w:tc>
          <w:tcPr>
            <w:tcW w:w="2976" w:type="dxa"/>
            <w:shd w:val="clear" w:color="auto" w:fill="auto"/>
          </w:tcPr>
          <w:p w:rsidR="003730AE" w:rsidRPr="00613542" w:rsidRDefault="003730AE" w:rsidP="005C566A">
            <w:pPr>
              <w:autoSpaceDE w:val="0"/>
              <w:autoSpaceDN w:val="0"/>
              <w:adjustRightInd w:val="0"/>
              <w:rPr>
                <w:rFonts w:ascii="Calibri" w:hAnsi="Calibri" w:cs="Calibri"/>
                <w:b/>
                <w:bCs/>
                <w:sz w:val="18"/>
                <w:szCs w:val="18"/>
              </w:rPr>
            </w:pPr>
          </w:p>
        </w:tc>
      </w:tr>
    </w:tbl>
    <w:p w:rsidR="003730AE" w:rsidRPr="00613542" w:rsidRDefault="003730AE" w:rsidP="003730AE">
      <w:pPr>
        <w:rPr>
          <w:rFonts w:ascii="Calibri" w:hAnsi="Calibri" w:cs="Calibri"/>
          <w:sz w:val="18"/>
          <w:szCs w:val="18"/>
        </w:rPr>
      </w:pPr>
    </w:p>
    <w:p w:rsidR="003730AE" w:rsidRPr="00613542" w:rsidRDefault="003730AE" w:rsidP="003730AE">
      <w:pPr>
        <w:ind w:left="6521" w:hanging="284"/>
        <w:rPr>
          <w:rFonts w:ascii="Calibri" w:hAnsi="Calibri" w:cs="Calibri"/>
          <w:sz w:val="18"/>
          <w:szCs w:val="18"/>
        </w:rPr>
      </w:pPr>
      <w:r w:rsidRPr="00613542">
        <w:rPr>
          <w:rFonts w:ascii="Calibri" w:hAnsi="Calibri" w:cs="Calibri"/>
          <w:sz w:val="18"/>
          <w:szCs w:val="18"/>
        </w:rPr>
        <w:t xml:space="preserve">Podpis osoby /osób upoważnionych do reprezentacji Wykonawcy </w:t>
      </w:r>
    </w:p>
    <w:p w:rsidR="003730AE" w:rsidRPr="00613542" w:rsidRDefault="003730AE" w:rsidP="003730AE">
      <w:pPr>
        <w:ind w:left="6946" w:hanging="425"/>
        <w:rPr>
          <w:rFonts w:ascii="Calibri" w:hAnsi="Calibri" w:cs="Calibri"/>
          <w:sz w:val="18"/>
          <w:szCs w:val="18"/>
        </w:rPr>
      </w:pPr>
      <w:r w:rsidRPr="00613542">
        <w:rPr>
          <w:rFonts w:ascii="Calibri" w:hAnsi="Calibri" w:cs="Calibri"/>
          <w:sz w:val="18"/>
          <w:szCs w:val="18"/>
        </w:rPr>
        <w:t>………………..…………………………………</w:t>
      </w:r>
      <w:r w:rsidRPr="00613542">
        <w:rPr>
          <w:rFonts w:ascii="Calibri" w:hAnsi="Calibri" w:cs="Calibri"/>
          <w:sz w:val="18"/>
          <w:szCs w:val="18"/>
        </w:rPr>
        <w:br/>
        <w:t>(pieczątka imienna)</w:t>
      </w:r>
    </w:p>
    <w:p w:rsidR="003730AE" w:rsidRPr="00613542" w:rsidRDefault="003730AE" w:rsidP="003730AE">
      <w:pPr>
        <w:autoSpaceDE w:val="0"/>
        <w:autoSpaceDN w:val="0"/>
        <w:adjustRightInd w:val="0"/>
        <w:rPr>
          <w:rFonts w:ascii="Calibri" w:hAnsi="Calibri" w:cs="Calibri"/>
          <w:sz w:val="18"/>
          <w:szCs w:val="18"/>
        </w:rPr>
      </w:pPr>
      <w:r w:rsidRPr="00613542">
        <w:rPr>
          <w:rFonts w:ascii="Calibri" w:hAnsi="Calibri" w:cs="Calibri"/>
          <w:sz w:val="18"/>
          <w:szCs w:val="18"/>
        </w:rPr>
        <w:t>Miejscowość i data …………………………………..</w:t>
      </w:r>
    </w:p>
    <w:p w:rsidR="005876C8" w:rsidRDefault="005876C8" w:rsidP="00F146C7"/>
    <w:p w:rsidR="005876C8" w:rsidRDefault="005876C8" w:rsidP="00F146C7"/>
    <w:p w:rsidR="005876C8" w:rsidRDefault="005876C8" w:rsidP="00F146C7"/>
    <w:p w:rsidR="005876C8" w:rsidRDefault="005876C8" w:rsidP="00F146C7"/>
    <w:p w:rsidR="005876C8" w:rsidRDefault="005876C8" w:rsidP="00F146C7"/>
    <w:p w:rsidR="005876C8" w:rsidRDefault="005876C8" w:rsidP="00F146C7"/>
    <w:p w:rsidR="005876C8" w:rsidRDefault="005876C8" w:rsidP="00F146C7"/>
    <w:p w:rsidR="005876C8" w:rsidRDefault="005876C8" w:rsidP="00F146C7"/>
    <w:p w:rsidR="005876C8" w:rsidRDefault="005876C8" w:rsidP="00F146C7"/>
    <w:p w:rsidR="005876C8" w:rsidRDefault="005876C8" w:rsidP="00F146C7"/>
    <w:p w:rsidR="005876C8" w:rsidRDefault="005876C8" w:rsidP="00F146C7"/>
    <w:p w:rsidR="00885397" w:rsidRPr="00F146C7" w:rsidRDefault="00885397" w:rsidP="00885397">
      <w:pPr>
        <w:pStyle w:val="Nagwek8"/>
        <w:widowControl w:val="0"/>
        <w:tabs>
          <w:tab w:val="left" w:pos="1440"/>
          <w:tab w:val="left" w:pos="3118"/>
        </w:tabs>
        <w:rPr>
          <w:rFonts w:asciiTheme="minorHAnsi" w:hAnsiTheme="minorHAnsi" w:cstheme="minorHAnsi"/>
          <w:color w:val="auto"/>
          <w:sz w:val="24"/>
          <w:szCs w:val="24"/>
        </w:rPr>
      </w:pPr>
      <w:r w:rsidRPr="00F146C7">
        <w:rPr>
          <w:rFonts w:asciiTheme="minorHAnsi" w:hAnsiTheme="minorHAnsi" w:cstheme="minorHAnsi"/>
          <w:color w:val="auto"/>
          <w:sz w:val="24"/>
          <w:szCs w:val="24"/>
        </w:rPr>
        <w:t xml:space="preserve">Nr postępowania: </w:t>
      </w:r>
      <w:r>
        <w:rPr>
          <w:rFonts w:asciiTheme="minorHAnsi" w:hAnsiTheme="minorHAnsi" w:cstheme="minorHAnsi"/>
          <w:color w:val="auto"/>
          <w:sz w:val="24"/>
          <w:szCs w:val="24"/>
        </w:rPr>
        <w:t>1/</w:t>
      </w:r>
      <w:r w:rsidRPr="00F146C7">
        <w:rPr>
          <w:rFonts w:asciiTheme="minorHAnsi" w:hAnsiTheme="minorHAnsi" w:cstheme="minorHAnsi"/>
          <w:color w:val="auto"/>
          <w:sz w:val="24"/>
          <w:szCs w:val="24"/>
        </w:rPr>
        <w:t>XII/2017</w:t>
      </w:r>
      <w:r>
        <w:rPr>
          <w:rFonts w:asciiTheme="minorHAnsi" w:hAnsiTheme="minorHAnsi" w:cstheme="minorHAnsi"/>
          <w:color w:val="auto"/>
          <w:sz w:val="24"/>
          <w:szCs w:val="24"/>
        </w:rPr>
        <w:t>/13</w:t>
      </w:r>
      <w:r>
        <w:rPr>
          <w:rFonts w:asciiTheme="minorHAnsi" w:hAnsiTheme="minorHAnsi" w:cstheme="minorHAnsi"/>
          <w:color w:val="auto"/>
          <w:sz w:val="24"/>
          <w:szCs w:val="24"/>
        </w:rPr>
        <w:tab/>
      </w:r>
      <w:r>
        <w:rPr>
          <w:rFonts w:asciiTheme="minorHAnsi" w:hAnsiTheme="minorHAnsi" w:cstheme="minorHAnsi"/>
          <w:color w:val="auto"/>
          <w:sz w:val="24"/>
          <w:szCs w:val="24"/>
        </w:rPr>
        <w:tab/>
      </w:r>
      <w:r>
        <w:rPr>
          <w:rFonts w:asciiTheme="minorHAnsi" w:hAnsiTheme="minorHAnsi" w:cstheme="minorHAnsi"/>
          <w:color w:val="auto"/>
          <w:sz w:val="24"/>
          <w:szCs w:val="24"/>
        </w:rPr>
        <w:tab/>
      </w:r>
      <w:r w:rsidRPr="00F146C7">
        <w:rPr>
          <w:rFonts w:asciiTheme="minorHAnsi" w:hAnsiTheme="minorHAnsi" w:cstheme="minorHAnsi"/>
          <w:color w:val="auto"/>
          <w:sz w:val="24"/>
          <w:szCs w:val="24"/>
        </w:rPr>
        <w:tab/>
      </w:r>
      <w:r w:rsidRPr="00F146C7">
        <w:rPr>
          <w:rFonts w:asciiTheme="minorHAnsi" w:hAnsiTheme="minorHAnsi" w:cstheme="minorHAnsi"/>
          <w:color w:val="auto"/>
          <w:sz w:val="24"/>
          <w:szCs w:val="24"/>
        </w:rPr>
        <w:tab/>
        <w:t>Załącznik nr 3/11 do SIWZ</w:t>
      </w:r>
    </w:p>
    <w:p w:rsidR="00885397" w:rsidRPr="00F146C7" w:rsidRDefault="00885397" w:rsidP="00885397">
      <w:pPr>
        <w:rPr>
          <w:rFonts w:asciiTheme="minorHAnsi" w:hAnsiTheme="minorHAnsi" w:cstheme="minorHAnsi"/>
        </w:rPr>
      </w:pPr>
    </w:p>
    <w:p w:rsidR="00885397" w:rsidRDefault="00885397" w:rsidP="00885397">
      <w:pPr>
        <w:autoSpaceDE w:val="0"/>
        <w:autoSpaceDN w:val="0"/>
        <w:adjustRightInd w:val="0"/>
        <w:jc w:val="center"/>
        <w:rPr>
          <w:rFonts w:asciiTheme="minorHAnsi" w:hAnsiTheme="minorHAnsi" w:cstheme="minorHAnsi"/>
          <w:b/>
          <w:bCs/>
        </w:rPr>
      </w:pPr>
      <w:r w:rsidRPr="00F146C7">
        <w:rPr>
          <w:rFonts w:asciiTheme="minorHAnsi" w:hAnsiTheme="minorHAnsi" w:cstheme="minorHAnsi"/>
          <w:b/>
          <w:bCs/>
        </w:rPr>
        <w:lastRenderedPageBreak/>
        <w:t>OPIS PRZEDMIOTU ZAMÓWIENIA Część nr 11</w:t>
      </w:r>
    </w:p>
    <w:p w:rsidR="00885397" w:rsidRPr="00F146C7" w:rsidRDefault="00885397" w:rsidP="00885397">
      <w:pPr>
        <w:autoSpaceDE w:val="0"/>
        <w:autoSpaceDN w:val="0"/>
        <w:adjustRightInd w:val="0"/>
        <w:jc w:val="center"/>
        <w:rPr>
          <w:rFonts w:asciiTheme="minorHAnsi" w:hAnsiTheme="minorHAnsi" w:cstheme="minorHAnsi"/>
          <w:b/>
          <w:bCs/>
        </w:rPr>
      </w:pPr>
    </w:p>
    <w:p w:rsidR="00885397" w:rsidRPr="00F146C7" w:rsidRDefault="00885397" w:rsidP="00885397">
      <w:pPr>
        <w:autoSpaceDE w:val="0"/>
        <w:autoSpaceDN w:val="0"/>
        <w:adjustRightInd w:val="0"/>
        <w:jc w:val="center"/>
        <w:rPr>
          <w:rFonts w:asciiTheme="minorHAnsi" w:hAnsiTheme="minorHAnsi" w:cstheme="minorHAnsi"/>
          <w:b/>
          <w:bCs/>
          <w:sz w:val="18"/>
          <w:szCs w:val="18"/>
        </w:rPr>
      </w:pPr>
      <w:r w:rsidRPr="00F146C7">
        <w:rPr>
          <w:rFonts w:asciiTheme="minorHAnsi" w:hAnsiTheme="minorHAnsi" w:cstheme="minorHAnsi"/>
          <w:b/>
          <w:bCs/>
          <w:sz w:val="18"/>
          <w:szCs w:val="18"/>
        </w:rPr>
        <w:t>Parametry wymagane, wyposażenie, warunki gwarancji, serwisu oraz szkoleń</w:t>
      </w:r>
    </w:p>
    <w:p w:rsidR="00885397" w:rsidRPr="00F146C7" w:rsidRDefault="00885397" w:rsidP="00885397">
      <w:pPr>
        <w:autoSpaceDE w:val="0"/>
        <w:autoSpaceDN w:val="0"/>
        <w:adjustRightInd w:val="0"/>
        <w:rPr>
          <w:rFonts w:asciiTheme="minorHAnsi" w:hAnsiTheme="minorHAnsi" w:cstheme="minorHAnsi"/>
          <w:b/>
          <w:bCs/>
        </w:rPr>
      </w:pPr>
      <w:r w:rsidRPr="00F146C7">
        <w:rPr>
          <w:rFonts w:asciiTheme="minorHAnsi" w:hAnsiTheme="minorHAnsi" w:cstheme="minorHAnsi"/>
          <w:b/>
          <w:bCs/>
        </w:rPr>
        <w:t>Aparat Doppler - 1 szt.</w:t>
      </w:r>
    </w:p>
    <w:p w:rsidR="00885397" w:rsidRPr="00F146C7" w:rsidRDefault="00885397" w:rsidP="00885397">
      <w:pPr>
        <w:autoSpaceDE w:val="0"/>
        <w:autoSpaceDN w:val="0"/>
        <w:adjustRightInd w:val="0"/>
        <w:rPr>
          <w:rFonts w:asciiTheme="minorHAnsi" w:hAnsiTheme="minorHAnsi" w:cstheme="minorHAnsi"/>
          <w:sz w:val="18"/>
          <w:szCs w:val="18"/>
        </w:rPr>
      </w:pPr>
      <w:r w:rsidRPr="00F146C7">
        <w:rPr>
          <w:rFonts w:asciiTheme="minorHAnsi" w:hAnsiTheme="minorHAnsi" w:cstheme="minorHAnsi"/>
          <w:sz w:val="18"/>
          <w:szCs w:val="18"/>
        </w:rPr>
        <w:t>Nazwa Wykonawcy: ……………………………………………</w:t>
      </w:r>
    </w:p>
    <w:p w:rsidR="00885397" w:rsidRPr="00F146C7" w:rsidRDefault="00885397" w:rsidP="00885397">
      <w:pPr>
        <w:autoSpaceDE w:val="0"/>
        <w:autoSpaceDN w:val="0"/>
        <w:adjustRightInd w:val="0"/>
        <w:rPr>
          <w:rFonts w:asciiTheme="minorHAnsi" w:hAnsiTheme="minorHAnsi" w:cstheme="minorHAnsi"/>
          <w:sz w:val="18"/>
          <w:szCs w:val="18"/>
        </w:rPr>
      </w:pPr>
      <w:r w:rsidRPr="00F146C7">
        <w:rPr>
          <w:rFonts w:asciiTheme="minorHAnsi" w:hAnsiTheme="minorHAnsi" w:cstheme="minorHAnsi"/>
          <w:sz w:val="18"/>
          <w:szCs w:val="18"/>
        </w:rPr>
        <w:t>Nazwa - typ urządzenia: ……………..………………………</w:t>
      </w:r>
    </w:p>
    <w:p w:rsidR="00885397" w:rsidRPr="00F146C7" w:rsidRDefault="00885397" w:rsidP="00885397">
      <w:pPr>
        <w:autoSpaceDE w:val="0"/>
        <w:autoSpaceDN w:val="0"/>
        <w:adjustRightInd w:val="0"/>
        <w:rPr>
          <w:rFonts w:asciiTheme="minorHAnsi" w:hAnsiTheme="minorHAnsi" w:cstheme="minorHAnsi"/>
          <w:sz w:val="18"/>
          <w:szCs w:val="18"/>
        </w:rPr>
      </w:pPr>
      <w:r w:rsidRPr="00F146C7">
        <w:rPr>
          <w:rFonts w:asciiTheme="minorHAnsi" w:hAnsiTheme="minorHAnsi" w:cstheme="minorHAnsi"/>
          <w:sz w:val="18"/>
          <w:szCs w:val="18"/>
        </w:rPr>
        <w:t>Producent: ………………………………………………………..</w:t>
      </w:r>
    </w:p>
    <w:p w:rsidR="00885397" w:rsidRPr="00F146C7" w:rsidRDefault="00885397" w:rsidP="00885397">
      <w:pPr>
        <w:autoSpaceDE w:val="0"/>
        <w:autoSpaceDN w:val="0"/>
        <w:adjustRightInd w:val="0"/>
        <w:rPr>
          <w:rFonts w:asciiTheme="minorHAnsi" w:hAnsiTheme="minorHAnsi" w:cstheme="minorHAnsi"/>
          <w:sz w:val="18"/>
          <w:szCs w:val="18"/>
        </w:rPr>
      </w:pPr>
      <w:r w:rsidRPr="00F146C7">
        <w:rPr>
          <w:rFonts w:asciiTheme="minorHAnsi" w:hAnsiTheme="minorHAnsi" w:cstheme="minorHAnsi"/>
          <w:sz w:val="18"/>
          <w:szCs w:val="18"/>
        </w:rPr>
        <w:t>Kraj pochodzenia: ……………………………………………..</w:t>
      </w:r>
    </w:p>
    <w:p w:rsidR="00885397" w:rsidRPr="00F146C7" w:rsidRDefault="00885397" w:rsidP="00885397">
      <w:pPr>
        <w:autoSpaceDE w:val="0"/>
        <w:autoSpaceDN w:val="0"/>
        <w:adjustRightInd w:val="0"/>
        <w:rPr>
          <w:rFonts w:asciiTheme="minorHAnsi" w:hAnsiTheme="minorHAnsi" w:cstheme="minorHAnsi"/>
          <w:sz w:val="18"/>
          <w:szCs w:val="18"/>
        </w:rPr>
      </w:pPr>
      <w:r w:rsidRPr="00F146C7">
        <w:rPr>
          <w:rFonts w:asciiTheme="minorHAnsi" w:hAnsiTheme="minorHAnsi" w:cstheme="minorHAnsi"/>
          <w:sz w:val="18"/>
          <w:szCs w:val="18"/>
        </w:rPr>
        <w:t>Rok produkcji:  …………………………………………………..</w:t>
      </w:r>
    </w:p>
    <w:tbl>
      <w:tblPr>
        <w:tblW w:w="9663" w:type="dxa"/>
        <w:tblInd w:w="46" w:type="dxa"/>
        <w:tblLayout w:type="fixed"/>
        <w:tblCellMar>
          <w:top w:w="57" w:type="dxa"/>
          <w:left w:w="70" w:type="dxa"/>
          <w:bottom w:w="57" w:type="dxa"/>
          <w:right w:w="70" w:type="dxa"/>
        </w:tblCellMar>
        <w:tblLook w:val="0000"/>
      </w:tblPr>
      <w:tblGrid>
        <w:gridCol w:w="585"/>
        <w:gridCol w:w="4259"/>
        <w:gridCol w:w="1891"/>
        <w:gridCol w:w="1511"/>
        <w:gridCol w:w="1417"/>
      </w:tblGrid>
      <w:tr w:rsidR="00885397" w:rsidRPr="00F146C7" w:rsidTr="005C566A">
        <w:tc>
          <w:tcPr>
            <w:tcW w:w="585" w:type="dxa"/>
            <w:tcBorders>
              <w:top w:val="single" w:sz="4" w:space="0" w:color="000000"/>
              <w:left w:val="single" w:sz="4" w:space="0" w:color="000000"/>
              <w:bottom w:val="single" w:sz="4" w:space="0" w:color="000000"/>
            </w:tcBorders>
            <w:shd w:val="clear" w:color="auto" w:fill="auto"/>
            <w:vAlign w:val="center"/>
          </w:tcPr>
          <w:p w:rsidR="00885397" w:rsidRPr="005F560B" w:rsidRDefault="00885397" w:rsidP="005C566A">
            <w:pPr>
              <w:rPr>
                <w:rFonts w:asciiTheme="minorHAnsi" w:hAnsiTheme="minorHAnsi" w:cstheme="minorHAnsi"/>
                <w:b/>
                <w:sz w:val="18"/>
                <w:szCs w:val="18"/>
              </w:rPr>
            </w:pPr>
            <w:r w:rsidRPr="005F560B">
              <w:rPr>
                <w:rFonts w:asciiTheme="minorHAnsi" w:hAnsiTheme="minorHAnsi" w:cstheme="minorHAnsi"/>
                <w:b/>
                <w:sz w:val="18"/>
                <w:szCs w:val="18"/>
              </w:rPr>
              <w:t>Lp.</w:t>
            </w:r>
          </w:p>
        </w:tc>
        <w:tc>
          <w:tcPr>
            <w:tcW w:w="4259" w:type="dxa"/>
            <w:tcBorders>
              <w:top w:val="single" w:sz="4" w:space="0" w:color="000000"/>
              <w:left w:val="single" w:sz="4" w:space="0" w:color="000000"/>
              <w:bottom w:val="single" w:sz="4" w:space="0" w:color="000000"/>
            </w:tcBorders>
            <w:shd w:val="clear" w:color="auto" w:fill="auto"/>
            <w:vAlign w:val="center"/>
          </w:tcPr>
          <w:p w:rsidR="00885397" w:rsidRPr="005F560B" w:rsidRDefault="00885397" w:rsidP="005C566A">
            <w:pPr>
              <w:rPr>
                <w:rFonts w:asciiTheme="minorHAnsi" w:hAnsiTheme="minorHAnsi" w:cstheme="minorHAnsi"/>
                <w:b/>
                <w:sz w:val="18"/>
                <w:szCs w:val="18"/>
              </w:rPr>
            </w:pPr>
            <w:r w:rsidRPr="005F560B">
              <w:rPr>
                <w:rFonts w:asciiTheme="minorHAnsi" w:hAnsiTheme="minorHAnsi" w:cstheme="minorHAnsi"/>
                <w:b/>
                <w:sz w:val="18"/>
                <w:szCs w:val="18"/>
              </w:rPr>
              <w:t>Opis parametru – Parametry wymagane</w:t>
            </w:r>
          </w:p>
        </w:tc>
        <w:tc>
          <w:tcPr>
            <w:tcW w:w="1891" w:type="dxa"/>
            <w:tcBorders>
              <w:top w:val="single" w:sz="4" w:space="0" w:color="000000"/>
              <w:left w:val="single" w:sz="4" w:space="0" w:color="000000"/>
              <w:bottom w:val="single" w:sz="4" w:space="0" w:color="000000"/>
            </w:tcBorders>
            <w:shd w:val="clear" w:color="auto" w:fill="auto"/>
            <w:vAlign w:val="center"/>
          </w:tcPr>
          <w:p w:rsidR="00885397" w:rsidRPr="005F560B" w:rsidRDefault="00885397" w:rsidP="005C566A">
            <w:pPr>
              <w:rPr>
                <w:rFonts w:asciiTheme="minorHAnsi" w:hAnsiTheme="minorHAnsi" w:cstheme="minorHAnsi"/>
                <w:b/>
                <w:sz w:val="18"/>
                <w:szCs w:val="18"/>
              </w:rPr>
            </w:pPr>
            <w:r w:rsidRPr="005F560B">
              <w:rPr>
                <w:rFonts w:asciiTheme="minorHAnsi" w:hAnsiTheme="minorHAnsi" w:cstheme="minorHAnsi"/>
                <w:b/>
                <w:sz w:val="18"/>
                <w:szCs w:val="18"/>
              </w:rPr>
              <w:t>Wymogi graniczne 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397" w:rsidRPr="005F560B" w:rsidRDefault="00885397" w:rsidP="005C566A">
            <w:pPr>
              <w:rPr>
                <w:rFonts w:asciiTheme="minorHAnsi" w:eastAsia="Batang" w:hAnsiTheme="minorHAnsi" w:cstheme="minorHAnsi"/>
                <w:b/>
                <w:sz w:val="18"/>
                <w:szCs w:val="18"/>
                <w:lang w:eastAsia="ko-KR"/>
              </w:rPr>
            </w:pPr>
            <w:r w:rsidRPr="005F560B">
              <w:rPr>
                <w:rFonts w:asciiTheme="minorHAnsi" w:eastAsia="Batang" w:hAnsiTheme="minorHAnsi" w:cstheme="minorHAnsi"/>
                <w:b/>
                <w:sz w:val="18"/>
                <w:szCs w:val="18"/>
                <w:lang w:eastAsia="ko-KR"/>
              </w:rPr>
              <w:t>Odpowiedź Wykonawcy TAK/NIE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397" w:rsidRPr="005F560B" w:rsidRDefault="00885397" w:rsidP="005C566A">
            <w:pPr>
              <w:rPr>
                <w:rFonts w:asciiTheme="minorHAnsi" w:eastAsia="Batang" w:hAnsiTheme="minorHAnsi" w:cstheme="minorHAnsi"/>
                <w:b/>
                <w:sz w:val="18"/>
                <w:szCs w:val="18"/>
                <w:lang w:eastAsia="ko-KR"/>
              </w:rPr>
            </w:pPr>
            <w:r w:rsidRPr="005F560B">
              <w:rPr>
                <w:rFonts w:asciiTheme="minorHAnsi" w:eastAsia="Batang" w:hAnsiTheme="minorHAnsi" w:cstheme="minorHAnsi"/>
                <w:b/>
                <w:sz w:val="18"/>
                <w:szCs w:val="18"/>
                <w:lang w:eastAsia="ko-KR"/>
              </w:rPr>
              <w:t>Parametr oferowany</w:t>
            </w:r>
          </w:p>
        </w:tc>
      </w:tr>
      <w:tr w:rsidR="00885397" w:rsidRPr="00F146C7" w:rsidTr="005C566A">
        <w:tc>
          <w:tcPr>
            <w:tcW w:w="585" w:type="dxa"/>
            <w:tcBorders>
              <w:top w:val="single" w:sz="4" w:space="0" w:color="000000"/>
              <w:left w:val="single" w:sz="4" w:space="0" w:color="000000"/>
              <w:bottom w:val="single" w:sz="4" w:space="0" w:color="000000"/>
            </w:tcBorders>
            <w:shd w:val="clear" w:color="auto" w:fill="auto"/>
          </w:tcPr>
          <w:p w:rsidR="00885397" w:rsidRPr="005F560B" w:rsidRDefault="00885397" w:rsidP="00885397">
            <w:pPr>
              <w:pStyle w:val="Akapitzlist"/>
              <w:numPr>
                <w:ilvl w:val="0"/>
                <w:numId w:val="59"/>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rPr>
                <w:rFonts w:asciiTheme="minorHAnsi" w:hAnsiTheme="minorHAnsi" w:cstheme="minorHAnsi"/>
                <w:sz w:val="18"/>
                <w:szCs w:val="18"/>
              </w:rPr>
            </w:pPr>
            <w:r w:rsidRPr="00F146C7">
              <w:rPr>
                <w:rFonts w:asciiTheme="minorHAnsi" w:hAnsiTheme="minorHAnsi" w:cstheme="minorHAnsi"/>
                <w:sz w:val="18"/>
                <w:szCs w:val="18"/>
              </w:rPr>
              <w:t>Konstrukcja</w:t>
            </w:r>
          </w:p>
        </w:tc>
        <w:tc>
          <w:tcPr>
            <w:tcW w:w="1891"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ind w:left="780"/>
              <w:rPr>
                <w:rFonts w:asciiTheme="minorHAnsi" w:hAnsiTheme="minorHAnsi" w:cstheme="minorHAnsi"/>
                <w:sz w:val="18"/>
                <w:szCs w:val="18"/>
              </w:rPr>
            </w:pPr>
            <w:r>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885397" w:rsidRPr="00F146C7" w:rsidRDefault="00885397" w:rsidP="005C566A">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885397" w:rsidRPr="00F146C7" w:rsidRDefault="00885397" w:rsidP="005C566A">
            <w:pPr>
              <w:rPr>
                <w:rFonts w:asciiTheme="minorHAnsi" w:hAnsiTheme="minorHAnsi" w:cstheme="minorHAnsi"/>
                <w:sz w:val="18"/>
                <w:szCs w:val="18"/>
              </w:rPr>
            </w:pPr>
          </w:p>
        </w:tc>
      </w:tr>
      <w:tr w:rsidR="00885397" w:rsidRPr="00F146C7" w:rsidTr="005C566A">
        <w:tc>
          <w:tcPr>
            <w:tcW w:w="585" w:type="dxa"/>
            <w:tcBorders>
              <w:top w:val="single" w:sz="4" w:space="0" w:color="000000"/>
              <w:left w:val="single" w:sz="4" w:space="0" w:color="000000"/>
              <w:bottom w:val="single" w:sz="4" w:space="0" w:color="000000"/>
            </w:tcBorders>
            <w:shd w:val="clear" w:color="auto" w:fill="auto"/>
          </w:tcPr>
          <w:p w:rsidR="00885397" w:rsidRPr="005F560B" w:rsidRDefault="00885397" w:rsidP="00885397">
            <w:pPr>
              <w:pStyle w:val="Akapitzlist"/>
              <w:numPr>
                <w:ilvl w:val="0"/>
                <w:numId w:val="59"/>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rPr>
                <w:rFonts w:asciiTheme="minorHAnsi" w:hAnsiTheme="minorHAnsi" w:cstheme="minorHAnsi"/>
                <w:sz w:val="18"/>
                <w:szCs w:val="18"/>
              </w:rPr>
            </w:pPr>
            <w:r w:rsidRPr="00F146C7">
              <w:rPr>
                <w:rFonts w:asciiTheme="minorHAnsi" w:hAnsiTheme="minorHAnsi" w:cstheme="minorHAnsi"/>
                <w:sz w:val="18"/>
                <w:szCs w:val="18"/>
              </w:rPr>
              <w:t>Wysokiej klasy, cyfrowy aparat ultrasonograficzny z kolorowym Dopplerem.</w:t>
            </w:r>
          </w:p>
        </w:tc>
        <w:tc>
          <w:tcPr>
            <w:tcW w:w="1891"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885397" w:rsidRPr="00F146C7" w:rsidRDefault="00885397" w:rsidP="005C566A">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885397" w:rsidRPr="00F146C7" w:rsidRDefault="00885397" w:rsidP="005C566A">
            <w:pPr>
              <w:rPr>
                <w:rFonts w:asciiTheme="minorHAnsi" w:hAnsiTheme="minorHAnsi" w:cstheme="minorHAnsi"/>
                <w:sz w:val="18"/>
                <w:szCs w:val="18"/>
              </w:rPr>
            </w:pPr>
          </w:p>
        </w:tc>
      </w:tr>
      <w:tr w:rsidR="00885397" w:rsidRPr="00F146C7" w:rsidTr="005C566A">
        <w:tc>
          <w:tcPr>
            <w:tcW w:w="585" w:type="dxa"/>
            <w:tcBorders>
              <w:top w:val="single" w:sz="4" w:space="0" w:color="000000"/>
              <w:left w:val="single" w:sz="4" w:space="0" w:color="000000"/>
              <w:bottom w:val="single" w:sz="4" w:space="0" w:color="000000"/>
            </w:tcBorders>
            <w:shd w:val="clear" w:color="auto" w:fill="auto"/>
          </w:tcPr>
          <w:p w:rsidR="00885397" w:rsidRPr="005F560B" w:rsidRDefault="00885397" w:rsidP="00885397">
            <w:pPr>
              <w:pStyle w:val="Akapitzlist"/>
              <w:numPr>
                <w:ilvl w:val="0"/>
                <w:numId w:val="59"/>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rPr>
                <w:rFonts w:asciiTheme="minorHAnsi" w:hAnsiTheme="minorHAnsi" w:cstheme="minorHAnsi"/>
                <w:sz w:val="18"/>
                <w:szCs w:val="18"/>
              </w:rPr>
            </w:pPr>
            <w:r w:rsidRPr="00F146C7">
              <w:rPr>
                <w:rFonts w:asciiTheme="minorHAnsi" w:hAnsiTheme="minorHAnsi" w:cstheme="minorHAnsi"/>
                <w:sz w:val="18"/>
                <w:szCs w:val="18"/>
              </w:rPr>
              <w:t>Aparat fabrycznie nowy. Wymagany rok produkcj</w:t>
            </w:r>
            <w:r>
              <w:rPr>
                <w:rFonts w:asciiTheme="minorHAnsi" w:hAnsiTheme="minorHAnsi" w:cstheme="minorHAnsi"/>
                <w:sz w:val="18"/>
                <w:szCs w:val="18"/>
              </w:rPr>
              <w:t xml:space="preserve">i: </w:t>
            </w:r>
            <w:r w:rsidRPr="00F146C7">
              <w:rPr>
                <w:rFonts w:asciiTheme="minorHAnsi" w:hAnsiTheme="minorHAnsi" w:cstheme="minorHAnsi"/>
                <w:sz w:val="18"/>
                <w:szCs w:val="18"/>
              </w:rPr>
              <w:t>2017</w:t>
            </w:r>
          </w:p>
        </w:tc>
        <w:tc>
          <w:tcPr>
            <w:tcW w:w="1891"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885397" w:rsidRPr="00F146C7" w:rsidRDefault="00885397" w:rsidP="005C566A">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885397" w:rsidRPr="00F146C7" w:rsidRDefault="00885397" w:rsidP="005C566A">
            <w:pPr>
              <w:rPr>
                <w:rFonts w:asciiTheme="minorHAnsi" w:hAnsiTheme="minorHAnsi" w:cstheme="minorHAnsi"/>
                <w:sz w:val="18"/>
                <w:szCs w:val="18"/>
              </w:rPr>
            </w:pPr>
          </w:p>
        </w:tc>
      </w:tr>
      <w:tr w:rsidR="00885397" w:rsidRPr="00F146C7" w:rsidTr="005C566A">
        <w:tc>
          <w:tcPr>
            <w:tcW w:w="585" w:type="dxa"/>
            <w:tcBorders>
              <w:top w:val="single" w:sz="4" w:space="0" w:color="000000"/>
              <w:left w:val="single" w:sz="4" w:space="0" w:color="000000"/>
              <w:bottom w:val="single" w:sz="4" w:space="0" w:color="000000"/>
            </w:tcBorders>
            <w:shd w:val="clear" w:color="auto" w:fill="auto"/>
          </w:tcPr>
          <w:p w:rsidR="00885397" w:rsidRPr="005F560B" w:rsidRDefault="00885397" w:rsidP="00885397">
            <w:pPr>
              <w:pStyle w:val="Akapitzlist"/>
              <w:numPr>
                <w:ilvl w:val="0"/>
                <w:numId w:val="59"/>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rPr>
                <w:rFonts w:asciiTheme="minorHAnsi" w:hAnsiTheme="minorHAnsi" w:cstheme="minorHAnsi"/>
                <w:sz w:val="18"/>
                <w:szCs w:val="18"/>
              </w:rPr>
            </w:pPr>
            <w:r w:rsidRPr="00F146C7">
              <w:rPr>
                <w:rFonts w:asciiTheme="minorHAnsi" w:hAnsiTheme="minorHAnsi" w:cstheme="minorHAnsi"/>
                <w:sz w:val="18"/>
                <w:szCs w:val="18"/>
              </w:rPr>
              <w:t>Przetwornik cyfrowy min. 12-bit</w:t>
            </w:r>
          </w:p>
        </w:tc>
        <w:tc>
          <w:tcPr>
            <w:tcW w:w="1891"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ind w:left="780"/>
              <w:rPr>
                <w:rFonts w:asciiTheme="minorHAnsi" w:eastAsia="Arial" w:hAnsiTheme="minorHAnsi" w:cstheme="minorHAnsi"/>
                <w:sz w:val="18"/>
                <w:szCs w:val="18"/>
              </w:rPr>
            </w:pPr>
            <w:r w:rsidRPr="00F146C7">
              <w:rPr>
                <w:rFonts w:asciiTheme="minorHAnsi" w:eastAsia="Arial"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885397" w:rsidRPr="00F146C7" w:rsidRDefault="00885397" w:rsidP="005C566A">
            <w:pPr>
              <w:rPr>
                <w:rFonts w:asciiTheme="minorHAnsi" w:hAnsiTheme="minorHAnsi" w:cstheme="minorHAnsi"/>
                <w:sz w:val="18"/>
                <w:szCs w:val="18"/>
              </w:rPr>
            </w:pPr>
            <w:r w:rsidRPr="00F146C7">
              <w:rPr>
                <w:rFonts w:asciiTheme="minorHAnsi" w:eastAsia="Arial" w:hAnsiTheme="minorHAnsi" w:cstheme="minorHAnsi"/>
                <w:sz w:val="18"/>
                <w:szCs w:val="18"/>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885397" w:rsidRPr="00F146C7" w:rsidRDefault="00885397" w:rsidP="005C566A">
            <w:pPr>
              <w:rPr>
                <w:rFonts w:asciiTheme="minorHAnsi" w:eastAsia="Arial" w:hAnsiTheme="minorHAnsi" w:cstheme="minorHAnsi"/>
                <w:sz w:val="18"/>
                <w:szCs w:val="18"/>
              </w:rPr>
            </w:pPr>
          </w:p>
        </w:tc>
      </w:tr>
      <w:tr w:rsidR="00885397" w:rsidRPr="00F146C7" w:rsidTr="005C566A">
        <w:tc>
          <w:tcPr>
            <w:tcW w:w="585" w:type="dxa"/>
            <w:tcBorders>
              <w:top w:val="single" w:sz="4" w:space="0" w:color="000000"/>
              <w:left w:val="single" w:sz="4" w:space="0" w:color="000000"/>
              <w:bottom w:val="single" w:sz="4" w:space="0" w:color="000000"/>
            </w:tcBorders>
            <w:shd w:val="clear" w:color="auto" w:fill="auto"/>
          </w:tcPr>
          <w:p w:rsidR="00885397" w:rsidRPr="005F560B" w:rsidRDefault="00885397" w:rsidP="00885397">
            <w:pPr>
              <w:pStyle w:val="Akapitzlist"/>
              <w:numPr>
                <w:ilvl w:val="0"/>
                <w:numId w:val="59"/>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rPr>
                <w:rFonts w:asciiTheme="minorHAnsi" w:hAnsiTheme="minorHAnsi" w:cstheme="minorHAnsi"/>
                <w:sz w:val="18"/>
                <w:szCs w:val="18"/>
              </w:rPr>
            </w:pPr>
            <w:r w:rsidRPr="00F146C7">
              <w:rPr>
                <w:rFonts w:asciiTheme="minorHAnsi" w:hAnsiTheme="minorHAnsi" w:cstheme="minorHAnsi"/>
                <w:sz w:val="18"/>
                <w:szCs w:val="18"/>
              </w:rPr>
              <w:t>Ilość niezależnych aktywnych kanałów przetwarzania min. 200 000</w:t>
            </w:r>
          </w:p>
        </w:tc>
        <w:tc>
          <w:tcPr>
            <w:tcW w:w="1891"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885397" w:rsidRPr="00F146C7" w:rsidRDefault="00885397" w:rsidP="005C566A">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885397" w:rsidRPr="00F146C7" w:rsidRDefault="00885397" w:rsidP="005C566A">
            <w:pPr>
              <w:rPr>
                <w:rFonts w:asciiTheme="minorHAnsi" w:hAnsiTheme="minorHAnsi" w:cstheme="minorHAnsi"/>
                <w:sz w:val="18"/>
                <w:szCs w:val="18"/>
              </w:rPr>
            </w:pPr>
          </w:p>
        </w:tc>
      </w:tr>
      <w:tr w:rsidR="00885397" w:rsidRPr="00F146C7" w:rsidTr="005C566A">
        <w:tc>
          <w:tcPr>
            <w:tcW w:w="585" w:type="dxa"/>
            <w:tcBorders>
              <w:top w:val="single" w:sz="4" w:space="0" w:color="000000"/>
              <w:left w:val="single" w:sz="4" w:space="0" w:color="000000"/>
              <w:bottom w:val="single" w:sz="4" w:space="0" w:color="000000"/>
            </w:tcBorders>
            <w:shd w:val="clear" w:color="auto" w:fill="auto"/>
          </w:tcPr>
          <w:p w:rsidR="00885397" w:rsidRPr="005F560B" w:rsidRDefault="00885397" w:rsidP="00885397">
            <w:pPr>
              <w:pStyle w:val="Akapitzlist"/>
              <w:numPr>
                <w:ilvl w:val="0"/>
                <w:numId w:val="59"/>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rPr>
                <w:rFonts w:asciiTheme="minorHAnsi" w:hAnsiTheme="minorHAnsi" w:cstheme="minorHAnsi"/>
                <w:sz w:val="18"/>
                <w:szCs w:val="18"/>
              </w:rPr>
            </w:pPr>
            <w:r w:rsidRPr="00F146C7">
              <w:rPr>
                <w:rFonts w:asciiTheme="minorHAnsi" w:hAnsiTheme="minorHAnsi" w:cstheme="minorHAnsi"/>
                <w:sz w:val="18"/>
                <w:szCs w:val="18"/>
              </w:rPr>
              <w:t>Ilość aktywnych gniazd głowic obrazowych min. 3</w:t>
            </w:r>
          </w:p>
        </w:tc>
        <w:tc>
          <w:tcPr>
            <w:tcW w:w="1891"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885397" w:rsidRPr="00F146C7" w:rsidRDefault="00885397" w:rsidP="005C566A">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885397" w:rsidRPr="00F146C7" w:rsidRDefault="00885397" w:rsidP="005C566A">
            <w:pPr>
              <w:rPr>
                <w:rFonts w:asciiTheme="minorHAnsi" w:hAnsiTheme="minorHAnsi" w:cstheme="minorHAnsi"/>
                <w:sz w:val="18"/>
                <w:szCs w:val="18"/>
              </w:rPr>
            </w:pPr>
          </w:p>
        </w:tc>
      </w:tr>
      <w:tr w:rsidR="00885397" w:rsidRPr="00F146C7" w:rsidTr="005C566A">
        <w:tc>
          <w:tcPr>
            <w:tcW w:w="585" w:type="dxa"/>
            <w:tcBorders>
              <w:top w:val="single" w:sz="4" w:space="0" w:color="000000"/>
              <w:left w:val="single" w:sz="4" w:space="0" w:color="000000"/>
              <w:bottom w:val="single" w:sz="4" w:space="0" w:color="000000"/>
            </w:tcBorders>
            <w:shd w:val="clear" w:color="auto" w:fill="auto"/>
          </w:tcPr>
          <w:p w:rsidR="00885397" w:rsidRPr="005F560B" w:rsidRDefault="00885397" w:rsidP="00885397">
            <w:pPr>
              <w:pStyle w:val="Akapitzlist"/>
              <w:numPr>
                <w:ilvl w:val="0"/>
                <w:numId w:val="59"/>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rPr>
                <w:rFonts w:asciiTheme="minorHAnsi" w:hAnsiTheme="minorHAnsi" w:cstheme="minorHAnsi"/>
                <w:sz w:val="18"/>
                <w:szCs w:val="18"/>
              </w:rPr>
            </w:pPr>
            <w:r w:rsidRPr="00F146C7">
              <w:rPr>
                <w:rFonts w:asciiTheme="minorHAnsi" w:hAnsiTheme="minorHAnsi" w:cstheme="minorHAnsi"/>
                <w:sz w:val="18"/>
                <w:szCs w:val="18"/>
              </w:rPr>
              <w:t xml:space="preserve">Dynamika systemu min.255 </w:t>
            </w:r>
            <w:proofErr w:type="spellStart"/>
            <w:r w:rsidRPr="00F146C7">
              <w:rPr>
                <w:rFonts w:asciiTheme="minorHAnsi" w:hAnsiTheme="minorHAnsi" w:cstheme="minorHAnsi"/>
                <w:sz w:val="18"/>
                <w:szCs w:val="18"/>
              </w:rPr>
              <w:t>dB</w:t>
            </w:r>
            <w:proofErr w:type="spellEnd"/>
          </w:p>
        </w:tc>
        <w:tc>
          <w:tcPr>
            <w:tcW w:w="1891"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885397" w:rsidRPr="00F146C7" w:rsidRDefault="00885397" w:rsidP="005C566A">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885397" w:rsidRPr="00F146C7" w:rsidRDefault="00885397" w:rsidP="005C566A">
            <w:pPr>
              <w:rPr>
                <w:rFonts w:asciiTheme="minorHAnsi" w:hAnsiTheme="minorHAnsi" w:cstheme="minorHAnsi"/>
                <w:sz w:val="18"/>
                <w:szCs w:val="18"/>
              </w:rPr>
            </w:pPr>
          </w:p>
        </w:tc>
      </w:tr>
      <w:tr w:rsidR="00885397" w:rsidRPr="00F146C7" w:rsidTr="005C566A">
        <w:tc>
          <w:tcPr>
            <w:tcW w:w="585" w:type="dxa"/>
            <w:tcBorders>
              <w:top w:val="single" w:sz="4" w:space="0" w:color="000000"/>
              <w:left w:val="single" w:sz="4" w:space="0" w:color="000000"/>
              <w:bottom w:val="single" w:sz="4" w:space="0" w:color="000000"/>
            </w:tcBorders>
            <w:shd w:val="clear" w:color="auto" w:fill="auto"/>
          </w:tcPr>
          <w:p w:rsidR="00885397" w:rsidRPr="005F560B" w:rsidRDefault="00885397" w:rsidP="00885397">
            <w:pPr>
              <w:pStyle w:val="Akapitzlist"/>
              <w:numPr>
                <w:ilvl w:val="0"/>
                <w:numId w:val="59"/>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rPr>
                <w:rFonts w:asciiTheme="minorHAnsi" w:hAnsiTheme="minorHAnsi" w:cstheme="minorHAnsi"/>
                <w:sz w:val="18"/>
                <w:szCs w:val="18"/>
              </w:rPr>
            </w:pPr>
            <w:r w:rsidRPr="00F146C7">
              <w:rPr>
                <w:rFonts w:asciiTheme="minorHAnsi" w:hAnsiTheme="minorHAnsi" w:cstheme="minorHAnsi"/>
                <w:sz w:val="18"/>
                <w:szCs w:val="18"/>
              </w:rPr>
              <w:t>Monitor LCD o wysokiej rozdzielczości bez przeplotu, przekątna ekranu minimum 17”</w:t>
            </w:r>
          </w:p>
        </w:tc>
        <w:tc>
          <w:tcPr>
            <w:tcW w:w="1891"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885397" w:rsidRPr="00F146C7" w:rsidRDefault="00885397" w:rsidP="005C566A">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885397" w:rsidRPr="00F146C7" w:rsidRDefault="00885397" w:rsidP="005C566A">
            <w:pPr>
              <w:rPr>
                <w:rFonts w:asciiTheme="minorHAnsi" w:hAnsiTheme="minorHAnsi" w:cstheme="minorHAnsi"/>
                <w:sz w:val="18"/>
                <w:szCs w:val="18"/>
              </w:rPr>
            </w:pPr>
          </w:p>
        </w:tc>
      </w:tr>
      <w:tr w:rsidR="00885397" w:rsidRPr="00F146C7" w:rsidTr="005C566A">
        <w:tc>
          <w:tcPr>
            <w:tcW w:w="585" w:type="dxa"/>
            <w:tcBorders>
              <w:top w:val="single" w:sz="4" w:space="0" w:color="000000"/>
              <w:left w:val="single" w:sz="4" w:space="0" w:color="000000"/>
              <w:bottom w:val="single" w:sz="4" w:space="0" w:color="000000"/>
            </w:tcBorders>
            <w:shd w:val="clear" w:color="auto" w:fill="auto"/>
          </w:tcPr>
          <w:p w:rsidR="00885397" w:rsidRPr="005F560B" w:rsidRDefault="00885397" w:rsidP="00885397">
            <w:pPr>
              <w:pStyle w:val="Akapitzlist"/>
              <w:numPr>
                <w:ilvl w:val="0"/>
                <w:numId w:val="59"/>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rPr>
                <w:rFonts w:asciiTheme="minorHAnsi" w:hAnsiTheme="minorHAnsi" w:cstheme="minorHAnsi"/>
                <w:sz w:val="18"/>
                <w:szCs w:val="18"/>
              </w:rPr>
            </w:pPr>
            <w:r w:rsidRPr="00F146C7">
              <w:rPr>
                <w:rFonts w:asciiTheme="minorHAnsi" w:hAnsiTheme="minorHAnsi" w:cstheme="minorHAnsi"/>
                <w:sz w:val="18"/>
                <w:szCs w:val="18"/>
              </w:rPr>
              <w:t>Ruchomy pulpit sterowniczy: góra-dół, lewo-prawo</w:t>
            </w:r>
          </w:p>
        </w:tc>
        <w:tc>
          <w:tcPr>
            <w:tcW w:w="1891"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885397" w:rsidRPr="00F146C7" w:rsidRDefault="00885397" w:rsidP="005C566A">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885397" w:rsidRPr="00F146C7" w:rsidRDefault="00885397" w:rsidP="005C566A">
            <w:pPr>
              <w:rPr>
                <w:rFonts w:asciiTheme="minorHAnsi" w:hAnsiTheme="minorHAnsi" w:cstheme="minorHAnsi"/>
                <w:sz w:val="18"/>
                <w:szCs w:val="18"/>
              </w:rPr>
            </w:pPr>
          </w:p>
        </w:tc>
      </w:tr>
      <w:tr w:rsidR="00885397" w:rsidRPr="00F146C7" w:rsidTr="005C566A">
        <w:tc>
          <w:tcPr>
            <w:tcW w:w="585" w:type="dxa"/>
            <w:tcBorders>
              <w:top w:val="single" w:sz="4" w:space="0" w:color="000000"/>
              <w:left w:val="single" w:sz="4" w:space="0" w:color="000000"/>
              <w:bottom w:val="single" w:sz="4" w:space="0" w:color="000000"/>
            </w:tcBorders>
            <w:shd w:val="clear" w:color="auto" w:fill="auto"/>
          </w:tcPr>
          <w:p w:rsidR="00885397" w:rsidRPr="005F560B" w:rsidRDefault="00885397" w:rsidP="00885397">
            <w:pPr>
              <w:pStyle w:val="Akapitzlist"/>
              <w:numPr>
                <w:ilvl w:val="0"/>
                <w:numId w:val="59"/>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rPr>
                <w:rFonts w:asciiTheme="minorHAnsi" w:hAnsiTheme="minorHAnsi" w:cstheme="minorHAnsi"/>
                <w:sz w:val="18"/>
                <w:szCs w:val="18"/>
              </w:rPr>
            </w:pPr>
            <w:r w:rsidRPr="00F146C7">
              <w:rPr>
                <w:rFonts w:asciiTheme="minorHAnsi" w:hAnsiTheme="minorHAnsi" w:cstheme="minorHAnsi"/>
                <w:sz w:val="18"/>
                <w:szCs w:val="18"/>
              </w:rPr>
              <w:t>Zakres częstotliwości pracy USG min. 1 MHz do 20 MHz.</w:t>
            </w:r>
          </w:p>
        </w:tc>
        <w:tc>
          <w:tcPr>
            <w:tcW w:w="1891"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885397" w:rsidRPr="00F146C7" w:rsidRDefault="00885397" w:rsidP="005C566A">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885397" w:rsidRPr="00F146C7" w:rsidRDefault="00885397" w:rsidP="005C566A">
            <w:pPr>
              <w:rPr>
                <w:rFonts w:asciiTheme="minorHAnsi" w:hAnsiTheme="minorHAnsi" w:cstheme="minorHAnsi"/>
                <w:sz w:val="18"/>
                <w:szCs w:val="18"/>
              </w:rPr>
            </w:pPr>
          </w:p>
        </w:tc>
      </w:tr>
      <w:tr w:rsidR="00885397" w:rsidRPr="00F146C7" w:rsidTr="005C566A">
        <w:tc>
          <w:tcPr>
            <w:tcW w:w="585" w:type="dxa"/>
            <w:tcBorders>
              <w:top w:val="single" w:sz="4" w:space="0" w:color="000000"/>
              <w:left w:val="single" w:sz="4" w:space="0" w:color="000000"/>
              <w:bottom w:val="single" w:sz="4" w:space="0" w:color="000000"/>
            </w:tcBorders>
            <w:shd w:val="clear" w:color="auto" w:fill="auto"/>
          </w:tcPr>
          <w:p w:rsidR="00885397" w:rsidRPr="005F560B" w:rsidRDefault="00885397" w:rsidP="00885397">
            <w:pPr>
              <w:pStyle w:val="Akapitzlist"/>
              <w:numPr>
                <w:ilvl w:val="0"/>
                <w:numId w:val="59"/>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rPr>
                <w:rFonts w:asciiTheme="minorHAnsi" w:hAnsiTheme="minorHAnsi" w:cstheme="minorHAnsi"/>
                <w:sz w:val="18"/>
                <w:szCs w:val="18"/>
              </w:rPr>
            </w:pPr>
            <w:r w:rsidRPr="00F146C7">
              <w:rPr>
                <w:rFonts w:asciiTheme="minorHAnsi" w:hAnsiTheme="minorHAnsi" w:cstheme="minorHAnsi"/>
                <w:sz w:val="18"/>
                <w:szCs w:val="18"/>
              </w:rPr>
              <w:t>Liczba obrazów pamięci dynamicznej (tzw. Cineloop)  min. 20 000 klatek.</w:t>
            </w:r>
          </w:p>
        </w:tc>
        <w:tc>
          <w:tcPr>
            <w:tcW w:w="1891"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885397" w:rsidRPr="00F146C7" w:rsidRDefault="00885397" w:rsidP="005C566A">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885397" w:rsidRPr="00F146C7" w:rsidRDefault="00885397" w:rsidP="005C566A">
            <w:pPr>
              <w:rPr>
                <w:rFonts w:asciiTheme="minorHAnsi" w:hAnsiTheme="minorHAnsi" w:cstheme="minorHAnsi"/>
                <w:sz w:val="18"/>
                <w:szCs w:val="18"/>
              </w:rPr>
            </w:pPr>
          </w:p>
        </w:tc>
      </w:tr>
      <w:tr w:rsidR="00885397" w:rsidRPr="00F146C7" w:rsidTr="005C566A">
        <w:tc>
          <w:tcPr>
            <w:tcW w:w="585" w:type="dxa"/>
            <w:tcBorders>
              <w:top w:val="single" w:sz="4" w:space="0" w:color="000000"/>
              <w:left w:val="single" w:sz="4" w:space="0" w:color="000000"/>
              <w:bottom w:val="single" w:sz="4" w:space="0" w:color="000000"/>
            </w:tcBorders>
            <w:shd w:val="clear" w:color="auto" w:fill="auto"/>
          </w:tcPr>
          <w:p w:rsidR="00885397" w:rsidRPr="005F560B" w:rsidRDefault="00885397" w:rsidP="00885397">
            <w:pPr>
              <w:pStyle w:val="Akapitzlist"/>
              <w:numPr>
                <w:ilvl w:val="0"/>
                <w:numId w:val="59"/>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rPr>
                <w:rFonts w:asciiTheme="minorHAnsi" w:hAnsiTheme="minorHAnsi" w:cstheme="minorHAnsi"/>
                <w:sz w:val="18"/>
                <w:szCs w:val="18"/>
              </w:rPr>
            </w:pPr>
            <w:r w:rsidRPr="00F146C7">
              <w:rPr>
                <w:rFonts w:asciiTheme="minorHAnsi" w:hAnsiTheme="minorHAnsi" w:cstheme="minorHAnsi"/>
                <w:sz w:val="18"/>
                <w:szCs w:val="18"/>
              </w:rPr>
              <w:t>Możliwość uzyskania dynamicznych obrazów po zamrożeniu ze zmianą prędkości odtwarzania (tzw. Cineloop)</w:t>
            </w:r>
          </w:p>
        </w:tc>
        <w:tc>
          <w:tcPr>
            <w:tcW w:w="1891"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885397" w:rsidRPr="00F146C7" w:rsidRDefault="00885397" w:rsidP="005C566A">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885397" w:rsidRPr="00F146C7" w:rsidRDefault="00885397" w:rsidP="005C566A">
            <w:pPr>
              <w:rPr>
                <w:rFonts w:asciiTheme="minorHAnsi" w:hAnsiTheme="minorHAnsi" w:cstheme="minorHAnsi"/>
                <w:sz w:val="18"/>
                <w:szCs w:val="18"/>
              </w:rPr>
            </w:pPr>
          </w:p>
        </w:tc>
      </w:tr>
      <w:tr w:rsidR="00885397" w:rsidRPr="00F146C7" w:rsidTr="005C566A">
        <w:tc>
          <w:tcPr>
            <w:tcW w:w="585" w:type="dxa"/>
            <w:tcBorders>
              <w:top w:val="single" w:sz="4" w:space="0" w:color="000000"/>
              <w:left w:val="single" w:sz="4" w:space="0" w:color="000000"/>
              <w:bottom w:val="single" w:sz="4" w:space="0" w:color="000000"/>
            </w:tcBorders>
            <w:shd w:val="clear" w:color="auto" w:fill="auto"/>
          </w:tcPr>
          <w:p w:rsidR="00885397" w:rsidRPr="005F560B" w:rsidRDefault="00885397" w:rsidP="00885397">
            <w:pPr>
              <w:pStyle w:val="Akapitzlist"/>
              <w:numPr>
                <w:ilvl w:val="0"/>
                <w:numId w:val="59"/>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rPr>
                <w:rFonts w:asciiTheme="minorHAnsi" w:hAnsiTheme="minorHAnsi" w:cstheme="minorHAnsi"/>
                <w:sz w:val="18"/>
                <w:szCs w:val="18"/>
              </w:rPr>
            </w:pPr>
            <w:r w:rsidRPr="00F146C7">
              <w:rPr>
                <w:rFonts w:asciiTheme="minorHAnsi" w:hAnsiTheme="minorHAnsi" w:cstheme="minorHAnsi"/>
                <w:sz w:val="18"/>
                <w:szCs w:val="18"/>
              </w:rPr>
              <w:t xml:space="preserve">Pamięć dynamiczna dla trybu M-mode lub </w:t>
            </w:r>
            <w:proofErr w:type="spellStart"/>
            <w:r w:rsidRPr="00F146C7">
              <w:rPr>
                <w:rFonts w:asciiTheme="minorHAnsi" w:hAnsiTheme="minorHAnsi" w:cstheme="minorHAnsi"/>
                <w:sz w:val="18"/>
                <w:szCs w:val="18"/>
              </w:rPr>
              <w:t>D-mode</w:t>
            </w:r>
            <w:proofErr w:type="spellEnd"/>
            <w:r w:rsidRPr="00F146C7">
              <w:rPr>
                <w:rFonts w:asciiTheme="minorHAnsi" w:hAnsiTheme="minorHAnsi" w:cstheme="minorHAnsi"/>
                <w:sz w:val="18"/>
                <w:szCs w:val="18"/>
              </w:rPr>
              <w:t xml:space="preserve"> min. 30 s</w:t>
            </w:r>
          </w:p>
        </w:tc>
        <w:tc>
          <w:tcPr>
            <w:tcW w:w="1891"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885397" w:rsidRPr="00F146C7" w:rsidRDefault="00885397" w:rsidP="005C566A">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885397" w:rsidRPr="00F146C7" w:rsidRDefault="00885397" w:rsidP="005C566A">
            <w:pPr>
              <w:rPr>
                <w:rFonts w:asciiTheme="minorHAnsi" w:hAnsiTheme="minorHAnsi" w:cstheme="minorHAnsi"/>
                <w:sz w:val="18"/>
                <w:szCs w:val="18"/>
              </w:rPr>
            </w:pPr>
          </w:p>
        </w:tc>
      </w:tr>
      <w:tr w:rsidR="00885397" w:rsidRPr="00F146C7" w:rsidTr="005C566A">
        <w:tc>
          <w:tcPr>
            <w:tcW w:w="585" w:type="dxa"/>
            <w:tcBorders>
              <w:top w:val="single" w:sz="4" w:space="0" w:color="000000"/>
              <w:left w:val="single" w:sz="4" w:space="0" w:color="000000"/>
              <w:bottom w:val="single" w:sz="4" w:space="0" w:color="000000"/>
            </w:tcBorders>
            <w:shd w:val="clear" w:color="auto" w:fill="auto"/>
          </w:tcPr>
          <w:p w:rsidR="00885397" w:rsidRPr="005F560B" w:rsidRDefault="00885397" w:rsidP="00885397">
            <w:pPr>
              <w:pStyle w:val="Akapitzlist"/>
              <w:numPr>
                <w:ilvl w:val="0"/>
                <w:numId w:val="59"/>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rPr>
                <w:rFonts w:asciiTheme="minorHAnsi" w:hAnsiTheme="minorHAnsi" w:cstheme="minorHAnsi"/>
                <w:sz w:val="18"/>
                <w:szCs w:val="18"/>
              </w:rPr>
            </w:pPr>
            <w:r w:rsidRPr="00F146C7">
              <w:rPr>
                <w:rFonts w:asciiTheme="minorHAnsi" w:hAnsiTheme="minorHAnsi" w:cstheme="minorHAnsi"/>
                <w:sz w:val="18"/>
                <w:szCs w:val="18"/>
              </w:rPr>
              <w:t>Głębokość penetracji od czoła głowicy min. 0,5 - 40 cm</w:t>
            </w:r>
          </w:p>
        </w:tc>
        <w:tc>
          <w:tcPr>
            <w:tcW w:w="1891"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885397" w:rsidRPr="00F146C7" w:rsidRDefault="00885397" w:rsidP="005C566A">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885397" w:rsidRPr="00F146C7" w:rsidRDefault="00885397" w:rsidP="005C566A">
            <w:pPr>
              <w:rPr>
                <w:rFonts w:asciiTheme="minorHAnsi" w:hAnsiTheme="minorHAnsi" w:cstheme="minorHAnsi"/>
                <w:sz w:val="18"/>
                <w:szCs w:val="18"/>
              </w:rPr>
            </w:pPr>
          </w:p>
        </w:tc>
      </w:tr>
      <w:tr w:rsidR="00885397" w:rsidRPr="00F146C7" w:rsidTr="005C566A">
        <w:tc>
          <w:tcPr>
            <w:tcW w:w="585" w:type="dxa"/>
            <w:tcBorders>
              <w:top w:val="single" w:sz="4" w:space="0" w:color="000000"/>
              <w:left w:val="single" w:sz="4" w:space="0" w:color="000000"/>
              <w:bottom w:val="single" w:sz="4" w:space="0" w:color="000000"/>
            </w:tcBorders>
            <w:shd w:val="clear" w:color="auto" w:fill="auto"/>
          </w:tcPr>
          <w:p w:rsidR="00885397" w:rsidRPr="005F560B" w:rsidRDefault="00885397" w:rsidP="00885397">
            <w:pPr>
              <w:pStyle w:val="Akapitzlist"/>
              <w:numPr>
                <w:ilvl w:val="0"/>
                <w:numId w:val="59"/>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rPr>
                <w:rFonts w:asciiTheme="minorHAnsi" w:hAnsiTheme="minorHAnsi" w:cstheme="minorHAnsi"/>
                <w:sz w:val="18"/>
                <w:szCs w:val="18"/>
              </w:rPr>
            </w:pPr>
            <w:r w:rsidRPr="00F146C7">
              <w:rPr>
                <w:rFonts w:asciiTheme="minorHAnsi" w:hAnsiTheme="minorHAnsi" w:cstheme="minorHAnsi"/>
                <w:sz w:val="18"/>
                <w:szCs w:val="18"/>
              </w:rPr>
              <w:t xml:space="preserve">Ilość ustawień wstępnych (tzw. </w:t>
            </w:r>
            <w:proofErr w:type="spellStart"/>
            <w:r w:rsidRPr="00F146C7">
              <w:rPr>
                <w:rFonts w:asciiTheme="minorHAnsi" w:hAnsiTheme="minorHAnsi" w:cstheme="minorHAnsi"/>
                <w:sz w:val="18"/>
                <w:szCs w:val="18"/>
              </w:rPr>
              <w:t>Presetów</w:t>
            </w:r>
            <w:proofErr w:type="spellEnd"/>
            <w:r w:rsidRPr="00F146C7">
              <w:rPr>
                <w:rFonts w:asciiTheme="minorHAnsi" w:hAnsiTheme="minorHAnsi" w:cstheme="minorHAnsi"/>
                <w:sz w:val="18"/>
                <w:szCs w:val="18"/>
              </w:rPr>
              <w:t>) programowanych przez użytkownika min. 35</w:t>
            </w:r>
          </w:p>
        </w:tc>
        <w:tc>
          <w:tcPr>
            <w:tcW w:w="1891"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885397" w:rsidRPr="00F146C7" w:rsidRDefault="00885397" w:rsidP="005C566A">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885397" w:rsidRPr="00F146C7" w:rsidRDefault="00885397" w:rsidP="005C566A">
            <w:pPr>
              <w:rPr>
                <w:rFonts w:asciiTheme="minorHAnsi" w:hAnsiTheme="minorHAnsi" w:cstheme="minorHAnsi"/>
                <w:sz w:val="18"/>
                <w:szCs w:val="18"/>
              </w:rPr>
            </w:pPr>
          </w:p>
        </w:tc>
      </w:tr>
      <w:tr w:rsidR="00885397" w:rsidRPr="00F146C7" w:rsidTr="005C566A">
        <w:tc>
          <w:tcPr>
            <w:tcW w:w="585" w:type="dxa"/>
            <w:tcBorders>
              <w:top w:val="single" w:sz="4" w:space="0" w:color="000000"/>
              <w:left w:val="single" w:sz="4" w:space="0" w:color="000000"/>
              <w:bottom w:val="single" w:sz="4" w:space="0" w:color="000000"/>
            </w:tcBorders>
            <w:shd w:val="clear" w:color="auto" w:fill="auto"/>
          </w:tcPr>
          <w:p w:rsidR="00885397" w:rsidRPr="005F560B" w:rsidRDefault="00885397" w:rsidP="00885397">
            <w:pPr>
              <w:pStyle w:val="Akapitzlist"/>
              <w:numPr>
                <w:ilvl w:val="0"/>
                <w:numId w:val="59"/>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rPr>
                <w:rFonts w:asciiTheme="minorHAnsi" w:hAnsiTheme="minorHAnsi" w:cstheme="minorHAnsi"/>
                <w:sz w:val="18"/>
                <w:szCs w:val="18"/>
              </w:rPr>
            </w:pPr>
            <w:r w:rsidRPr="00F146C7">
              <w:rPr>
                <w:rFonts w:asciiTheme="minorHAnsi" w:hAnsiTheme="minorHAnsi" w:cstheme="minorHAnsi"/>
                <w:sz w:val="18"/>
                <w:szCs w:val="18"/>
              </w:rPr>
              <w:t>Obrazowanie i prezentacja obrazu</w:t>
            </w:r>
          </w:p>
        </w:tc>
        <w:tc>
          <w:tcPr>
            <w:tcW w:w="1891"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ind w:left="780"/>
              <w:rPr>
                <w:rFonts w:asciiTheme="minorHAnsi" w:hAnsiTheme="minorHAnsi" w:cstheme="minorHAnsi"/>
                <w:sz w:val="18"/>
                <w:szCs w:val="18"/>
              </w:rPr>
            </w:pP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885397" w:rsidRPr="00F146C7" w:rsidRDefault="00885397" w:rsidP="005C566A">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885397" w:rsidRPr="00F146C7" w:rsidRDefault="00885397" w:rsidP="005C566A">
            <w:pPr>
              <w:rPr>
                <w:rFonts w:asciiTheme="minorHAnsi" w:hAnsiTheme="minorHAnsi" w:cstheme="minorHAnsi"/>
                <w:sz w:val="18"/>
                <w:szCs w:val="18"/>
              </w:rPr>
            </w:pPr>
          </w:p>
        </w:tc>
      </w:tr>
      <w:tr w:rsidR="00885397" w:rsidRPr="00F146C7" w:rsidTr="005C566A">
        <w:tc>
          <w:tcPr>
            <w:tcW w:w="585" w:type="dxa"/>
            <w:tcBorders>
              <w:top w:val="single" w:sz="4" w:space="0" w:color="000000"/>
              <w:left w:val="single" w:sz="4" w:space="0" w:color="000000"/>
              <w:bottom w:val="single" w:sz="4" w:space="0" w:color="000000"/>
            </w:tcBorders>
            <w:shd w:val="clear" w:color="auto" w:fill="auto"/>
          </w:tcPr>
          <w:p w:rsidR="00885397" w:rsidRPr="005F560B" w:rsidRDefault="00885397" w:rsidP="00885397">
            <w:pPr>
              <w:pStyle w:val="Akapitzlist"/>
              <w:numPr>
                <w:ilvl w:val="0"/>
                <w:numId w:val="59"/>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rPr>
                <w:rFonts w:asciiTheme="minorHAnsi" w:hAnsiTheme="minorHAnsi" w:cstheme="minorHAnsi"/>
                <w:sz w:val="18"/>
                <w:szCs w:val="18"/>
              </w:rPr>
            </w:pPr>
            <w:r w:rsidRPr="00F146C7">
              <w:rPr>
                <w:rFonts w:asciiTheme="minorHAnsi" w:hAnsiTheme="minorHAnsi" w:cstheme="minorHAnsi"/>
                <w:sz w:val="18"/>
                <w:szCs w:val="18"/>
              </w:rPr>
              <w:t>Kombinacje prezentowanych jednocześnie obrazów. Min.</w:t>
            </w:r>
          </w:p>
          <w:p w:rsidR="00885397" w:rsidRPr="00F146C7" w:rsidRDefault="00885397" w:rsidP="005C566A">
            <w:pPr>
              <w:rPr>
                <w:rFonts w:asciiTheme="minorHAnsi" w:hAnsiTheme="minorHAnsi" w:cstheme="minorHAnsi"/>
                <w:sz w:val="18"/>
                <w:szCs w:val="18"/>
                <w:lang w:val="en-US"/>
              </w:rPr>
            </w:pPr>
            <w:r w:rsidRPr="00F146C7">
              <w:rPr>
                <w:rFonts w:asciiTheme="minorHAnsi" w:hAnsiTheme="minorHAnsi" w:cstheme="minorHAnsi"/>
                <w:sz w:val="18"/>
                <w:szCs w:val="18"/>
              </w:rPr>
              <w:t>B,</w:t>
            </w:r>
          </w:p>
          <w:p w:rsidR="00885397" w:rsidRPr="00F146C7" w:rsidRDefault="00885397" w:rsidP="005C566A">
            <w:pPr>
              <w:rPr>
                <w:rFonts w:asciiTheme="minorHAnsi" w:hAnsiTheme="minorHAnsi" w:cstheme="minorHAnsi"/>
                <w:sz w:val="18"/>
                <w:szCs w:val="18"/>
                <w:lang w:val="en-US"/>
              </w:rPr>
            </w:pPr>
            <w:r w:rsidRPr="00F146C7">
              <w:rPr>
                <w:rFonts w:asciiTheme="minorHAnsi" w:hAnsiTheme="minorHAnsi" w:cstheme="minorHAnsi"/>
                <w:sz w:val="18"/>
                <w:szCs w:val="18"/>
                <w:lang w:val="en-US"/>
              </w:rPr>
              <w:t>B + B</w:t>
            </w:r>
          </w:p>
          <w:p w:rsidR="00885397" w:rsidRPr="00F146C7" w:rsidRDefault="00885397" w:rsidP="005C566A">
            <w:pPr>
              <w:rPr>
                <w:rFonts w:asciiTheme="minorHAnsi" w:hAnsiTheme="minorHAnsi" w:cstheme="minorHAnsi"/>
                <w:sz w:val="18"/>
                <w:szCs w:val="18"/>
                <w:lang w:val="en-US"/>
              </w:rPr>
            </w:pPr>
            <w:r w:rsidRPr="00F146C7">
              <w:rPr>
                <w:rFonts w:asciiTheme="minorHAnsi" w:hAnsiTheme="minorHAnsi" w:cstheme="minorHAnsi"/>
                <w:sz w:val="18"/>
                <w:szCs w:val="18"/>
                <w:lang w:val="en-US"/>
              </w:rPr>
              <w:t>M</w:t>
            </w:r>
          </w:p>
          <w:p w:rsidR="00885397" w:rsidRPr="00F146C7" w:rsidRDefault="00885397" w:rsidP="005C566A">
            <w:pPr>
              <w:rPr>
                <w:rFonts w:asciiTheme="minorHAnsi" w:hAnsiTheme="minorHAnsi" w:cstheme="minorHAnsi"/>
                <w:sz w:val="18"/>
                <w:szCs w:val="18"/>
                <w:lang w:val="en-US"/>
              </w:rPr>
            </w:pPr>
            <w:r w:rsidRPr="00F146C7">
              <w:rPr>
                <w:rFonts w:asciiTheme="minorHAnsi" w:hAnsiTheme="minorHAnsi" w:cstheme="minorHAnsi"/>
                <w:sz w:val="18"/>
                <w:szCs w:val="18"/>
                <w:lang w:val="en-US"/>
              </w:rPr>
              <w:t>B + M</w:t>
            </w:r>
          </w:p>
          <w:p w:rsidR="00885397" w:rsidRPr="00F146C7" w:rsidRDefault="00885397" w:rsidP="005C566A">
            <w:pPr>
              <w:rPr>
                <w:rFonts w:asciiTheme="minorHAnsi" w:hAnsiTheme="minorHAnsi" w:cstheme="minorHAnsi"/>
                <w:sz w:val="18"/>
                <w:szCs w:val="18"/>
                <w:lang w:val="en-US"/>
              </w:rPr>
            </w:pPr>
            <w:r w:rsidRPr="00F146C7">
              <w:rPr>
                <w:rFonts w:asciiTheme="minorHAnsi" w:hAnsiTheme="minorHAnsi" w:cstheme="minorHAnsi"/>
                <w:sz w:val="18"/>
                <w:szCs w:val="18"/>
                <w:lang w:val="en-US"/>
              </w:rPr>
              <w:t>D</w:t>
            </w:r>
          </w:p>
          <w:p w:rsidR="00885397" w:rsidRPr="00F146C7" w:rsidRDefault="00885397" w:rsidP="005C566A">
            <w:pPr>
              <w:rPr>
                <w:rFonts w:asciiTheme="minorHAnsi" w:hAnsiTheme="minorHAnsi" w:cstheme="minorHAnsi"/>
                <w:sz w:val="18"/>
                <w:szCs w:val="18"/>
                <w:lang w:val="en-US"/>
              </w:rPr>
            </w:pPr>
            <w:r w:rsidRPr="00F146C7">
              <w:rPr>
                <w:rFonts w:asciiTheme="minorHAnsi" w:hAnsiTheme="minorHAnsi" w:cstheme="minorHAnsi"/>
                <w:sz w:val="18"/>
                <w:szCs w:val="18"/>
                <w:lang w:val="en-US"/>
              </w:rPr>
              <w:t>B + D</w:t>
            </w:r>
          </w:p>
          <w:p w:rsidR="00885397" w:rsidRPr="00F146C7" w:rsidRDefault="00885397" w:rsidP="005C566A">
            <w:pPr>
              <w:rPr>
                <w:rFonts w:asciiTheme="minorHAnsi" w:hAnsiTheme="minorHAnsi" w:cstheme="minorHAnsi"/>
                <w:sz w:val="18"/>
                <w:szCs w:val="18"/>
                <w:lang w:val="en-US"/>
              </w:rPr>
            </w:pPr>
            <w:r w:rsidRPr="00F146C7">
              <w:rPr>
                <w:rFonts w:asciiTheme="minorHAnsi" w:hAnsiTheme="minorHAnsi" w:cstheme="minorHAnsi"/>
                <w:sz w:val="18"/>
                <w:szCs w:val="18"/>
                <w:lang w:val="en-US"/>
              </w:rPr>
              <w:t>B + C (Color Doppler)</w:t>
            </w:r>
          </w:p>
          <w:p w:rsidR="00885397" w:rsidRPr="00F146C7" w:rsidRDefault="00885397" w:rsidP="005C566A">
            <w:pPr>
              <w:rPr>
                <w:rFonts w:asciiTheme="minorHAnsi" w:hAnsiTheme="minorHAnsi" w:cstheme="minorHAnsi"/>
                <w:sz w:val="18"/>
                <w:szCs w:val="18"/>
              </w:rPr>
            </w:pPr>
            <w:r w:rsidRPr="00F146C7">
              <w:rPr>
                <w:rFonts w:asciiTheme="minorHAnsi" w:hAnsiTheme="minorHAnsi" w:cstheme="minorHAnsi"/>
                <w:sz w:val="18"/>
                <w:szCs w:val="18"/>
                <w:lang w:val="en-US"/>
              </w:rPr>
              <w:t>B + PD (Power Doppler)</w:t>
            </w:r>
          </w:p>
          <w:p w:rsidR="00885397" w:rsidRPr="00F146C7" w:rsidRDefault="00885397" w:rsidP="005C566A">
            <w:pPr>
              <w:rPr>
                <w:rFonts w:asciiTheme="minorHAnsi" w:hAnsiTheme="minorHAnsi" w:cstheme="minorHAnsi"/>
                <w:sz w:val="18"/>
                <w:szCs w:val="18"/>
              </w:rPr>
            </w:pPr>
            <w:r w:rsidRPr="00F146C7">
              <w:rPr>
                <w:rFonts w:asciiTheme="minorHAnsi" w:hAnsiTheme="minorHAnsi" w:cstheme="minorHAnsi"/>
                <w:sz w:val="18"/>
                <w:szCs w:val="18"/>
              </w:rPr>
              <w:t>B + Color + M</w:t>
            </w:r>
          </w:p>
        </w:tc>
        <w:tc>
          <w:tcPr>
            <w:tcW w:w="1891"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ind w:left="780"/>
              <w:rPr>
                <w:rFonts w:asciiTheme="minorHAnsi" w:hAnsiTheme="minorHAnsi" w:cstheme="minorHAnsi"/>
                <w:sz w:val="18"/>
                <w:szCs w:val="18"/>
              </w:rPr>
            </w:pPr>
          </w:p>
          <w:p w:rsidR="00885397" w:rsidRPr="00F146C7" w:rsidRDefault="00885397" w:rsidP="005C566A">
            <w:pPr>
              <w:ind w:left="780"/>
              <w:rPr>
                <w:rFonts w:asciiTheme="minorHAnsi" w:hAnsiTheme="minorHAnsi" w:cstheme="minorHAnsi"/>
                <w:sz w:val="18"/>
                <w:szCs w:val="18"/>
              </w:rPr>
            </w:pPr>
          </w:p>
          <w:p w:rsidR="00885397" w:rsidRPr="00F146C7" w:rsidRDefault="00885397" w:rsidP="005C566A">
            <w:pPr>
              <w:ind w:left="780"/>
              <w:rPr>
                <w:rFonts w:asciiTheme="minorHAnsi" w:hAnsiTheme="minorHAnsi" w:cstheme="minorHAnsi"/>
                <w:sz w:val="18"/>
                <w:szCs w:val="18"/>
              </w:rPr>
            </w:pPr>
          </w:p>
          <w:p w:rsidR="00885397" w:rsidRPr="00F146C7" w:rsidRDefault="00885397" w:rsidP="005C566A">
            <w:pPr>
              <w:ind w:left="780"/>
              <w:rPr>
                <w:rFonts w:asciiTheme="minorHAnsi" w:hAnsiTheme="minorHAnsi" w:cstheme="minorHAnsi"/>
                <w:sz w:val="18"/>
                <w:szCs w:val="18"/>
              </w:rPr>
            </w:pPr>
          </w:p>
          <w:p w:rsidR="00885397" w:rsidRPr="00F146C7" w:rsidRDefault="00885397" w:rsidP="005C566A">
            <w:pPr>
              <w:ind w:left="780"/>
              <w:rPr>
                <w:rFonts w:asciiTheme="minorHAnsi" w:hAnsiTheme="minorHAnsi" w:cstheme="minorHAnsi"/>
                <w:sz w:val="18"/>
                <w:szCs w:val="18"/>
              </w:rPr>
            </w:pPr>
          </w:p>
          <w:p w:rsidR="00885397" w:rsidRPr="00F146C7" w:rsidRDefault="00885397" w:rsidP="005C566A">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885397" w:rsidRPr="00F146C7" w:rsidRDefault="00885397" w:rsidP="005C566A">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885397" w:rsidRPr="00F146C7" w:rsidRDefault="00885397" w:rsidP="005C566A">
            <w:pPr>
              <w:rPr>
                <w:rFonts w:asciiTheme="minorHAnsi" w:hAnsiTheme="minorHAnsi" w:cstheme="minorHAnsi"/>
                <w:sz w:val="18"/>
                <w:szCs w:val="18"/>
              </w:rPr>
            </w:pPr>
          </w:p>
        </w:tc>
      </w:tr>
      <w:tr w:rsidR="00885397" w:rsidRPr="00F146C7" w:rsidTr="005C566A">
        <w:tc>
          <w:tcPr>
            <w:tcW w:w="585" w:type="dxa"/>
            <w:tcBorders>
              <w:top w:val="single" w:sz="4" w:space="0" w:color="000000"/>
              <w:left w:val="single" w:sz="4" w:space="0" w:color="000000"/>
              <w:bottom w:val="single" w:sz="4" w:space="0" w:color="000000"/>
            </w:tcBorders>
            <w:shd w:val="clear" w:color="auto" w:fill="auto"/>
          </w:tcPr>
          <w:p w:rsidR="00885397" w:rsidRPr="005F560B" w:rsidRDefault="00885397" w:rsidP="00885397">
            <w:pPr>
              <w:pStyle w:val="Akapitzlist"/>
              <w:numPr>
                <w:ilvl w:val="0"/>
                <w:numId w:val="59"/>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rPr>
                <w:rFonts w:asciiTheme="minorHAnsi" w:hAnsiTheme="minorHAnsi" w:cstheme="minorHAnsi"/>
                <w:sz w:val="18"/>
                <w:szCs w:val="18"/>
              </w:rPr>
            </w:pPr>
            <w:r w:rsidRPr="00F146C7">
              <w:rPr>
                <w:rFonts w:asciiTheme="minorHAnsi" w:hAnsiTheme="minorHAnsi" w:cstheme="minorHAnsi"/>
                <w:sz w:val="18"/>
                <w:szCs w:val="18"/>
              </w:rPr>
              <w:t>FRAME RATE dla trybu B min. 1100 obrazów/s</w:t>
            </w:r>
          </w:p>
        </w:tc>
        <w:tc>
          <w:tcPr>
            <w:tcW w:w="1891"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885397" w:rsidRPr="00F146C7" w:rsidRDefault="00885397" w:rsidP="005C566A">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885397" w:rsidRPr="00F146C7" w:rsidRDefault="00885397" w:rsidP="005C566A">
            <w:pPr>
              <w:rPr>
                <w:rFonts w:asciiTheme="minorHAnsi" w:hAnsiTheme="minorHAnsi" w:cstheme="minorHAnsi"/>
                <w:sz w:val="18"/>
                <w:szCs w:val="18"/>
              </w:rPr>
            </w:pPr>
          </w:p>
        </w:tc>
      </w:tr>
      <w:tr w:rsidR="00885397" w:rsidRPr="00F146C7" w:rsidTr="005C566A">
        <w:tc>
          <w:tcPr>
            <w:tcW w:w="585" w:type="dxa"/>
            <w:tcBorders>
              <w:top w:val="single" w:sz="4" w:space="0" w:color="000000"/>
              <w:left w:val="single" w:sz="4" w:space="0" w:color="000000"/>
              <w:bottom w:val="single" w:sz="4" w:space="0" w:color="000000"/>
            </w:tcBorders>
            <w:shd w:val="clear" w:color="auto" w:fill="auto"/>
          </w:tcPr>
          <w:p w:rsidR="00885397" w:rsidRPr="005F560B" w:rsidRDefault="00885397" w:rsidP="00885397">
            <w:pPr>
              <w:pStyle w:val="Akapitzlist"/>
              <w:numPr>
                <w:ilvl w:val="0"/>
                <w:numId w:val="59"/>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rPr>
                <w:rFonts w:asciiTheme="minorHAnsi" w:hAnsiTheme="minorHAnsi" w:cstheme="minorHAnsi"/>
                <w:sz w:val="18"/>
                <w:szCs w:val="18"/>
              </w:rPr>
            </w:pPr>
            <w:r w:rsidRPr="00F146C7">
              <w:rPr>
                <w:rFonts w:asciiTheme="minorHAnsi" w:hAnsiTheme="minorHAnsi" w:cstheme="minorHAnsi"/>
                <w:sz w:val="18"/>
                <w:szCs w:val="18"/>
              </w:rPr>
              <w:t>FRAME RATE dla trybu B + kolor min. 320 obrazów/s</w:t>
            </w:r>
          </w:p>
        </w:tc>
        <w:tc>
          <w:tcPr>
            <w:tcW w:w="1891"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885397" w:rsidRPr="00F146C7" w:rsidRDefault="00885397" w:rsidP="005C566A">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885397" w:rsidRPr="00F146C7" w:rsidRDefault="00885397" w:rsidP="005C566A">
            <w:pPr>
              <w:rPr>
                <w:rFonts w:asciiTheme="minorHAnsi" w:hAnsiTheme="minorHAnsi" w:cstheme="minorHAnsi"/>
                <w:sz w:val="18"/>
                <w:szCs w:val="18"/>
              </w:rPr>
            </w:pPr>
          </w:p>
        </w:tc>
      </w:tr>
      <w:tr w:rsidR="00885397" w:rsidRPr="00F146C7" w:rsidTr="005C566A">
        <w:tc>
          <w:tcPr>
            <w:tcW w:w="585" w:type="dxa"/>
            <w:tcBorders>
              <w:top w:val="single" w:sz="4" w:space="0" w:color="000000"/>
              <w:left w:val="single" w:sz="4" w:space="0" w:color="000000"/>
              <w:bottom w:val="single" w:sz="4" w:space="0" w:color="000000"/>
            </w:tcBorders>
            <w:shd w:val="clear" w:color="auto" w:fill="auto"/>
          </w:tcPr>
          <w:p w:rsidR="00885397" w:rsidRPr="005F560B" w:rsidRDefault="00885397" w:rsidP="00885397">
            <w:pPr>
              <w:pStyle w:val="Akapitzlist"/>
              <w:numPr>
                <w:ilvl w:val="0"/>
                <w:numId w:val="59"/>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rPr>
                <w:rFonts w:asciiTheme="minorHAnsi" w:hAnsiTheme="minorHAnsi" w:cstheme="minorHAnsi"/>
                <w:sz w:val="18"/>
                <w:szCs w:val="18"/>
              </w:rPr>
            </w:pPr>
            <w:r w:rsidRPr="00F146C7">
              <w:rPr>
                <w:rFonts w:asciiTheme="minorHAnsi" w:hAnsiTheme="minorHAnsi" w:cstheme="minorHAnsi"/>
                <w:sz w:val="18"/>
                <w:szCs w:val="18"/>
              </w:rPr>
              <w:t>Zaawansowane obrazowanie harmoniczne. Minimum dwie różne techniki obrazowania</w:t>
            </w:r>
          </w:p>
        </w:tc>
        <w:tc>
          <w:tcPr>
            <w:tcW w:w="1891"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885397" w:rsidRPr="00F146C7" w:rsidRDefault="00885397" w:rsidP="005C566A">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885397" w:rsidRPr="00F146C7" w:rsidRDefault="00885397" w:rsidP="005C566A">
            <w:pPr>
              <w:rPr>
                <w:rFonts w:asciiTheme="minorHAnsi" w:hAnsiTheme="minorHAnsi" w:cstheme="minorHAnsi"/>
                <w:sz w:val="18"/>
                <w:szCs w:val="18"/>
              </w:rPr>
            </w:pPr>
          </w:p>
        </w:tc>
      </w:tr>
      <w:tr w:rsidR="00885397" w:rsidRPr="00F146C7" w:rsidTr="005C566A">
        <w:tc>
          <w:tcPr>
            <w:tcW w:w="585" w:type="dxa"/>
            <w:tcBorders>
              <w:top w:val="single" w:sz="4" w:space="0" w:color="000000"/>
              <w:left w:val="single" w:sz="4" w:space="0" w:color="000000"/>
              <w:bottom w:val="single" w:sz="4" w:space="0" w:color="000000"/>
            </w:tcBorders>
            <w:shd w:val="clear" w:color="auto" w:fill="auto"/>
          </w:tcPr>
          <w:p w:rsidR="00885397" w:rsidRPr="005F560B" w:rsidRDefault="00885397" w:rsidP="00885397">
            <w:pPr>
              <w:pStyle w:val="Akapitzlist"/>
              <w:numPr>
                <w:ilvl w:val="0"/>
                <w:numId w:val="59"/>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rPr>
                <w:rFonts w:asciiTheme="minorHAnsi" w:hAnsiTheme="minorHAnsi" w:cstheme="minorHAnsi"/>
                <w:sz w:val="18"/>
                <w:szCs w:val="18"/>
              </w:rPr>
            </w:pPr>
            <w:r w:rsidRPr="00F146C7">
              <w:rPr>
                <w:rFonts w:asciiTheme="minorHAnsi" w:hAnsiTheme="minorHAnsi" w:cstheme="minorHAnsi"/>
                <w:sz w:val="18"/>
                <w:szCs w:val="18"/>
              </w:rPr>
              <w:t>Obrazowanie w trybie</w:t>
            </w:r>
            <w:r>
              <w:rPr>
                <w:rFonts w:asciiTheme="minorHAnsi" w:hAnsiTheme="minorHAnsi" w:cstheme="minorHAnsi"/>
                <w:sz w:val="18"/>
                <w:szCs w:val="18"/>
              </w:rPr>
              <w:t xml:space="preserve"> Spektralny Doppler Pulsacyjny </w:t>
            </w:r>
            <w:r w:rsidRPr="00F146C7">
              <w:rPr>
                <w:rFonts w:asciiTheme="minorHAnsi" w:hAnsiTheme="minorHAnsi" w:cstheme="minorHAnsi"/>
                <w:sz w:val="18"/>
                <w:szCs w:val="18"/>
              </w:rPr>
              <w:t>(PWD, HPRF PWD)</w:t>
            </w:r>
          </w:p>
        </w:tc>
        <w:tc>
          <w:tcPr>
            <w:tcW w:w="1891"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885397" w:rsidRPr="00F146C7" w:rsidRDefault="00885397" w:rsidP="005C566A">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885397" w:rsidRPr="00F146C7" w:rsidRDefault="00885397" w:rsidP="005C566A">
            <w:pPr>
              <w:rPr>
                <w:rFonts w:asciiTheme="minorHAnsi" w:hAnsiTheme="minorHAnsi" w:cstheme="minorHAnsi"/>
                <w:sz w:val="18"/>
                <w:szCs w:val="18"/>
              </w:rPr>
            </w:pPr>
          </w:p>
        </w:tc>
      </w:tr>
      <w:tr w:rsidR="00885397" w:rsidRPr="00F146C7" w:rsidTr="005C566A">
        <w:tc>
          <w:tcPr>
            <w:tcW w:w="585" w:type="dxa"/>
            <w:tcBorders>
              <w:top w:val="single" w:sz="4" w:space="0" w:color="000000"/>
              <w:left w:val="single" w:sz="4" w:space="0" w:color="000000"/>
              <w:bottom w:val="single" w:sz="4" w:space="0" w:color="000000"/>
            </w:tcBorders>
            <w:shd w:val="clear" w:color="auto" w:fill="auto"/>
          </w:tcPr>
          <w:p w:rsidR="00885397" w:rsidRPr="005F560B" w:rsidRDefault="00885397" w:rsidP="00885397">
            <w:pPr>
              <w:pStyle w:val="Akapitzlist"/>
              <w:numPr>
                <w:ilvl w:val="0"/>
                <w:numId w:val="59"/>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rPr>
                <w:rFonts w:asciiTheme="minorHAnsi" w:hAnsiTheme="minorHAnsi" w:cstheme="minorHAnsi"/>
                <w:sz w:val="18"/>
                <w:szCs w:val="18"/>
              </w:rPr>
            </w:pPr>
            <w:r w:rsidRPr="00F146C7">
              <w:rPr>
                <w:rFonts w:asciiTheme="minorHAnsi" w:hAnsiTheme="minorHAnsi" w:cstheme="minorHAnsi"/>
                <w:sz w:val="18"/>
                <w:szCs w:val="18"/>
              </w:rPr>
              <w:t>Zakres prędkości Dopplera pulsacyjnego (PWD)</w:t>
            </w:r>
          </w:p>
          <w:p w:rsidR="00885397" w:rsidRPr="00F146C7" w:rsidRDefault="00885397" w:rsidP="005C566A">
            <w:pPr>
              <w:rPr>
                <w:rFonts w:asciiTheme="minorHAnsi" w:hAnsiTheme="minorHAnsi" w:cstheme="minorHAnsi"/>
                <w:sz w:val="18"/>
                <w:szCs w:val="18"/>
              </w:rPr>
            </w:pPr>
            <w:r w:rsidRPr="00F146C7">
              <w:rPr>
                <w:rFonts w:asciiTheme="minorHAnsi" w:hAnsiTheme="minorHAnsi" w:cstheme="minorHAnsi"/>
                <w:sz w:val="18"/>
                <w:szCs w:val="18"/>
              </w:rPr>
              <w:t xml:space="preserve"> (przy zerowym kącie bramki) min.: +/- 7,0 m/s</w:t>
            </w:r>
          </w:p>
        </w:tc>
        <w:tc>
          <w:tcPr>
            <w:tcW w:w="1891"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885397" w:rsidRPr="00F146C7" w:rsidRDefault="00885397" w:rsidP="005C566A">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885397" w:rsidRPr="00F146C7" w:rsidRDefault="00885397" w:rsidP="005C566A">
            <w:pPr>
              <w:rPr>
                <w:rFonts w:asciiTheme="minorHAnsi" w:hAnsiTheme="minorHAnsi" w:cstheme="minorHAnsi"/>
                <w:sz w:val="18"/>
                <w:szCs w:val="18"/>
              </w:rPr>
            </w:pPr>
          </w:p>
        </w:tc>
      </w:tr>
      <w:tr w:rsidR="00885397" w:rsidRPr="00F146C7" w:rsidTr="005C566A">
        <w:tc>
          <w:tcPr>
            <w:tcW w:w="585" w:type="dxa"/>
            <w:tcBorders>
              <w:top w:val="single" w:sz="4" w:space="0" w:color="000000"/>
              <w:left w:val="single" w:sz="4" w:space="0" w:color="000000"/>
              <w:bottom w:val="single" w:sz="4" w:space="0" w:color="000000"/>
            </w:tcBorders>
            <w:shd w:val="clear" w:color="auto" w:fill="auto"/>
          </w:tcPr>
          <w:p w:rsidR="00885397" w:rsidRPr="005F560B" w:rsidRDefault="00885397" w:rsidP="00885397">
            <w:pPr>
              <w:pStyle w:val="Akapitzlist"/>
              <w:numPr>
                <w:ilvl w:val="0"/>
                <w:numId w:val="59"/>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rPr>
                <w:rFonts w:asciiTheme="minorHAnsi" w:hAnsiTheme="minorHAnsi" w:cstheme="minorHAnsi"/>
                <w:sz w:val="18"/>
                <w:szCs w:val="18"/>
              </w:rPr>
            </w:pPr>
            <w:r w:rsidRPr="00F146C7">
              <w:rPr>
                <w:rFonts w:asciiTheme="minorHAnsi" w:hAnsiTheme="minorHAnsi" w:cstheme="minorHAnsi"/>
                <w:sz w:val="18"/>
                <w:szCs w:val="18"/>
              </w:rPr>
              <w:t xml:space="preserve">Zakres częstotliwość PRF dla Dopplera </w:t>
            </w:r>
            <w:r>
              <w:rPr>
                <w:rFonts w:asciiTheme="minorHAnsi" w:hAnsiTheme="minorHAnsi" w:cstheme="minorHAnsi"/>
                <w:sz w:val="18"/>
                <w:szCs w:val="18"/>
              </w:rPr>
              <w:t xml:space="preserve">Pulsacyjnego min.0,5 do 30 </w:t>
            </w:r>
            <w:proofErr w:type="spellStart"/>
            <w:r w:rsidRPr="00F146C7">
              <w:rPr>
                <w:rFonts w:asciiTheme="minorHAnsi" w:hAnsiTheme="minorHAnsi" w:cstheme="minorHAnsi"/>
                <w:sz w:val="18"/>
                <w:szCs w:val="18"/>
              </w:rPr>
              <w:t>kHz</w:t>
            </w:r>
            <w:proofErr w:type="spellEnd"/>
          </w:p>
        </w:tc>
        <w:tc>
          <w:tcPr>
            <w:tcW w:w="1891"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885397" w:rsidRPr="00F146C7" w:rsidRDefault="00885397" w:rsidP="005C566A">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885397" w:rsidRPr="00F146C7" w:rsidRDefault="00885397" w:rsidP="005C566A">
            <w:pPr>
              <w:rPr>
                <w:rFonts w:asciiTheme="minorHAnsi" w:hAnsiTheme="minorHAnsi" w:cstheme="minorHAnsi"/>
                <w:sz w:val="18"/>
                <w:szCs w:val="18"/>
              </w:rPr>
            </w:pPr>
          </w:p>
        </w:tc>
      </w:tr>
      <w:tr w:rsidR="00885397" w:rsidRPr="00F146C7" w:rsidTr="005C566A">
        <w:tc>
          <w:tcPr>
            <w:tcW w:w="585" w:type="dxa"/>
            <w:tcBorders>
              <w:top w:val="single" w:sz="4" w:space="0" w:color="000000"/>
              <w:left w:val="single" w:sz="4" w:space="0" w:color="000000"/>
              <w:bottom w:val="single" w:sz="4" w:space="0" w:color="000000"/>
            </w:tcBorders>
            <w:shd w:val="clear" w:color="auto" w:fill="auto"/>
          </w:tcPr>
          <w:p w:rsidR="00885397" w:rsidRPr="005F560B" w:rsidRDefault="00885397" w:rsidP="00885397">
            <w:pPr>
              <w:pStyle w:val="Akapitzlist"/>
              <w:numPr>
                <w:ilvl w:val="0"/>
                <w:numId w:val="59"/>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rPr>
                <w:rFonts w:asciiTheme="minorHAnsi" w:hAnsiTheme="minorHAnsi" w:cstheme="minorHAnsi"/>
                <w:sz w:val="18"/>
                <w:szCs w:val="18"/>
              </w:rPr>
            </w:pPr>
            <w:r w:rsidRPr="00F146C7">
              <w:rPr>
                <w:rFonts w:asciiTheme="minorHAnsi" w:hAnsiTheme="minorHAnsi" w:cstheme="minorHAnsi"/>
                <w:sz w:val="18"/>
                <w:szCs w:val="18"/>
              </w:rPr>
              <w:t>Obrazowanie</w:t>
            </w:r>
            <w:r w:rsidRPr="00F146C7">
              <w:rPr>
                <w:rFonts w:asciiTheme="minorHAnsi" w:eastAsia="Arial" w:hAnsiTheme="minorHAnsi" w:cstheme="minorHAnsi"/>
                <w:sz w:val="18"/>
                <w:szCs w:val="18"/>
              </w:rPr>
              <w:t xml:space="preserve"> </w:t>
            </w:r>
            <w:r w:rsidRPr="00F146C7">
              <w:rPr>
                <w:rFonts w:asciiTheme="minorHAnsi" w:hAnsiTheme="minorHAnsi" w:cstheme="minorHAnsi"/>
                <w:sz w:val="18"/>
                <w:szCs w:val="18"/>
              </w:rPr>
              <w:t>w</w:t>
            </w:r>
            <w:r w:rsidRPr="00F146C7">
              <w:rPr>
                <w:rFonts w:asciiTheme="minorHAnsi" w:eastAsia="Arial" w:hAnsiTheme="minorHAnsi" w:cstheme="minorHAnsi"/>
                <w:sz w:val="18"/>
                <w:szCs w:val="18"/>
              </w:rPr>
              <w:t xml:space="preserve"> </w:t>
            </w:r>
            <w:r w:rsidRPr="00F146C7">
              <w:rPr>
                <w:rFonts w:asciiTheme="minorHAnsi" w:hAnsiTheme="minorHAnsi" w:cstheme="minorHAnsi"/>
                <w:sz w:val="18"/>
                <w:szCs w:val="18"/>
              </w:rPr>
              <w:t>trybie</w:t>
            </w:r>
            <w:r w:rsidRPr="00F146C7">
              <w:rPr>
                <w:rFonts w:asciiTheme="minorHAnsi" w:eastAsia="Arial" w:hAnsiTheme="minorHAnsi" w:cstheme="minorHAnsi"/>
                <w:sz w:val="18"/>
                <w:szCs w:val="18"/>
              </w:rPr>
              <w:t xml:space="preserve"> </w:t>
            </w:r>
            <w:r w:rsidRPr="00F146C7">
              <w:rPr>
                <w:rFonts w:asciiTheme="minorHAnsi" w:hAnsiTheme="minorHAnsi" w:cstheme="minorHAnsi"/>
                <w:sz w:val="18"/>
                <w:szCs w:val="18"/>
              </w:rPr>
              <w:t>Spektralny</w:t>
            </w:r>
            <w:r w:rsidRPr="00F146C7">
              <w:rPr>
                <w:rFonts w:asciiTheme="minorHAnsi" w:eastAsia="Arial" w:hAnsiTheme="minorHAnsi" w:cstheme="minorHAnsi"/>
                <w:sz w:val="18"/>
                <w:szCs w:val="18"/>
              </w:rPr>
              <w:t xml:space="preserve"> </w:t>
            </w:r>
            <w:r w:rsidRPr="00F146C7">
              <w:rPr>
                <w:rFonts w:asciiTheme="minorHAnsi" w:hAnsiTheme="minorHAnsi" w:cstheme="minorHAnsi"/>
                <w:sz w:val="18"/>
                <w:szCs w:val="18"/>
              </w:rPr>
              <w:t>Doppler</w:t>
            </w:r>
            <w:r w:rsidRPr="00F146C7">
              <w:rPr>
                <w:rFonts w:asciiTheme="minorHAnsi" w:eastAsia="Arial" w:hAnsiTheme="minorHAnsi" w:cstheme="minorHAnsi"/>
                <w:sz w:val="18"/>
                <w:szCs w:val="18"/>
              </w:rPr>
              <w:t xml:space="preserve"> </w:t>
            </w:r>
            <w:r w:rsidRPr="00F146C7">
              <w:rPr>
                <w:rFonts w:asciiTheme="minorHAnsi" w:hAnsiTheme="minorHAnsi" w:cstheme="minorHAnsi"/>
                <w:sz w:val="18"/>
                <w:szCs w:val="18"/>
              </w:rPr>
              <w:t>Ciągły</w:t>
            </w:r>
            <w:r w:rsidRPr="00F146C7">
              <w:rPr>
                <w:rFonts w:asciiTheme="minorHAnsi" w:eastAsia="Arial" w:hAnsiTheme="minorHAnsi" w:cstheme="minorHAnsi"/>
                <w:sz w:val="18"/>
                <w:szCs w:val="18"/>
              </w:rPr>
              <w:t xml:space="preserve"> </w:t>
            </w:r>
            <w:r w:rsidRPr="00F146C7">
              <w:rPr>
                <w:rFonts w:asciiTheme="minorHAnsi" w:hAnsiTheme="minorHAnsi" w:cstheme="minorHAnsi"/>
                <w:sz w:val="18"/>
                <w:szCs w:val="18"/>
              </w:rPr>
              <w:t>(CWD)</w:t>
            </w:r>
          </w:p>
        </w:tc>
        <w:tc>
          <w:tcPr>
            <w:tcW w:w="1891"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885397" w:rsidRPr="00F146C7" w:rsidRDefault="00885397" w:rsidP="005C566A">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885397" w:rsidRPr="00F146C7" w:rsidRDefault="00885397" w:rsidP="005C566A">
            <w:pPr>
              <w:rPr>
                <w:rFonts w:asciiTheme="minorHAnsi" w:hAnsiTheme="minorHAnsi" w:cstheme="minorHAnsi"/>
                <w:sz w:val="18"/>
                <w:szCs w:val="18"/>
              </w:rPr>
            </w:pPr>
          </w:p>
        </w:tc>
      </w:tr>
      <w:tr w:rsidR="00885397" w:rsidRPr="00F146C7" w:rsidTr="005C566A">
        <w:tc>
          <w:tcPr>
            <w:tcW w:w="585" w:type="dxa"/>
            <w:tcBorders>
              <w:top w:val="single" w:sz="4" w:space="0" w:color="000000"/>
              <w:left w:val="single" w:sz="4" w:space="0" w:color="000000"/>
              <w:bottom w:val="single" w:sz="4" w:space="0" w:color="000000"/>
            </w:tcBorders>
            <w:shd w:val="clear" w:color="auto" w:fill="auto"/>
          </w:tcPr>
          <w:p w:rsidR="00885397" w:rsidRPr="005F560B" w:rsidRDefault="00885397" w:rsidP="00885397">
            <w:pPr>
              <w:pStyle w:val="Akapitzlist"/>
              <w:numPr>
                <w:ilvl w:val="0"/>
                <w:numId w:val="59"/>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rPr>
                <w:rFonts w:asciiTheme="minorHAnsi" w:hAnsiTheme="minorHAnsi" w:cstheme="minorHAnsi"/>
                <w:sz w:val="18"/>
                <w:szCs w:val="18"/>
              </w:rPr>
            </w:pPr>
            <w:r w:rsidRPr="00F146C7">
              <w:rPr>
                <w:rFonts w:asciiTheme="minorHAnsi" w:hAnsiTheme="minorHAnsi" w:cstheme="minorHAnsi"/>
                <w:sz w:val="18"/>
                <w:szCs w:val="18"/>
              </w:rPr>
              <w:t>Zakres</w:t>
            </w:r>
            <w:r w:rsidRPr="00F146C7">
              <w:rPr>
                <w:rFonts w:asciiTheme="minorHAnsi" w:eastAsia="Arial" w:hAnsiTheme="minorHAnsi" w:cstheme="minorHAnsi"/>
                <w:sz w:val="18"/>
                <w:szCs w:val="18"/>
              </w:rPr>
              <w:t xml:space="preserve"> </w:t>
            </w:r>
            <w:r w:rsidRPr="00F146C7">
              <w:rPr>
                <w:rFonts w:asciiTheme="minorHAnsi" w:hAnsiTheme="minorHAnsi" w:cstheme="minorHAnsi"/>
                <w:sz w:val="18"/>
                <w:szCs w:val="18"/>
              </w:rPr>
              <w:t>prędkości</w:t>
            </w:r>
            <w:r w:rsidRPr="00F146C7">
              <w:rPr>
                <w:rFonts w:asciiTheme="minorHAnsi" w:eastAsia="Arial" w:hAnsiTheme="minorHAnsi" w:cstheme="minorHAnsi"/>
                <w:sz w:val="18"/>
                <w:szCs w:val="18"/>
              </w:rPr>
              <w:t xml:space="preserve"> </w:t>
            </w:r>
            <w:r w:rsidRPr="00F146C7">
              <w:rPr>
                <w:rFonts w:asciiTheme="minorHAnsi" w:hAnsiTheme="minorHAnsi" w:cstheme="minorHAnsi"/>
                <w:sz w:val="18"/>
                <w:szCs w:val="18"/>
              </w:rPr>
              <w:t>Dopplera</w:t>
            </w:r>
            <w:r w:rsidRPr="00F146C7">
              <w:rPr>
                <w:rFonts w:asciiTheme="minorHAnsi" w:eastAsia="Arial" w:hAnsiTheme="minorHAnsi" w:cstheme="minorHAnsi"/>
                <w:sz w:val="18"/>
                <w:szCs w:val="18"/>
              </w:rPr>
              <w:t xml:space="preserve"> </w:t>
            </w:r>
            <w:r w:rsidRPr="00F146C7">
              <w:rPr>
                <w:rFonts w:asciiTheme="minorHAnsi" w:hAnsiTheme="minorHAnsi" w:cstheme="minorHAnsi"/>
                <w:sz w:val="18"/>
                <w:szCs w:val="18"/>
              </w:rPr>
              <w:t>Ciągłego</w:t>
            </w:r>
            <w:r w:rsidRPr="00F146C7">
              <w:rPr>
                <w:rFonts w:asciiTheme="minorHAnsi" w:eastAsia="Arial" w:hAnsiTheme="minorHAnsi" w:cstheme="minorHAnsi"/>
                <w:sz w:val="18"/>
                <w:szCs w:val="18"/>
              </w:rPr>
              <w:t xml:space="preserve"> </w:t>
            </w:r>
            <w:r w:rsidRPr="00F146C7">
              <w:rPr>
                <w:rFonts w:asciiTheme="minorHAnsi" w:hAnsiTheme="minorHAnsi" w:cstheme="minorHAnsi"/>
                <w:sz w:val="18"/>
                <w:szCs w:val="18"/>
              </w:rPr>
              <w:t>(CWD)</w:t>
            </w:r>
            <w:r w:rsidRPr="00F146C7">
              <w:rPr>
                <w:rFonts w:asciiTheme="minorHAnsi" w:eastAsia="Arial" w:hAnsiTheme="minorHAnsi" w:cstheme="minorHAnsi"/>
                <w:sz w:val="18"/>
                <w:szCs w:val="18"/>
              </w:rPr>
              <w:t xml:space="preserve"> </w:t>
            </w:r>
            <w:r w:rsidRPr="00F146C7">
              <w:rPr>
                <w:rFonts w:asciiTheme="minorHAnsi" w:hAnsiTheme="minorHAnsi" w:cstheme="minorHAnsi"/>
                <w:sz w:val="18"/>
                <w:szCs w:val="18"/>
              </w:rPr>
              <w:t>(przy</w:t>
            </w:r>
            <w:r w:rsidRPr="00F146C7">
              <w:rPr>
                <w:rFonts w:asciiTheme="minorHAnsi" w:eastAsia="Arial" w:hAnsiTheme="minorHAnsi" w:cstheme="minorHAnsi"/>
                <w:sz w:val="18"/>
                <w:szCs w:val="18"/>
              </w:rPr>
              <w:t xml:space="preserve"> </w:t>
            </w:r>
            <w:r w:rsidRPr="00F146C7">
              <w:rPr>
                <w:rFonts w:asciiTheme="minorHAnsi" w:hAnsiTheme="minorHAnsi" w:cstheme="minorHAnsi"/>
                <w:sz w:val="18"/>
                <w:szCs w:val="18"/>
              </w:rPr>
              <w:t>zerowym</w:t>
            </w:r>
            <w:r w:rsidRPr="00F146C7">
              <w:rPr>
                <w:rFonts w:asciiTheme="minorHAnsi" w:eastAsia="Arial" w:hAnsiTheme="minorHAnsi" w:cstheme="minorHAnsi"/>
                <w:sz w:val="18"/>
                <w:szCs w:val="18"/>
              </w:rPr>
              <w:t xml:space="preserve"> </w:t>
            </w:r>
            <w:r w:rsidRPr="00F146C7">
              <w:rPr>
                <w:rFonts w:asciiTheme="minorHAnsi" w:hAnsiTheme="minorHAnsi" w:cstheme="minorHAnsi"/>
                <w:sz w:val="18"/>
                <w:szCs w:val="18"/>
              </w:rPr>
              <w:t>kącie</w:t>
            </w:r>
            <w:r w:rsidRPr="00F146C7">
              <w:rPr>
                <w:rFonts w:asciiTheme="minorHAnsi" w:eastAsia="Arial" w:hAnsiTheme="minorHAnsi" w:cstheme="minorHAnsi"/>
                <w:sz w:val="18"/>
                <w:szCs w:val="18"/>
              </w:rPr>
              <w:t xml:space="preserve"> </w:t>
            </w:r>
            <w:r w:rsidRPr="00F146C7">
              <w:rPr>
                <w:rFonts w:asciiTheme="minorHAnsi" w:hAnsiTheme="minorHAnsi" w:cstheme="minorHAnsi"/>
                <w:sz w:val="18"/>
                <w:szCs w:val="18"/>
              </w:rPr>
              <w:t>bramki) min.:</w:t>
            </w:r>
            <w:r w:rsidRPr="00F146C7">
              <w:rPr>
                <w:rFonts w:asciiTheme="minorHAnsi" w:eastAsia="Arial" w:hAnsiTheme="minorHAnsi" w:cstheme="minorHAnsi"/>
                <w:sz w:val="18"/>
                <w:szCs w:val="18"/>
              </w:rPr>
              <w:t xml:space="preserve"> </w:t>
            </w:r>
            <w:r w:rsidRPr="00F146C7">
              <w:rPr>
                <w:rFonts w:asciiTheme="minorHAnsi" w:hAnsiTheme="minorHAnsi" w:cstheme="minorHAnsi"/>
                <w:sz w:val="18"/>
                <w:szCs w:val="18"/>
              </w:rPr>
              <w:t>+/-</w:t>
            </w:r>
            <w:r w:rsidRPr="00F146C7">
              <w:rPr>
                <w:rFonts w:asciiTheme="minorHAnsi" w:eastAsia="Arial" w:hAnsiTheme="minorHAnsi" w:cstheme="minorHAnsi"/>
                <w:sz w:val="18"/>
                <w:szCs w:val="18"/>
              </w:rPr>
              <w:t xml:space="preserve"> </w:t>
            </w:r>
            <w:r w:rsidRPr="00F146C7">
              <w:rPr>
                <w:rFonts w:asciiTheme="minorHAnsi" w:hAnsiTheme="minorHAnsi" w:cstheme="minorHAnsi"/>
                <w:sz w:val="18"/>
                <w:szCs w:val="18"/>
              </w:rPr>
              <w:t>15,5</w:t>
            </w:r>
            <w:r w:rsidRPr="00F146C7">
              <w:rPr>
                <w:rFonts w:asciiTheme="minorHAnsi" w:eastAsia="Arial" w:hAnsiTheme="minorHAnsi" w:cstheme="minorHAnsi"/>
                <w:sz w:val="18"/>
                <w:szCs w:val="18"/>
              </w:rPr>
              <w:t xml:space="preserve"> </w:t>
            </w:r>
            <w:r w:rsidRPr="00F146C7">
              <w:rPr>
                <w:rFonts w:asciiTheme="minorHAnsi" w:hAnsiTheme="minorHAnsi" w:cstheme="minorHAnsi"/>
                <w:sz w:val="18"/>
                <w:szCs w:val="18"/>
              </w:rPr>
              <w:t>m/s</w:t>
            </w:r>
          </w:p>
        </w:tc>
        <w:tc>
          <w:tcPr>
            <w:tcW w:w="1891"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885397" w:rsidRPr="00F146C7" w:rsidRDefault="00885397" w:rsidP="005C566A">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885397" w:rsidRPr="00F146C7" w:rsidRDefault="00885397" w:rsidP="005C566A">
            <w:pPr>
              <w:rPr>
                <w:rFonts w:asciiTheme="minorHAnsi" w:hAnsiTheme="minorHAnsi" w:cstheme="minorHAnsi"/>
                <w:sz w:val="18"/>
                <w:szCs w:val="18"/>
              </w:rPr>
            </w:pPr>
          </w:p>
        </w:tc>
      </w:tr>
      <w:tr w:rsidR="00885397" w:rsidRPr="00F146C7" w:rsidTr="005C566A">
        <w:tc>
          <w:tcPr>
            <w:tcW w:w="585" w:type="dxa"/>
            <w:tcBorders>
              <w:top w:val="single" w:sz="4" w:space="0" w:color="000000"/>
              <w:left w:val="single" w:sz="4" w:space="0" w:color="000000"/>
              <w:bottom w:val="single" w:sz="4" w:space="0" w:color="000000"/>
            </w:tcBorders>
            <w:shd w:val="clear" w:color="auto" w:fill="auto"/>
          </w:tcPr>
          <w:p w:rsidR="00885397" w:rsidRPr="005F560B" w:rsidRDefault="00885397" w:rsidP="00885397">
            <w:pPr>
              <w:pStyle w:val="Akapitzlist"/>
              <w:numPr>
                <w:ilvl w:val="0"/>
                <w:numId w:val="59"/>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rPr>
                <w:rFonts w:asciiTheme="minorHAnsi" w:hAnsiTheme="minorHAnsi" w:cstheme="minorHAnsi"/>
                <w:sz w:val="18"/>
                <w:szCs w:val="18"/>
              </w:rPr>
            </w:pPr>
            <w:r w:rsidRPr="00F146C7">
              <w:rPr>
                <w:rFonts w:asciiTheme="minorHAnsi" w:hAnsiTheme="minorHAnsi" w:cstheme="minorHAnsi"/>
                <w:sz w:val="18"/>
                <w:szCs w:val="18"/>
              </w:rPr>
              <w:t>Zakres częstotliwość PRF dla D</w:t>
            </w:r>
            <w:r>
              <w:rPr>
                <w:rFonts w:asciiTheme="minorHAnsi" w:hAnsiTheme="minorHAnsi" w:cstheme="minorHAnsi"/>
                <w:sz w:val="18"/>
                <w:szCs w:val="18"/>
              </w:rPr>
              <w:t xml:space="preserve">opplera Ciągłego min.0,5 do 30 </w:t>
            </w:r>
            <w:proofErr w:type="spellStart"/>
            <w:r w:rsidRPr="00F146C7">
              <w:rPr>
                <w:rFonts w:asciiTheme="minorHAnsi" w:hAnsiTheme="minorHAnsi" w:cstheme="minorHAnsi"/>
                <w:sz w:val="18"/>
                <w:szCs w:val="18"/>
              </w:rPr>
              <w:t>kHz</w:t>
            </w:r>
            <w:proofErr w:type="spellEnd"/>
          </w:p>
        </w:tc>
        <w:tc>
          <w:tcPr>
            <w:tcW w:w="1891"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885397" w:rsidRPr="00F146C7" w:rsidRDefault="00885397" w:rsidP="005C566A">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885397" w:rsidRPr="00F146C7" w:rsidRDefault="00885397" w:rsidP="005C566A">
            <w:pPr>
              <w:rPr>
                <w:rFonts w:asciiTheme="minorHAnsi" w:hAnsiTheme="minorHAnsi" w:cstheme="minorHAnsi"/>
                <w:sz w:val="18"/>
                <w:szCs w:val="18"/>
              </w:rPr>
            </w:pPr>
          </w:p>
        </w:tc>
      </w:tr>
      <w:tr w:rsidR="00885397" w:rsidRPr="00F146C7" w:rsidTr="005C566A">
        <w:tc>
          <w:tcPr>
            <w:tcW w:w="585" w:type="dxa"/>
            <w:tcBorders>
              <w:top w:val="single" w:sz="4" w:space="0" w:color="000000"/>
              <w:left w:val="single" w:sz="4" w:space="0" w:color="000000"/>
              <w:bottom w:val="single" w:sz="4" w:space="0" w:color="000000"/>
            </w:tcBorders>
            <w:shd w:val="clear" w:color="auto" w:fill="auto"/>
          </w:tcPr>
          <w:p w:rsidR="00885397" w:rsidRPr="005F560B" w:rsidRDefault="00885397" w:rsidP="00885397">
            <w:pPr>
              <w:pStyle w:val="Akapitzlist"/>
              <w:numPr>
                <w:ilvl w:val="0"/>
                <w:numId w:val="59"/>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rPr>
                <w:rFonts w:asciiTheme="minorHAnsi" w:hAnsiTheme="minorHAnsi" w:cstheme="minorHAnsi"/>
                <w:sz w:val="18"/>
                <w:szCs w:val="18"/>
              </w:rPr>
            </w:pPr>
            <w:r w:rsidRPr="00F146C7">
              <w:rPr>
                <w:rFonts w:asciiTheme="minorHAnsi" w:hAnsiTheme="minorHAnsi" w:cstheme="minorHAnsi"/>
                <w:sz w:val="18"/>
                <w:szCs w:val="18"/>
              </w:rPr>
              <w:t>Obrazowanie w trybie Doppler Kolorowy (CD)</w:t>
            </w:r>
          </w:p>
        </w:tc>
        <w:tc>
          <w:tcPr>
            <w:tcW w:w="1891"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885397" w:rsidRPr="00F146C7" w:rsidRDefault="00885397" w:rsidP="005C566A">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885397" w:rsidRPr="00F146C7" w:rsidRDefault="00885397" w:rsidP="005C566A">
            <w:pPr>
              <w:rPr>
                <w:rFonts w:asciiTheme="minorHAnsi" w:hAnsiTheme="minorHAnsi" w:cstheme="minorHAnsi"/>
                <w:sz w:val="18"/>
                <w:szCs w:val="18"/>
              </w:rPr>
            </w:pPr>
          </w:p>
        </w:tc>
      </w:tr>
      <w:tr w:rsidR="00885397" w:rsidRPr="00F146C7" w:rsidTr="005C566A">
        <w:tc>
          <w:tcPr>
            <w:tcW w:w="585" w:type="dxa"/>
            <w:tcBorders>
              <w:top w:val="single" w:sz="4" w:space="0" w:color="000000"/>
              <w:left w:val="single" w:sz="4" w:space="0" w:color="000000"/>
              <w:bottom w:val="single" w:sz="4" w:space="0" w:color="000000"/>
            </w:tcBorders>
            <w:shd w:val="clear" w:color="auto" w:fill="auto"/>
          </w:tcPr>
          <w:p w:rsidR="00885397" w:rsidRPr="005F560B" w:rsidRDefault="00885397" w:rsidP="00885397">
            <w:pPr>
              <w:pStyle w:val="Akapitzlist"/>
              <w:numPr>
                <w:ilvl w:val="0"/>
                <w:numId w:val="59"/>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rPr>
                <w:rFonts w:asciiTheme="minorHAnsi" w:hAnsiTheme="minorHAnsi" w:cstheme="minorHAnsi"/>
                <w:sz w:val="18"/>
                <w:szCs w:val="18"/>
              </w:rPr>
            </w:pPr>
            <w:r w:rsidRPr="00F146C7">
              <w:rPr>
                <w:rFonts w:asciiTheme="minorHAnsi" w:hAnsiTheme="minorHAnsi" w:cstheme="minorHAnsi"/>
                <w:sz w:val="18"/>
                <w:szCs w:val="18"/>
              </w:rPr>
              <w:t>Zakres prędkości Dopplera Kolorowego (CD) min.: +/- 4,0 m/s</w:t>
            </w:r>
          </w:p>
        </w:tc>
        <w:tc>
          <w:tcPr>
            <w:tcW w:w="1891"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885397" w:rsidRPr="00F146C7" w:rsidRDefault="00885397" w:rsidP="005C566A">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885397" w:rsidRPr="00F146C7" w:rsidRDefault="00885397" w:rsidP="005C566A">
            <w:pPr>
              <w:rPr>
                <w:rFonts w:asciiTheme="minorHAnsi" w:hAnsiTheme="minorHAnsi" w:cstheme="minorHAnsi"/>
                <w:sz w:val="18"/>
                <w:szCs w:val="18"/>
              </w:rPr>
            </w:pPr>
          </w:p>
        </w:tc>
      </w:tr>
      <w:tr w:rsidR="00885397" w:rsidRPr="00F146C7" w:rsidTr="005C566A">
        <w:tc>
          <w:tcPr>
            <w:tcW w:w="585" w:type="dxa"/>
            <w:tcBorders>
              <w:top w:val="single" w:sz="4" w:space="0" w:color="000000"/>
              <w:left w:val="single" w:sz="4" w:space="0" w:color="000000"/>
              <w:bottom w:val="single" w:sz="4" w:space="0" w:color="000000"/>
            </w:tcBorders>
            <w:shd w:val="clear" w:color="auto" w:fill="auto"/>
          </w:tcPr>
          <w:p w:rsidR="00885397" w:rsidRPr="005F560B" w:rsidRDefault="00885397" w:rsidP="00885397">
            <w:pPr>
              <w:pStyle w:val="Akapitzlist"/>
              <w:numPr>
                <w:ilvl w:val="0"/>
                <w:numId w:val="59"/>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rPr>
                <w:rFonts w:asciiTheme="minorHAnsi" w:hAnsiTheme="minorHAnsi" w:cstheme="minorHAnsi"/>
                <w:sz w:val="18"/>
                <w:szCs w:val="18"/>
              </w:rPr>
            </w:pPr>
            <w:r w:rsidRPr="00F146C7">
              <w:rPr>
                <w:rFonts w:asciiTheme="minorHAnsi" w:hAnsiTheme="minorHAnsi" w:cstheme="minorHAnsi"/>
                <w:sz w:val="18"/>
                <w:szCs w:val="18"/>
              </w:rPr>
              <w:t>Zakres częstotliwość PRF dla Dop</w:t>
            </w:r>
            <w:r>
              <w:rPr>
                <w:rFonts w:asciiTheme="minorHAnsi" w:hAnsiTheme="minorHAnsi" w:cstheme="minorHAnsi"/>
                <w:sz w:val="18"/>
                <w:szCs w:val="18"/>
              </w:rPr>
              <w:t>plera Kolorowego min. 0,1 do 18</w:t>
            </w:r>
            <w:r w:rsidRPr="00F146C7">
              <w:rPr>
                <w:rFonts w:asciiTheme="minorHAnsi" w:hAnsiTheme="minorHAnsi" w:cstheme="minorHAnsi"/>
                <w:sz w:val="18"/>
                <w:szCs w:val="18"/>
              </w:rPr>
              <w:t xml:space="preserve"> </w:t>
            </w:r>
            <w:proofErr w:type="spellStart"/>
            <w:r w:rsidRPr="00F146C7">
              <w:rPr>
                <w:rFonts w:asciiTheme="minorHAnsi" w:hAnsiTheme="minorHAnsi" w:cstheme="minorHAnsi"/>
                <w:sz w:val="18"/>
                <w:szCs w:val="18"/>
              </w:rPr>
              <w:t>kHz</w:t>
            </w:r>
            <w:proofErr w:type="spellEnd"/>
          </w:p>
        </w:tc>
        <w:tc>
          <w:tcPr>
            <w:tcW w:w="1891"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885397" w:rsidRPr="00F146C7" w:rsidRDefault="00885397" w:rsidP="005C566A">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885397" w:rsidRPr="00F146C7" w:rsidRDefault="00885397" w:rsidP="005C566A">
            <w:pPr>
              <w:rPr>
                <w:rFonts w:asciiTheme="minorHAnsi" w:hAnsiTheme="minorHAnsi" w:cstheme="minorHAnsi"/>
                <w:sz w:val="18"/>
                <w:szCs w:val="18"/>
              </w:rPr>
            </w:pPr>
          </w:p>
        </w:tc>
      </w:tr>
      <w:tr w:rsidR="00885397" w:rsidRPr="00F146C7" w:rsidTr="005C566A">
        <w:tc>
          <w:tcPr>
            <w:tcW w:w="585" w:type="dxa"/>
            <w:tcBorders>
              <w:top w:val="single" w:sz="4" w:space="0" w:color="000000"/>
              <w:left w:val="single" w:sz="4" w:space="0" w:color="000000"/>
              <w:bottom w:val="single" w:sz="4" w:space="0" w:color="000000"/>
            </w:tcBorders>
            <w:shd w:val="clear" w:color="auto" w:fill="auto"/>
          </w:tcPr>
          <w:p w:rsidR="00885397" w:rsidRPr="005F560B" w:rsidRDefault="00885397" w:rsidP="00885397">
            <w:pPr>
              <w:pStyle w:val="Akapitzlist"/>
              <w:numPr>
                <w:ilvl w:val="0"/>
                <w:numId w:val="59"/>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rPr>
                <w:rFonts w:asciiTheme="minorHAnsi" w:hAnsiTheme="minorHAnsi" w:cstheme="minorHAnsi"/>
                <w:sz w:val="18"/>
                <w:szCs w:val="18"/>
              </w:rPr>
            </w:pPr>
            <w:r w:rsidRPr="00F146C7">
              <w:rPr>
                <w:rFonts w:asciiTheme="minorHAnsi" w:hAnsiTheme="minorHAnsi" w:cstheme="minorHAnsi"/>
                <w:sz w:val="18"/>
                <w:szCs w:val="18"/>
              </w:rPr>
              <w:t>Obrazowanie w trybie Power Doppler (PD) i Power Doppler Kierunkowy</w:t>
            </w:r>
          </w:p>
        </w:tc>
        <w:tc>
          <w:tcPr>
            <w:tcW w:w="1891"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885397" w:rsidRPr="00F146C7" w:rsidRDefault="00885397" w:rsidP="005C566A">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885397" w:rsidRPr="00F146C7" w:rsidRDefault="00885397" w:rsidP="005C566A">
            <w:pPr>
              <w:rPr>
                <w:rFonts w:asciiTheme="minorHAnsi" w:hAnsiTheme="minorHAnsi" w:cstheme="minorHAnsi"/>
                <w:sz w:val="18"/>
                <w:szCs w:val="18"/>
              </w:rPr>
            </w:pPr>
          </w:p>
        </w:tc>
      </w:tr>
      <w:tr w:rsidR="00885397" w:rsidRPr="00F146C7" w:rsidTr="005C566A">
        <w:tc>
          <w:tcPr>
            <w:tcW w:w="585" w:type="dxa"/>
            <w:tcBorders>
              <w:top w:val="single" w:sz="4" w:space="0" w:color="000000"/>
              <w:left w:val="single" w:sz="4" w:space="0" w:color="000000"/>
              <w:bottom w:val="single" w:sz="4" w:space="0" w:color="000000"/>
            </w:tcBorders>
            <w:shd w:val="clear" w:color="auto" w:fill="auto"/>
          </w:tcPr>
          <w:p w:rsidR="00885397" w:rsidRPr="005F560B" w:rsidRDefault="00885397" w:rsidP="00885397">
            <w:pPr>
              <w:pStyle w:val="Akapitzlist"/>
              <w:numPr>
                <w:ilvl w:val="0"/>
                <w:numId w:val="59"/>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rPr>
                <w:rFonts w:asciiTheme="minorHAnsi" w:hAnsiTheme="minorHAnsi" w:cstheme="minorHAnsi"/>
                <w:sz w:val="18"/>
                <w:szCs w:val="18"/>
              </w:rPr>
            </w:pPr>
            <w:r w:rsidRPr="00F146C7">
              <w:rPr>
                <w:rFonts w:asciiTheme="minorHAnsi" w:hAnsiTheme="minorHAnsi" w:cstheme="minorHAnsi"/>
                <w:sz w:val="18"/>
                <w:szCs w:val="18"/>
              </w:rPr>
              <w:t>Obrazowanie w rozszerzonym trybie Color Doppler o bardzo wysokiej czułości i rozdzielczości z możliwością wizualizacji bardzo wolnych przepływów w małych naczyniach</w:t>
            </w:r>
          </w:p>
        </w:tc>
        <w:tc>
          <w:tcPr>
            <w:tcW w:w="1891"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885397" w:rsidRPr="00F146C7" w:rsidRDefault="00885397" w:rsidP="005C566A">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885397" w:rsidRPr="00F146C7" w:rsidRDefault="00885397" w:rsidP="005C566A">
            <w:pPr>
              <w:rPr>
                <w:rFonts w:asciiTheme="minorHAnsi" w:hAnsiTheme="minorHAnsi" w:cstheme="minorHAnsi"/>
                <w:sz w:val="18"/>
                <w:szCs w:val="18"/>
              </w:rPr>
            </w:pPr>
          </w:p>
        </w:tc>
      </w:tr>
      <w:tr w:rsidR="00885397" w:rsidRPr="00F146C7" w:rsidTr="005C566A">
        <w:tc>
          <w:tcPr>
            <w:tcW w:w="585" w:type="dxa"/>
            <w:tcBorders>
              <w:top w:val="single" w:sz="4" w:space="0" w:color="000000"/>
              <w:left w:val="single" w:sz="4" w:space="0" w:color="000000"/>
              <w:bottom w:val="single" w:sz="4" w:space="0" w:color="000000"/>
            </w:tcBorders>
            <w:shd w:val="clear" w:color="auto" w:fill="auto"/>
          </w:tcPr>
          <w:p w:rsidR="00885397" w:rsidRPr="005F560B" w:rsidRDefault="00885397" w:rsidP="00885397">
            <w:pPr>
              <w:pStyle w:val="Akapitzlist"/>
              <w:numPr>
                <w:ilvl w:val="0"/>
                <w:numId w:val="59"/>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rPr>
                <w:rFonts w:asciiTheme="minorHAnsi" w:hAnsiTheme="minorHAnsi" w:cstheme="minorHAnsi"/>
                <w:sz w:val="18"/>
                <w:szCs w:val="18"/>
              </w:rPr>
            </w:pPr>
            <w:r w:rsidRPr="00F146C7">
              <w:rPr>
                <w:rFonts w:asciiTheme="minorHAnsi" w:hAnsiTheme="minorHAnsi" w:cstheme="minorHAnsi"/>
                <w:sz w:val="18"/>
                <w:szCs w:val="18"/>
              </w:rPr>
              <w:t>Obrazowanie w trybie M-mode anatomiczny w czasie rzeczywistym i z pamięci Cineloop, min. 3 niezależne kursory</w:t>
            </w:r>
          </w:p>
        </w:tc>
        <w:tc>
          <w:tcPr>
            <w:tcW w:w="1891"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885397" w:rsidRPr="00F146C7" w:rsidRDefault="00885397" w:rsidP="005C566A">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885397" w:rsidRPr="00F146C7" w:rsidRDefault="00885397" w:rsidP="005C566A">
            <w:pPr>
              <w:rPr>
                <w:rFonts w:asciiTheme="minorHAnsi" w:hAnsiTheme="minorHAnsi" w:cstheme="minorHAnsi"/>
                <w:sz w:val="18"/>
                <w:szCs w:val="18"/>
              </w:rPr>
            </w:pPr>
          </w:p>
        </w:tc>
      </w:tr>
      <w:tr w:rsidR="00885397" w:rsidRPr="00F146C7" w:rsidTr="005C566A">
        <w:tc>
          <w:tcPr>
            <w:tcW w:w="585" w:type="dxa"/>
            <w:tcBorders>
              <w:top w:val="single" w:sz="4" w:space="0" w:color="000000"/>
              <w:left w:val="single" w:sz="4" w:space="0" w:color="000000"/>
              <w:bottom w:val="single" w:sz="4" w:space="0" w:color="000000"/>
            </w:tcBorders>
            <w:shd w:val="clear" w:color="auto" w:fill="auto"/>
          </w:tcPr>
          <w:p w:rsidR="00885397" w:rsidRPr="005F560B" w:rsidRDefault="00885397" w:rsidP="00885397">
            <w:pPr>
              <w:pStyle w:val="Akapitzlist"/>
              <w:numPr>
                <w:ilvl w:val="0"/>
                <w:numId w:val="59"/>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rPr>
                <w:rFonts w:asciiTheme="minorHAnsi" w:hAnsiTheme="minorHAnsi" w:cstheme="minorHAnsi"/>
                <w:sz w:val="18"/>
                <w:szCs w:val="18"/>
              </w:rPr>
            </w:pPr>
            <w:r w:rsidRPr="00F146C7">
              <w:rPr>
                <w:rFonts w:asciiTheme="minorHAnsi" w:hAnsiTheme="minorHAnsi" w:cstheme="minorHAnsi"/>
                <w:sz w:val="18"/>
                <w:szCs w:val="18"/>
              </w:rPr>
              <w:t>Obrazowanie w trybie Triplex – (B+CD/PD +PWD)</w:t>
            </w:r>
          </w:p>
        </w:tc>
        <w:tc>
          <w:tcPr>
            <w:tcW w:w="1891"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885397" w:rsidRPr="00F146C7" w:rsidRDefault="00885397" w:rsidP="005C566A">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885397" w:rsidRPr="00F146C7" w:rsidRDefault="00885397" w:rsidP="005C566A">
            <w:pPr>
              <w:rPr>
                <w:rFonts w:asciiTheme="minorHAnsi" w:hAnsiTheme="minorHAnsi" w:cstheme="minorHAnsi"/>
                <w:sz w:val="18"/>
                <w:szCs w:val="18"/>
              </w:rPr>
            </w:pPr>
          </w:p>
        </w:tc>
      </w:tr>
      <w:tr w:rsidR="00885397" w:rsidRPr="00F146C7" w:rsidTr="005C566A">
        <w:tc>
          <w:tcPr>
            <w:tcW w:w="585" w:type="dxa"/>
            <w:tcBorders>
              <w:top w:val="single" w:sz="4" w:space="0" w:color="000000"/>
              <w:left w:val="single" w:sz="4" w:space="0" w:color="000000"/>
              <w:bottom w:val="single" w:sz="4" w:space="0" w:color="000000"/>
            </w:tcBorders>
            <w:shd w:val="clear" w:color="auto" w:fill="auto"/>
          </w:tcPr>
          <w:p w:rsidR="00885397" w:rsidRPr="005F560B" w:rsidRDefault="00885397" w:rsidP="00885397">
            <w:pPr>
              <w:pStyle w:val="Akapitzlist"/>
              <w:numPr>
                <w:ilvl w:val="0"/>
                <w:numId w:val="59"/>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rPr>
                <w:rFonts w:asciiTheme="minorHAnsi" w:hAnsiTheme="minorHAnsi" w:cstheme="minorHAnsi"/>
                <w:sz w:val="18"/>
                <w:szCs w:val="18"/>
              </w:rPr>
            </w:pPr>
            <w:r w:rsidRPr="00F146C7">
              <w:rPr>
                <w:rFonts w:asciiTheme="minorHAnsi" w:hAnsiTheme="minorHAnsi" w:cstheme="minorHAnsi"/>
                <w:sz w:val="18"/>
                <w:szCs w:val="18"/>
              </w:rPr>
              <w:t>Jednoczesne obrazowanie B + B/CD (Color/Power Doppler) w czasie rzeczywistym</w:t>
            </w:r>
          </w:p>
        </w:tc>
        <w:tc>
          <w:tcPr>
            <w:tcW w:w="1891"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885397" w:rsidRPr="00F146C7" w:rsidRDefault="00885397" w:rsidP="005C566A">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885397" w:rsidRPr="00F146C7" w:rsidRDefault="00885397" w:rsidP="005C566A">
            <w:pPr>
              <w:rPr>
                <w:rFonts w:asciiTheme="minorHAnsi" w:hAnsiTheme="minorHAnsi" w:cstheme="minorHAnsi"/>
                <w:sz w:val="18"/>
                <w:szCs w:val="18"/>
              </w:rPr>
            </w:pPr>
          </w:p>
        </w:tc>
      </w:tr>
      <w:tr w:rsidR="00885397" w:rsidRPr="00F146C7" w:rsidTr="005C566A">
        <w:tc>
          <w:tcPr>
            <w:tcW w:w="585" w:type="dxa"/>
            <w:tcBorders>
              <w:left w:val="single" w:sz="4" w:space="0" w:color="000000"/>
              <w:bottom w:val="single" w:sz="4" w:space="0" w:color="000000"/>
            </w:tcBorders>
            <w:shd w:val="clear" w:color="auto" w:fill="auto"/>
          </w:tcPr>
          <w:p w:rsidR="00885397" w:rsidRPr="005F560B" w:rsidRDefault="00885397" w:rsidP="00885397">
            <w:pPr>
              <w:pStyle w:val="Akapitzlist"/>
              <w:numPr>
                <w:ilvl w:val="0"/>
                <w:numId w:val="59"/>
              </w:numPr>
              <w:rPr>
                <w:rFonts w:asciiTheme="minorHAnsi" w:hAnsiTheme="minorHAnsi" w:cstheme="minorHAnsi"/>
                <w:sz w:val="18"/>
                <w:szCs w:val="18"/>
              </w:rPr>
            </w:pPr>
          </w:p>
        </w:tc>
        <w:tc>
          <w:tcPr>
            <w:tcW w:w="4259" w:type="dxa"/>
            <w:tcBorders>
              <w:left w:val="single" w:sz="4" w:space="0" w:color="000000"/>
              <w:bottom w:val="single" w:sz="4" w:space="0" w:color="000000"/>
            </w:tcBorders>
            <w:shd w:val="clear" w:color="auto" w:fill="auto"/>
          </w:tcPr>
          <w:p w:rsidR="00885397" w:rsidRPr="00F146C7" w:rsidRDefault="00885397" w:rsidP="005C566A">
            <w:pPr>
              <w:rPr>
                <w:rFonts w:asciiTheme="minorHAnsi" w:hAnsiTheme="minorHAnsi" w:cstheme="minorHAnsi"/>
                <w:sz w:val="18"/>
                <w:szCs w:val="18"/>
              </w:rPr>
            </w:pPr>
            <w:r w:rsidRPr="00F146C7">
              <w:rPr>
                <w:rFonts w:asciiTheme="minorHAnsi" w:hAnsiTheme="minorHAnsi" w:cstheme="minorHAnsi"/>
                <w:sz w:val="18"/>
                <w:szCs w:val="18"/>
              </w:rPr>
              <w:t>Obrazowanie</w:t>
            </w:r>
            <w:r w:rsidRPr="00F146C7">
              <w:rPr>
                <w:rFonts w:asciiTheme="minorHAnsi" w:eastAsia="Arial" w:hAnsiTheme="minorHAnsi" w:cstheme="minorHAnsi"/>
                <w:sz w:val="18"/>
                <w:szCs w:val="18"/>
              </w:rPr>
              <w:t xml:space="preserve"> </w:t>
            </w:r>
            <w:r w:rsidRPr="00F146C7">
              <w:rPr>
                <w:rFonts w:asciiTheme="minorHAnsi" w:hAnsiTheme="minorHAnsi" w:cstheme="minorHAnsi"/>
                <w:sz w:val="18"/>
                <w:szCs w:val="18"/>
              </w:rPr>
              <w:t>w</w:t>
            </w:r>
            <w:r w:rsidRPr="00F146C7">
              <w:rPr>
                <w:rFonts w:asciiTheme="minorHAnsi" w:eastAsia="Arial" w:hAnsiTheme="minorHAnsi" w:cstheme="minorHAnsi"/>
                <w:sz w:val="18"/>
                <w:szCs w:val="18"/>
              </w:rPr>
              <w:t xml:space="preserve"> </w:t>
            </w:r>
            <w:r w:rsidRPr="00F146C7">
              <w:rPr>
                <w:rFonts w:asciiTheme="minorHAnsi" w:hAnsiTheme="minorHAnsi" w:cstheme="minorHAnsi"/>
                <w:sz w:val="18"/>
                <w:szCs w:val="18"/>
              </w:rPr>
              <w:t>trybie</w:t>
            </w:r>
            <w:r w:rsidRPr="00F146C7">
              <w:rPr>
                <w:rFonts w:asciiTheme="minorHAnsi" w:eastAsia="Arial" w:hAnsiTheme="minorHAnsi" w:cstheme="minorHAnsi"/>
                <w:sz w:val="18"/>
                <w:szCs w:val="18"/>
              </w:rPr>
              <w:t xml:space="preserve"> </w:t>
            </w:r>
            <w:r w:rsidRPr="00F146C7">
              <w:rPr>
                <w:rFonts w:asciiTheme="minorHAnsi" w:hAnsiTheme="minorHAnsi" w:cstheme="minorHAnsi"/>
                <w:sz w:val="18"/>
                <w:szCs w:val="18"/>
              </w:rPr>
              <w:t>Kolorowy</w:t>
            </w:r>
            <w:r w:rsidRPr="00F146C7">
              <w:rPr>
                <w:rFonts w:asciiTheme="minorHAnsi" w:eastAsia="Arial" w:hAnsiTheme="minorHAnsi" w:cstheme="minorHAnsi"/>
                <w:sz w:val="18"/>
                <w:szCs w:val="18"/>
              </w:rPr>
              <w:t xml:space="preserve"> </w:t>
            </w:r>
            <w:r w:rsidRPr="00F146C7">
              <w:rPr>
                <w:rFonts w:asciiTheme="minorHAnsi" w:hAnsiTheme="minorHAnsi" w:cstheme="minorHAnsi"/>
                <w:sz w:val="18"/>
                <w:szCs w:val="18"/>
              </w:rPr>
              <w:t>i</w:t>
            </w:r>
            <w:r w:rsidRPr="00F146C7">
              <w:rPr>
                <w:rFonts w:asciiTheme="minorHAnsi" w:eastAsia="Arial" w:hAnsiTheme="minorHAnsi" w:cstheme="minorHAnsi"/>
                <w:sz w:val="18"/>
                <w:szCs w:val="18"/>
              </w:rPr>
              <w:t xml:space="preserve"> </w:t>
            </w:r>
            <w:r w:rsidRPr="00F146C7">
              <w:rPr>
                <w:rFonts w:asciiTheme="minorHAnsi" w:hAnsiTheme="minorHAnsi" w:cstheme="minorHAnsi"/>
                <w:sz w:val="18"/>
                <w:szCs w:val="18"/>
              </w:rPr>
              <w:t>Spektralny</w:t>
            </w:r>
            <w:r w:rsidRPr="00F146C7">
              <w:rPr>
                <w:rFonts w:asciiTheme="minorHAnsi" w:eastAsia="Arial" w:hAnsiTheme="minorHAnsi" w:cstheme="minorHAnsi"/>
                <w:sz w:val="18"/>
                <w:szCs w:val="18"/>
              </w:rPr>
              <w:t xml:space="preserve"> </w:t>
            </w:r>
            <w:r w:rsidRPr="00F146C7">
              <w:rPr>
                <w:rFonts w:asciiTheme="minorHAnsi" w:hAnsiTheme="minorHAnsi" w:cstheme="minorHAnsi"/>
                <w:sz w:val="18"/>
                <w:szCs w:val="18"/>
              </w:rPr>
              <w:t>Doppler</w:t>
            </w:r>
            <w:r w:rsidRPr="00F146C7">
              <w:rPr>
                <w:rFonts w:asciiTheme="minorHAnsi" w:eastAsia="Arial" w:hAnsiTheme="minorHAnsi" w:cstheme="minorHAnsi"/>
                <w:sz w:val="18"/>
                <w:szCs w:val="18"/>
              </w:rPr>
              <w:t xml:space="preserve"> </w:t>
            </w:r>
            <w:r w:rsidRPr="00F146C7">
              <w:rPr>
                <w:rFonts w:asciiTheme="minorHAnsi" w:hAnsiTheme="minorHAnsi" w:cstheme="minorHAnsi"/>
                <w:sz w:val="18"/>
                <w:szCs w:val="18"/>
              </w:rPr>
              <w:t>Tkankowy</w:t>
            </w:r>
          </w:p>
        </w:tc>
        <w:tc>
          <w:tcPr>
            <w:tcW w:w="1891" w:type="dxa"/>
            <w:tcBorders>
              <w:left w:val="single" w:sz="4" w:space="0" w:color="000000"/>
              <w:bottom w:val="single" w:sz="4" w:space="0" w:color="000000"/>
            </w:tcBorders>
            <w:shd w:val="clear" w:color="auto" w:fill="auto"/>
          </w:tcPr>
          <w:p w:rsidR="00885397" w:rsidRPr="00F146C7" w:rsidRDefault="00885397" w:rsidP="005C566A">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left w:val="single" w:sz="4" w:space="0" w:color="000000"/>
              <w:bottom w:val="single" w:sz="4" w:space="0" w:color="000000"/>
              <w:right w:val="single" w:sz="4" w:space="0" w:color="000000"/>
            </w:tcBorders>
            <w:shd w:val="clear" w:color="auto" w:fill="auto"/>
          </w:tcPr>
          <w:p w:rsidR="00885397" w:rsidRPr="00F146C7" w:rsidRDefault="00885397" w:rsidP="005C566A">
            <w:pPr>
              <w:rPr>
                <w:rFonts w:asciiTheme="minorHAnsi" w:hAnsiTheme="minorHAnsi" w:cstheme="minorHAnsi"/>
                <w:sz w:val="18"/>
                <w:szCs w:val="18"/>
              </w:rPr>
            </w:pPr>
          </w:p>
        </w:tc>
        <w:tc>
          <w:tcPr>
            <w:tcW w:w="1417" w:type="dxa"/>
            <w:tcBorders>
              <w:left w:val="single" w:sz="4" w:space="0" w:color="000000"/>
              <w:bottom w:val="single" w:sz="4" w:space="0" w:color="000000"/>
              <w:right w:val="single" w:sz="4" w:space="0" w:color="000000"/>
            </w:tcBorders>
          </w:tcPr>
          <w:p w:rsidR="00885397" w:rsidRPr="00F146C7" w:rsidRDefault="00885397" w:rsidP="005C566A">
            <w:pPr>
              <w:rPr>
                <w:rFonts w:asciiTheme="minorHAnsi" w:hAnsiTheme="minorHAnsi" w:cstheme="minorHAnsi"/>
                <w:sz w:val="18"/>
                <w:szCs w:val="18"/>
              </w:rPr>
            </w:pPr>
          </w:p>
        </w:tc>
      </w:tr>
      <w:tr w:rsidR="00885397" w:rsidRPr="00F146C7" w:rsidTr="005C566A">
        <w:tc>
          <w:tcPr>
            <w:tcW w:w="585" w:type="dxa"/>
            <w:tcBorders>
              <w:top w:val="single" w:sz="4" w:space="0" w:color="000000"/>
              <w:left w:val="single" w:sz="4" w:space="0" w:color="000000"/>
              <w:bottom w:val="single" w:sz="4" w:space="0" w:color="000000"/>
            </w:tcBorders>
            <w:shd w:val="clear" w:color="auto" w:fill="auto"/>
          </w:tcPr>
          <w:p w:rsidR="00885397" w:rsidRPr="005F560B" w:rsidRDefault="00885397" w:rsidP="00885397">
            <w:pPr>
              <w:pStyle w:val="Akapitzlist"/>
              <w:numPr>
                <w:ilvl w:val="0"/>
                <w:numId w:val="59"/>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rPr>
                <w:rFonts w:asciiTheme="minorHAnsi" w:hAnsiTheme="minorHAnsi" w:cstheme="minorHAnsi"/>
                <w:sz w:val="18"/>
                <w:szCs w:val="18"/>
              </w:rPr>
            </w:pPr>
            <w:r w:rsidRPr="00F146C7">
              <w:rPr>
                <w:rFonts w:asciiTheme="minorHAnsi" w:hAnsiTheme="minorHAnsi" w:cstheme="minorHAnsi"/>
                <w:sz w:val="18"/>
                <w:szCs w:val="18"/>
              </w:rPr>
              <w:t xml:space="preserve">Obrazowanie typu Compound </w:t>
            </w:r>
            <w:proofErr w:type="spellStart"/>
            <w:r w:rsidRPr="00F146C7">
              <w:rPr>
                <w:rFonts w:asciiTheme="minorHAnsi" w:hAnsiTheme="minorHAnsi" w:cstheme="minorHAnsi"/>
                <w:sz w:val="18"/>
                <w:szCs w:val="18"/>
              </w:rPr>
              <w:t>Imaging</w:t>
            </w:r>
            <w:proofErr w:type="spellEnd"/>
            <w:r w:rsidRPr="00F146C7">
              <w:rPr>
                <w:rFonts w:asciiTheme="minorHAnsi" w:hAnsiTheme="minorHAnsi" w:cstheme="minorHAnsi"/>
                <w:sz w:val="18"/>
                <w:szCs w:val="18"/>
              </w:rPr>
              <w:t xml:space="preserve"> lub równoważne</w:t>
            </w:r>
          </w:p>
        </w:tc>
        <w:tc>
          <w:tcPr>
            <w:tcW w:w="1891"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885397" w:rsidRPr="00F146C7" w:rsidRDefault="00885397" w:rsidP="005C566A">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885397" w:rsidRPr="00F146C7" w:rsidRDefault="00885397" w:rsidP="005C566A">
            <w:pPr>
              <w:rPr>
                <w:rFonts w:asciiTheme="minorHAnsi" w:hAnsiTheme="minorHAnsi" w:cstheme="minorHAnsi"/>
                <w:sz w:val="18"/>
                <w:szCs w:val="18"/>
              </w:rPr>
            </w:pPr>
          </w:p>
        </w:tc>
      </w:tr>
      <w:tr w:rsidR="00885397" w:rsidRPr="00F146C7" w:rsidTr="005C566A">
        <w:tc>
          <w:tcPr>
            <w:tcW w:w="585" w:type="dxa"/>
            <w:tcBorders>
              <w:top w:val="single" w:sz="4" w:space="0" w:color="000000"/>
              <w:left w:val="single" w:sz="4" w:space="0" w:color="000000"/>
              <w:bottom w:val="single" w:sz="4" w:space="0" w:color="000000"/>
            </w:tcBorders>
            <w:shd w:val="clear" w:color="auto" w:fill="auto"/>
          </w:tcPr>
          <w:p w:rsidR="00885397" w:rsidRPr="005F560B" w:rsidRDefault="00885397" w:rsidP="00885397">
            <w:pPr>
              <w:pStyle w:val="Akapitzlist"/>
              <w:numPr>
                <w:ilvl w:val="0"/>
                <w:numId w:val="59"/>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rPr>
                <w:rFonts w:asciiTheme="minorHAnsi" w:hAnsiTheme="minorHAnsi" w:cstheme="minorHAnsi"/>
                <w:sz w:val="18"/>
                <w:szCs w:val="18"/>
              </w:rPr>
            </w:pPr>
            <w:r w:rsidRPr="00F146C7">
              <w:rPr>
                <w:rFonts w:asciiTheme="minorHAnsi" w:hAnsiTheme="minorHAnsi" w:cstheme="minorHAnsi"/>
                <w:sz w:val="18"/>
                <w:szCs w:val="18"/>
              </w:rPr>
              <w:t>Adaptacyjny system obrazowania wyostrzający kontury i redukujący artefakty szumowe dostępny na wszystkich oferowanych głowicach</w:t>
            </w:r>
          </w:p>
        </w:tc>
        <w:tc>
          <w:tcPr>
            <w:tcW w:w="1891"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885397" w:rsidRPr="00F146C7" w:rsidRDefault="00885397" w:rsidP="005C566A">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885397" w:rsidRPr="00F146C7" w:rsidRDefault="00885397" w:rsidP="005C566A">
            <w:pPr>
              <w:rPr>
                <w:rFonts w:asciiTheme="minorHAnsi" w:hAnsiTheme="minorHAnsi" w:cstheme="minorHAnsi"/>
                <w:sz w:val="18"/>
                <w:szCs w:val="18"/>
              </w:rPr>
            </w:pPr>
          </w:p>
        </w:tc>
      </w:tr>
      <w:tr w:rsidR="00885397" w:rsidRPr="00F146C7" w:rsidTr="005C566A">
        <w:tc>
          <w:tcPr>
            <w:tcW w:w="585" w:type="dxa"/>
            <w:tcBorders>
              <w:top w:val="single" w:sz="4" w:space="0" w:color="000000"/>
              <w:left w:val="single" w:sz="4" w:space="0" w:color="000000"/>
              <w:bottom w:val="single" w:sz="4" w:space="0" w:color="000000"/>
            </w:tcBorders>
            <w:shd w:val="clear" w:color="auto" w:fill="auto"/>
          </w:tcPr>
          <w:p w:rsidR="00885397" w:rsidRPr="005F560B" w:rsidRDefault="00885397" w:rsidP="00885397">
            <w:pPr>
              <w:pStyle w:val="Akapitzlist"/>
              <w:numPr>
                <w:ilvl w:val="0"/>
                <w:numId w:val="59"/>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rPr>
                <w:rFonts w:asciiTheme="minorHAnsi" w:hAnsiTheme="minorHAnsi" w:cstheme="minorHAnsi"/>
                <w:sz w:val="18"/>
                <w:szCs w:val="18"/>
              </w:rPr>
            </w:pPr>
            <w:r w:rsidRPr="00F146C7">
              <w:rPr>
                <w:rFonts w:asciiTheme="minorHAnsi" w:hAnsiTheme="minorHAnsi" w:cstheme="minorHAnsi"/>
                <w:sz w:val="18"/>
                <w:szCs w:val="18"/>
              </w:rPr>
              <w:t>Obrazowanie trapezowe na głowicach liniowych</w:t>
            </w:r>
          </w:p>
        </w:tc>
        <w:tc>
          <w:tcPr>
            <w:tcW w:w="1891"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885397" w:rsidRPr="00F146C7" w:rsidRDefault="00885397" w:rsidP="005C566A">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885397" w:rsidRPr="00F146C7" w:rsidRDefault="00885397" w:rsidP="005C566A">
            <w:pPr>
              <w:rPr>
                <w:rFonts w:asciiTheme="minorHAnsi" w:hAnsiTheme="minorHAnsi" w:cstheme="minorHAnsi"/>
                <w:sz w:val="18"/>
                <w:szCs w:val="18"/>
              </w:rPr>
            </w:pPr>
          </w:p>
        </w:tc>
      </w:tr>
      <w:tr w:rsidR="00885397" w:rsidRPr="00F146C7" w:rsidTr="005C566A">
        <w:tc>
          <w:tcPr>
            <w:tcW w:w="585" w:type="dxa"/>
            <w:tcBorders>
              <w:top w:val="single" w:sz="4" w:space="0" w:color="000000"/>
              <w:left w:val="single" w:sz="4" w:space="0" w:color="000000"/>
              <w:bottom w:val="single" w:sz="4" w:space="0" w:color="000000"/>
            </w:tcBorders>
            <w:shd w:val="clear" w:color="auto" w:fill="auto"/>
          </w:tcPr>
          <w:p w:rsidR="00885397" w:rsidRPr="005F560B" w:rsidRDefault="00885397" w:rsidP="00885397">
            <w:pPr>
              <w:pStyle w:val="Akapitzlist"/>
              <w:numPr>
                <w:ilvl w:val="0"/>
                <w:numId w:val="59"/>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rPr>
                <w:rFonts w:asciiTheme="minorHAnsi" w:hAnsiTheme="minorHAnsi" w:cstheme="minorHAnsi"/>
                <w:sz w:val="18"/>
                <w:szCs w:val="18"/>
              </w:rPr>
            </w:pPr>
            <w:r w:rsidRPr="00F146C7">
              <w:rPr>
                <w:rFonts w:asciiTheme="minorHAnsi" w:hAnsiTheme="minorHAnsi" w:cstheme="minorHAnsi"/>
                <w:sz w:val="18"/>
                <w:szCs w:val="18"/>
              </w:rPr>
              <w:t>Obrazowanie rombowe na głowicy liniowej</w:t>
            </w:r>
          </w:p>
        </w:tc>
        <w:tc>
          <w:tcPr>
            <w:tcW w:w="1891"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885397" w:rsidRPr="00F146C7" w:rsidRDefault="00885397" w:rsidP="005C566A">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885397" w:rsidRPr="00F146C7" w:rsidRDefault="00885397" w:rsidP="005C566A">
            <w:pPr>
              <w:rPr>
                <w:rFonts w:asciiTheme="minorHAnsi" w:hAnsiTheme="minorHAnsi" w:cstheme="minorHAnsi"/>
                <w:sz w:val="18"/>
                <w:szCs w:val="18"/>
              </w:rPr>
            </w:pPr>
          </w:p>
        </w:tc>
      </w:tr>
      <w:tr w:rsidR="00885397" w:rsidRPr="00F146C7" w:rsidTr="005C566A">
        <w:tc>
          <w:tcPr>
            <w:tcW w:w="585" w:type="dxa"/>
            <w:tcBorders>
              <w:top w:val="single" w:sz="4" w:space="0" w:color="000000"/>
              <w:left w:val="single" w:sz="4" w:space="0" w:color="000000"/>
              <w:bottom w:val="single" w:sz="4" w:space="0" w:color="000000"/>
            </w:tcBorders>
            <w:shd w:val="clear" w:color="auto" w:fill="auto"/>
          </w:tcPr>
          <w:p w:rsidR="00885397" w:rsidRPr="005F560B" w:rsidRDefault="00885397" w:rsidP="00885397">
            <w:pPr>
              <w:pStyle w:val="Akapitzlist"/>
              <w:numPr>
                <w:ilvl w:val="0"/>
                <w:numId w:val="59"/>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rPr>
                <w:rFonts w:asciiTheme="minorHAnsi" w:hAnsiTheme="minorHAnsi" w:cstheme="minorHAnsi"/>
                <w:sz w:val="18"/>
                <w:szCs w:val="18"/>
              </w:rPr>
            </w:pPr>
            <w:r w:rsidRPr="00F146C7">
              <w:rPr>
                <w:rFonts w:asciiTheme="minorHAnsi" w:hAnsiTheme="minorHAnsi" w:cstheme="minorHAnsi"/>
                <w:sz w:val="18"/>
                <w:szCs w:val="18"/>
              </w:rPr>
              <w:t>Automatyczna optymalizacja obrazu B oraz PWD/CWD (skala, linia bazowa) za pomocą jednego przycisku</w:t>
            </w:r>
          </w:p>
        </w:tc>
        <w:tc>
          <w:tcPr>
            <w:tcW w:w="1891"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885397" w:rsidRPr="00F146C7" w:rsidRDefault="00885397" w:rsidP="005C566A">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885397" w:rsidRPr="00F146C7" w:rsidRDefault="00885397" w:rsidP="005C566A">
            <w:pPr>
              <w:rPr>
                <w:rFonts w:asciiTheme="minorHAnsi" w:hAnsiTheme="minorHAnsi" w:cstheme="minorHAnsi"/>
                <w:sz w:val="18"/>
                <w:szCs w:val="18"/>
              </w:rPr>
            </w:pPr>
          </w:p>
        </w:tc>
      </w:tr>
      <w:tr w:rsidR="00885397" w:rsidRPr="00F146C7" w:rsidTr="005C566A">
        <w:tc>
          <w:tcPr>
            <w:tcW w:w="585" w:type="dxa"/>
            <w:tcBorders>
              <w:top w:val="single" w:sz="4" w:space="0" w:color="000000"/>
              <w:left w:val="single" w:sz="4" w:space="0" w:color="000000"/>
              <w:bottom w:val="single" w:sz="4" w:space="0" w:color="000000"/>
            </w:tcBorders>
            <w:shd w:val="clear" w:color="auto" w:fill="auto"/>
          </w:tcPr>
          <w:p w:rsidR="00885397" w:rsidRPr="005F560B" w:rsidRDefault="00885397" w:rsidP="00885397">
            <w:pPr>
              <w:pStyle w:val="Akapitzlist"/>
              <w:numPr>
                <w:ilvl w:val="0"/>
                <w:numId w:val="59"/>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rPr>
                <w:rFonts w:asciiTheme="minorHAnsi" w:hAnsiTheme="minorHAnsi" w:cstheme="minorHAnsi"/>
                <w:sz w:val="18"/>
                <w:szCs w:val="18"/>
              </w:rPr>
            </w:pPr>
            <w:r w:rsidRPr="00F146C7">
              <w:rPr>
                <w:rFonts w:asciiTheme="minorHAnsi" w:hAnsiTheme="minorHAnsi" w:cstheme="minorHAnsi"/>
                <w:sz w:val="18"/>
                <w:szCs w:val="18"/>
              </w:rPr>
              <w:t>Zakres bramki dopplerowskiej min. od 0,5 mm do 20 mm</w:t>
            </w:r>
          </w:p>
        </w:tc>
        <w:tc>
          <w:tcPr>
            <w:tcW w:w="1891"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885397" w:rsidRPr="00F146C7" w:rsidRDefault="00885397" w:rsidP="005C566A">
            <w:pPr>
              <w:rPr>
                <w:rFonts w:asciiTheme="minorHAnsi" w:hAnsiTheme="minorHAnsi" w:cstheme="minorHAnsi"/>
                <w:sz w:val="18"/>
                <w:szCs w:val="18"/>
              </w:rPr>
            </w:pPr>
          </w:p>
          <w:p w:rsidR="00885397" w:rsidRPr="00F146C7" w:rsidRDefault="00885397" w:rsidP="005C566A">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885397" w:rsidRPr="00F146C7" w:rsidRDefault="00885397" w:rsidP="005C566A">
            <w:pPr>
              <w:rPr>
                <w:rFonts w:asciiTheme="minorHAnsi" w:hAnsiTheme="minorHAnsi" w:cstheme="minorHAnsi"/>
                <w:sz w:val="18"/>
                <w:szCs w:val="18"/>
              </w:rPr>
            </w:pPr>
          </w:p>
        </w:tc>
      </w:tr>
      <w:tr w:rsidR="00885397" w:rsidRPr="00F146C7" w:rsidTr="005C566A">
        <w:tc>
          <w:tcPr>
            <w:tcW w:w="585" w:type="dxa"/>
            <w:tcBorders>
              <w:top w:val="single" w:sz="4" w:space="0" w:color="000000"/>
              <w:left w:val="single" w:sz="4" w:space="0" w:color="000000"/>
              <w:bottom w:val="single" w:sz="4" w:space="0" w:color="000000"/>
            </w:tcBorders>
            <w:shd w:val="clear" w:color="auto" w:fill="auto"/>
          </w:tcPr>
          <w:p w:rsidR="00885397" w:rsidRPr="005F560B" w:rsidRDefault="00885397" w:rsidP="00885397">
            <w:pPr>
              <w:pStyle w:val="Akapitzlist"/>
              <w:numPr>
                <w:ilvl w:val="0"/>
                <w:numId w:val="59"/>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rPr>
                <w:rFonts w:asciiTheme="minorHAnsi" w:hAnsiTheme="minorHAnsi" w:cstheme="minorHAnsi"/>
                <w:sz w:val="18"/>
                <w:szCs w:val="18"/>
              </w:rPr>
            </w:pPr>
            <w:r w:rsidRPr="00F146C7">
              <w:rPr>
                <w:rFonts w:asciiTheme="minorHAnsi" w:hAnsiTheme="minorHAnsi" w:cstheme="minorHAnsi"/>
                <w:sz w:val="18"/>
                <w:szCs w:val="18"/>
              </w:rPr>
              <w:t>Możliwość odchylenia wiązki Dopplerowskiej Min. +/- 30 stopni</w:t>
            </w:r>
          </w:p>
        </w:tc>
        <w:tc>
          <w:tcPr>
            <w:tcW w:w="1891"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885397" w:rsidRPr="00F146C7" w:rsidRDefault="00885397" w:rsidP="005C566A">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885397" w:rsidRPr="00F146C7" w:rsidRDefault="00885397" w:rsidP="005C566A">
            <w:pPr>
              <w:rPr>
                <w:rFonts w:asciiTheme="minorHAnsi" w:hAnsiTheme="minorHAnsi" w:cstheme="minorHAnsi"/>
                <w:sz w:val="18"/>
                <w:szCs w:val="18"/>
              </w:rPr>
            </w:pPr>
          </w:p>
        </w:tc>
      </w:tr>
      <w:tr w:rsidR="00885397" w:rsidRPr="00F146C7" w:rsidTr="005C566A">
        <w:tc>
          <w:tcPr>
            <w:tcW w:w="585" w:type="dxa"/>
            <w:tcBorders>
              <w:top w:val="single" w:sz="4" w:space="0" w:color="000000"/>
              <w:left w:val="single" w:sz="4" w:space="0" w:color="000000"/>
              <w:bottom w:val="single" w:sz="4" w:space="0" w:color="000000"/>
            </w:tcBorders>
            <w:shd w:val="clear" w:color="auto" w:fill="auto"/>
          </w:tcPr>
          <w:p w:rsidR="00885397" w:rsidRPr="005F560B" w:rsidRDefault="00885397" w:rsidP="00885397">
            <w:pPr>
              <w:pStyle w:val="Akapitzlist"/>
              <w:numPr>
                <w:ilvl w:val="0"/>
                <w:numId w:val="59"/>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rPr>
                <w:rFonts w:asciiTheme="minorHAnsi" w:hAnsiTheme="minorHAnsi" w:cstheme="minorHAnsi"/>
                <w:sz w:val="18"/>
                <w:szCs w:val="18"/>
              </w:rPr>
            </w:pPr>
            <w:r w:rsidRPr="00F146C7">
              <w:rPr>
                <w:rFonts w:asciiTheme="minorHAnsi" w:hAnsiTheme="minorHAnsi" w:cstheme="minorHAnsi"/>
                <w:sz w:val="18"/>
                <w:szCs w:val="18"/>
              </w:rPr>
              <w:t>Korekcja kąta bramki dopplerowskiej min. +/- 80 stopni</w:t>
            </w:r>
          </w:p>
        </w:tc>
        <w:tc>
          <w:tcPr>
            <w:tcW w:w="1891"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885397" w:rsidRPr="00F146C7" w:rsidRDefault="00885397" w:rsidP="005C566A">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885397" w:rsidRPr="00F146C7" w:rsidRDefault="00885397" w:rsidP="005C566A">
            <w:pPr>
              <w:rPr>
                <w:rFonts w:asciiTheme="minorHAnsi" w:hAnsiTheme="minorHAnsi" w:cstheme="minorHAnsi"/>
                <w:sz w:val="18"/>
                <w:szCs w:val="18"/>
              </w:rPr>
            </w:pPr>
          </w:p>
        </w:tc>
      </w:tr>
      <w:tr w:rsidR="00885397" w:rsidRPr="00F146C7" w:rsidTr="005C566A">
        <w:tc>
          <w:tcPr>
            <w:tcW w:w="585" w:type="dxa"/>
            <w:tcBorders>
              <w:top w:val="single" w:sz="4" w:space="0" w:color="000000"/>
              <w:left w:val="single" w:sz="4" w:space="0" w:color="000000"/>
              <w:bottom w:val="single" w:sz="4" w:space="0" w:color="000000"/>
            </w:tcBorders>
            <w:shd w:val="clear" w:color="auto" w:fill="auto"/>
          </w:tcPr>
          <w:p w:rsidR="00885397" w:rsidRPr="005F560B" w:rsidRDefault="00885397" w:rsidP="00885397">
            <w:pPr>
              <w:pStyle w:val="Akapitzlist"/>
              <w:numPr>
                <w:ilvl w:val="0"/>
                <w:numId w:val="59"/>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rPr>
                <w:rFonts w:asciiTheme="minorHAnsi" w:hAnsiTheme="minorHAnsi" w:cstheme="minorHAnsi"/>
                <w:sz w:val="18"/>
                <w:szCs w:val="18"/>
              </w:rPr>
            </w:pPr>
            <w:r w:rsidRPr="00F146C7">
              <w:rPr>
                <w:rFonts w:asciiTheme="minorHAnsi" w:hAnsiTheme="minorHAnsi" w:cstheme="minorHAnsi"/>
                <w:sz w:val="18"/>
                <w:szCs w:val="18"/>
              </w:rPr>
              <w:t>Automatyczna korekcja kąta bramki dopplerowskiej  w zakresie +/- 80 stopni za pomocą jednego przycisku</w:t>
            </w:r>
          </w:p>
        </w:tc>
        <w:tc>
          <w:tcPr>
            <w:tcW w:w="1891"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885397" w:rsidRPr="00F146C7" w:rsidRDefault="00885397" w:rsidP="005C566A">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885397" w:rsidRPr="00F146C7" w:rsidRDefault="00885397" w:rsidP="005C566A">
            <w:pPr>
              <w:rPr>
                <w:rFonts w:asciiTheme="minorHAnsi" w:hAnsiTheme="minorHAnsi" w:cstheme="minorHAnsi"/>
                <w:sz w:val="18"/>
                <w:szCs w:val="18"/>
              </w:rPr>
            </w:pPr>
          </w:p>
        </w:tc>
      </w:tr>
      <w:tr w:rsidR="00885397" w:rsidRPr="00F146C7" w:rsidTr="005C566A">
        <w:tc>
          <w:tcPr>
            <w:tcW w:w="585" w:type="dxa"/>
            <w:tcBorders>
              <w:top w:val="single" w:sz="4" w:space="0" w:color="000000"/>
              <w:left w:val="single" w:sz="4" w:space="0" w:color="000000"/>
              <w:bottom w:val="single" w:sz="4" w:space="0" w:color="000000"/>
            </w:tcBorders>
            <w:shd w:val="clear" w:color="auto" w:fill="auto"/>
          </w:tcPr>
          <w:p w:rsidR="00885397" w:rsidRPr="005F560B" w:rsidRDefault="00885397" w:rsidP="00885397">
            <w:pPr>
              <w:pStyle w:val="Akapitzlist"/>
              <w:numPr>
                <w:ilvl w:val="0"/>
                <w:numId w:val="59"/>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rPr>
                <w:rFonts w:asciiTheme="minorHAnsi" w:hAnsiTheme="minorHAnsi" w:cstheme="minorHAnsi"/>
                <w:sz w:val="18"/>
                <w:szCs w:val="18"/>
              </w:rPr>
            </w:pPr>
            <w:r w:rsidRPr="00F146C7">
              <w:rPr>
                <w:rFonts w:asciiTheme="minorHAnsi" w:hAnsiTheme="minorHAnsi" w:cstheme="minorHAnsi"/>
                <w:sz w:val="18"/>
                <w:szCs w:val="18"/>
              </w:rPr>
              <w:t>Możliwość zmia</w:t>
            </w:r>
            <w:r>
              <w:rPr>
                <w:rFonts w:asciiTheme="minorHAnsi" w:hAnsiTheme="minorHAnsi" w:cstheme="minorHAnsi"/>
                <w:sz w:val="18"/>
                <w:szCs w:val="18"/>
              </w:rPr>
              <w:t xml:space="preserve">n map koloru w Color Dopplerze </w:t>
            </w:r>
            <w:r w:rsidRPr="00F146C7">
              <w:rPr>
                <w:rFonts w:asciiTheme="minorHAnsi" w:hAnsiTheme="minorHAnsi" w:cstheme="minorHAnsi"/>
                <w:sz w:val="18"/>
                <w:szCs w:val="18"/>
              </w:rPr>
              <w:t>min. 25 map</w:t>
            </w:r>
          </w:p>
        </w:tc>
        <w:tc>
          <w:tcPr>
            <w:tcW w:w="1891"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885397" w:rsidRPr="00F146C7" w:rsidRDefault="00885397" w:rsidP="005C566A">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885397" w:rsidRPr="00F146C7" w:rsidRDefault="00885397" w:rsidP="005C566A">
            <w:pPr>
              <w:rPr>
                <w:rFonts w:asciiTheme="minorHAnsi" w:hAnsiTheme="minorHAnsi" w:cstheme="minorHAnsi"/>
                <w:sz w:val="18"/>
                <w:szCs w:val="18"/>
              </w:rPr>
            </w:pPr>
          </w:p>
        </w:tc>
      </w:tr>
      <w:tr w:rsidR="00885397" w:rsidRPr="00F146C7" w:rsidTr="005C566A">
        <w:tc>
          <w:tcPr>
            <w:tcW w:w="585" w:type="dxa"/>
            <w:tcBorders>
              <w:top w:val="single" w:sz="4" w:space="0" w:color="000000"/>
              <w:left w:val="single" w:sz="4" w:space="0" w:color="000000"/>
              <w:bottom w:val="single" w:sz="4" w:space="0" w:color="000000"/>
            </w:tcBorders>
            <w:shd w:val="clear" w:color="auto" w:fill="auto"/>
          </w:tcPr>
          <w:p w:rsidR="00885397" w:rsidRPr="005F560B" w:rsidRDefault="00885397" w:rsidP="00885397">
            <w:pPr>
              <w:pStyle w:val="Akapitzlist"/>
              <w:numPr>
                <w:ilvl w:val="0"/>
                <w:numId w:val="59"/>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rPr>
                <w:rFonts w:asciiTheme="minorHAnsi" w:hAnsiTheme="minorHAnsi" w:cstheme="minorHAnsi"/>
                <w:sz w:val="18"/>
                <w:szCs w:val="18"/>
              </w:rPr>
            </w:pPr>
            <w:r w:rsidRPr="00F146C7">
              <w:rPr>
                <w:rFonts w:asciiTheme="minorHAnsi" w:hAnsiTheme="minorHAnsi" w:cstheme="minorHAnsi"/>
                <w:sz w:val="18"/>
                <w:szCs w:val="18"/>
              </w:rPr>
              <w:t>Archiwizacja obrazów</w:t>
            </w:r>
          </w:p>
        </w:tc>
        <w:tc>
          <w:tcPr>
            <w:tcW w:w="1891"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ind w:left="780"/>
              <w:rPr>
                <w:rFonts w:asciiTheme="minorHAnsi" w:hAnsiTheme="minorHAnsi" w:cstheme="minorHAnsi"/>
                <w:sz w:val="18"/>
                <w:szCs w:val="18"/>
              </w:rPr>
            </w:pPr>
            <w:r>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885397" w:rsidRPr="00F146C7" w:rsidRDefault="00885397" w:rsidP="005C566A">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885397" w:rsidRPr="00F146C7" w:rsidRDefault="00885397" w:rsidP="005C566A">
            <w:pPr>
              <w:rPr>
                <w:rFonts w:asciiTheme="minorHAnsi" w:hAnsiTheme="minorHAnsi" w:cstheme="minorHAnsi"/>
                <w:sz w:val="18"/>
                <w:szCs w:val="18"/>
              </w:rPr>
            </w:pPr>
          </w:p>
        </w:tc>
      </w:tr>
      <w:tr w:rsidR="00885397" w:rsidRPr="00F146C7" w:rsidTr="005C566A">
        <w:tc>
          <w:tcPr>
            <w:tcW w:w="585" w:type="dxa"/>
            <w:tcBorders>
              <w:top w:val="single" w:sz="4" w:space="0" w:color="000000"/>
              <w:left w:val="single" w:sz="4" w:space="0" w:color="000000"/>
              <w:bottom w:val="single" w:sz="4" w:space="0" w:color="000000"/>
            </w:tcBorders>
            <w:shd w:val="clear" w:color="auto" w:fill="auto"/>
          </w:tcPr>
          <w:p w:rsidR="00885397" w:rsidRPr="005F560B" w:rsidRDefault="00885397" w:rsidP="00885397">
            <w:pPr>
              <w:pStyle w:val="Akapitzlist"/>
              <w:numPr>
                <w:ilvl w:val="0"/>
                <w:numId w:val="59"/>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rPr>
                <w:rFonts w:asciiTheme="minorHAnsi" w:hAnsiTheme="minorHAnsi" w:cstheme="minorHAnsi"/>
                <w:sz w:val="18"/>
                <w:szCs w:val="18"/>
              </w:rPr>
            </w:pPr>
            <w:r w:rsidRPr="00F146C7">
              <w:rPr>
                <w:rFonts w:asciiTheme="minorHAnsi" w:hAnsiTheme="minorHAnsi" w:cstheme="minorHAnsi"/>
                <w:sz w:val="18"/>
                <w:szCs w:val="18"/>
              </w:rPr>
              <w:t>Wewnętrzny system archiwizacji z zapisem obrazów na dysku twardym (min. 500 GB) i bazą pacjentów.</w:t>
            </w:r>
          </w:p>
        </w:tc>
        <w:tc>
          <w:tcPr>
            <w:tcW w:w="1891"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885397" w:rsidRPr="00F146C7" w:rsidRDefault="00885397" w:rsidP="005C566A">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885397" w:rsidRPr="00F146C7" w:rsidRDefault="00885397" w:rsidP="005C566A">
            <w:pPr>
              <w:rPr>
                <w:rFonts w:asciiTheme="minorHAnsi" w:hAnsiTheme="minorHAnsi" w:cstheme="minorHAnsi"/>
                <w:sz w:val="18"/>
                <w:szCs w:val="18"/>
              </w:rPr>
            </w:pPr>
          </w:p>
        </w:tc>
      </w:tr>
      <w:tr w:rsidR="00885397" w:rsidRPr="00F146C7" w:rsidTr="005C566A">
        <w:tc>
          <w:tcPr>
            <w:tcW w:w="585" w:type="dxa"/>
            <w:tcBorders>
              <w:top w:val="single" w:sz="4" w:space="0" w:color="000000"/>
              <w:left w:val="single" w:sz="4" w:space="0" w:color="000000"/>
              <w:bottom w:val="single" w:sz="4" w:space="0" w:color="000000"/>
            </w:tcBorders>
            <w:shd w:val="clear" w:color="auto" w:fill="auto"/>
          </w:tcPr>
          <w:p w:rsidR="00885397" w:rsidRPr="005F560B" w:rsidRDefault="00885397" w:rsidP="00885397">
            <w:pPr>
              <w:pStyle w:val="Akapitzlist"/>
              <w:numPr>
                <w:ilvl w:val="0"/>
                <w:numId w:val="59"/>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rPr>
                <w:rFonts w:asciiTheme="minorHAnsi" w:hAnsiTheme="minorHAnsi" w:cstheme="minorHAnsi"/>
                <w:sz w:val="18"/>
                <w:szCs w:val="18"/>
              </w:rPr>
            </w:pPr>
            <w:r w:rsidRPr="00F146C7">
              <w:rPr>
                <w:rFonts w:asciiTheme="minorHAnsi" w:hAnsiTheme="minorHAnsi" w:cstheme="minorHAnsi"/>
                <w:sz w:val="18"/>
                <w:szCs w:val="18"/>
              </w:rPr>
              <w:t xml:space="preserve">Zapis obrazów w formatach DICOM, JPG, BMP i TIFF oraz pętli obrazowych (AVI) w systemie aparatu i bezpośrednio z niego na nośnikach typu PenDrvie lub płytach </w:t>
            </w:r>
            <w:proofErr w:type="spellStart"/>
            <w:r w:rsidRPr="00F146C7">
              <w:rPr>
                <w:rFonts w:asciiTheme="minorHAnsi" w:hAnsiTheme="minorHAnsi" w:cstheme="minorHAnsi"/>
                <w:sz w:val="18"/>
                <w:szCs w:val="18"/>
              </w:rPr>
              <w:t>DVD-R</w:t>
            </w:r>
            <w:proofErr w:type="spellEnd"/>
            <w:r w:rsidRPr="00F146C7">
              <w:rPr>
                <w:rFonts w:asciiTheme="minorHAnsi" w:hAnsiTheme="minorHAnsi" w:cstheme="minorHAnsi"/>
                <w:sz w:val="18"/>
                <w:szCs w:val="18"/>
              </w:rPr>
              <w:t>/RW</w:t>
            </w:r>
          </w:p>
        </w:tc>
        <w:tc>
          <w:tcPr>
            <w:tcW w:w="1891"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885397" w:rsidRPr="00F146C7" w:rsidRDefault="00885397" w:rsidP="005C566A">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885397" w:rsidRPr="00F146C7" w:rsidRDefault="00885397" w:rsidP="005C566A">
            <w:pPr>
              <w:rPr>
                <w:rFonts w:asciiTheme="minorHAnsi" w:hAnsiTheme="minorHAnsi" w:cstheme="minorHAnsi"/>
                <w:sz w:val="18"/>
                <w:szCs w:val="18"/>
              </w:rPr>
            </w:pPr>
          </w:p>
        </w:tc>
      </w:tr>
      <w:tr w:rsidR="00885397" w:rsidRPr="00F146C7" w:rsidTr="005C566A">
        <w:tc>
          <w:tcPr>
            <w:tcW w:w="585" w:type="dxa"/>
            <w:tcBorders>
              <w:top w:val="single" w:sz="4" w:space="0" w:color="000000"/>
              <w:left w:val="single" w:sz="4" w:space="0" w:color="000000"/>
              <w:bottom w:val="single" w:sz="4" w:space="0" w:color="000000"/>
            </w:tcBorders>
            <w:shd w:val="clear" w:color="auto" w:fill="auto"/>
          </w:tcPr>
          <w:p w:rsidR="00885397" w:rsidRPr="005F560B" w:rsidRDefault="00885397" w:rsidP="00885397">
            <w:pPr>
              <w:pStyle w:val="Akapitzlist"/>
              <w:numPr>
                <w:ilvl w:val="0"/>
                <w:numId w:val="59"/>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rPr>
                <w:rFonts w:asciiTheme="minorHAnsi" w:hAnsiTheme="minorHAnsi" w:cstheme="minorHAnsi"/>
                <w:sz w:val="18"/>
                <w:szCs w:val="18"/>
              </w:rPr>
            </w:pPr>
            <w:r w:rsidRPr="00F146C7">
              <w:rPr>
                <w:rFonts w:asciiTheme="minorHAnsi" w:hAnsiTheme="minorHAnsi" w:cstheme="minorHAnsi"/>
                <w:sz w:val="18"/>
                <w:szCs w:val="18"/>
              </w:rPr>
              <w:t>Możliwość jednoczesnego zapisu  obrazu na wewnętrznym dysku HDD i nośniku typu PenDrive oraz wydruku obrazu na printerze. Wszystkie 3 akcje dostępne po naciśnięciu jednego przycisku</w:t>
            </w:r>
          </w:p>
        </w:tc>
        <w:tc>
          <w:tcPr>
            <w:tcW w:w="1891"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885397" w:rsidRPr="00F146C7" w:rsidRDefault="00885397" w:rsidP="005C566A">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885397" w:rsidRPr="00F146C7" w:rsidRDefault="00885397" w:rsidP="005C566A">
            <w:pPr>
              <w:rPr>
                <w:rFonts w:asciiTheme="minorHAnsi" w:hAnsiTheme="minorHAnsi" w:cstheme="minorHAnsi"/>
                <w:sz w:val="18"/>
                <w:szCs w:val="18"/>
              </w:rPr>
            </w:pPr>
          </w:p>
        </w:tc>
      </w:tr>
      <w:tr w:rsidR="00885397" w:rsidRPr="00F146C7" w:rsidTr="005C566A">
        <w:tc>
          <w:tcPr>
            <w:tcW w:w="585" w:type="dxa"/>
            <w:tcBorders>
              <w:top w:val="single" w:sz="4" w:space="0" w:color="000000"/>
              <w:left w:val="single" w:sz="4" w:space="0" w:color="000000"/>
              <w:bottom w:val="single" w:sz="4" w:space="0" w:color="000000"/>
            </w:tcBorders>
            <w:shd w:val="clear" w:color="auto" w:fill="auto"/>
          </w:tcPr>
          <w:p w:rsidR="00885397" w:rsidRPr="005F560B" w:rsidRDefault="00885397" w:rsidP="00885397">
            <w:pPr>
              <w:pStyle w:val="Akapitzlist"/>
              <w:numPr>
                <w:ilvl w:val="0"/>
                <w:numId w:val="59"/>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rPr>
                <w:rFonts w:asciiTheme="minorHAnsi" w:hAnsiTheme="minorHAnsi" w:cstheme="minorHAnsi"/>
                <w:sz w:val="18"/>
                <w:szCs w:val="18"/>
              </w:rPr>
            </w:pPr>
            <w:r>
              <w:rPr>
                <w:rFonts w:asciiTheme="minorHAnsi" w:hAnsiTheme="minorHAnsi" w:cstheme="minorHAnsi"/>
                <w:sz w:val="18"/>
                <w:szCs w:val="18"/>
              </w:rPr>
              <w:t>Videoprinter czarno-biały</w:t>
            </w:r>
          </w:p>
        </w:tc>
        <w:tc>
          <w:tcPr>
            <w:tcW w:w="1891"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885397" w:rsidRPr="00F146C7" w:rsidRDefault="00885397" w:rsidP="005C566A">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885397" w:rsidRPr="00F146C7" w:rsidRDefault="00885397" w:rsidP="005C566A">
            <w:pPr>
              <w:rPr>
                <w:rFonts w:asciiTheme="minorHAnsi" w:hAnsiTheme="minorHAnsi" w:cstheme="minorHAnsi"/>
                <w:sz w:val="18"/>
                <w:szCs w:val="18"/>
              </w:rPr>
            </w:pPr>
          </w:p>
        </w:tc>
      </w:tr>
      <w:tr w:rsidR="00885397" w:rsidRPr="00F146C7" w:rsidTr="005C566A">
        <w:tc>
          <w:tcPr>
            <w:tcW w:w="585" w:type="dxa"/>
            <w:tcBorders>
              <w:top w:val="single" w:sz="4" w:space="0" w:color="000000"/>
              <w:left w:val="single" w:sz="4" w:space="0" w:color="000000"/>
              <w:bottom w:val="single" w:sz="4" w:space="0" w:color="000000"/>
            </w:tcBorders>
            <w:shd w:val="clear" w:color="auto" w:fill="auto"/>
          </w:tcPr>
          <w:p w:rsidR="00885397" w:rsidRPr="005F560B" w:rsidRDefault="00885397" w:rsidP="00885397">
            <w:pPr>
              <w:pStyle w:val="Akapitzlist"/>
              <w:numPr>
                <w:ilvl w:val="0"/>
                <w:numId w:val="59"/>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rPr>
                <w:rFonts w:asciiTheme="minorHAnsi" w:hAnsiTheme="minorHAnsi" w:cstheme="minorHAnsi"/>
                <w:sz w:val="18"/>
                <w:szCs w:val="18"/>
              </w:rPr>
            </w:pPr>
            <w:r w:rsidRPr="00F146C7">
              <w:rPr>
                <w:rFonts w:asciiTheme="minorHAnsi" w:hAnsiTheme="minorHAnsi" w:cstheme="minorHAnsi"/>
                <w:sz w:val="18"/>
                <w:szCs w:val="18"/>
              </w:rPr>
              <w:t>Wbudowane wyjście USB 2.0 do podłączenia nośników typu PenDrive</w:t>
            </w:r>
          </w:p>
        </w:tc>
        <w:tc>
          <w:tcPr>
            <w:tcW w:w="1891"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885397" w:rsidRPr="00F146C7" w:rsidRDefault="00885397" w:rsidP="005C566A">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885397" w:rsidRPr="00F146C7" w:rsidRDefault="00885397" w:rsidP="005C566A">
            <w:pPr>
              <w:rPr>
                <w:rFonts w:asciiTheme="minorHAnsi" w:hAnsiTheme="minorHAnsi" w:cstheme="minorHAnsi"/>
                <w:sz w:val="18"/>
                <w:szCs w:val="18"/>
              </w:rPr>
            </w:pPr>
          </w:p>
        </w:tc>
      </w:tr>
      <w:tr w:rsidR="00885397" w:rsidRPr="00F146C7" w:rsidTr="005C566A">
        <w:tc>
          <w:tcPr>
            <w:tcW w:w="585" w:type="dxa"/>
            <w:tcBorders>
              <w:top w:val="single" w:sz="4" w:space="0" w:color="000000"/>
              <w:left w:val="single" w:sz="4" w:space="0" w:color="000000"/>
              <w:bottom w:val="single" w:sz="4" w:space="0" w:color="000000"/>
            </w:tcBorders>
            <w:shd w:val="clear" w:color="auto" w:fill="auto"/>
          </w:tcPr>
          <w:p w:rsidR="00885397" w:rsidRPr="005F560B" w:rsidRDefault="00885397" w:rsidP="00885397">
            <w:pPr>
              <w:pStyle w:val="Akapitzlist"/>
              <w:numPr>
                <w:ilvl w:val="0"/>
                <w:numId w:val="59"/>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rPr>
                <w:rFonts w:asciiTheme="minorHAnsi" w:hAnsiTheme="minorHAnsi" w:cstheme="minorHAnsi"/>
                <w:sz w:val="18"/>
                <w:szCs w:val="18"/>
              </w:rPr>
            </w:pPr>
            <w:r w:rsidRPr="00F146C7">
              <w:rPr>
                <w:rFonts w:asciiTheme="minorHAnsi" w:hAnsiTheme="minorHAnsi" w:cstheme="minorHAnsi"/>
                <w:sz w:val="18"/>
                <w:szCs w:val="18"/>
              </w:rPr>
              <w:t>Wbudowana karta sieciowa Ethernet 10/100 Mbps</w:t>
            </w:r>
          </w:p>
        </w:tc>
        <w:tc>
          <w:tcPr>
            <w:tcW w:w="1891"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885397" w:rsidRPr="00F146C7" w:rsidRDefault="00885397" w:rsidP="005C566A">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885397" w:rsidRPr="00F146C7" w:rsidRDefault="00885397" w:rsidP="005C566A">
            <w:pPr>
              <w:rPr>
                <w:rFonts w:asciiTheme="minorHAnsi" w:hAnsiTheme="minorHAnsi" w:cstheme="minorHAnsi"/>
                <w:sz w:val="18"/>
                <w:szCs w:val="18"/>
              </w:rPr>
            </w:pPr>
          </w:p>
        </w:tc>
      </w:tr>
      <w:tr w:rsidR="00885397" w:rsidRPr="00F146C7" w:rsidTr="005C566A">
        <w:tc>
          <w:tcPr>
            <w:tcW w:w="585" w:type="dxa"/>
            <w:tcBorders>
              <w:top w:val="single" w:sz="4" w:space="0" w:color="000000"/>
              <w:left w:val="single" w:sz="4" w:space="0" w:color="000000"/>
              <w:bottom w:val="single" w:sz="4" w:space="0" w:color="000000"/>
            </w:tcBorders>
            <w:shd w:val="clear" w:color="auto" w:fill="auto"/>
          </w:tcPr>
          <w:p w:rsidR="00885397" w:rsidRPr="005F560B" w:rsidRDefault="00885397" w:rsidP="00885397">
            <w:pPr>
              <w:pStyle w:val="Akapitzlist"/>
              <w:numPr>
                <w:ilvl w:val="0"/>
                <w:numId w:val="59"/>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rPr>
                <w:rFonts w:asciiTheme="minorHAnsi" w:hAnsiTheme="minorHAnsi" w:cstheme="minorHAnsi"/>
                <w:sz w:val="18"/>
                <w:szCs w:val="18"/>
              </w:rPr>
            </w:pPr>
            <w:r w:rsidRPr="00F146C7">
              <w:rPr>
                <w:rFonts w:asciiTheme="minorHAnsi" w:hAnsiTheme="minorHAnsi" w:cstheme="minorHAnsi"/>
                <w:sz w:val="18"/>
                <w:szCs w:val="18"/>
              </w:rPr>
              <w:t>Możliwość podłączenia aparatu do dowolnego komputera PC kablem sieciowych 100 Mbps w celu wysyłania danych (obrazy, raporty)</w:t>
            </w:r>
          </w:p>
        </w:tc>
        <w:tc>
          <w:tcPr>
            <w:tcW w:w="1891"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885397" w:rsidRPr="00F146C7" w:rsidRDefault="00885397" w:rsidP="005C566A">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885397" w:rsidRPr="00F146C7" w:rsidRDefault="00885397" w:rsidP="005C566A">
            <w:pPr>
              <w:rPr>
                <w:rFonts w:asciiTheme="minorHAnsi" w:hAnsiTheme="minorHAnsi" w:cstheme="minorHAnsi"/>
                <w:sz w:val="18"/>
                <w:szCs w:val="18"/>
              </w:rPr>
            </w:pPr>
          </w:p>
        </w:tc>
      </w:tr>
      <w:tr w:rsidR="00885397" w:rsidRPr="00F146C7" w:rsidTr="005C566A">
        <w:tc>
          <w:tcPr>
            <w:tcW w:w="585" w:type="dxa"/>
            <w:tcBorders>
              <w:top w:val="single" w:sz="4" w:space="0" w:color="000000"/>
              <w:left w:val="single" w:sz="4" w:space="0" w:color="000000"/>
              <w:bottom w:val="single" w:sz="4" w:space="0" w:color="000000"/>
            </w:tcBorders>
            <w:shd w:val="clear" w:color="auto" w:fill="auto"/>
          </w:tcPr>
          <w:p w:rsidR="00885397" w:rsidRPr="005F560B" w:rsidRDefault="00885397" w:rsidP="00885397">
            <w:pPr>
              <w:pStyle w:val="Akapitzlist"/>
              <w:numPr>
                <w:ilvl w:val="0"/>
                <w:numId w:val="59"/>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rPr>
                <w:rFonts w:asciiTheme="minorHAnsi" w:hAnsiTheme="minorHAnsi" w:cstheme="minorHAnsi"/>
                <w:sz w:val="18"/>
                <w:szCs w:val="18"/>
              </w:rPr>
            </w:pPr>
            <w:r w:rsidRPr="00F146C7">
              <w:rPr>
                <w:rFonts w:asciiTheme="minorHAnsi" w:hAnsiTheme="minorHAnsi" w:cstheme="minorHAnsi"/>
                <w:sz w:val="18"/>
                <w:szCs w:val="18"/>
              </w:rPr>
              <w:t>Możliwość podłączenia drukarki laserowej do wydruku raportów bezpośrednio z aparatu</w:t>
            </w:r>
          </w:p>
        </w:tc>
        <w:tc>
          <w:tcPr>
            <w:tcW w:w="1891"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885397" w:rsidRPr="00F146C7" w:rsidRDefault="00885397" w:rsidP="005C566A">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885397" w:rsidRPr="00F146C7" w:rsidRDefault="00885397" w:rsidP="005C566A">
            <w:pPr>
              <w:rPr>
                <w:rFonts w:asciiTheme="minorHAnsi" w:hAnsiTheme="minorHAnsi" w:cstheme="minorHAnsi"/>
                <w:sz w:val="18"/>
                <w:szCs w:val="18"/>
              </w:rPr>
            </w:pPr>
          </w:p>
        </w:tc>
      </w:tr>
      <w:tr w:rsidR="00885397" w:rsidRPr="00F146C7" w:rsidTr="005C566A">
        <w:tc>
          <w:tcPr>
            <w:tcW w:w="585" w:type="dxa"/>
            <w:tcBorders>
              <w:top w:val="single" w:sz="4" w:space="0" w:color="000000"/>
              <w:left w:val="single" w:sz="4" w:space="0" w:color="000000"/>
              <w:bottom w:val="single" w:sz="4" w:space="0" w:color="000000"/>
            </w:tcBorders>
            <w:shd w:val="clear" w:color="auto" w:fill="auto"/>
          </w:tcPr>
          <w:p w:rsidR="00885397" w:rsidRPr="005F560B" w:rsidRDefault="00885397" w:rsidP="00885397">
            <w:pPr>
              <w:pStyle w:val="Akapitzlist"/>
              <w:numPr>
                <w:ilvl w:val="0"/>
                <w:numId w:val="59"/>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rPr>
                <w:rFonts w:asciiTheme="minorHAnsi" w:hAnsiTheme="minorHAnsi" w:cstheme="minorHAnsi"/>
                <w:sz w:val="18"/>
                <w:szCs w:val="18"/>
              </w:rPr>
            </w:pPr>
            <w:r w:rsidRPr="00F146C7">
              <w:rPr>
                <w:rFonts w:asciiTheme="minorHAnsi" w:hAnsiTheme="minorHAnsi" w:cstheme="minorHAnsi"/>
                <w:sz w:val="18"/>
                <w:szCs w:val="18"/>
              </w:rPr>
              <w:t>Funkcje użytkowe</w:t>
            </w:r>
          </w:p>
        </w:tc>
        <w:tc>
          <w:tcPr>
            <w:tcW w:w="1891"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ind w:left="780"/>
              <w:rPr>
                <w:rFonts w:asciiTheme="minorHAnsi" w:hAnsiTheme="minorHAnsi" w:cstheme="minorHAnsi"/>
                <w:sz w:val="18"/>
                <w:szCs w:val="18"/>
              </w:rPr>
            </w:pPr>
            <w:r>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885397" w:rsidRPr="00F146C7" w:rsidRDefault="00885397" w:rsidP="005C566A">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885397" w:rsidRPr="00F146C7" w:rsidRDefault="00885397" w:rsidP="005C566A">
            <w:pPr>
              <w:rPr>
                <w:rFonts w:asciiTheme="minorHAnsi" w:hAnsiTheme="minorHAnsi" w:cstheme="minorHAnsi"/>
                <w:sz w:val="18"/>
                <w:szCs w:val="18"/>
              </w:rPr>
            </w:pPr>
          </w:p>
        </w:tc>
      </w:tr>
      <w:tr w:rsidR="00885397" w:rsidRPr="00F146C7" w:rsidTr="005C566A">
        <w:tc>
          <w:tcPr>
            <w:tcW w:w="585" w:type="dxa"/>
            <w:tcBorders>
              <w:top w:val="single" w:sz="4" w:space="0" w:color="000000"/>
              <w:left w:val="single" w:sz="4" w:space="0" w:color="000000"/>
              <w:bottom w:val="single" w:sz="4" w:space="0" w:color="000000"/>
            </w:tcBorders>
            <w:shd w:val="clear" w:color="auto" w:fill="auto"/>
          </w:tcPr>
          <w:p w:rsidR="00885397" w:rsidRPr="005F560B" w:rsidRDefault="00885397" w:rsidP="00885397">
            <w:pPr>
              <w:pStyle w:val="Akapitzlist"/>
              <w:numPr>
                <w:ilvl w:val="0"/>
                <w:numId w:val="59"/>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vAlign w:val="center"/>
          </w:tcPr>
          <w:p w:rsidR="00885397" w:rsidRPr="00F146C7" w:rsidRDefault="00885397" w:rsidP="005C566A">
            <w:pPr>
              <w:rPr>
                <w:rFonts w:asciiTheme="minorHAnsi" w:hAnsiTheme="minorHAnsi" w:cstheme="minorHAnsi"/>
                <w:sz w:val="18"/>
                <w:szCs w:val="18"/>
              </w:rPr>
            </w:pPr>
            <w:r w:rsidRPr="00F146C7">
              <w:rPr>
                <w:rFonts w:asciiTheme="minorHAnsi" w:hAnsiTheme="minorHAnsi" w:cstheme="minorHAnsi"/>
                <w:sz w:val="18"/>
                <w:szCs w:val="18"/>
              </w:rPr>
              <w:t>Powiększenie obrazu w czasie rzeczywistym min. x16</w:t>
            </w:r>
          </w:p>
        </w:tc>
        <w:tc>
          <w:tcPr>
            <w:tcW w:w="1891"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885397" w:rsidRPr="00F146C7" w:rsidRDefault="00885397" w:rsidP="005C566A">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885397" w:rsidRPr="00F146C7" w:rsidRDefault="00885397" w:rsidP="005C566A">
            <w:pPr>
              <w:rPr>
                <w:rFonts w:asciiTheme="minorHAnsi" w:hAnsiTheme="minorHAnsi" w:cstheme="minorHAnsi"/>
                <w:sz w:val="18"/>
                <w:szCs w:val="18"/>
              </w:rPr>
            </w:pPr>
          </w:p>
        </w:tc>
      </w:tr>
      <w:tr w:rsidR="00885397" w:rsidRPr="00F146C7" w:rsidTr="005C566A">
        <w:tc>
          <w:tcPr>
            <w:tcW w:w="585" w:type="dxa"/>
            <w:tcBorders>
              <w:top w:val="single" w:sz="4" w:space="0" w:color="000000"/>
              <w:left w:val="single" w:sz="4" w:space="0" w:color="000000"/>
              <w:bottom w:val="single" w:sz="4" w:space="0" w:color="000000"/>
            </w:tcBorders>
            <w:shd w:val="clear" w:color="auto" w:fill="auto"/>
          </w:tcPr>
          <w:p w:rsidR="00885397" w:rsidRPr="005F560B" w:rsidRDefault="00885397" w:rsidP="00885397">
            <w:pPr>
              <w:pStyle w:val="Akapitzlist"/>
              <w:numPr>
                <w:ilvl w:val="0"/>
                <w:numId w:val="59"/>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rPr>
                <w:rFonts w:asciiTheme="minorHAnsi" w:hAnsiTheme="minorHAnsi" w:cstheme="minorHAnsi"/>
                <w:sz w:val="18"/>
                <w:szCs w:val="18"/>
              </w:rPr>
            </w:pPr>
            <w:r w:rsidRPr="00F146C7">
              <w:rPr>
                <w:rFonts w:asciiTheme="minorHAnsi" w:hAnsiTheme="minorHAnsi" w:cstheme="minorHAnsi"/>
                <w:sz w:val="18"/>
                <w:szCs w:val="18"/>
              </w:rPr>
              <w:t>Powiększenie obrazu po zamrożeniu min. x16</w:t>
            </w:r>
          </w:p>
        </w:tc>
        <w:tc>
          <w:tcPr>
            <w:tcW w:w="1891"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885397" w:rsidRPr="00F146C7" w:rsidRDefault="00885397" w:rsidP="005C566A">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885397" w:rsidRPr="00F146C7" w:rsidRDefault="00885397" w:rsidP="005C566A">
            <w:pPr>
              <w:rPr>
                <w:rFonts w:asciiTheme="minorHAnsi" w:hAnsiTheme="minorHAnsi" w:cstheme="minorHAnsi"/>
                <w:sz w:val="18"/>
                <w:szCs w:val="18"/>
              </w:rPr>
            </w:pPr>
          </w:p>
        </w:tc>
      </w:tr>
      <w:tr w:rsidR="00885397" w:rsidRPr="00F146C7" w:rsidTr="005C566A">
        <w:tc>
          <w:tcPr>
            <w:tcW w:w="585" w:type="dxa"/>
            <w:tcBorders>
              <w:top w:val="single" w:sz="4" w:space="0" w:color="000000"/>
              <w:left w:val="single" w:sz="4" w:space="0" w:color="000000"/>
              <w:bottom w:val="single" w:sz="4" w:space="0" w:color="000000"/>
            </w:tcBorders>
            <w:shd w:val="clear" w:color="auto" w:fill="auto"/>
          </w:tcPr>
          <w:p w:rsidR="00885397" w:rsidRPr="005F560B" w:rsidRDefault="00885397" w:rsidP="00885397">
            <w:pPr>
              <w:pStyle w:val="Akapitzlist"/>
              <w:numPr>
                <w:ilvl w:val="0"/>
                <w:numId w:val="59"/>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rPr>
                <w:rFonts w:asciiTheme="minorHAnsi" w:hAnsiTheme="minorHAnsi" w:cstheme="minorHAnsi"/>
                <w:sz w:val="18"/>
                <w:szCs w:val="18"/>
              </w:rPr>
            </w:pPr>
            <w:r w:rsidRPr="00F146C7">
              <w:rPr>
                <w:rFonts w:asciiTheme="minorHAnsi" w:hAnsiTheme="minorHAnsi" w:cstheme="minorHAnsi"/>
                <w:sz w:val="18"/>
                <w:szCs w:val="18"/>
              </w:rPr>
              <w:t>Ilość pomiarów obrazo</w:t>
            </w:r>
            <w:r>
              <w:rPr>
                <w:rFonts w:asciiTheme="minorHAnsi" w:hAnsiTheme="minorHAnsi" w:cstheme="minorHAnsi"/>
                <w:sz w:val="18"/>
                <w:szCs w:val="18"/>
              </w:rPr>
              <w:t>wanych jednocześnie na ekranie m</w:t>
            </w:r>
            <w:r w:rsidRPr="00F146C7">
              <w:rPr>
                <w:rFonts w:asciiTheme="minorHAnsi" w:hAnsiTheme="minorHAnsi" w:cstheme="minorHAnsi"/>
                <w:sz w:val="18"/>
                <w:szCs w:val="18"/>
              </w:rPr>
              <w:t>in. 10</w:t>
            </w:r>
          </w:p>
        </w:tc>
        <w:tc>
          <w:tcPr>
            <w:tcW w:w="1891"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885397" w:rsidRPr="00F146C7" w:rsidRDefault="00885397" w:rsidP="005C566A">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885397" w:rsidRPr="00F146C7" w:rsidRDefault="00885397" w:rsidP="005C566A">
            <w:pPr>
              <w:rPr>
                <w:rFonts w:asciiTheme="minorHAnsi" w:hAnsiTheme="minorHAnsi" w:cstheme="minorHAnsi"/>
                <w:sz w:val="18"/>
                <w:szCs w:val="18"/>
              </w:rPr>
            </w:pPr>
          </w:p>
        </w:tc>
      </w:tr>
      <w:tr w:rsidR="00885397" w:rsidRPr="00F146C7" w:rsidTr="005C566A">
        <w:trPr>
          <w:trHeight w:val="355"/>
        </w:trPr>
        <w:tc>
          <w:tcPr>
            <w:tcW w:w="585" w:type="dxa"/>
            <w:tcBorders>
              <w:top w:val="single" w:sz="4" w:space="0" w:color="000000"/>
              <w:left w:val="single" w:sz="4" w:space="0" w:color="000000"/>
              <w:bottom w:val="single" w:sz="4" w:space="0" w:color="000000"/>
            </w:tcBorders>
            <w:shd w:val="clear" w:color="auto" w:fill="auto"/>
          </w:tcPr>
          <w:p w:rsidR="00885397" w:rsidRPr="005F560B" w:rsidRDefault="00885397" w:rsidP="00885397">
            <w:pPr>
              <w:pStyle w:val="Akapitzlist"/>
              <w:numPr>
                <w:ilvl w:val="0"/>
                <w:numId w:val="59"/>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rPr>
                <w:rFonts w:asciiTheme="minorHAnsi" w:hAnsiTheme="minorHAnsi" w:cstheme="minorHAnsi"/>
                <w:sz w:val="18"/>
                <w:szCs w:val="18"/>
              </w:rPr>
            </w:pPr>
            <w:r w:rsidRPr="00F146C7">
              <w:rPr>
                <w:rFonts w:asciiTheme="minorHAnsi" w:hAnsiTheme="minorHAnsi" w:cstheme="minorHAnsi"/>
                <w:sz w:val="18"/>
                <w:szCs w:val="18"/>
              </w:rPr>
              <w:t>Automatyczny obrys spektrum Dopplera oraz przesunięcie linii bazowej i korekcja kąta bramki Dopplerowskiej</w:t>
            </w:r>
          </w:p>
        </w:tc>
        <w:tc>
          <w:tcPr>
            <w:tcW w:w="1891"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885397" w:rsidRPr="00F146C7" w:rsidRDefault="00885397" w:rsidP="005C566A">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885397" w:rsidRPr="00F146C7" w:rsidRDefault="00885397" w:rsidP="005C566A">
            <w:pPr>
              <w:rPr>
                <w:rFonts w:asciiTheme="minorHAnsi" w:hAnsiTheme="minorHAnsi" w:cstheme="minorHAnsi"/>
                <w:sz w:val="18"/>
                <w:szCs w:val="18"/>
              </w:rPr>
            </w:pPr>
          </w:p>
        </w:tc>
      </w:tr>
      <w:tr w:rsidR="00885397" w:rsidRPr="00F146C7" w:rsidTr="005C566A">
        <w:trPr>
          <w:trHeight w:val="355"/>
        </w:trPr>
        <w:tc>
          <w:tcPr>
            <w:tcW w:w="585" w:type="dxa"/>
            <w:tcBorders>
              <w:top w:val="single" w:sz="4" w:space="0" w:color="000000"/>
              <w:left w:val="single" w:sz="4" w:space="0" w:color="000000"/>
              <w:bottom w:val="single" w:sz="4" w:space="0" w:color="000000"/>
            </w:tcBorders>
            <w:shd w:val="clear" w:color="auto" w:fill="auto"/>
          </w:tcPr>
          <w:p w:rsidR="00885397" w:rsidRPr="005F560B" w:rsidRDefault="00885397" w:rsidP="00885397">
            <w:pPr>
              <w:pStyle w:val="Akapitzlist"/>
              <w:numPr>
                <w:ilvl w:val="0"/>
                <w:numId w:val="59"/>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rPr>
                <w:rFonts w:asciiTheme="minorHAnsi" w:hAnsiTheme="minorHAnsi" w:cstheme="minorHAnsi"/>
                <w:sz w:val="18"/>
                <w:szCs w:val="18"/>
              </w:rPr>
            </w:pPr>
            <w:r w:rsidRPr="00F146C7">
              <w:rPr>
                <w:rFonts w:asciiTheme="minorHAnsi" w:hAnsiTheme="minorHAnsi" w:cstheme="minorHAnsi"/>
                <w:sz w:val="18"/>
                <w:szCs w:val="18"/>
              </w:rPr>
              <w:t>Raporty z badań z możliwością zapamiętywania raportów w systemie</w:t>
            </w:r>
          </w:p>
        </w:tc>
        <w:tc>
          <w:tcPr>
            <w:tcW w:w="1891"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885397" w:rsidRPr="00F146C7" w:rsidRDefault="00885397" w:rsidP="005C566A">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885397" w:rsidRPr="00F146C7" w:rsidRDefault="00885397" w:rsidP="005C566A">
            <w:pPr>
              <w:rPr>
                <w:rFonts w:asciiTheme="minorHAnsi" w:hAnsiTheme="minorHAnsi" w:cstheme="minorHAnsi"/>
                <w:sz w:val="18"/>
                <w:szCs w:val="18"/>
              </w:rPr>
            </w:pPr>
          </w:p>
        </w:tc>
      </w:tr>
      <w:tr w:rsidR="00885397" w:rsidRPr="00F146C7" w:rsidTr="005C566A">
        <w:trPr>
          <w:trHeight w:val="355"/>
        </w:trPr>
        <w:tc>
          <w:tcPr>
            <w:tcW w:w="585" w:type="dxa"/>
            <w:tcBorders>
              <w:top w:val="single" w:sz="4" w:space="0" w:color="000000"/>
              <w:left w:val="single" w:sz="4" w:space="0" w:color="000000"/>
              <w:bottom w:val="single" w:sz="4" w:space="0" w:color="000000"/>
            </w:tcBorders>
            <w:shd w:val="clear" w:color="auto" w:fill="auto"/>
          </w:tcPr>
          <w:p w:rsidR="00885397" w:rsidRPr="005F560B" w:rsidRDefault="00885397" w:rsidP="00885397">
            <w:pPr>
              <w:pStyle w:val="Akapitzlist"/>
              <w:numPr>
                <w:ilvl w:val="0"/>
                <w:numId w:val="59"/>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rPr>
                <w:rFonts w:asciiTheme="minorHAnsi" w:hAnsiTheme="minorHAnsi" w:cstheme="minorHAnsi"/>
                <w:sz w:val="18"/>
                <w:szCs w:val="18"/>
              </w:rPr>
            </w:pPr>
            <w:r w:rsidRPr="00F146C7">
              <w:rPr>
                <w:rFonts w:asciiTheme="minorHAnsi" w:hAnsiTheme="minorHAnsi" w:cstheme="minorHAnsi"/>
                <w:sz w:val="18"/>
                <w:szCs w:val="18"/>
              </w:rPr>
              <w:t>Pełne oprogramowanie do badań:</w:t>
            </w:r>
          </w:p>
          <w:p w:rsidR="00885397" w:rsidRPr="00F146C7" w:rsidRDefault="00885397" w:rsidP="005C566A">
            <w:pPr>
              <w:rPr>
                <w:rFonts w:asciiTheme="minorHAnsi" w:hAnsiTheme="minorHAnsi" w:cstheme="minorHAnsi"/>
                <w:sz w:val="18"/>
                <w:szCs w:val="18"/>
              </w:rPr>
            </w:pPr>
            <w:r w:rsidRPr="00F146C7">
              <w:rPr>
                <w:rFonts w:asciiTheme="minorHAnsi" w:hAnsiTheme="minorHAnsi" w:cstheme="minorHAnsi"/>
                <w:sz w:val="18"/>
                <w:szCs w:val="18"/>
              </w:rPr>
              <w:t>Brzusznych</w:t>
            </w:r>
          </w:p>
          <w:p w:rsidR="00885397" w:rsidRPr="00F146C7" w:rsidRDefault="00885397" w:rsidP="005C566A">
            <w:pPr>
              <w:rPr>
                <w:rFonts w:asciiTheme="minorHAnsi" w:hAnsiTheme="minorHAnsi" w:cstheme="minorHAnsi"/>
                <w:sz w:val="18"/>
                <w:szCs w:val="18"/>
              </w:rPr>
            </w:pPr>
            <w:r w:rsidRPr="00F146C7">
              <w:rPr>
                <w:rFonts w:asciiTheme="minorHAnsi" w:hAnsiTheme="minorHAnsi" w:cstheme="minorHAnsi"/>
                <w:sz w:val="18"/>
                <w:szCs w:val="18"/>
              </w:rPr>
              <w:t>Małych narządów</w:t>
            </w:r>
          </w:p>
          <w:p w:rsidR="00885397" w:rsidRPr="00F146C7" w:rsidRDefault="00885397" w:rsidP="005C566A">
            <w:pPr>
              <w:rPr>
                <w:rFonts w:asciiTheme="minorHAnsi" w:hAnsiTheme="minorHAnsi" w:cstheme="minorHAnsi"/>
                <w:sz w:val="18"/>
                <w:szCs w:val="18"/>
              </w:rPr>
            </w:pPr>
            <w:r w:rsidRPr="00F146C7">
              <w:rPr>
                <w:rFonts w:asciiTheme="minorHAnsi" w:hAnsiTheme="minorHAnsi" w:cstheme="minorHAnsi"/>
                <w:sz w:val="18"/>
                <w:szCs w:val="18"/>
              </w:rPr>
              <w:t xml:space="preserve">Naczyniowych </w:t>
            </w:r>
          </w:p>
          <w:p w:rsidR="00885397" w:rsidRPr="00F146C7" w:rsidRDefault="00885397" w:rsidP="005C566A">
            <w:pPr>
              <w:rPr>
                <w:rFonts w:asciiTheme="minorHAnsi" w:hAnsiTheme="minorHAnsi" w:cstheme="minorHAnsi"/>
                <w:sz w:val="18"/>
                <w:szCs w:val="18"/>
              </w:rPr>
            </w:pPr>
            <w:r w:rsidRPr="00F146C7">
              <w:rPr>
                <w:rFonts w:asciiTheme="minorHAnsi" w:hAnsiTheme="minorHAnsi" w:cstheme="minorHAnsi"/>
                <w:sz w:val="18"/>
                <w:szCs w:val="18"/>
              </w:rPr>
              <w:t xml:space="preserve">Mięśniowo-szkieletowych </w:t>
            </w:r>
          </w:p>
          <w:p w:rsidR="00885397" w:rsidRPr="00F146C7" w:rsidRDefault="00885397" w:rsidP="005C566A">
            <w:pPr>
              <w:rPr>
                <w:rFonts w:asciiTheme="minorHAnsi" w:hAnsiTheme="minorHAnsi" w:cstheme="minorHAnsi"/>
                <w:sz w:val="18"/>
                <w:szCs w:val="18"/>
              </w:rPr>
            </w:pPr>
            <w:r w:rsidRPr="00F146C7">
              <w:rPr>
                <w:rFonts w:asciiTheme="minorHAnsi" w:hAnsiTheme="minorHAnsi" w:cstheme="minorHAnsi"/>
                <w:sz w:val="18"/>
                <w:szCs w:val="18"/>
              </w:rPr>
              <w:t>Urologicznych</w:t>
            </w:r>
          </w:p>
          <w:p w:rsidR="00885397" w:rsidRPr="00F146C7" w:rsidRDefault="00885397" w:rsidP="005C566A">
            <w:pPr>
              <w:rPr>
                <w:rFonts w:asciiTheme="minorHAnsi" w:hAnsiTheme="minorHAnsi" w:cstheme="minorHAnsi"/>
                <w:sz w:val="18"/>
                <w:szCs w:val="18"/>
              </w:rPr>
            </w:pPr>
            <w:r w:rsidRPr="00F146C7">
              <w:rPr>
                <w:rFonts w:asciiTheme="minorHAnsi" w:hAnsiTheme="minorHAnsi" w:cstheme="minorHAnsi"/>
                <w:sz w:val="18"/>
                <w:szCs w:val="18"/>
              </w:rPr>
              <w:t>Kardiologicznych</w:t>
            </w:r>
          </w:p>
          <w:p w:rsidR="00885397" w:rsidRPr="00F146C7" w:rsidRDefault="00885397" w:rsidP="005C566A">
            <w:pPr>
              <w:rPr>
                <w:rFonts w:asciiTheme="minorHAnsi" w:hAnsiTheme="minorHAnsi" w:cstheme="minorHAnsi"/>
                <w:sz w:val="18"/>
                <w:szCs w:val="18"/>
              </w:rPr>
            </w:pPr>
            <w:r w:rsidRPr="00F146C7">
              <w:rPr>
                <w:rFonts w:asciiTheme="minorHAnsi" w:hAnsiTheme="minorHAnsi" w:cstheme="minorHAnsi"/>
                <w:sz w:val="18"/>
                <w:szCs w:val="18"/>
              </w:rPr>
              <w:t>Ginekologicznych</w:t>
            </w:r>
          </w:p>
        </w:tc>
        <w:tc>
          <w:tcPr>
            <w:tcW w:w="1891"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ind w:left="780"/>
              <w:rPr>
                <w:rFonts w:asciiTheme="minorHAnsi" w:hAnsiTheme="minorHAnsi" w:cstheme="minorHAnsi"/>
                <w:sz w:val="18"/>
                <w:szCs w:val="18"/>
              </w:rPr>
            </w:pPr>
          </w:p>
          <w:p w:rsidR="00885397" w:rsidRPr="00F146C7" w:rsidRDefault="00885397" w:rsidP="005C566A">
            <w:pPr>
              <w:ind w:left="780"/>
              <w:rPr>
                <w:rFonts w:asciiTheme="minorHAnsi" w:hAnsiTheme="minorHAnsi" w:cstheme="minorHAnsi"/>
                <w:sz w:val="18"/>
                <w:szCs w:val="18"/>
              </w:rPr>
            </w:pPr>
          </w:p>
          <w:p w:rsidR="00885397" w:rsidRPr="00F146C7" w:rsidRDefault="00885397" w:rsidP="005C566A">
            <w:pPr>
              <w:ind w:left="780"/>
              <w:rPr>
                <w:rFonts w:asciiTheme="minorHAnsi" w:hAnsiTheme="minorHAnsi" w:cstheme="minorHAnsi"/>
                <w:sz w:val="18"/>
                <w:szCs w:val="18"/>
              </w:rPr>
            </w:pPr>
          </w:p>
          <w:p w:rsidR="00885397" w:rsidRPr="00F146C7" w:rsidRDefault="00885397" w:rsidP="005C566A">
            <w:pPr>
              <w:ind w:left="780"/>
              <w:rPr>
                <w:rFonts w:asciiTheme="minorHAnsi" w:hAnsiTheme="minorHAnsi" w:cstheme="minorHAnsi"/>
                <w:sz w:val="18"/>
                <w:szCs w:val="18"/>
              </w:rPr>
            </w:pPr>
          </w:p>
          <w:p w:rsidR="00885397" w:rsidRPr="00F146C7" w:rsidRDefault="00885397" w:rsidP="005C566A">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885397" w:rsidRPr="00F146C7" w:rsidRDefault="00885397" w:rsidP="005C566A">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885397" w:rsidRPr="00F146C7" w:rsidRDefault="00885397" w:rsidP="005C566A">
            <w:pPr>
              <w:rPr>
                <w:rFonts w:asciiTheme="minorHAnsi" w:hAnsiTheme="minorHAnsi" w:cstheme="minorHAnsi"/>
                <w:sz w:val="18"/>
                <w:szCs w:val="18"/>
              </w:rPr>
            </w:pPr>
          </w:p>
        </w:tc>
      </w:tr>
      <w:tr w:rsidR="00885397" w:rsidRPr="00F146C7" w:rsidTr="005C566A">
        <w:trPr>
          <w:trHeight w:val="325"/>
        </w:trPr>
        <w:tc>
          <w:tcPr>
            <w:tcW w:w="585" w:type="dxa"/>
            <w:tcBorders>
              <w:top w:val="single" w:sz="4" w:space="0" w:color="000000"/>
              <w:left w:val="single" w:sz="4" w:space="0" w:color="000000"/>
              <w:bottom w:val="single" w:sz="4" w:space="0" w:color="000000"/>
            </w:tcBorders>
            <w:shd w:val="clear" w:color="auto" w:fill="auto"/>
          </w:tcPr>
          <w:p w:rsidR="00885397" w:rsidRPr="005F560B" w:rsidRDefault="00885397" w:rsidP="00885397">
            <w:pPr>
              <w:pStyle w:val="Akapitzlist"/>
              <w:numPr>
                <w:ilvl w:val="0"/>
                <w:numId w:val="59"/>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rPr>
                <w:rFonts w:asciiTheme="minorHAnsi" w:hAnsiTheme="minorHAnsi" w:cstheme="minorHAnsi"/>
                <w:sz w:val="18"/>
                <w:szCs w:val="18"/>
              </w:rPr>
            </w:pPr>
            <w:r w:rsidRPr="00F146C7">
              <w:rPr>
                <w:rFonts w:asciiTheme="minorHAnsi" w:hAnsiTheme="minorHAnsi" w:cstheme="minorHAnsi"/>
                <w:sz w:val="18"/>
                <w:szCs w:val="18"/>
              </w:rPr>
              <w:t>Głowice ultradźwiękowe – (matrycowe lub wykonane w technologii zapewniającej ogniskowanie wiązki w dwóch płaszczyznach)</w:t>
            </w:r>
          </w:p>
        </w:tc>
        <w:tc>
          <w:tcPr>
            <w:tcW w:w="1891"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885397" w:rsidRPr="00F146C7" w:rsidRDefault="00885397" w:rsidP="005C566A">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885397" w:rsidRPr="00F146C7" w:rsidRDefault="00885397" w:rsidP="005C566A">
            <w:pPr>
              <w:rPr>
                <w:rFonts w:asciiTheme="minorHAnsi" w:hAnsiTheme="minorHAnsi" w:cstheme="minorHAnsi"/>
                <w:sz w:val="18"/>
                <w:szCs w:val="18"/>
              </w:rPr>
            </w:pPr>
          </w:p>
        </w:tc>
      </w:tr>
      <w:tr w:rsidR="00885397" w:rsidRPr="00F146C7" w:rsidTr="005C566A">
        <w:tc>
          <w:tcPr>
            <w:tcW w:w="585" w:type="dxa"/>
            <w:tcBorders>
              <w:left w:val="single" w:sz="4" w:space="0" w:color="000000"/>
              <w:bottom w:val="single" w:sz="4" w:space="0" w:color="000000"/>
            </w:tcBorders>
            <w:shd w:val="clear" w:color="auto" w:fill="auto"/>
          </w:tcPr>
          <w:p w:rsidR="00885397" w:rsidRPr="005F560B" w:rsidRDefault="00885397" w:rsidP="00885397">
            <w:pPr>
              <w:pStyle w:val="Akapitzlist"/>
              <w:numPr>
                <w:ilvl w:val="0"/>
                <w:numId w:val="59"/>
              </w:numPr>
              <w:rPr>
                <w:rFonts w:asciiTheme="minorHAnsi" w:hAnsiTheme="minorHAnsi" w:cstheme="minorHAnsi"/>
                <w:sz w:val="18"/>
                <w:szCs w:val="18"/>
              </w:rPr>
            </w:pPr>
          </w:p>
        </w:tc>
        <w:tc>
          <w:tcPr>
            <w:tcW w:w="4259" w:type="dxa"/>
            <w:tcBorders>
              <w:left w:val="single" w:sz="4" w:space="0" w:color="000000"/>
              <w:bottom w:val="single" w:sz="4" w:space="0" w:color="000000"/>
            </w:tcBorders>
            <w:shd w:val="clear" w:color="auto" w:fill="auto"/>
          </w:tcPr>
          <w:p w:rsidR="00885397" w:rsidRPr="00F146C7" w:rsidRDefault="00885397" w:rsidP="005C566A">
            <w:pPr>
              <w:rPr>
                <w:rFonts w:asciiTheme="minorHAnsi" w:hAnsiTheme="minorHAnsi" w:cstheme="minorHAnsi"/>
                <w:sz w:val="18"/>
                <w:szCs w:val="18"/>
              </w:rPr>
            </w:pPr>
            <w:r w:rsidRPr="00F146C7">
              <w:rPr>
                <w:rFonts w:asciiTheme="minorHAnsi" w:hAnsiTheme="minorHAnsi" w:cstheme="minorHAnsi"/>
                <w:sz w:val="18"/>
                <w:szCs w:val="18"/>
              </w:rPr>
              <w:t>Głowica elektroniczna Liniowa szerokopasmowa, ze zmianą częstotliwości pracy. Podać typ.</w:t>
            </w:r>
          </w:p>
        </w:tc>
        <w:tc>
          <w:tcPr>
            <w:tcW w:w="1891" w:type="dxa"/>
            <w:tcBorders>
              <w:left w:val="single" w:sz="4" w:space="0" w:color="000000"/>
              <w:bottom w:val="single" w:sz="4" w:space="0" w:color="000000"/>
            </w:tcBorders>
            <w:shd w:val="clear" w:color="auto" w:fill="auto"/>
          </w:tcPr>
          <w:p w:rsidR="00885397" w:rsidRPr="00F146C7" w:rsidRDefault="00885397" w:rsidP="005C566A">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left w:val="single" w:sz="4" w:space="0" w:color="000000"/>
              <w:bottom w:val="single" w:sz="4" w:space="0" w:color="000000"/>
              <w:right w:val="single" w:sz="4" w:space="0" w:color="000000"/>
            </w:tcBorders>
            <w:shd w:val="clear" w:color="auto" w:fill="auto"/>
          </w:tcPr>
          <w:p w:rsidR="00885397" w:rsidRPr="00F146C7" w:rsidRDefault="00885397" w:rsidP="005C566A">
            <w:pPr>
              <w:rPr>
                <w:rFonts w:asciiTheme="minorHAnsi" w:hAnsiTheme="minorHAnsi" w:cstheme="minorHAnsi"/>
                <w:sz w:val="18"/>
                <w:szCs w:val="18"/>
              </w:rPr>
            </w:pPr>
          </w:p>
        </w:tc>
        <w:tc>
          <w:tcPr>
            <w:tcW w:w="1417" w:type="dxa"/>
            <w:tcBorders>
              <w:left w:val="single" w:sz="4" w:space="0" w:color="000000"/>
              <w:bottom w:val="single" w:sz="4" w:space="0" w:color="000000"/>
              <w:right w:val="single" w:sz="4" w:space="0" w:color="000000"/>
            </w:tcBorders>
          </w:tcPr>
          <w:p w:rsidR="00885397" w:rsidRPr="00F146C7" w:rsidRDefault="00885397" w:rsidP="005C566A">
            <w:pPr>
              <w:rPr>
                <w:rFonts w:asciiTheme="minorHAnsi" w:hAnsiTheme="minorHAnsi" w:cstheme="minorHAnsi"/>
                <w:sz w:val="18"/>
                <w:szCs w:val="18"/>
              </w:rPr>
            </w:pPr>
          </w:p>
        </w:tc>
      </w:tr>
      <w:tr w:rsidR="00885397" w:rsidRPr="00F146C7" w:rsidTr="005C566A">
        <w:tc>
          <w:tcPr>
            <w:tcW w:w="585" w:type="dxa"/>
            <w:tcBorders>
              <w:left w:val="single" w:sz="4" w:space="0" w:color="000000"/>
              <w:bottom w:val="single" w:sz="4" w:space="0" w:color="000000"/>
            </w:tcBorders>
            <w:shd w:val="clear" w:color="auto" w:fill="auto"/>
          </w:tcPr>
          <w:p w:rsidR="00885397" w:rsidRPr="005F560B" w:rsidRDefault="00885397" w:rsidP="00885397">
            <w:pPr>
              <w:pStyle w:val="Akapitzlist"/>
              <w:numPr>
                <w:ilvl w:val="0"/>
                <w:numId w:val="59"/>
              </w:numPr>
              <w:rPr>
                <w:rFonts w:asciiTheme="minorHAnsi" w:hAnsiTheme="minorHAnsi" w:cstheme="minorHAnsi"/>
                <w:sz w:val="18"/>
                <w:szCs w:val="18"/>
              </w:rPr>
            </w:pPr>
          </w:p>
        </w:tc>
        <w:tc>
          <w:tcPr>
            <w:tcW w:w="4259" w:type="dxa"/>
            <w:tcBorders>
              <w:left w:val="single" w:sz="4" w:space="0" w:color="000000"/>
              <w:bottom w:val="single" w:sz="4" w:space="0" w:color="000000"/>
            </w:tcBorders>
            <w:shd w:val="clear" w:color="auto" w:fill="auto"/>
          </w:tcPr>
          <w:p w:rsidR="00885397" w:rsidRPr="00F146C7" w:rsidRDefault="00885397" w:rsidP="005C566A">
            <w:pPr>
              <w:rPr>
                <w:rFonts w:asciiTheme="minorHAnsi" w:hAnsiTheme="minorHAnsi" w:cstheme="minorHAnsi"/>
                <w:sz w:val="18"/>
                <w:szCs w:val="18"/>
              </w:rPr>
            </w:pPr>
            <w:r w:rsidRPr="00F146C7">
              <w:rPr>
                <w:rFonts w:asciiTheme="minorHAnsi" w:hAnsiTheme="minorHAnsi" w:cstheme="minorHAnsi"/>
                <w:sz w:val="18"/>
                <w:szCs w:val="18"/>
              </w:rPr>
              <w:t>Zakres częstotliwości pracy min 5,0 – 16,0 MHz</w:t>
            </w:r>
          </w:p>
        </w:tc>
        <w:tc>
          <w:tcPr>
            <w:tcW w:w="1891" w:type="dxa"/>
            <w:tcBorders>
              <w:left w:val="single" w:sz="4" w:space="0" w:color="000000"/>
              <w:bottom w:val="single" w:sz="4" w:space="0" w:color="000000"/>
            </w:tcBorders>
            <w:shd w:val="clear" w:color="auto" w:fill="auto"/>
          </w:tcPr>
          <w:p w:rsidR="00885397" w:rsidRPr="00F146C7" w:rsidRDefault="00885397" w:rsidP="005C566A">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left w:val="single" w:sz="4" w:space="0" w:color="000000"/>
              <w:bottom w:val="single" w:sz="4" w:space="0" w:color="000000"/>
              <w:right w:val="single" w:sz="4" w:space="0" w:color="000000"/>
            </w:tcBorders>
            <w:shd w:val="clear" w:color="auto" w:fill="auto"/>
          </w:tcPr>
          <w:p w:rsidR="00885397" w:rsidRPr="00F146C7" w:rsidRDefault="00885397" w:rsidP="005C566A">
            <w:pPr>
              <w:rPr>
                <w:rFonts w:asciiTheme="minorHAnsi" w:hAnsiTheme="minorHAnsi" w:cstheme="minorHAnsi"/>
                <w:sz w:val="18"/>
                <w:szCs w:val="18"/>
              </w:rPr>
            </w:pPr>
          </w:p>
        </w:tc>
        <w:tc>
          <w:tcPr>
            <w:tcW w:w="1417" w:type="dxa"/>
            <w:tcBorders>
              <w:left w:val="single" w:sz="4" w:space="0" w:color="000000"/>
              <w:bottom w:val="single" w:sz="4" w:space="0" w:color="000000"/>
              <w:right w:val="single" w:sz="4" w:space="0" w:color="000000"/>
            </w:tcBorders>
          </w:tcPr>
          <w:p w:rsidR="00885397" w:rsidRPr="00F146C7" w:rsidRDefault="00885397" w:rsidP="005C566A">
            <w:pPr>
              <w:rPr>
                <w:rFonts w:asciiTheme="minorHAnsi" w:hAnsiTheme="minorHAnsi" w:cstheme="minorHAnsi"/>
                <w:sz w:val="18"/>
                <w:szCs w:val="18"/>
              </w:rPr>
            </w:pPr>
          </w:p>
        </w:tc>
      </w:tr>
      <w:tr w:rsidR="00885397" w:rsidRPr="00F146C7" w:rsidTr="005C566A">
        <w:tc>
          <w:tcPr>
            <w:tcW w:w="585" w:type="dxa"/>
            <w:tcBorders>
              <w:left w:val="single" w:sz="4" w:space="0" w:color="000000"/>
              <w:bottom w:val="single" w:sz="4" w:space="0" w:color="000000"/>
            </w:tcBorders>
            <w:shd w:val="clear" w:color="auto" w:fill="auto"/>
          </w:tcPr>
          <w:p w:rsidR="00885397" w:rsidRPr="005F560B" w:rsidRDefault="00885397" w:rsidP="00885397">
            <w:pPr>
              <w:pStyle w:val="Akapitzlist"/>
              <w:numPr>
                <w:ilvl w:val="0"/>
                <w:numId w:val="59"/>
              </w:numPr>
              <w:rPr>
                <w:rFonts w:asciiTheme="minorHAnsi" w:hAnsiTheme="minorHAnsi" w:cstheme="minorHAnsi"/>
                <w:sz w:val="18"/>
                <w:szCs w:val="18"/>
              </w:rPr>
            </w:pPr>
          </w:p>
        </w:tc>
        <w:tc>
          <w:tcPr>
            <w:tcW w:w="4259" w:type="dxa"/>
            <w:tcBorders>
              <w:left w:val="single" w:sz="4" w:space="0" w:color="000000"/>
              <w:bottom w:val="single" w:sz="4" w:space="0" w:color="000000"/>
            </w:tcBorders>
            <w:shd w:val="clear" w:color="auto" w:fill="auto"/>
          </w:tcPr>
          <w:p w:rsidR="00885397" w:rsidRPr="00F146C7" w:rsidRDefault="00885397" w:rsidP="005C566A">
            <w:pPr>
              <w:rPr>
                <w:rFonts w:asciiTheme="minorHAnsi" w:hAnsiTheme="minorHAnsi" w:cstheme="minorHAnsi"/>
                <w:sz w:val="18"/>
                <w:szCs w:val="18"/>
              </w:rPr>
            </w:pPr>
            <w:r w:rsidRPr="00F146C7">
              <w:rPr>
                <w:rFonts w:asciiTheme="minorHAnsi" w:hAnsiTheme="minorHAnsi" w:cstheme="minorHAnsi"/>
                <w:sz w:val="18"/>
                <w:szCs w:val="18"/>
              </w:rPr>
              <w:t>Liczba elementów min. 190</w:t>
            </w:r>
          </w:p>
        </w:tc>
        <w:tc>
          <w:tcPr>
            <w:tcW w:w="1891" w:type="dxa"/>
            <w:tcBorders>
              <w:left w:val="single" w:sz="4" w:space="0" w:color="000000"/>
              <w:bottom w:val="single" w:sz="4" w:space="0" w:color="000000"/>
            </w:tcBorders>
            <w:shd w:val="clear" w:color="auto" w:fill="auto"/>
          </w:tcPr>
          <w:p w:rsidR="00885397" w:rsidRPr="00F146C7" w:rsidRDefault="00885397" w:rsidP="005C566A">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left w:val="single" w:sz="4" w:space="0" w:color="000000"/>
              <w:bottom w:val="single" w:sz="4" w:space="0" w:color="000000"/>
              <w:right w:val="single" w:sz="4" w:space="0" w:color="000000"/>
            </w:tcBorders>
            <w:shd w:val="clear" w:color="auto" w:fill="auto"/>
          </w:tcPr>
          <w:p w:rsidR="00885397" w:rsidRPr="00F146C7" w:rsidRDefault="00885397" w:rsidP="005C566A">
            <w:pPr>
              <w:rPr>
                <w:rFonts w:asciiTheme="minorHAnsi" w:hAnsiTheme="minorHAnsi" w:cstheme="minorHAnsi"/>
                <w:sz w:val="18"/>
                <w:szCs w:val="18"/>
              </w:rPr>
            </w:pPr>
          </w:p>
        </w:tc>
        <w:tc>
          <w:tcPr>
            <w:tcW w:w="1417" w:type="dxa"/>
            <w:tcBorders>
              <w:left w:val="single" w:sz="4" w:space="0" w:color="000000"/>
              <w:bottom w:val="single" w:sz="4" w:space="0" w:color="000000"/>
              <w:right w:val="single" w:sz="4" w:space="0" w:color="000000"/>
            </w:tcBorders>
          </w:tcPr>
          <w:p w:rsidR="00885397" w:rsidRPr="00F146C7" w:rsidRDefault="00885397" w:rsidP="005C566A">
            <w:pPr>
              <w:rPr>
                <w:rFonts w:asciiTheme="minorHAnsi" w:hAnsiTheme="minorHAnsi" w:cstheme="minorHAnsi"/>
                <w:sz w:val="18"/>
                <w:szCs w:val="18"/>
              </w:rPr>
            </w:pPr>
          </w:p>
        </w:tc>
      </w:tr>
      <w:tr w:rsidR="00885397" w:rsidRPr="00F146C7" w:rsidTr="005C566A">
        <w:tc>
          <w:tcPr>
            <w:tcW w:w="585" w:type="dxa"/>
            <w:tcBorders>
              <w:left w:val="single" w:sz="4" w:space="0" w:color="000000"/>
              <w:bottom w:val="single" w:sz="4" w:space="0" w:color="000000"/>
            </w:tcBorders>
            <w:shd w:val="clear" w:color="auto" w:fill="auto"/>
          </w:tcPr>
          <w:p w:rsidR="00885397" w:rsidRPr="005F560B" w:rsidRDefault="00885397" w:rsidP="00885397">
            <w:pPr>
              <w:pStyle w:val="Akapitzlist"/>
              <w:numPr>
                <w:ilvl w:val="0"/>
                <w:numId w:val="59"/>
              </w:numPr>
              <w:rPr>
                <w:rFonts w:asciiTheme="minorHAnsi" w:hAnsiTheme="minorHAnsi" w:cstheme="minorHAnsi"/>
                <w:sz w:val="18"/>
                <w:szCs w:val="18"/>
              </w:rPr>
            </w:pPr>
          </w:p>
        </w:tc>
        <w:tc>
          <w:tcPr>
            <w:tcW w:w="4259" w:type="dxa"/>
            <w:tcBorders>
              <w:left w:val="single" w:sz="4" w:space="0" w:color="000000"/>
              <w:bottom w:val="single" w:sz="4" w:space="0" w:color="000000"/>
            </w:tcBorders>
            <w:shd w:val="clear" w:color="auto" w:fill="auto"/>
          </w:tcPr>
          <w:p w:rsidR="00885397" w:rsidRPr="00F146C7" w:rsidRDefault="00885397" w:rsidP="005C566A">
            <w:pPr>
              <w:rPr>
                <w:rFonts w:asciiTheme="minorHAnsi" w:hAnsiTheme="minorHAnsi" w:cstheme="minorHAnsi"/>
                <w:sz w:val="18"/>
                <w:szCs w:val="18"/>
              </w:rPr>
            </w:pPr>
            <w:r w:rsidRPr="00F146C7">
              <w:rPr>
                <w:rFonts w:asciiTheme="minorHAnsi" w:hAnsiTheme="minorHAnsi" w:cstheme="minorHAnsi"/>
                <w:sz w:val="18"/>
                <w:szCs w:val="18"/>
              </w:rPr>
              <w:t xml:space="preserve">Szerokość pola skanowania </w:t>
            </w:r>
            <w:proofErr w:type="spellStart"/>
            <w:r w:rsidRPr="00F146C7">
              <w:rPr>
                <w:rFonts w:asciiTheme="minorHAnsi" w:hAnsiTheme="minorHAnsi" w:cstheme="minorHAnsi"/>
                <w:sz w:val="18"/>
                <w:szCs w:val="18"/>
              </w:rPr>
              <w:t>max</w:t>
            </w:r>
            <w:proofErr w:type="spellEnd"/>
            <w:r w:rsidRPr="00F146C7">
              <w:rPr>
                <w:rFonts w:asciiTheme="minorHAnsi" w:hAnsiTheme="minorHAnsi" w:cstheme="minorHAnsi"/>
                <w:sz w:val="18"/>
                <w:szCs w:val="18"/>
              </w:rPr>
              <w:t>. 40 mm</w:t>
            </w:r>
          </w:p>
        </w:tc>
        <w:tc>
          <w:tcPr>
            <w:tcW w:w="1891" w:type="dxa"/>
            <w:tcBorders>
              <w:left w:val="single" w:sz="4" w:space="0" w:color="000000"/>
              <w:bottom w:val="single" w:sz="4" w:space="0" w:color="000000"/>
            </w:tcBorders>
            <w:shd w:val="clear" w:color="auto" w:fill="auto"/>
          </w:tcPr>
          <w:p w:rsidR="00885397" w:rsidRPr="00F146C7" w:rsidRDefault="00885397" w:rsidP="005C566A">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left w:val="single" w:sz="4" w:space="0" w:color="000000"/>
              <w:bottom w:val="single" w:sz="4" w:space="0" w:color="000000"/>
              <w:right w:val="single" w:sz="4" w:space="0" w:color="000000"/>
            </w:tcBorders>
            <w:shd w:val="clear" w:color="auto" w:fill="auto"/>
          </w:tcPr>
          <w:p w:rsidR="00885397" w:rsidRPr="00F146C7" w:rsidRDefault="00885397" w:rsidP="005C566A">
            <w:pPr>
              <w:rPr>
                <w:rFonts w:asciiTheme="minorHAnsi" w:hAnsiTheme="minorHAnsi" w:cstheme="minorHAnsi"/>
                <w:sz w:val="18"/>
                <w:szCs w:val="18"/>
              </w:rPr>
            </w:pPr>
          </w:p>
        </w:tc>
        <w:tc>
          <w:tcPr>
            <w:tcW w:w="1417" w:type="dxa"/>
            <w:tcBorders>
              <w:left w:val="single" w:sz="4" w:space="0" w:color="000000"/>
              <w:bottom w:val="single" w:sz="4" w:space="0" w:color="000000"/>
              <w:right w:val="single" w:sz="4" w:space="0" w:color="000000"/>
            </w:tcBorders>
          </w:tcPr>
          <w:p w:rsidR="00885397" w:rsidRPr="00F146C7" w:rsidRDefault="00885397" w:rsidP="005C566A">
            <w:pPr>
              <w:rPr>
                <w:rFonts w:asciiTheme="minorHAnsi" w:hAnsiTheme="minorHAnsi" w:cstheme="minorHAnsi"/>
                <w:sz w:val="18"/>
                <w:szCs w:val="18"/>
              </w:rPr>
            </w:pPr>
          </w:p>
        </w:tc>
      </w:tr>
      <w:tr w:rsidR="00885397" w:rsidRPr="00F146C7" w:rsidTr="005C566A">
        <w:tc>
          <w:tcPr>
            <w:tcW w:w="585" w:type="dxa"/>
            <w:tcBorders>
              <w:left w:val="single" w:sz="4" w:space="0" w:color="000000"/>
              <w:bottom w:val="single" w:sz="4" w:space="0" w:color="000000"/>
            </w:tcBorders>
            <w:shd w:val="clear" w:color="auto" w:fill="auto"/>
          </w:tcPr>
          <w:p w:rsidR="00885397" w:rsidRPr="005F560B" w:rsidRDefault="00885397" w:rsidP="00885397">
            <w:pPr>
              <w:pStyle w:val="Akapitzlist"/>
              <w:numPr>
                <w:ilvl w:val="0"/>
                <w:numId w:val="59"/>
              </w:numPr>
              <w:rPr>
                <w:rFonts w:asciiTheme="minorHAnsi" w:hAnsiTheme="minorHAnsi" w:cstheme="minorHAnsi"/>
                <w:sz w:val="18"/>
                <w:szCs w:val="18"/>
              </w:rPr>
            </w:pPr>
          </w:p>
        </w:tc>
        <w:tc>
          <w:tcPr>
            <w:tcW w:w="4259" w:type="dxa"/>
            <w:tcBorders>
              <w:left w:val="single" w:sz="4" w:space="0" w:color="000000"/>
              <w:bottom w:val="single" w:sz="4" w:space="0" w:color="000000"/>
            </w:tcBorders>
            <w:shd w:val="clear" w:color="auto" w:fill="auto"/>
          </w:tcPr>
          <w:p w:rsidR="00885397" w:rsidRPr="00F146C7" w:rsidRDefault="00885397" w:rsidP="005C566A">
            <w:pPr>
              <w:rPr>
                <w:rFonts w:asciiTheme="minorHAnsi" w:hAnsiTheme="minorHAnsi" w:cstheme="minorHAnsi"/>
                <w:sz w:val="18"/>
                <w:szCs w:val="18"/>
              </w:rPr>
            </w:pPr>
            <w:r w:rsidRPr="00F146C7">
              <w:rPr>
                <w:rFonts w:asciiTheme="minorHAnsi" w:hAnsiTheme="minorHAnsi" w:cstheme="minorHAnsi"/>
                <w:sz w:val="18"/>
                <w:szCs w:val="18"/>
              </w:rPr>
              <w:t>Obrazowanie harmoniczne min. 4 pasma częstotliwości</w:t>
            </w:r>
          </w:p>
        </w:tc>
        <w:tc>
          <w:tcPr>
            <w:tcW w:w="1891" w:type="dxa"/>
            <w:tcBorders>
              <w:left w:val="single" w:sz="4" w:space="0" w:color="000000"/>
              <w:bottom w:val="single" w:sz="4" w:space="0" w:color="000000"/>
            </w:tcBorders>
            <w:shd w:val="clear" w:color="auto" w:fill="auto"/>
          </w:tcPr>
          <w:p w:rsidR="00885397" w:rsidRPr="00F146C7" w:rsidRDefault="00885397" w:rsidP="005C566A">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left w:val="single" w:sz="4" w:space="0" w:color="000000"/>
              <w:bottom w:val="single" w:sz="4" w:space="0" w:color="000000"/>
              <w:right w:val="single" w:sz="4" w:space="0" w:color="000000"/>
            </w:tcBorders>
            <w:shd w:val="clear" w:color="auto" w:fill="auto"/>
          </w:tcPr>
          <w:p w:rsidR="00885397" w:rsidRPr="00F146C7" w:rsidRDefault="00885397" w:rsidP="005C566A">
            <w:pPr>
              <w:rPr>
                <w:rFonts w:asciiTheme="minorHAnsi" w:hAnsiTheme="minorHAnsi" w:cstheme="minorHAnsi"/>
                <w:sz w:val="18"/>
                <w:szCs w:val="18"/>
              </w:rPr>
            </w:pPr>
          </w:p>
        </w:tc>
        <w:tc>
          <w:tcPr>
            <w:tcW w:w="1417" w:type="dxa"/>
            <w:tcBorders>
              <w:left w:val="single" w:sz="4" w:space="0" w:color="000000"/>
              <w:bottom w:val="single" w:sz="4" w:space="0" w:color="000000"/>
              <w:right w:val="single" w:sz="4" w:space="0" w:color="000000"/>
            </w:tcBorders>
          </w:tcPr>
          <w:p w:rsidR="00885397" w:rsidRPr="00F146C7" w:rsidRDefault="00885397" w:rsidP="005C566A">
            <w:pPr>
              <w:rPr>
                <w:rFonts w:asciiTheme="minorHAnsi" w:hAnsiTheme="minorHAnsi" w:cstheme="minorHAnsi"/>
                <w:sz w:val="18"/>
                <w:szCs w:val="18"/>
              </w:rPr>
            </w:pPr>
          </w:p>
        </w:tc>
      </w:tr>
      <w:tr w:rsidR="00885397" w:rsidRPr="00F146C7" w:rsidTr="005C566A">
        <w:tc>
          <w:tcPr>
            <w:tcW w:w="585" w:type="dxa"/>
            <w:tcBorders>
              <w:top w:val="single" w:sz="4" w:space="0" w:color="000000"/>
              <w:left w:val="single" w:sz="4" w:space="0" w:color="000000"/>
              <w:bottom w:val="single" w:sz="4" w:space="0" w:color="000000"/>
            </w:tcBorders>
            <w:shd w:val="clear" w:color="auto" w:fill="auto"/>
            <w:vAlign w:val="center"/>
          </w:tcPr>
          <w:p w:rsidR="00885397" w:rsidRPr="005F560B" w:rsidRDefault="00885397" w:rsidP="00885397">
            <w:pPr>
              <w:pStyle w:val="Akapitzlist"/>
              <w:numPr>
                <w:ilvl w:val="0"/>
                <w:numId w:val="59"/>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rPr>
                <w:rFonts w:asciiTheme="minorHAnsi" w:hAnsiTheme="minorHAnsi" w:cstheme="minorHAnsi"/>
                <w:sz w:val="18"/>
                <w:szCs w:val="18"/>
              </w:rPr>
            </w:pPr>
            <w:r w:rsidRPr="00F146C7">
              <w:rPr>
                <w:rFonts w:asciiTheme="minorHAnsi" w:hAnsiTheme="minorHAnsi" w:cstheme="minorHAnsi"/>
                <w:sz w:val="18"/>
                <w:szCs w:val="18"/>
              </w:rPr>
              <w:t>Obrazowanie trapezowe i rombowe</w:t>
            </w:r>
          </w:p>
        </w:tc>
        <w:tc>
          <w:tcPr>
            <w:tcW w:w="1891"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397" w:rsidRPr="00F146C7" w:rsidRDefault="00885397" w:rsidP="005C566A">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885397" w:rsidRPr="00F146C7" w:rsidRDefault="00885397" w:rsidP="005C566A">
            <w:pPr>
              <w:rPr>
                <w:rFonts w:asciiTheme="minorHAnsi" w:hAnsiTheme="minorHAnsi" w:cstheme="minorHAnsi"/>
                <w:sz w:val="18"/>
                <w:szCs w:val="18"/>
              </w:rPr>
            </w:pPr>
          </w:p>
        </w:tc>
      </w:tr>
      <w:tr w:rsidR="00885397" w:rsidRPr="00F146C7" w:rsidTr="005C566A">
        <w:tc>
          <w:tcPr>
            <w:tcW w:w="585" w:type="dxa"/>
            <w:tcBorders>
              <w:top w:val="single" w:sz="4" w:space="0" w:color="000000"/>
              <w:left w:val="single" w:sz="4" w:space="0" w:color="000000"/>
              <w:bottom w:val="single" w:sz="4" w:space="0" w:color="000000"/>
            </w:tcBorders>
            <w:shd w:val="clear" w:color="auto" w:fill="auto"/>
            <w:vAlign w:val="center"/>
          </w:tcPr>
          <w:p w:rsidR="00885397" w:rsidRPr="005F560B" w:rsidRDefault="00885397" w:rsidP="00885397">
            <w:pPr>
              <w:pStyle w:val="Akapitzlist"/>
              <w:numPr>
                <w:ilvl w:val="0"/>
                <w:numId w:val="59"/>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rPr>
                <w:rFonts w:asciiTheme="minorHAnsi" w:hAnsiTheme="minorHAnsi" w:cstheme="minorHAnsi"/>
                <w:sz w:val="18"/>
                <w:szCs w:val="18"/>
              </w:rPr>
            </w:pPr>
            <w:r w:rsidRPr="00F146C7">
              <w:rPr>
                <w:rFonts w:asciiTheme="minorHAnsi" w:hAnsiTheme="minorHAnsi" w:cstheme="minorHAnsi"/>
                <w:sz w:val="18"/>
                <w:szCs w:val="18"/>
              </w:rPr>
              <w:t>Głowica</w:t>
            </w:r>
            <w:r w:rsidRPr="00F146C7">
              <w:rPr>
                <w:rFonts w:asciiTheme="minorHAnsi" w:eastAsia="Arial" w:hAnsiTheme="minorHAnsi" w:cstheme="minorHAnsi"/>
                <w:sz w:val="18"/>
                <w:szCs w:val="18"/>
              </w:rPr>
              <w:t xml:space="preserve"> </w:t>
            </w:r>
            <w:r w:rsidRPr="00F146C7">
              <w:rPr>
                <w:rFonts w:asciiTheme="minorHAnsi" w:hAnsiTheme="minorHAnsi" w:cstheme="minorHAnsi"/>
                <w:sz w:val="18"/>
                <w:szCs w:val="18"/>
              </w:rPr>
              <w:t>elektroniczna,</w:t>
            </w:r>
            <w:r w:rsidRPr="00F146C7">
              <w:rPr>
                <w:rFonts w:asciiTheme="minorHAnsi" w:eastAsia="Arial" w:hAnsiTheme="minorHAnsi" w:cstheme="minorHAnsi"/>
                <w:sz w:val="18"/>
                <w:szCs w:val="18"/>
              </w:rPr>
              <w:t xml:space="preserve"> </w:t>
            </w:r>
            <w:r w:rsidRPr="00F146C7">
              <w:rPr>
                <w:rFonts w:asciiTheme="minorHAnsi" w:hAnsiTheme="minorHAnsi" w:cstheme="minorHAnsi"/>
                <w:sz w:val="18"/>
                <w:szCs w:val="18"/>
              </w:rPr>
              <w:t>kardiologiczna</w:t>
            </w:r>
            <w:r w:rsidRPr="00F146C7">
              <w:rPr>
                <w:rFonts w:asciiTheme="minorHAnsi" w:eastAsia="Arial" w:hAnsiTheme="minorHAnsi" w:cstheme="minorHAnsi"/>
                <w:sz w:val="18"/>
                <w:szCs w:val="18"/>
              </w:rPr>
              <w:t xml:space="preserve"> </w:t>
            </w:r>
            <w:proofErr w:type="spellStart"/>
            <w:r w:rsidRPr="00F146C7">
              <w:rPr>
                <w:rFonts w:asciiTheme="minorHAnsi" w:hAnsiTheme="minorHAnsi" w:cstheme="minorHAnsi"/>
                <w:sz w:val="18"/>
                <w:szCs w:val="18"/>
              </w:rPr>
              <w:t>Phased</w:t>
            </w:r>
            <w:proofErr w:type="spellEnd"/>
            <w:r w:rsidRPr="00F146C7">
              <w:rPr>
                <w:rFonts w:asciiTheme="minorHAnsi" w:eastAsia="Arial" w:hAnsiTheme="minorHAnsi" w:cstheme="minorHAnsi"/>
                <w:sz w:val="18"/>
                <w:szCs w:val="18"/>
              </w:rPr>
              <w:t xml:space="preserve"> </w:t>
            </w:r>
            <w:proofErr w:type="spellStart"/>
            <w:r w:rsidRPr="00F146C7">
              <w:rPr>
                <w:rFonts w:asciiTheme="minorHAnsi" w:hAnsiTheme="minorHAnsi" w:cstheme="minorHAnsi"/>
                <w:sz w:val="18"/>
                <w:szCs w:val="18"/>
              </w:rPr>
              <w:t>Array</w:t>
            </w:r>
            <w:proofErr w:type="spellEnd"/>
            <w:r w:rsidRPr="00F146C7">
              <w:rPr>
                <w:rFonts w:asciiTheme="minorHAnsi" w:eastAsia="Arial" w:hAnsiTheme="minorHAnsi" w:cstheme="minorHAnsi"/>
                <w:sz w:val="18"/>
                <w:szCs w:val="18"/>
              </w:rPr>
              <w:t xml:space="preserve"> </w:t>
            </w:r>
            <w:r w:rsidRPr="00F146C7">
              <w:rPr>
                <w:rFonts w:asciiTheme="minorHAnsi" w:hAnsiTheme="minorHAnsi" w:cstheme="minorHAnsi"/>
                <w:sz w:val="18"/>
                <w:szCs w:val="18"/>
              </w:rPr>
              <w:t>szerokopasmowa,</w:t>
            </w:r>
            <w:r w:rsidRPr="00F146C7">
              <w:rPr>
                <w:rFonts w:asciiTheme="minorHAnsi" w:eastAsia="Arial" w:hAnsiTheme="minorHAnsi" w:cstheme="minorHAnsi"/>
                <w:sz w:val="18"/>
                <w:szCs w:val="18"/>
              </w:rPr>
              <w:t xml:space="preserve"> </w:t>
            </w:r>
            <w:r w:rsidRPr="00F146C7">
              <w:rPr>
                <w:rFonts w:asciiTheme="minorHAnsi" w:hAnsiTheme="minorHAnsi" w:cstheme="minorHAnsi"/>
                <w:sz w:val="18"/>
                <w:szCs w:val="18"/>
              </w:rPr>
              <w:t>ze</w:t>
            </w:r>
            <w:r w:rsidRPr="00F146C7">
              <w:rPr>
                <w:rFonts w:asciiTheme="minorHAnsi" w:eastAsia="Arial" w:hAnsiTheme="minorHAnsi" w:cstheme="minorHAnsi"/>
                <w:sz w:val="18"/>
                <w:szCs w:val="18"/>
              </w:rPr>
              <w:t xml:space="preserve"> </w:t>
            </w:r>
            <w:r w:rsidRPr="00F146C7">
              <w:rPr>
                <w:rFonts w:asciiTheme="minorHAnsi" w:hAnsiTheme="minorHAnsi" w:cstheme="minorHAnsi"/>
                <w:sz w:val="18"/>
                <w:szCs w:val="18"/>
              </w:rPr>
              <w:t>zmianą</w:t>
            </w:r>
            <w:r w:rsidRPr="00F146C7">
              <w:rPr>
                <w:rFonts w:asciiTheme="minorHAnsi" w:eastAsia="Arial" w:hAnsiTheme="minorHAnsi" w:cstheme="minorHAnsi"/>
                <w:sz w:val="18"/>
                <w:szCs w:val="18"/>
              </w:rPr>
              <w:t xml:space="preserve"> </w:t>
            </w:r>
            <w:r w:rsidRPr="00F146C7">
              <w:rPr>
                <w:rFonts w:asciiTheme="minorHAnsi" w:hAnsiTheme="minorHAnsi" w:cstheme="minorHAnsi"/>
                <w:sz w:val="18"/>
                <w:szCs w:val="18"/>
              </w:rPr>
              <w:t>częstotliwości</w:t>
            </w:r>
            <w:r w:rsidRPr="00F146C7">
              <w:rPr>
                <w:rFonts w:asciiTheme="minorHAnsi" w:eastAsia="Arial" w:hAnsiTheme="minorHAnsi" w:cstheme="minorHAnsi"/>
                <w:sz w:val="18"/>
                <w:szCs w:val="18"/>
              </w:rPr>
              <w:t xml:space="preserve"> </w:t>
            </w:r>
            <w:r w:rsidRPr="00F146C7">
              <w:rPr>
                <w:rFonts w:asciiTheme="minorHAnsi" w:hAnsiTheme="minorHAnsi" w:cstheme="minorHAnsi"/>
                <w:sz w:val="18"/>
                <w:szCs w:val="18"/>
              </w:rPr>
              <w:t>pracy.</w:t>
            </w:r>
            <w:r w:rsidRPr="00F146C7">
              <w:rPr>
                <w:rFonts w:asciiTheme="minorHAnsi" w:eastAsia="Arial" w:hAnsiTheme="minorHAnsi" w:cstheme="minorHAnsi"/>
                <w:sz w:val="18"/>
                <w:szCs w:val="18"/>
              </w:rPr>
              <w:t xml:space="preserve"> </w:t>
            </w:r>
            <w:r w:rsidRPr="00F146C7">
              <w:rPr>
                <w:rFonts w:asciiTheme="minorHAnsi" w:hAnsiTheme="minorHAnsi" w:cstheme="minorHAnsi"/>
                <w:sz w:val="18"/>
                <w:szCs w:val="18"/>
              </w:rPr>
              <w:t>Podać</w:t>
            </w:r>
            <w:r w:rsidRPr="00F146C7">
              <w:rPr>
                <w:rFonts w:asciiTheme="minorHAnsi" w:eastAsia="Arial" w:hAnsiTheme="minorHAnsi" w:cstheme="minorHAnsi"/>
                <w:sz w:val="18"/>
                <w:szCs w:val="18"/>
              </w:rPr>
              <w:t xml:space="preserve"> </w:t>
            </w:r>
            <w:r w:rsidRPr="00F146C7">
              <w:rPr>
                <w:rFonts w:asciiTheme="minorHAnsi" w:hAnsiTheme="minorHAnsi" w:cstheme="minorHAnsi"/>
                <w:sz w:val="18"/>
                <w:szCs w:val="18"/>
              </w:rPr>
              <w:t>typ</w:t>
            </w:r>
            <w:r w:rsidRPr="00F146C7">
              <w:rPr>
                <w:rFonts w:asciiTheme="minorHAnsi" w:eastAsia="Arial" w:hAnsiTheme="minorHAnsi" w:cstheme="minorHAnsi"/>
                <w:sz w:val="18"/>
                <w:szCs w:val="18"/>
              </w:rPr>
              <w:t xml:space="preserve"> </w:t>
            </w:r>
            <w:r w:rsidRPr="00F146C7">
              <w:rPr>
                <w:rFonts w:asciiTheme="minorHAnsi" w:hAnsiTheme="minorHAnsi" w:cstheme="minorHAnsi"/>
                <w:sz w:val="18"/>
                <w:szCs w:val="18"/>
              </w:rPr>
              <w:t>i</w:t>
            </w:r>
            <w:r w:rsidRPr="00F146C7">
              <w:rPr>
                <w:rFonts w:asciiTheme="minorHAnsi" w:eastAsia="Arial" w:hAnsiTheme="minorHAnsi" w:cstheme="minorHAnsi"/>
                <w:sz w:val="18"/>
                <w:szCs w:val="18"/>
              </w:rPr>
              <w:t xml:space="preserve"> </w:t>
            </w:r>
            <w:r w:rsidRPr="00F146C7">
              <w:rPr>
                <w:rFonts w:asciiTheme="minorHAnsi" w:hAnsiTheme="minorHAnsi" w:cstheme="minorHAnsi"/>
                <w:sz w:val="18"/>
                <w:szCs w:val="18"/>
              </w:rPr>
              <w:t>producenta</w:t>
            </w:r>
          </w:p>
        </w:tc>
        <w:tc>
          <w:tcPr>
            <w:tcW w:w="1891"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885397" w:rsidRPr="00F146C7" w:rsidRDefault="00885397" w:rsidP="005C566A">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885397" w:rsidRPr="00F146C7" w:rsidRDefault="00885397" w:rsidP="005C566A">
            <w:pPr>
              <w:rPr>
                <w:rFonts w:asciiTheme="minorHAnsi" w:hAnsiTheme="minorHAnsi" w:cstheme="minorHAnsi"/>
                <w:sz w:val="18"/>
                <w:szCs w:val="18"/>
              </w:rPr>
            </w:pPr>
          </w:p>
        </w:tc>
      </w:tr>
      <w:tr w:rsidR="00885397" w:rsidRPr="00F146C7" w:rsidTr="005C566A">
        <w:tc>
          <w:tcPr>
            <w:tcW w:w="585" w:type="dxa"/>
            <w:tcBorders>
              <w:top w:val="single" w:sz="4" w:space="0" w:color="000000"/>
              <w:left w:val="single" w:sz="4" w:space="0" w:color="000000"/>
              <w:bottom w:val="single" w:sz="4" w:space="0" w:color="000000"/>
            </w:tcBorders>
            <w:shd w:val="clear" w:color="auto" w:fill="auto"/>
            <w:vAlign w:val="center"/>
          </w:tcPr>
          <w:p w:rsidR="00885397" w:rsidRPr="005F560B" w:rsidRDefault="00885397" w:rsidP="00885397">
            <w:pPr>
              <w:pStyle w:val="Akapitzlist"/>
              <w:numPr>
                <w:ilvl w:val="0"/>
                <w:numId w:val="59"/>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rPr>
                <w:rFonts w:asciiTheme="minorHAnsi" w:hAnsiTheme="minorHAnsi" w:cstheme="minorHAnsi"/>
                <w:sz w:val="18"/>
                <w:szCs w:val="18"/>
              </w:rPr>
            </w:pPr>
            <w:r w:rsidRPr="00F146C7">
              <w:rPr>
                <w:rFonts w:asciiTheme="minorHAnsi" w:hAnsiTheme="minorHAnsi" w:cstheme="minorHAnsi"/>
                <w:sz w:val="18"/>
                <w:szCs w:val="18"/>
              </w:rPr>
              <w:t>Zakres</w:t>
            </w:r>
            <w:r w:rsidRPr="00F146C7">
              <w:rPr>
                <w:rFonts w:asciiTheme="minorHAnsi" w:eastAsia="Arial" w:hAnsiTheme="minorHAnsi" w:cstheme="minorHAnsi"/>
                <w:sz w:val="18"/>
                <w:szCs w:val="18"/>
              </w:rPr>
              <w:t xml:space="preserve"> </w:t>
            </w:r>
            <w:r w:rsidRPr="00F146C7">
              <w:rPr>
                <w:rFonts w:asciiTheme="minorHAnsi" w:hAnsiTheme="minorHAnsi" w:cstheme="minorHAnsi"/>
                <w:sz w:val="18"/>
                <w:szCs w:val="18"/>
              </w:rPr>
              <w:t>częstotliwości</w:t>
            </w:r>
            <w:r w:rsidRPr="00F146C7">
              <w:rPr>
                <w:rFonts w:asciiTheme="minorHAnsi" w:eastAsia="Arial" w:hAnsiTheme="minorHAnsi" w:cstheme="minorHAnsi"/>
                <w:sz w:val="18"/>
                <w:szCs w:val="18"/>
              </w:rPr>
              <w:t xml:space="preserve"> </w:t>
            </w:r>
            <w:r w:rsidRPr="00F146C7">
              <w:rPr>
                <w:rFonts w:asciiTheme="minorHAnsi" w:hAnsiTheme="minorHAnsi" w:cstheme="minorHAnsi"/>
                <w:sz w:val="18"/>
                <w:szCs w:val="18"/>
              </w:rPr>
              <w:t>pracy min 1,0 – 5,0 MHz</w:t>
            </w:r>
          </w:p>
        </w:tc>
        <w:tc>
          <w:tcPr>
            <w:tcW w:w="1891"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885397" w:rsidRPr="00F146C7" w:rsidRDefault="00885397" w:rsidP="005C566A">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885397" w:rsidRPr="00F146C7" w:rsidRDefault="00885397" w:rsidP="005C566A">
            <w:pPr>
              <w:rPr>
                <w:rFonts w:asciiTheme="minorHAnsi" w:hAnsiTheme="minorHAnsi" w:cstheme="minorHAnsi"/>
                <w:sz w:val="18"/>
                <w:szCs w:val="18"/>
              </w:rPr>
            </w:pPr>
          </w:p>
        </w:tc>
      </w:tr>
      <w:tr w:rsidR="00885397" w:rsidRPr="00F146C7" w:rsidTr="005C566A">
        <w:tc>
          <w:tcPr>
            <w:tcW w:w="585" w:type="dxa"/>
            <w:tcBorders>
              <w:top w:val="single" w:sz="4" w:space="0" w:color="000000"/>
              <w:left w:val="single" w:sz="4" w:space="0" w:color="000000"/>
              <w:bottom w:val="single" w:sz="4" w:space="0" w:color="000000"/>
            </w:tcBorders>
            <w:shd w:val="clear" w:color="auto" w:fill="auto"/>
            <w:vAlign w:val="center"/>
          </w:tcPr>
          <w:p w:rsidR="00885397" w:rsidRPr="005F560B" w:rsidRDefault="00885397" w:rsidP="00885397">
            <w:pPr>
              <w:pStyle w:val="Akapitzlist"/>
              <w:numPr>
                <w:ilvl w:val="0"/>
                <w:numId w:val="59"/>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rPr>
                <w:rFonts w:asciiTheme="minorHAnsi" w:hAnsiTheme="minorHAnsi" w:cstheme="minorHAnsi"/>
                <w:sz w:val="18"/>
                <w:szCs w:val="18"/>
              </w:rPr>
            </w:pPr>
            <w:r w:rsidRPr="00F146C7">
              <w:rPr>
                <w:rFonts w:asciiTheme="minorHAnsi" w:hAnsiTheme="minorHAnsi" w:cstheme="minorHAnsi"/>
                <w:sz w:val="18"/>
                <w:szCs w:val="18"/>
              </w:rPr>
              <w:t>Liczba</w:t>
            </w:r>
            <w:r w:rsidRPr="00F146C7">
              <w:rPr>
                <w:rFonts w:asciiTheme="minorHAnsi" w:eastAsia="Arial" w:hAnsiTheme="minorHAnsi" w:cstheme="minorHAnsi"/>
                <w:sz w:val="18"/>
                <w:szCs w:val="18"/>
              </w:rPr>
              <w:t xml:space="preserve"> </w:t>
            </w:r>
            <w:r w:rsidRPr="00F146C7">
              <w:rPr>
                <w:rFonts w:asciiTheme="minorHAnsi" w:hAnsiTheme="minorHAnsi" w:cstheme="minorHAnsi"/>
                <w:sz w:val="18"/>
                <w:szCs w:val="18"/>
              </w:rPr>
              <w:t>elementów min. 64</w:t>
            </w:r>
          </w:p>
        </w:tc>
        <w:tc>
          <w:tcPr>
            <w:tcW w:w="1891"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885397" w:rsidRPr="00F146C7" w:rsidRDefault="00885397" w:rsidP="005C566A">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885397" w:rsidRPr="00F146C7" w:rsidRDefault="00885397" w:rsidP="005C566A">
            <w:pPr>
              <w:rPr>
                <w:rFonts w:asciiTheme="minorHAnsi" w:hAnsiTheme="minorHAnsi" w:cstheme="minorHAnsi"/>
                <w:sz w:val="18"/>
                <w:szCs w:val="18"/>
              </w:rPr>
            </w:pPr>
          </w:p>
        </w:tc>
      </w:tr>
      <w:tr w:rsidR="00885397" w:rsidRPr="00F146C7" w:rsidTr="005C566A">
        <w:tc>
          <w:tcPr>
            <w:tcW w:w="585" w:type="dxa"/>
            <w:tcBorders>
              <w:top w:val="single" w:sz="4" w:space="0" w:color="000000"/>
              <w:left w:val="single" w:sz="4" w:space="0" w:color="000000"/>
              <w:bottom w:val="single" w:sz="4" w:space="0" w:color="000000"/>
            </w:tcBorders>
            <w:shd w:val="clear" w:color="auto" w:fill="auto"/>
            <w:vAlign w:val="center"/>
          </w:tcPr>
          <w:p w:rsidR="00885397" w:rsidRPr="005F560B" w:rsidRDefault="00885397" w:rsidP="00885397">
            <w:pPr>
              <w:pStyle w:val="Akapitzlist"/>
              <w:numPr>
                <w:ilvl w:val="0"/>
                <w:numId w:val="59"/>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rPr>
                <w:rFonts w:asciiTheme="minorHAnsi" w:hAnsiTheme="minorHAnsi" w:cstheme="minorHAnsi"/>
                <w:sz w:val="18"/>
                <w:szCs w:val="18"/>
              </w:rPr>
            </w:pPr>
            <w:r w:rsidRPr="00F146C7">
              <w:rPr>
                <w:rFonts w:asciiTheme="minorHAnsi" w:hAnsiTheme="minorHAnsi" w:cstheme="minorHAnsi"/>
                <w:sz w:val="18"/>
                <w:szCs w:val="18"/>
              </w:rPr>
              <w:t>Kąt</w:t>
            </w:r>
            <w:r w:rsidRPr="00F146C7">
              <w:rPr>
                <w:rFonts w:asciiTheme="minorHAnsi" w:eastAsia="Arial" w:hAnsiTheme="minorHAnsi" w:cstheme="minorHAnsi"/>
                <w:sz w:val="18"/>
                <w:szCs w:val="18"/>
              </w:rPr>
              <w:t xml:space="preserve"> </w:t>
            </w:r>
            <w:r>
              <w:rPr>
                <w:rFonts w:asciiTheme="minorHAnsi" w:hAnsiTheme="minorHAnsi" w:cstheme="minorHAnsi"/>
                <w:sz w:val="18"/>
                <w:szCs w:val="18"/>
              </w:rPr>
              <w:t xml:space="preserve">obrazowania min. 90 </w:t>
            </w:r>
            <w:proofErr w:type="spellStart"/>
            <w:r>
              <w:rPr>
                <w:rFonts w:asciiTheme="minorHAnsi" w:hAnsiTheme="minorHAnsi" w:cstheme="minorHAnsi"/>
                <w:sz w:val="18"/>
                <w:szCs w:val="18"/>
              </w:rPr>
              <w:t>st</w:t>
            </w:r>
            <w:proofErr w:type="spellEnd"/>
          </w:p>
        </w:tc>
        <w:tc>
          <w:tcPr>
            <w:tcW w:w="1891"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885397" w:rsidRPr="00F146C7" w:rsidRDefault="00885397" w:rsidP="005C566A">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885397" w:rsidRPr="00F146C7" w:rsidRDefault="00885397" w:rsidP="005C566A">
            <w:pPr>
              <w:rPr>
                <w:rFonts w:asciiTheme="minorHAnsi" w:hAnsiTheme="minorHAnsi" w:cstheme="minorHAnsi"/>
                <w:sz w:val="18"/>
                <w:szCs w:val="18"/>
              </w:rPr>
            </w:pPr>
          </w:p>
        </w:tc>
      </w:tr>
      <w:tr w:rsidR="00885397" w:rsidRPr="00F146C7" w:rsidTr="005C566A">
        <w:tc>
          <w:tcPr>
            <w:tcW w:w="585" w:type="dxa"/>
            <w:tcBorders>
              <w:top w:val="single" w:sz="4" w:space="0" w:color="000000"/>
              <w:left w:val="single" w:sz="4" w:space="0" w:color="000000"/>
              <w:bottom w:val="single" w:sz="4" w:space="0" w:color="000000"/>
            </w:tcBorders>
            <w:shd w:val="clear" w:color="auto" w:fill="auto"/>
            <w:vAlign w:val="center"/>
          </w:tcPr>
          <w:p w:rsidR="00885397" w:rsidRPr="005F560B" w:rsidRDefault="00885397" w:rsidP="00885397">
            <w:pPr>
              <w:pStyle w:val="Akapitzlist"/>
              <w:numPr>
                <w:ilvl w:val="0"/>
                <w:numId w:val="59"/>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rPr>
                <w:rFonts w:asciiTheme="minorHAnsi" w:hAnsiTheme="minorHAnsi" w:cstheme="minorHAnsi"/>
                <w:sz w:val="18"/>
                <w:szCs w:val="18"/>
              </w:rPr>
            </w:pPr>
            <w:r w:rsidRPr="00F146C7">
              <w:rPr>
                <w:rFonts w:asciiTheme="minorHAnsi" w:hAnsiTheme="minorHAnsi" w:cstheme="minorHAnsi"/>
                <w:sz w:val="18"/>
                <w:szCs w:val="18"/>
              </w:rPr>
              <w:t>Obrazowanie</w:t>
            </w:r>
            <w:r w:rsidRPr="00F146C7">
              <w:rPr>
                <w:rFonts w:asciiTheme="minorHAnsi" w:eastAsia="Arial" w:hAnsiTheme="minorHAnsi" w:cstheme="minorHAnsi"/>
                <w:sz w:val="18"/>
                <w:szCs w:val="18"/>
              </w:rPr>
              <w:t xml:space="preserve"> </w:t>
            </w:r>
            <w:r w:rsidRPr="00F146C7">
              <w:rPr>
                <w:rFonts w:asciiTheme="minorHAnsi" w:hAnsiTheme="minorHAnsi" w:cstheme="minorHAnsi"/>
                <w:sz w:val="18"/>
                <w:szCs w:val="18"/>
              </w:rPr>
              <w:t>harmoniczne min. 4 pasma częstotliwości</w:t>
            </w:r>
          </w:p>
        </w:tc>
        <w:tc>
          <w:tcPr>
            <w:tcW w:w="1891"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885397" w:rsidRPr="00F146C7" w:rsidRDefault="00885397" w:rsidP="005C566A">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885397" w:rsidRPr="00F146C7" w:rsidRDefault="00885397" w:rsidP="005C566A">
            <w:pPr>
              <w:rPr>
                <w:rFonts w:asciiTheme="minorHAnsi" w:hAnsiTheme="minorHAnsi" w:cstheme="minorHAnsi"/>
                <w:sz w:val="18"/>
                <w:szCs w:val="18"/>
              </w:rPr>
            </w:pPr>
          </w:p>
        </w:tc>
      </w:tr>
      <w:tr w:rsidR="00885397" w:rsidRPr="00F146C7" w:rsidTr="005C566A">
        <w:tc>
          <w:tcPr>
            <w:tcW w:w="585" w:type="dxa"/>
            <w:tcBorders>
              <w:top w:val="single" w:sz="4" w:space="0" w:color="000000"/>
              <w:left w:val="single" w:sz="4" w:space="0" w:color="000000"/>
              <w:bottom w:val="single" w:sz="4" w:space="0" w:color="000000"/>
            </w:tcBorders>
            <w:shd w:val="clear" w:color="auto" w:fill="auto"/>
          </w:tcPr>
          <w:p w:rsidR="00885397" w:rsidRPr="005F560B" w:rsidRDefault="00885397" w:rsidP="00885397">
            <w:pPr>
              <w:pStyle w:val="Akapitzlist"/>
              <w:numPr>
                <w:ilvl w:val="0"/>
                <w:numId w:val="59"/>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rPr>
                <w:rFonts w:asciiTheme="minorHAnsi" w:hAnsiTheme="minorHAnsi" w:cstheme="minorHAnsi"/>
                <w:sz w:val="18"/>
                <w:szCs w:val="18"/>
              </w:rPr>
            </w:pPr>
            <w:r w:rsidRPr="00F146C7">
              <w:rPr>
                <w:rFonts w:asciiTheme="minorHAnsi" w:hAnsiTheme="minorHAnsi" w:cstheme="minorHAnsi"/>
                <w:sz w:val="18"/>
                <w:szCs w:val="18"/>
                <w:lang w:eastAsia="ar-SA"/>
              </w:rPr>
              <w:t>Możliwości rozbudowy – opcje (dostępne w dniu składania oferty)</w:t>
            </w:r>
          </w:p>
        </w:tc>
        <w:tc>
          <w:tcPr>
            <w:tcW w:w="1891"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885397" w:rsidRPr="00F146C7" w:rsidRDefault="00885397" w:rsidP="005C566A">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885397" w:rsidRPr="00F146C7" w:rsidRDefault="00885397" w:rsidP="005C566A">
            <w:pPr>
              <w:rPr>
                <w:rFonts w:asciiTheme="minorHAnsi" w:hAnsiTheme="minorHAnsi" w:cstheme="minorHAnsi"/>
                <w:sz w:val="18"/>
                <w:szCs w:val="18"/>
              </w:rPr>
            </w:pPr>
          </w:p>
        </w:tc>
      </w:tr>
      <w:tr w:rsidR="00885397" w:rsidRPr="00F146C7" w:rsidTr="005C566A">
        <w:tc>
          <w:tcPr>
            <w:tcW w:w="585" w:type="dxa"/>
            <w:tcBorders>
              <w:left w:val="single" w:sz="4" w:space="0" w:color="000000"/>
              <w:bottom w:val="single" w:sz="4" w:space="0" w:color="000000"/>
            </w:tcBorders>
            <w:shd w:val="clear" w:color="auto" w:fill="auto"/>
          </w:tcPr>
          <w:p w:rsidR="00885397" w:rsidRPr="005F560B" w:rsidRDefault="00885397" w:rsidP="00885397">
            <w:pPr>
              <w:pStyle w:val="Akapitzlist"/>
              <w:numPr>
                <w:ilvl w:val="0"/>
                <w:numId w:val="59"/>
              </w:numPr>
              <w:rPr>
                <w:rFonts w:asciiTheme="minorHAnsi" w:hAnsiTheme="minorHAnsi" w:cstheme="minorHAnsi"/>
                <w:sz w:val="18"/>
                <w:szCs w:val="18"/>
              </w:rPr>
            </w:pPr>
          </w:p>
        </w:tc>
        <w:tc>
          <w:tcPr>
            <w:tcW w:w="4259" w:type="dxa"/>
            <w:tcBorders>
              <w:left w:val="single" w:sz="4" w:space="0" w:color="000000"/>
              <w:bottom w:val="single" w:sz="4" w:space="0" w:color="000000"/>
            </w:tcBorders>
            <w:shd w:val="clear" w:color="auto" w:fill="auto"/>
          </w:tcPr>
          <w:p w:rsidR="00885397" w:rsidRPr="00F146C7" w:rsidRDefault="00885397" w:rsidP="005C566A">
            <w:pPr>
              <w:rPr>
                <w:rFonts w:asciiTheme="minorHAnsi" w:hAnsiTheme="minorHAnsi" w:cstheme="minorHAnsi"/>
                <w:sz w:val="18"/>
                <w:szCs w:val="18"/>
              </w:rPr>
            </w:pPr>
            <w:r w:rsidRPr="00F146C7">
              <w:rPr>
                <w:rFonts w:asciiTheme="minorHAnsi" w:hAnsiTheme="minorHAnsi" w:cstheme="minorHAnsi"/>
                <w:sz w:val="18"/>
                <w:szCs w:val="18"/>
                <w:lang w:eastAsia="ar-SA"/>
              </w:rPr>
              <w:t xml:space="preserve">Możliwość rozbudowy systemu o elektroniczną głowicę Liniową Matrycową 4,0-18,0 MHz, min. 1024 elementy, szerokość skanu </w:t>
            </w:r>
            <w:proofErr w:type="spellStart"/>
            <w:r w:rsidRPr="00F146C7">
              <w:rPr>
                <w:rFonts w:asciiTheme="minorHAnsi" w:hAnsiTheme="minorHAnsi" w:cstheme="minorHAnsi"/>
                <w:sz w:val="18"/>
                <w:szCs w:val="18"/>
                <w:lang w:eastAsia="ar-SA"/>
              </w:rPr>
              <w:t>max</w:t>
            </w:r>
            <w:proofErr w:type="spellEnd"/>
            <w:r w:rsidRPr="00F146C7">
              <w:rPr>
                <w:rFonts w:asciiTheme="minorHAnsi" w:hAnsiTheme="minorHAnsi" w:cstheme="minorHAnsi"/>
                <w:sz w:val="18"/>
                <w:szCs w:val="18"/>
                <w:lang w:eastAsia="ar-SA"/>
              </w:rPr>
              <w:t>. 40 mm</w:t>
            </w:r>
          </w:p>
        </w:tc>
        <w:tc>
          <w:tcPr>
            <w:tcW w:w="1891" w:type="dxa"/>
            <w:tcBorders>
              <w:left w:val="single" w:sz="4" w:space="0" w:color="000000"/>
              <w:bottom w:val="single" w:sz="4" w:space="0" w:color="000000"/>
            </w:tcBorders>
            <w:shd w:val="clear" w:color="auto" w:fill="auto"/>
          </w:tcPr>
          <w:p w:rsidR="00885397" w:rsidRPr="00F146C7" w:rsidRDefault="00885397" w:rsidP="005C566A">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left w:val="single" w:sz="4" w:space="0" w:color="000000"/>
              <w:bottom w:val="single" w:sz="4" w:space="0" w:color="000000"/>
              <w:right w:val="single" w:sz="4" w:space="0" w:color="000000"/>
            </w:tcBorders>
            <w:shd w:val="clear" w:color="auto" w:fill="auto"/>
          </w:tcPr>
          <w:p w:rsidR="00885397" w:rsidRPr="00F146C7" w:rsidRDefault="00885397" w:rsidP="005C566A">
            <w:pPr>
              <w:rPr>
                <w:rFonts w:asciiTheme="minorHAnsi" w:hAnsiTheme="minorHAnsi" w:cstheme="minorHAnsi"/>
                <w:sz w:val="18"/>
                <w:szCs w:val="18"/>
              </w:rPr>
            </w:pPr>
          </w:p>
        </w:tc>
        <w:tc>
          <w:tcPr>
            <w:tcW w:w="1417" w:type="dxa"/>
            <w:tcBorders>
              <w:left w:val="single" w:sz="4" w:space="0" w:color="000000"/>
              <w:bottom w:val="single" w:sz="4" w:space="0" w:color="000000"/>
              <w:right w:val="single" w:sz="4" w:space="0" w:color="000000"/>
            </w:tcBorders>
          </w:tcPr>
          <w:p w:rsidR="00885397" w:rsidRPr="00F146C7" w:rsidRDefault="00885397" w:rsidP="005C566A">
            <w:pPr>
              <w:rPr>
                <w:rFonts w:asciiTheme="minorHAnsi" w:hAnsiTheme="minorHAnsi" w:cstheme="minorHAnsi"/>
                <w:sz w:val="18"/>
                <w:szCs w:val="18"/>
              </w:rPr>
            </w:pPr>
          </w:p>
        </w:tc>
      </w:tr>
      <w:tr w:rsidR="00885397" w:rsidRPr="00F146C7" w:rsidTr="005C566A">
        <w:tc>
          <w:tcPr>
            <w:tcW w:w="585" w:type="dxa"/>
            <w:tcBorders>
              <w:top w:val="single" w:sz="4" w:space="0" w:color="000000"/>
              <w:left w:val="single" w:sz="4" w:space="0" w:color="000000"/>
              <w:bottom w:val="single" w:sz="4" w:space="0" w:color="000000"/>
            </w:tcBorders>
            <w:shd w:val="clear" w:color="auto" w:fill="auto"/>
          </w:tcPr>
          <w:p w:rsidR="00885397" w:rsidRPr="005F560B" w:rsidRDefault="00885397" w:rsidP="00885397">
            <w:pPr>
              <w:pStyle w:val="Akapitzlist"/>
              <w:numPr>
                <w:ilvl w:val="0"/>
                <w:numId w:val="59"/>
              </w:numPr>
              <w:rPr>
                <w:rFonts w:asciiTheme="minorHAnsi" w:hAnsiTheme="minorHAnsi" w:cstheme="minorHAnsi"/>
                <w:sz w:val="18"/>
                <w:szCs w:val="18"/>
              </w:rPr>
            </w:pPr>
          </w:p>
        </w:tc>
        <w:tc>
          <w:tcPr>
            <w:tcW w:w="4259"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rPr>
                <w:rFonts w:asciiTheme="minorHAnsi" w:hAnsiTheme="minorHAnsi" w:cstheme="minorHAnsi"/>
                <w:sz w:val="18"/>
                <w:szCs w:val="18"/>
              </w:rPr>
            </w:pPr>
            <w:r w:rsidRPr="00F146C7">
              <w:rPr>
                <w:rFonts w:asciiTheme="minorHAnsi" w:hAnsiTheme="minorHAnsi" w:cstheme="minorHAnsi"/>
                <w:sz w:val="18"/>
                <w:szCs w:val="18"/>
              </w:rPr>
              <w:t>Możliwość rozbudowy o opcję badań z kontrastem</w:t>
            </w:r>
          </w:p>
        </w:tc>
        <w:tc>
          <w:tcPr>
            <w:tcW w:w="1891" w:type="dxa"/>
            <w:tcBorders>
              <w:top w:val="single" w:sz="4" w:space="0" w:color="000000"/>
              <w:left w:val="single" w:sz="4" w:space="0" w:color="000000"/>
              <w:bottom w:val="single" w:sz="4" w:space="0" w:color="000000"/>
            </w:tcBorders>
            <w:shd w:val="clear" w:color="auto" w:fill="auto"/>
          </w:tcPr>
          <w:p w:rsidR="00885397" w:rsidRPr="00F146C7" w:rsidRDefault="00885397" w:rsidP="005C566A">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top w:val="single" w:sz="4" w:space="0" w:color="000000"/>
              <w:left w:val="single" w:sz="4" w:space="0" w:color="000000"/>
              <w:bottom w:val="single" w:sz="4" w:space="0" w:color="000000"/>
              <w:right w:val="single" w:sz="4" w:space="0" w:color="000000"/>
            </w:tcBorders>
            <w:shd w:val="clear" w:color="auto" w:fill="auto"/>
          </w:tcPr>
          <w:p w:rsidR="00885397" w:rsidRPr="00F146C7" w:rsidRDefault="00885397" w:rsidP="005C566A">
            <w:pPr>
              <w:rPr>
                <w:rFonts w:asciiTheme="minorHAnsi" w:hAnsiTheme="minorHAnsi" w:cstheme="minorHAnsi"/>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885397" w:rsidRPr="00F146C7" w:rsidRDefault="00885397" w:rsidP="005C566A">
            <w:pPr>
              <w:rPr>
                <w:rFonts w:asciiTheme="minorHAnsi" w:hAnsiTheme="minorHAnsi" w:cstheme="minorHAnsi"/>
                <w:sz w:val="18"/>
                <w:szCs w:val="18"/>
              </w:rPr>
            </w:pPr>
          </w:p>
        </w:tc>
      </w:tr>
      <w:tr w:rsidR="00885397" w:rsidRPr="00F146C7" w:rsidTr="005C566A">
        <w:tc>
          <w:tcPr>
            <w:tcW w:w="585" w:type="dxa"/>
            <w:tcBorders>
              <w:left w:val="single" w:sz="4" w:space="0" w:color="000000"/>
              <w:bottom w:val="single" w:sz="4" w:space="0" w:color="000000"/>
            </w:tcBorders>
            <w:shd w:val="clear" w:color="auto" w:fill="auto"/>
          </w:tcPr>
          <w:p w:rsidR="00885397" w:rsidRPr="005F560B" w:rsidRDefault="00885397" w:rsidP="00885397">
            <w:pPr>
              <w:pStyle w:val="Akapitzlist"/>
              <w:numPr>
                <w:ilvl w:val="0"/>
                <w:numId w:val="59"/>
              </w:numPr>
              <w:rPr>
                <w:rFonts w:asciiTheme="minorHAnsi" w:hAnsiTheme="minorHAnsi" w:cstheme="minorHAnsi"/>
                <w:sz w:val="18"/>
                <w:szCs w:val="18"/>
              </w:rPr>
            </w:pPr>
          </w:p>
        </w:tc>
        <w:tc>
          <w:tcPr>
            <w:tcW w:w="4259" w:type="dxa"/>
            <w:tcBorders>
              <w:left w:val="single" w:sz="4" w:space="0" w:color="000000"/>
              <w:bottom w:val="single" w:sz="4" w:space="0" w:color="000000"/>
            </w:tcBorders>
            <w:shd w:val="clear" w:color="auto" w:fill="auto"/>
          </w:tcPr>
          <w:p w:rsidR="00885397" w:rsidRPr="00F146C7" w:rsidRDefault="00885397" w:rsidP="005C566A">
            <w:pPr>
              <w:rPr>
                <w:rFonts w:asciiTheme="minorHAnsi" w:hAnsiTheme="minorHAnsi" w:cstheme="minorHAnsi"/>
                <w:sz w:val="18"/>
                <w:szCs w:val="18"/>
              </w:rPr>
            </w:pPr>
            <w:r w:rsidRPr="00F146C7">
              <w:rPr>
                <w:rFonts w:asciiTheme="minorHAnsi" w:hAnsiTheme="minorHAnsi" w:cstheme="minorHAnsi"/>
                <w:sz w:val="18"/>
                <w:szCs w:val="18"/>
                <w:lang w:eastAsia="ar-SA"/>
              </w:rPr>
              <w:t>Możliwość rozbudowy systemu o elektroniczną głowicę Liniową laparoskopową, min. 4,0-13,0 MHz, min. 190 elementów, szerokość skanu min. 30 min</w:t>
            </w:r>
          </w:p>
        </w:tc>
        <w:tc>
          <w:tcPr>
            <w:tcW w:w="1891" w:type="dxa"/>
            <w:tcBorders>
              <w:left w:val="single" w:sz="4" w:space="0" w:color="000000"/>
              <w:bottom w:val="single" w:sz="4" w:space="0" w:color="000000"/>
            </w:tcBorders>
            <w:shd w:val="clear" w:color="auto" w:fill="auto"/>
          </w:tcPr>
          <w:p w:rsidR="00885397" w:rsidRPr="00F146C7" w:rsidRDefault="00885397" w:rsidP="005C566A">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left w:val="single" w:sz="4" w:space="0" w:color="000000"/>
              <w:bottom w:val="single" w:sz="4" w:space="0" w:color="000000"/>
              <w:right w:val="single" w:sz="4" w:space="0" w:color="000000"/>
            </w:tcBorders>
            <w:shd w:val="clear" w:color="auto" w:fill="auto"/>
          </w:tcPr>
          <w:p w:rsidR="00885397" w:rsidRPr="00F146C7" w:rsidRDefault="00885397" w:rsidP="005C566A">
            <w:pPr>
              <w:rPr>
                <w:rFonts w:asciiTheme="minorHAnsi" w:hAnsiTheme="minorHAnsi" w:cstheme="minorHAnsi"/>
                <w:sz w:val="18"/>
                <w:szCs w:val="18"/>
              </w:rPr>
            </w:pPr>
          </w:p>
        </w:tc>
        <w:tc>
          <w:tcPr>
            <w:tcW w:w="1417" w:type="dxa"/>
            <w:tcBorders>
              <w:left w:val="single" w:sz="4" w:space="0" w:color="000000"/>
              <w:bottom w:val="single" w:sz="4" w:space="0" w:color="000000"/>
              <w:right w:val="single" w:sz="4" w:space="0" w:color="000000"/>
            </w:tcBorders>
          </w:tcPr>
          <w:p w:rsidR="00885397" w:rsidRPr="00F146C7" w:rsidRDefault="00885397" w:rsidP="005C566A">
            <w:pPr>
              <w:rPr>
                <w:rFonts w:asciiTheme="minorHAnsi" w:hAnsiTheme="minorHAnsi" w:cstheme="minorHAnsi"/>
                <w:sz w:val="18"/>
                <w:szCs w:val="18"/>
              </w:rPr>
            </w:pPr>
          </w:p>
        </w:tc>
      </w:tr>
      <w:tr w:rsidR="00885397" w:rsidRPr="00F146C7" w:rsidTr="005C566A">
        <w:tc>
          <w:tcPr>
            <w:tcW w:w="585" w:type="dxa"/>
            <w:tcBorders>
              <w:left w:val="single" w:sz="4" w:space="0" w:color="000000"/>
              <w:bottom w:val="single" w:sz="4" w:space="0" w:color="000000"/>
            </w:tcBorders>
            <w:shd w:val="clear" w:color="auto" w:fill="auto"/>
          </w:tcPr>
          <w:p w:rsidR="00885397" w:rsidRPr="005F560B" w:rsidRDefault="00885397" w:rsidP="00885397">
            <w:pPr>
              <w:pStyle w:val="Akapitzlist"/>
              <w:numPr>
                <w:ilvl w:val="0"/>
                <w:numId w:val="59"/>
              </w:numPr>
              <w:rPr>
                <w:rFonts w:asciiTheme="minorHAnsi" w:hAnsiTheme="minorHAnsi" w:cstheme="minorHAnsi"/>
                <w:sz w:val="18"/>
                <w:szCs w:val="18"/>
              </w:rPr>
            </w:pPr>
          </w:p>
        </w:tc>
        <w:tc>
          <w:tcPr>
            <w:tcW w:w="4259" w:type="dxa"/>
            <w:tcBorders>
              <w:left w:val="single" w:sz="4" w:space="0" w:color="000000"/>
              <w:bottom w:val="single" w:sz="4" w:space="0" w:color="000000"/>
            </w:tcBorders>
            <w:shd w:val="clear" w:color="auto" w:fill="auto"/>
          </w:tcPr>
          <w:p w:rsidR="00885397" w:rsidRPr="00F146C7" w:rsidRDefault="00885397" w:rsidP="005C566A">
            <w:pPr>
              <w:rPr>
                <w:rFonts w:asciiTheme="minorHAnsi" w:hAnsiTheme="minorHAnsi" w:cstheme="minorHAnsi"/>
                <w:sz w:val="18"/>
                <w:szCs w:val="18"/>
                <w:lang w:eastAsia="ar-SA"/>
              </w:rPr>
            </w:pPr>
            <w:r w:rsidRPr="00F146C7">
              <w:rPr>
                <w:rFonts w:asciiTheme="minorHAnsi" w:hAnsiTheme="minorHAnsi" w:cstheme="minorHAnsi"/>
                <w:sz w:val="18"/>
                <w:szCs w:val="18"/>
                <w:lang w:eastAsia="ar-SA"/>
              </w:rPr>
              <w:t>Możliwość rozbudowy o głowicę śródoperacyjną</w:t>
            </w:r>
            <w:r>
              <w:rPr>
                <w:rFonts w:asciiTheme="minorHAnsi" w:hAnsiTheme="minorHAnsi" w:cstheme="minorHAnsi"/>
                <w:sz w:val="18"/>
                <w:szCs w:val="18"/>
                <w:lang w:eastAsia="ar-SA"/>
              </w:rPr>
              <w:t xml:space="preserve"> typu I oraz typu T</w:t>
            </w:r>
          </w:p>
        </w:tc>
        <w:tc>
          <w:tcPr>
            <w:tcW w:w="1891" w:type="dxa"/>
            <w:tcBorders>
              <w:left w:val="single" w:sz="4" w:space="0" w:color="000000"/>
              <w:bottom w:val="single" w:sz="4" w:space="0" w:color="000000"/>
            </w:tcBorders>
            <w:shd w:val="clear" w:color="auto" w:fill="auto"/>
          </w:tcPr>
          <w:p w:rsidR="00885397" w:rsidRPr="00F146C7" w:rsidRDefault="00885397" w:rsidP="005C566A">
            <w:pPr>
              <w:ind w:left="780"/>
              <w:rPr>
                <w:rFonts w:asciiTheme="minorHAnsi" w:hAnsiTheme="minorHAnsi" w:cstheme="minorHAnsi"/>
                <w:sz w:val="18"/>
                <w:szCs w:val="18"/>
              </w:rPr>
            </w:pPr>
            <w:r w:rsidRPr="00F146C7">
              <w:rPr>
                <w:rFonts w:asciiTheme="minorHAnsi" w:hAnsiTheme="minorHAnsi" w:cstheme="minorHAnsi"/>
                <w:sz w:val="18"/>
                <w:szCs w:val="18"/>
              </w:rPr>
              <w:t>TAK</w:t>
            </w:r>
          </w:p>
        </w:tc>
        <w:tc>
          <w:tcPr>
            <w:tcW w:w="1511" w:type="dxa"/>
            <w:tcBorders>
              <w:left w:val="single" w:sz="4" w:space="0" w:color="000000"/>
              <w:bottom w:val="single" w:sz="4" w:space="0" w:color="000000"/>
              <w:right w:val="single" w:sz="4" w:space="0" w:color="000000"/>
            </w:tcBorders>
            <w:shd w:val="clear" w:color="auto" w:fill="auto"/>
          </w:tcPr>
          <w:p w:rsidR="00885397" w:rsidRPr="00F146C7" w:rsidRDefault="00885397" w:rsidP="005C566A">
            <w:pPr>
              <w:rPr>
                <w:rFonts w:asciiTheme="minorHAnsi" w:hAnsiTheme="minorHAnsi" w:cstheme="minorHAnsi"/>
                <w:sz w:val="18"/>
                <w:szCs w:val="18"/>
              </w:rPr>
            </w:pPr>
          </w:p>
        </w:tc>
        <w:tc>
          <w:tcPr>
            <w:tcW w:w="1417" w:type="dxa"/>
            <w:tcBorders>
              <w:left w:val="single" w:sz="4" w:space="0" w:color="000000"/>
              <w:bottom w:val="single" w:sz="4" w:space="0" w:color="000000"/>
              <w:right w:val="single" w:sz="4" w:space="0" w:color="000000"/>
            </w:tcBorders>
          </w:tcPr>
          <w:p w:rsidR="00885397" w:rsidRPr="00F146C7" w:rsidRDefault="00885397" w:rsidP="005C566A">
            <w:pPr>
              <w:rPr>
                <w:rFonts w:asciiTheme="minorHAnsi" w:hAnsiTheme="minorHAnsi" w:cstheme="minorHAnsi"/>
                <w:sz w:val="18"/>
                <w:szCs w:val="18"/>
              </w:rPr>
            </w:pPr>
          </w:p>
        </w:tc>
      </w:tr>
    </w:tbl>
    <w:p w:rsidR="00885397" w:rsidRPr="00F146C7" w:rsidRDefault="00885397" w:rsidP="00885397">
      <w:pPr>
        <w:rPr>
          <w:rFonts w:asciiTheme="minorHAnsi" w:hAnsiTheme="minorHAnsi" w:cstheme="minorHAnsi"/>
          <w:sz w:val="18"/>
          <w:szCs w:val="18"/>
        </w:rPr>
      </w:pPr>
    </w:p>
    <w:p w:rsidR="00885397" w:rsidRDefault="00885397" w:rsidP="00885397">
      <w:pPr>
        <w:ind w:right="-567"/>
        <w:jc w:val="both"/>
        <w:rPr>
          <w:rFonts w:asciiTheme="minorHAnsi" w:hAnsiTheme="minorHAnsi" w:cstheme="minorHAnsi"/>
          <w:sz w:val="18"/>
          <w:szCs w:val="18"/>
        </w:rPr>
      </w:pPr>
      <w:r w:rsidRPr="00F146C7">
        <w:rPr>
          <w:rFonts w:asciiTheme="minorHAnsi" w:hAnsiTheme="minorHAnsi" w:cstheme="minorHAnsi"/>
          <w:sz w:val="18"/>
          <w:szCs w:val="18"/>
        </w:rPr>
        <w:t>Parametry określone w kolumnie nr 2 są parametrami granicznymi, których nie spełnienie spowoduje odrzucenie oferty. Wykonawca ma obowiązek zaoferować urządzenie przynajmniej o parametrach opisanych i równocześnie określić parametr oferowanego aparatu. Brak opisu w kolumnie 4 i 5 będzie traktowany jako brak danego parametru w of</w:t>
      </w:r>
      <w:r>
        <w:rPr>
          <w:rFonts w:asciiTheme="minorHAnsi" w:hAnsiTheme="minorHAnsi" w:cstheme="minorHAnsi"/>
          <w:sz w:val="18"/>
          <w:szCs w:val="18"/>
        </w:rPr>
        <w:t>erowanej konfiguracji urządzeń.</w:t>
      </w:r>
    </w:p>
    <w:p w:rsidR="00885397" w:rsidRPr="00F146C7" w:rsidRDefault="00885397" w:rsidP="00885397">
      <w:pPr>
        <w:ind w:right="-567"/>
        <w:jc w:val="both"/>
        <w:rPr>
          <w:rFonts w:asciiTheme="minorHAnsi" w:hAnsiTheme="minorHAnsi" w:cstheme="minorHAnsi"/>
          <w:sz w:val="18"/>
          <w:szCs w:val="18"/>
        </w:rPr>
      </w:pPr>
    </w:p>
    <w:p w:rsidR="00885397" w:rsidRPr="00F146C7" w:rsidRDefault="00885397" w:rsidP="00885397">
      <w:pPr>
        <w:autoSpaceDE w:val="0"/>
        <w:autoSpaceDN w:val="0"/>
        <w:adjustRightInd w:val="0"/>
        <w:rPr>
          <w:rFonts w:asciiTheme="minorHAnsi" w:hAnsiTheme="minorHAnsi" w:cstheme="minorHAnsi"/>
          <w:b/>
          <w:bCs/>
          <w:sz w:val="18"/>
          <w:szCs w:val="18"/>
        </w:rPr>
      </w:pPr>
      <w:r w:rsidRPr="00F146C7">
        <w:rPr>
          <w:rFonts w:asciiTheme="minorHAnsi" w:hAnsiTheme="minorHAnsi" w:cstheme="minorHAnsi"/>
          <w:b/>
          <w:bCs/>
          <w:sz w:val="18"/>
          <w:szCs w:val="18"/>
        </w:rPr>
        <w:t>Warunki gwarancji, serwisu i szkolenia</w:t>
      </w:r>
    </w:p>
    <w:tbl>
      <w:tblPr>
        <w:tblW w:w="9708" w:type="dxa"/>
        <w:tblInd w:w="-59" w:type="dxa"/>
        <w:tblLayout w:type="fixed"/>
        <w:tblCellMar>
          <w:left w:w="10" w:type="dxa"/>
          <w:right w:w="10" w:type="dxa"/>
        </w:tblCellMar>
        <w:tblLook w:val="0000"/>
      </w:tblPr>
      <w:tblGrid>
        <w:gridCol w:w="510"/>
        <w:gridCol w:w="4804"/>
        <w:gridCol w:w="2977"/>
        <w:gridCol w:w="1417"/>
      </w:tblGrid>
      <w:tr w:rsidR="00885397" w:rsidRPr="00F146C7" w:rsidTr="005C566A">
        <w:tc>
          <w:tcPr>
            <w:tcW w:w="510" w:type="dxa"/>
            <w:tcBorders>
              <w:top w:val="single" w:sz="4" w:space="0" w:color="000000"/>
              <w:left w:val="single" w:sz="4" w:space="0" w:color="000000"/>
              <w:bottom w:val="single" w:sz="4" w:space="0" w:color="000000"/>
            </w:tcBorders>
            <w:shd w:val="clear" w:color="auto" w:fill="auto"/>
            <w:vAlign w:val="center"/>
          </w:tcPr>
          <w:p w:rsidR="00885397" w:rsidRPr="00F146C7" w:rsidRDefault="00885397" w:rsidP="005C566A">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L.p.</w:t>
            </w:r>
          </w:p>
        </w:tc>
        <w:tc>
          <w:tcPr>
            <w:tcW w:w="4804" w:type="dxa"/>
            <w:tcBorders>
              <w:top w:val="single" w:sz="4" w:space="0" w:color="000000"/>
              <w:left w:val="single" w:sz="4" w:space="0" w:color="000000"/>
              <w:bottom w:val="single" w:sz="4" w:space="0" w:color="000000"/>
            </w:tcBorders>
            <w:shd w:val="clear" w:color="auto" w:fill="auto"/>
            <w:vAlign w:val="center"/>
          </w:tcPr>
          <w:p w:rsidR="00885397" w:rsidRPr="00F146C7" w:rsidRDefault="00885397" w:rsidP="005C566A">
            <w:pPr>
              <w:pStyle w:val="Heading1"/>
              <w:keepLines w:val="0"/>
              <w:tabs>
                <w:tab w:val="left" w:pos="3118"/>
              </w:tabs>
              <w:autoSpaceDE w:val="0"/>
              <w:snapToGrid w:val="0"/>
              <w:spacing w:before="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Warunki gwarancji i serwisu</w:t>
            </w:r>
          </w:p>
        </w:tc>
        <w:tc>
          <w:tcPr>
            <w:tcW w:w="2977" w:type="dxa"/>
            <w:tcBorders>
              <w:top w:val="single" w:sz="4" w:space="0" w:color="000000"/>
              <w:left w:val="single" w:sz="4" w:space="0" w:color="000000"/>
              <w:bottom w:val="single" w:sz="4" w:space="0" w:color="000000"/>
            </w:tcBorders>
            <w:shd w:val="clear" w:color="auto" w:fill="auto"/>
            <w:vAlign w:val="center"/>
          </w:tcPr>
          <w:p w:rsidR="00885397" w:rsidRPr="00F146C7" w:rsidRDefault="00885397" w:rsidP="005C566A">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Warunek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397" w:rsidRPr="00F146C7" w:rsidRDefault="00885397" w:rsidP="005C566A">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Opis</w:t>
            </w:r>
          </w:p>
        </w:tc>
      </w:tr>
      <w:tr w:rsidR="00885397" w:rsidRPr="00F146C7" w:rsidTr="005C566A">
        <w:tc>
          <w:tcPr>
            <w:tcW w:w="510" w:type="dxa"/>
            <w:tcBorders>
              <w:top w:val="single" w:sz="4" w:space="0" w:color="000000"/>
              <w:left w:val="single" w:sz="4" w:space="0" w:color="000000"/>
              <w:bottom w:val="single" w:sz="4" w:space="0" w:color="000000"/>
            </w:tcBorders>
            <w:shd w:val="clear" w:color="auto" w:fill="auto"/>
            <w:vAlign w:val="center"/>
          </w:tcPr>
          <w:p w:rsidR="00885397" w:rsidRPr="00F146C7" w:rsidRDefault="00885397" w:rsidP="005C566A">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1</w:t>
            </w:r>
          </w:p>
        </w:tc>
        <w:tc>
          <w:tcPr>
            <w:tcW w:w="4804" w:type="dxa"/>
            <w:tcBorders>
              <w:top w:val="single" w:sz="4" w:space="0" w:color="000000"/>
              <w:left w:val="single" w:sz="4" w:space="0" w:color="000000"/>
              <w:bottom w:val="single" w:sz="4" w:space="0" w:color="000000"/>
            </w:tcBorders>
            <w:shd w:val="clear" w:color="auto" w:fill="auto"/>
            <w:vAlign w:val="center"/>
          </w:tcPr>
          <w:p w:rsidR="00885397" w:rsidRPr="00F146C7" w:rsidRDefault="00885397" w:rsidP="005C566A">
            <w:pPr>
              <w:pStyle w:val="Standard"/>
              <w:snapToGrid w:val="0"/>
              <w:jc w:val="both"/>
              <w:rPr>
                <w:rFonts w:asciiTheme="minorHAnsi" w:hAnsiTheme="minorHAnsi" w:cstheme="minorHAnsi"/>
                <w:color w:val="000000"/>
                <w:sz w:val="18"/>
                <w:szCs w:val="18"/>
              </w:rPr>
            </w:pPr>
            <w:r w:rsidRPr="00F146C7">
              <w:rPr>
                <w:rFonts w:asciiTheme="minorHAnsi" w:hAnsiTheme="minorHAnsi" w:cstheme="minorHAnsi"/>
                <w:color w:val="000000"/>
                <w:sz w:val="18"/>
                <w:szCs w:val="18"/>
              </w:rPr>
              <w:t>Okres gwarancji (bez żadnych wykluczeń i ograniczeń) na aparat Dopplera</w:t>
            </w:r>
          </w:p>
        </w:tc>
        <w:tc>
          <w:tcPr>
            <w:tcW w:w="2977" w:type="dxa"/>
            <w:tcBorders>
              <w:top w:val="single" w:sz="4" w:space="0" w:color="000000"/>
              <w:left w:val="single" w:sz="4" w:space="0" w:color="000000"/>
              <w:bottom w:val="single" w:sz="4" w:space="0" w:color="000000"/>
            </w:tcBorders>
            <w:shd w:val="clear" w:color="auto" w:fill="auto"/>
            <w:vAlign w:val="center"/>
          </w:tcPr>
          <w:p w:rsidR="00885397" w:rsidRPr="00F146C7" w:rsidRDefault="00885397" w:rsidP="005C566A">
            <w:pPr>
              <w:pStyle w:val="FR1"/>
              <w:autoSpaceDE w:val="0"/>
              <w:snapToGrid w:val="0"/>
              <w:spacing w:before="0"/>
              <w:rPr>
                <w:rFonts w:asciiTheme="minorHAnsi" w:hAnsiTheme="minorHAnsi" w:cstheme="minorHAnsi"/>
                <w:color w:val="000000"/>
                <w:sz w:val="18"/>
                <w:szCs w:val="18"/>
              </w:rPr>
            </w:pPr>
            <w:r w:rsidRPr="00F146C7">
              <w:rPr>
                <w:rFonts w:asciiTheme="minorHAnsi" w:hAnsiTheme="minorHAnsi" w:cstheme="minorHAnsi"/>
                <w:color w:val="000000"/>
                <w:sz w:val="18"/>
                <w:szCs w:val="18"/>
              </w:rPr>
              <w:t>Minimum 24 miesiące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397" w:rsidRPr="00F146C7" w:rsidRDefault="00885397" w:rsidP="005C566A">
            <w:pPr>
              <w:pStyle w:val="Standard"/>
              <w:snapToGrid w:val="0"/>
              <w:rPr>
                <w:rFonts w:asciiTheme="minorHAnsi" w:hAnsiTheme="minorHAnsi" w:cstheme="minorHAnsi"/>
                <w:color w:val="000000"/>
                <w:sz w:val="18"/>
                <w:szCs w:val="18"/>
              </w:rPr>
            </w:pPr>
          </w:p>
        </w:tc>
      </w:tr>
      <w:tr w:rsidR="00885397" w:rsidRPr="00F146C7" w:rsidTr="005C566A">
        <w:trPr>
          <w:trHeight w:val="446"/>
        </w:trPr>
        <w:tc>
          <w:tcPr>
            <w:tcW w:w="510" w:type="dxa"/>
            <w:tcBorders>
              <w:top w:val="single" w:sz="4" w:space="0" w:color="000000"/>
              <w:left w:val="single" w:sz="4" w:space="0" w:color="000000"/>
              <w:bottom w:val="single" w:sz="4" w:space="0" w:color="000000"/>
            </w:tcBorders>
            <w:shd w:val="clear" w:color="auto" w:fill="auto"/>
            <w:vAlign w:val="center"/>
          </w:tcPr>
          <w:p w:rsidR="00885397" w:rsidRPr="00F146C7" w:rsidRDefault="00885397" w:rsidP="005C566A">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2</w:t>
            </w:r>
          </w:p>
        </w:tc>
        <w:tc>
          <w:tcPr>
            <w:tcW w:w="4804" w:type="dxa"/>
            <w:tcBorders>
              <w:top w:val="single" w:sz="4" w:space="0" w:color="000000"/>
              <w:left w:val="single" w:sz="4" w:space="0" w:color="000000"/>
              <w:bottom w:val="single" w:sz="4" w:space="0" w:color="000000"/>
            </w:tcBorders>
            <w:shd w:val="clear" w:color="auto" w:fill="auto"/>
            <w:vAlign w:val="center"/>
          </w:tcPr>
          <w:p w:rsidR="00885397" w:rsidRPr="00F146C7" w:rsidRDefault="00885397" w:rsidP="005C566A">
            <w:pPr>
              <w:pStyle w:val="Standard"/>
              <w:snapToGrid w:val="0"/>
              <w:jc w:val="both"/>
              <w:rPr>
                <w:rFonts w:asciiTheme="minorHAnsi" w:hAnsiTheme="minorHAnsi" w:cstheme="minorHAnsi"/>
                <w:color w:val="000000"/>
                <w:sz w:val="18"/>
                <w:szCs w:val="18"/>
              </w:rPr>
            </w:pPr>
            <w:r w:rsidRPr="00F146C7">
              <w:rPr>
                <w:rFonts w:asciiTheme="minorHAnsi" w:hAnsiTheme="minorHAnsi" w:cstheme="minorHAnsi"/>
                <w:color w:val="000000"/>
                <w:sz w:val="18"/>
                <w:szCs w:val="18"/>
              </w:rPr>
              <w:t xml:space="preserve">Przeglądy gwarancyjne łącznie z wymianą części zalecanych przez producenta na koszt wykonawcy wraz z wystawieniem certyfikatu sprawności urządzenia </w:t>
            </w:r>
          </w:p>
        </w:tc>
        <w:tc>
          <w:tcPr>
            <w:tcW w:w="2977" w:type="dxa"/>
            <w:tcBorders>
              <w:top w:val="single" w:sz="4" w:space="0" w:color="000000"/>
              <w:left w:val="single" w:sz="4" w:space="0" w:color="000000"/>
              <w:bottom w:val="single" w:sz="4" w:space="0" w:color="000000"/>
            </w:tcBorders>
            <w:shd w:val="clear" w:color="auto" w:fill="auto"/>
            <w:vAlign w:val="center"/>
          </w:tcPr>
          <w:p w:rsidR="00885397" w:rsidRPr="00F146C7" w:rsidRDefault="00885397" w:rsidP="005C566A">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397" w:rsidRPr="00F146C7" w:rsidRDefault="00885397" w:rsidP="005C566A">
            <w:pPr>
              <w:pStyle w:val="Standard"/>
              <w:snapToGrid w:val="0"/>
              <w:rPr>
                <w:rFonts w:asciiTheme="minorHAnsi" w:hAnsiTheme="minorHAnsi" w:cstheme="minorHAnsi"/>
                <w:color w:val="000000"/>
                <w:sz w:val="18"/>
                <w:szCs w:val="18"/>
              </w:rPr>
            </w:pPr>
          </w:p>
        </w:tc>
      </w:tr>
      <w:tr w:rsidR="00885397" w:rsidRPr="00F146C7" w:rsidTr="005C566A">
        <w:tc>
          <w:tcPr>
            <w:tcW w:w="510" w:type="dxa"/>
            <w:tcBorders>
              <w:top w:val="single" w:sz="4" w:space="0" w:color="000000"/>
              <w:left w:val="single" w:sz="4" w:space="0" w:color="000000"/>
              <w:bottom w:val="single" w:sz="4" w:space="0" w:color="000000"/>
            </w:tcBorders>
            <w:shd w:val="clear" w:color="auto" w:fill="auto"/>
            <w:vAlign w:val="center"/>
          </w:tcPr>
          <w:p w:rsidR="00885397" w:rsidRPr="00F146C7" w:rsidRDefault="00885397" w:rsidP="005C566A">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3</w:t>
            </w:r>
          </w:p>
        </w:tc>
        <w:tc>
          <w:tcPr>
            <w:tcW w:w="4804" w:type="dxa"/>
            <w:tcBorders>
              <w:top w:val="single" w:sz="4" w:space="0" w:color="000000"/>
              <w:left w:val="single" w:sz="4" w:space="0" w:color="000000"/>
              <w:bottom w:val="single" w:sz="4" w:space="0" w:color="000000"/>
            </w:tcBorders>
            <w:shd w:val="clear" w:color="auto" w:fill="auto"/>
            <w:vAlign w:val="center"/>
          </w:tcPr>
          <w:p w:rsidR="00885397" w:rsidRPr="00F146C7" w:rsidRDefault="00885397" w:rsidP="005C566A">
            <w:pPr>
              <w:pStyle w:val="Standard"/>
              <w:snapToGrid w:val="0"/>
              <w:jc w:val="both"/>
              <w:rPr>
                <w:rFonts w:asciiTheme="minorHAnsi" w:hAnsiTheme="minorHAnsi" w:cstheme="minorHAnsi"/>
                <w:color w:val="000000"/>
                <w:sz w:val="18"/>
                <w:szCs w:val="18"/>
              </w:rPr>
            </w:pPr>
            <w:r w:rsidRPr="00F146C7">
              <w:rPr>
                <w:rFonts w:asciiTheme="minorHAnsi" w:hAnsiTheme="minorHAnsi" w:cstheme="minorHAnsi"/>
                <w:color w:val="000000"/>
                <w:sz w:val="18"/>
                <w:szCs w:val="18"/>
              </w:rPr>
              <w:t>Podać terminy okresowych przeglądów gwarancyjnych niezbędnych do bezpiecznej pracy sprzętu</w:t>
            </w:r>
          </w:p>
        </w:tc>
        <w:tc>
          <w:tcPr>
            <w:tcW w:w="2977" w:type="dxa"/>
            <w:tcBorders>
              <w:top w:val="single" w:sz="4" w:space="0" w:color="000000"/>
              <w:left w:val="single" w:sz="4" w:space="0" w:color="000000"/>
              <w:bottom w:val="single" w:sz="4" w:space="0" w:color="000000"/>
            </w:tcBorders>
            <w:shd w:val="clear" w:color="auto" w:fill="auto"/>
            <w:vAlign w:val="center"/>
          </w:tcPr>
          <w:p w:rsidR="00885397" w:rsidRPr="00F146C7" w:rsidRDefault="00885397" w:rsidP="005C566A">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Podać</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397" w:rsidRPr="00F146C7" w:rsidRDefault="00885397" w:rsidP="005C566A">
            <w:pPr>
              <w:pStyle w:val="Standard"/>
              <w:snapToGrid w:val="0"/>
              <w:rPr>
                <w:rFonts w:asciiTheme="minorHAnsi" w:hAnsiTheme="minorHAnsi" w:cstheme="minorHAnsi"/>
                <w:color w:val="000000"/>
                <w:sz w:val="18"/>
                <w:szCs w:val="18"/>
              </w:rPr>
            </w:pPr>
          </w:p>
        </w:tc>
      </w:tr>
      <w:tr w:rsidR="00885397" w:rsidRPr="00F146C7" w:rsidTr="005C566A">
        <w:tc>
          <w:tcPr>
            <w:tcW w:w="510" w:type="dxa"/>
            <w:tcBorders>
              <w:top w:val="single" w:sz="4" w:space="0" w:color="000000"/>
              <w:left w:val="single" w:sz="4" w:space="0" w:color="000000"/>
              <w:bottom w:val="single" w:sz="4" w:space="0" w:color="000000"/>
            </w:tcBorders>
            <w:shd w:val="clear" w:color="auto" w:fill="auto"/>
            <w:vAlign w:val="center"/>
          </w:tcPr>
          <w:p w:rsidR="00885397" w:rsidRPr="00F146C7" w:rsidRDefault="00885397" w:rsidP="005C566A">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4</w:t>
            </w:r>
          </w:p>
        </w:tc>
        <w:tc>
          <w:tcPr>
            <w:tcW w:w="4804" w:type="dxa"/>
            <w:tcBorders>
              <w:top w:val="single" w:sz="4" w:space="0" w:color="000000"/>
              <w:left w:val="single" w:sz="4" w:space="0" w:color="000000"/>
              <w:bottom w:val="single" w:sz="4" w:space="0" w:color="000000"/>
            </w:tcBorders>
            <w:shd w:val="clear" w:color="auto" w:fill="auto"/>
            <w:vAlign w:val="center"/>
          </w:tcPr>
          <w:p w:rsidR="00885397" w:rsidRPr="00F146C7" w:rsidRDefault="00885397" w:rsidP="005C566A">
            <w:pPr>
              <w:pStyle w:val="Standard"/>
              <w:snapToGrid w:val="0"/>
              <w:jc w:val="both"/>
              <w:rPr>
                <w:rFonts w:asciiTheme="minorHAnsi" w:hAnsiTheme="minorHAnsi" w:cstheme="minorHAnsi"/>
                <w:color w:val="000000"/>
                <w:sz w:val="18"/>
                <w:szCs w:val="18"/>
              </w:rPr>
            </w:pPr>
            <w:r w:rsidRPr="00F146C7">
              <w:rPr>
                <w:rFonts w:asciiTheme="minorHAnsi" w:hAnsiTheme="minorHAnsi" w:cstheme="minorHAnsi"/>
                <w:color w:val="000000"/>
                <w:sz w:val="18"/>
                <w:szCs w:val="18"/>
              </w:rPr>
              <w:t>Maksymalny czas reakcji na zgłoszenie od otrzymania zgłoszenia do umówienia się na przyjazd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885397" w:rsidRPr="00F146C7" w:rsidRDefault="00885397" w:rsidP="005C566A">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&lt;=48 h w dni robocze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397" w:rsidRPr="00F146C7" w:rsidRDefault="00885397" w:rsidP="005C566A">
            <w:pPr>
              <w:pStyle w:val="Standard"/>
              <w:snapToGrid w:val="0"/>
              <w:rPr>
                <w:rFonts w:asciiTheme="minorHAnsi" w:hAnsiTheme="minorHAnsi" w:cstheme="minorHAnsi"/>
                <w:color w:val="000000"/>
                <w:sz w:val="18"/>
                <w:szCs w:val="18"/>
              </w:rPr>
            </w:pPr>
          </w:p>
        </w:tc>
      </w:tr>
      <w:tr w:rsidR="00885397" w:rsidRPr="00F146C7" w:rsidTr="005C566A">
        <w:tc>
          <w:tcPr>
            <w:tcW w:w="510" w:type="dxa"/>
            <w:tcBorders>
              <w:top w:val="single" w:sz="4" w:space="0" w:color="000000"/>
              <w:left w:val="single" w:sz="4" w:space="0" w:color="000000"/>
              <w:bottom w:val="single" w:sz="4" w:space="0" w:color="000000"/>
            </w:tcBorders>
            <w:shd w:val="clear" w:color="auto" w:fill="auto"/>
            <w:vAlign w:val="center"/>
          </w:tcPr>
          <w:p w:rsidR="00885397" w:rsidRPr="00F146C7" w:rsidRDefault="00885397" w:rsidP="005C566A">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5</w:t>
            </w:r>
          </w:p>
        </w:tc>
        <w:tc>
          <w:tcPr>
            <w:tcW w:w="4804" w:type="dxa"/>
            <w:tcBorders>
              <w:top w:val="single" w:sz="4" w:space="0" w:color="000000"/>
              <w:left w:val="single" w:sz="4" w:space="0" w:color="000000"/>
              <w:bottom w:val="single" w:sz="4" w:space="0" w:color="000000"/>
            </w:tcBorders>
            <w:shd w:val="clear" w:color="auto" w:fill="auto"/>
            <w:vAlign w:val="center"/>
          </w:tcPr>
          <w:p w:rsidR="00885397" w:rsidRPr="00F146C7" w:rsidRDefault="00885397" w:rsidP="005C566A">
            <w:pPr>
              <w:pStyle w:val="Standard"/>
              <w:snapToGrid w:val="0"/>
              <w:jc w:val="both"/>
              <w:rPr>
                <w:rFonts w:asciiTheme="minorHAnsi" w:hAnsiTheme="minorHAnsi" w:cstheme="minorHAnsi"/>
                <w:color w:val="000000"/>
                <w:sz w:val="18"/>
                <w:szCs w:val="18"/>
              </w:rPr>
            </w:pPr>
            <w:r w:rsidRPr="00F146C7">
              <w:rPr>
                <w:rFonts w:asciiTheme="minorHAnsi" w:hAnsiTheme="minorHAnsi" w:cstheme="minorHAnsi"/>
                <w:color w:val="000000"/>
                <w:sz w:val="18"/>
                <w:szCs w:val="18"/>
              </w:rPr>
              <w:t>Maksymalny czas naprawy nie wymagającej wymiany podzespołów (podać w godzinach)</w:t>
            </w:r>
          </w:p>
        </w:tc>
        <w:tc>
          <w:tcPr>
            <w:tcW w:w="2977" w:type="dxa"/>
            <w:tcBorders>
              <w:top w:val="single" w:sz="4" w:space="0" w:color="000000"/>
              <w:left w:val="single" w:sz="4" w:space="0" w:color="000000"/>
              <w:bottom w:val="single" w:sz="4" w:space="0" w:color="000000"/>
            </w:tcBorders>
            <w:shd w:val="clear" w:color="auto" w:fill="auto"/>
            <w:vAlign w:val="center"/>
          </w:tcPr>
          <w:p w:rsidR="00885397" w:rsidRPr="00F146C7" w:rsidRDefault="00885397" w:rsidP="005C566A">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&lt;=72 h w dni robocze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397" w:rsidRPr="00F146C7" w:rsidRDefault="00885397" w:rsidP="005C566A">
            <w:pPr>
              <w:pStyle w:val="Standard"/>
              <w:snapToGrid w:val="0"/>
              <w:rPr>
                <w:rFonts w:asciiTheme="minorHAnsi" w:hAnsiTheme="minorHAnsi" w:cstheme="minorHAnsi"/>
                <w:color w:val="000000"/>
                <w:sz w:val="18"/>
                <w:szCs w:val="18"/>
              </w:rPr>
            </w:pPr>
          </w:p>
        </w:tc>
      </w:tr>
      <w:tr w:rsidR="00885397" w:rsidRPr="00F146C7" w:rsidTr="005C566A">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885397" w:rsidRPr="00F146C7" w:rsidRDefault="00885397" w:rsidP="005C566A">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6</w:t>
            </w:r>
          </w:p>
        </w:tc>
        <w:tc>
          <w:tcPr>
            <w:tcW w:w="4804" w:type="dxa"/>
            <w:tcBorders>
              <w:top w:val="single" w:sz="4" w:space="0" w:color="000000"/>
              <w:left w:val="single" w:sz="4" w:space="0" w:color="000000"/>
              <w:bottom w:val="single" w:sz="4" w:space="0" w:color="000000"/>
            </w:tcBorders>
            <w:shd w:val="clear" w:color="auto" w:fill="auto"/>
            <w:vAlign w:val="center"/>
          </w:tcPr>
          <w:p w:rsidR="00885397" w:rsidRPr="00F146C7" w:rsidRDefault="00885397" w:rsidP="005C566A">
            <w:pPr>
              <w:pStyle w:val="Standard"/>
              <w:snapToGrid w:val="0"/>
              <w:jc w:val="both"/>
              <w:rPr>
                <w:rFonts w:asciiTheme="minorHAnsi" w:hAnsiTheme="minorHAnsi" w:cstheme="minorHAnsi"/>
                <w:color w:val="000000"/>
                <w:sz w:val="18"/>
                <w:szCs w:val="18"/>
              </w:rPr>
            </w:pPr>
            <w:r w:rsidRPr="00F146C7">
              <w:rPr>
                <w:rFonts w:asciiTheme="minorHAnsi" w:hAnsiTheme="minorHAnsi" w:cstheme="minorHAnsi"/>
                <w:color w:val="000000"/>
                <w:sz w:val="18"/>
                <w:szCs w:val="18"/>
              </w:rPr>
              <w:t>Zapewnienie sprzętu zastępczego w przypadku konieczności wykonania naprawy gwarancyjnej poza siedzibą Zamawiającego w okresie dłuższym niż 72 godziny lub w przypadku trwania przeglądu dłużej niż 72 godziny</w:t>
            </w:r>
          </w:p>
        </w:tc>
        <w:tc>
          <w:tcPr>
            <w:tcW w:w="2977" w:type="dxa"/>
            <w:tcBorders>
              <w:top w:val="single" w:sz="4" w:space="0" w:color="000000"/>
              <w:left w:val="single" w:sz="4" w:space="0" w:color="000000"/>
              <w:bottom w:val="single" w:sz="4" w:space="0" w:color="000000"/>
            </w:tcBorders>
            <w:shd w:val="clear" w:color="auto" w:fill="auto"/>
            <w:vAlign w:val="center"/>
          </w:tcPr>
          <w:p w:rsidR="00885397" w:rsidRPr="00F146C7" w:rsidRDefault="00885397" w:rsidP="005C566A">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397" w:rsidRPr="00F146C7" w:rsidRDefault="00885397" w:rsidP="005C566A">
            <w:pPr>
              <w:pStyle w:val="Standard"/>
              <w:snapToGrid w:val="0"/>
              <w:rPr>
                <w:rFonts w:asciiTheme="minorHAnsi" w:hAnsiTheme="minorHAnsi" w:cstheme="minorHAnsi"/>
                <w:color w:val="000000"/>
                <w:sz w:val="18"/>
                <w:szCs w:val="18"/>
              </w:rPr>
            </w:pPr>
          </w:p>
        </w:tc>
      </w:tr>
      <w:tr w:rsidR="00885397" w:rsidRPr="00F146C7" w:rsidTr="005C566A">
        <w:trPr>
          <w:trHeight w:val="56"/>
        </w:trPr>
        <w:tc>
          <w:tcPr>
            <w:tcW w:w="510" w:type="dxa"/>
            <w:tcBorders>
              <w:top w:val="single" w:sz="4" w:space="0" w:color="000000"/>
              <w:left w:val="single" w:sz="4" w:space="0" w:color="000000"/>
              <w:bottom w:val="single" w:sz="4" w:space="0" w:color="000000"/>
            </w:tcBorders>
            <w:shd w:val="clear" w:color="auto" w:fill="auto"/>
            <w:vAlign w:val="center"/>
          </w:tcPr>
          <w:p w:rsidR="00885397" w:rsidRPr="00F146C7" w:rsidRDefault="00885397" w:rsidP="005C566A">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7</w:t>
            </w:r>
          </w:p>
        </w:tc>
        <w:tc>
          <w:tcPr>
            <w:tcW w:w="4804" w:type="dxa"/>
            <w:tcBorders>
              <w:top w:val="single" w:sz="4" w:space="0" w:color="000000"/>
              <w:left w:val="single" w:sz="4" w:space="0" w:color="000000"/>
              <w:bottom w:val="single" w:sz="4" w:space="0" w:color="000000"/>
            </w:tcBorders>
            <w:shd w:val="clear" w:color="auto" w:fill="auto"/>
            <w:vAlign w:val="center"/>
          </w:tcPr>
          <w:p w:rsidR="00885397" w:rsidRPr="00F146C7" w:rsidRDefault="00885397" w:rsidP="005C566A">
            <w:pPr>
              <w:pStyle w:val="Standard"/>
              <w:snapToGrid w:val="0"/>
              <w:jc w:val="both"/>
              <w:rPr>
                <w:rFonts w:asciiTheme="minorHAnsi" w:hAnsiTheme="minorHAnsi" w:cstheme="minorHAnsi"/>
                <w:color w:val="000000"/>
                <w:sz w:val="18"/>
                <w:szCs w:val="18"/>
              </w:rPr>
            </w:pPr>
            <w:r w:rsidRPr="00F146C7">
              <w:rPr>
                <w:rFonts w:asciiTheme="minorHAnsi" w:hAnsiTheme="minorHAnsi" w:cstheme="minorHAnsi"/>
                <w:color w:val="000000"/>
                <w:sz w:val="18"/>
                <w:szCs w:val="18"/>
              </w:rPr>
              <w:t>Przedłużenie okresu gwarancji o każdorazowy czas awarii w okresie gwarancji zgodnie z zasadą – każdorazowy przestój aparatu choćby kilkugodzinny zostaje zaokrąglony do 1 dnia</w:t>
            </w:r>
          </w:p>
        </w:tc>
        <w:tc>
          <w:tcPr>
            <w:tcW w:w="2977" w:type="dxa"/>
            <w:tcBorders>
              <w:top w:val="single" w:sz="4" w:space="0" w:color="000000"/>
              <w:left w:val="single" w:sz="4" w:space="0" w:color="000000"/>
              <w:bottom w:val="single" w:sz="4" w:space="0" w:color="000000"/>
            </w:tcBorders>
            <w:shd w:val="clear" w:color="auto" w:fill="auto"/>
            <w:vAlign w:val="center"/>
          </w:tcPr>
          <w:p w:rsidR="00885397" w:rsidRPr="00F146C7" w:rsidRDefault="00885397" w:rsidP="005C566A">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397" w:rsidRPr="00F146C7" w:rsidRDefault="00885397" w:rsidP="005C566A">
            <w:pPr>
              <w:pStyle w:val="Standard"/>
              <w:snapToGrid w:val="0"/>
              <w:rPr>
                <w:rFonts w:asciiTheme="minorHAnsi" w:hAnsiTheme="minorHAnsi" w:cstheme="minorHAnsi"/>
                <w:color w:val="000000"/>
                <w:sz w:val="18"/>
                <w:szCs w:val="18"/>
              </w:rPr>
            </w:pPr>
          </w:p>
        </w:tc>
      </w:tr>
      <w:tr w:rsidR="00885397" w:rsidRPr="00F146C7" w:rsidTr="005C566A">
        <w:trPr>
          <w:trHeight w:val="56"/>
        </w:trPr>
        <w:tc>
          <w:tcPr>
            <w:tcW w:w="510" w:type="dxa"/>
            <w:tcBorders>
              <w:left w:val="single" w:sz="4" w:space="0" w:color="000000"/>
              <w:bottom w:val="single" w:sz="4" w:space="0" w:color="000000"/>
            </w:tcBorders>
            <w:shd w:val="clear" w:color="auto" w:fill="auto"/>
            <w:vAlign w:val="center"/>
          </w:tcPr>
          <w:p w:rsidR="00885397" w:rsidRPr="00F146C7" w:rsidRDefault="00885397" w:rsidP="005C566A">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8</w:t>
            </w:r>
          </w:p>
        </w:tc>
        <w:tc>
          <w:tcPr>
            <w:tcW w:w="4804" w:type="dxa"/>
            <w:tcBorders>
              <w:left w:val="single" w:sz="4" w:space="0" w:color="000000"/>
              <w:bottom w:val="single" w:sz="4" w:space="0" w:color="000000"/>
            </w:tcBorders>
            <w:shd w:val="clear" w:color="auto" w:fill="auto"/>
            <w:vAlign w:val="center"/>
          </w:tcPr>
          <w:p w:rsidR="00885397" w:rsidRPr="00F146C7" w:rsidRDefault="00885397" w:rsidP="005C566A">
            <w:pPr>
              <w:pStyle w:val="Standard"/>
              <w:snapToGrid w:val="0"/>
              <w:jc w:val="both"/>
              <w:rPr>
                <w:rFonts w:asciiTheme="minorHAnsi" w:hAnsiTheme="minorHAnsi" w:cstheme="minorHAnsi"/>
                <w:color w:val="000000"/>
                <w:sz w:val="18"/>
                <w:szCs w:val="18"/>
              </w:rPr>
            </w:pPr>
            <w:r w:rsidRPr="00F146C7">
              <w:rPr>
                <w:rFonts w:asciiTheme="minorHAnsi" w:hAnsiTheme="minorHAnsi" w:cstheme="minorHAnsi"/>
                <w:color w:val="000000"/>
                <w:sz w:val="18"/>
                <w:szCs w:val="18"/>
              </w:rPr>
              <w:t>Okres gwarancji dla nowo zainstalowanych modułów/podzespołów po naprawie – minimum 24 miesiące</w:t>
            </w:r>
          </w:p>
        </w:tc>
        <w:tc>
          <w:tcPr>
            <w:tcW w:w="2977" w:type="dxa"/>
            <w:tcBorders>
              <w:left w:val="single" w:sz="4" w:space="0" w:color="000000"/>
              <w:bottom w:val="single" w:sz="4" w:space="0" w:color="000000"/>
            </w:tcBorders>
            <w:shd w:val="clear" w:color="auto" w:fill="auto"/>
            <w:vAlign w:val="center"/>
          </w:tcPr>
          <w:p w:rsidR="00885397" w:rsidRPr="00F146C7" w:rsidRDefault="00885397" w:rsidP="005C566A">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Tak</w:t>
            </w:r>
          </w:p>
        </w:tc>
        <w:tc>
          <w:tcPr>
            <w:tcW w:w="1417" w:type="dxa"/>
            <w:tcBorders>
              <w:left w:val="single" w:sz="4" w:space="0" w:color="000000"/>
              <w:bottom w:val="single" w:sz="4" w:space="0" w:color="000000"/>
              <w:right w:val="single" w:sz="4" w:space="0" w:color="000000"/>
            </w:tcBorders>
            <w:shd w:val="clear" w:color="auto" w:fill="auto"/>
            <w:vAlign w:val="center"/>
          </w:tcPr>
          <w:p w:rsidR="00885397" w:rsidRPr="00F146C7" w:rsidRDefault="00885397" w:rsidP="005C566A">
            <w:pPr>
              <w:pStyle w:val="Standard"/>
              <w:snapToGrid w:val="0"/>
              <w:rPr>
                <w:rFonts w:asciiTheme="minorHAnsi" w:hAnsiTheme="minorHAnsi" w:cstheme="minorHAnsi"/>
                <w:color w:val="000000"/>
                <w:sz w:val="18"/>
                <w:szCs w:val="18"/>
              </w:rPr>
            </w:pPr>
          </w:p>
        </w:tc>
      </w:tr>
      <w:tr w:rsidR="00885397" w:rsidRPr="00F146C7" w:rsidTr="005C566A">
        <w:trPr>
          <w:trHeight w:val="56"/>
        </w:trPr>
        <w:tc>
          <w:tcPr>
            <w:tcW w:w="510" w:type="dxa"/>
            <w:tcBorders>
              <w:left w:val="single" w:sz="4" w:space="0" w:color="000000"/>
              <w:bottom w:val="single" w:sz="4" w:space="0" w:color="000000"/>
            </w:tcBorders>
            <w:shd w:val="clear" w:color="auto" w:fill="auto"/>
            <w:vAlign w:val="center"/>
          </w:tcPr>
          <w:p w:rsidR="00885397" w:rsidRPr="00F146C7" w:rsidRDefault="00885397" w:rsidP="005C566A">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9</w:t>
            </w:r>
          </w:p>
        </w:tc>
        <w:tc>
          <w:tcPr>
            <w:tcW w:w="4804" w:type="dxa"/>
            <w:tcBorders>
              <w:left w:val="single" w:sz="4" w:space="0" w:color="000000"/>
              <w:bottom w:val="single" w:sz="4" w:space="0" w:color="000000"/>
            </w:tcBorders>
            <w:shd w:val="clear" w:color="auto" w:fill="auto"/>
            <w:vAlign w:val="center"/>
          </w:tcPr>
          <w:p w:rsidR="00885397" w:rsidRPr="00F146C7" w:rsidRDefault="00885397" w:rsidP="005C566A">
            <w:pPr>
              <w:pStyle w:val="Standard"/>
              <w:snapToGrid w:val="0"/>
              <w:jc w:val="both"/>
              <w:rPr>
                <w:rFonts w:asciiTheme="minorHAnsi" w:hAnsiTheme="minorHAnsi" w:cstheme="minorHAnsi"/>
                <w:color w:val="000000"/>
                <w:sz w:val="18"/>
                <w:szCs w:val="18"/>
              </w:rPr>
            </w:pPr>
            <w:r w:rsidRPr="00F146C7">
              <w:rPr>
                <w:rFonts w:asciiTheme="minorHAnsi" w:hAnsiTheme="minorHAnsi" w:cstheme="minorHAnsi"/>
                <w:color w:val="000000"/>
                <w:sz w:val="18"/>
                <w:szCs w:val="18"/>
              </w:rPr>
              <w:t xml:space="preserve">Minimalna liczba napraw tego samego modułu/podzespołu </w:t>
            </w:r>
            <w:r w:rsidRPr="00F146C7">
              <w:rPr>
                <w:rFonts w:asciiTheme="minorHAnsi" w:hAnsiTheme="minorHAnsi" w:cstheme="minorHAnsi"/>
                <w:color w:val="000000"/>
                <w:sz w:val="18"/>
                <w:szCs w:val="18"/>
              </w:rPr>
              <w:lastRenderedPageBreak/>
              <w:t>powodująca wymianę modułu/podzespołu na n</w:t>
            </w:r>
            <w:r>
              <w:rPr>
                <w:rFonts w:asciiTheme="minorHAnsi" w:hAnsiTheme="minorHAnsi" w:cstheme="minorHAnsi"/>
                <w:color w:val="000000"/>
                <w:sz w:val="18"/>
                <w:szCs w:val="18"/>
              </w:rPr>
              <w:t>owy lub wymianę aparatu na nowy</w:t>
            </w:r>
          </w:p>
        </w:tc>
        <w:tc>
          <w:tcPr>
            <w:tcW w:w="2977" w:type="dxa"/>
            <w:tcBorders>
              <w:left w:val="single" w:sz="4" w:space="0" w:color="000000"/>
              <w:bottom w:val="single" w:sz="4" w:space="0" w:color="000000"/>
            </w:tcBorders>
            <w:shd w:val="clear" w:color="auto" w:fill="auto"/>
            <w:vAlign w:val="center"/>
          </w:tcPr>
          <w:p w:rsidR="00885397" w:rsidRPr="00F146C7" w:rsidRDefault="00885397" w:rsidP="005C566A">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lastRenderedPageBreak/>
              <w:t>3 naprawy</w:t>
            </w:r>
          </w:p>
        </w:tc>
        <w:tc>
          <w:tcPr>
            <w:tcW w:w="1417" w:type="dxa"/>
            <w:tcBorders>
              <w:left w:val="single" w:sz="4" w:space="0" w:color="000000"/>
              <w:bottom w:val="single" w:sz="4" w:space="0" w:color="000000"/>
              <w:right w:val="single" w:sz="4" w:space="0" w:color="000000"/>
            </w:tcBorders>
            <w:shd w:val="clear" w:color="auto" w:fill="auto"/>
            <w:vAlign w:val="center"/>
          </w:tcPr>
          <w:p w:rsidR="00885397" w:rsidRPr="00F146C7" w:rsidRDefault="00885397" w:rsidP="005C566A">
            <w:pPr>
              <w:pStyle w:val="Standard"/>
              <w:snapToGrid w:val="0"/>
              <w:rPr>
                <w:rFonts w:asciiTheme="minorHAnsi" w:hAnsiTheme="minorHAnsi" w:cstheme="minorHAnsi"/>
                <w:color w:val="000000"/>
                <w:sz w:val="18"/>
                <w:szCs w:val="18"/>
              </w:rPr>
            </w:pPr>
          </w:p>
        </w:tc>
      </w:tr>
      <w:tr w:rsidR="00885397" w:rsidRPr="00F146C7" w:rsidTr="005C566A">
        <w:trPr>
          <w:trHeight w:val="56"/>
        </w:trPr>
        <w:tc>
          <w:tcPr>
            <w:tcW w:w="510" w:type="dxa"/>
            <w:tcBorders>
              <w:left w:val="single" w:sz="4" w:space="0" w:color="000000"/>
              <w:bottom w:val="single" w:sz="4" w:space="0" w:color="000000"/>
            </w:tcBorders>
            <w:shd w:val="clear" w:color="auto" w:fill="auto"/>
            <w:vAlign w:val="center"/>
          </w:tcPr>
          <w:p w:rsidR="00885397" w:rsidRPr="00F146C7" w:rsidRDefault="00885397" w:rsidP="005C566A">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lastRenderedPageBreak/>
              <w:t>10</w:t>
            </w:r>
          </w:p>
        </w:tc>
        <w:tc>
          <w:tcPr>
            <w:tcW w:w="4804" w:type="dxa"/>
            <w:tcBorders>
              <w:left w:val="single" w:sz="4" w:space="0" w:color="000000"/>
              <w:bottom w:val="single" w:sz="4" w:space="0" w:color="000000"/>
            </w:tcBorders>
            <w:shd w:val="clear" w:color="auto" w:fill="auto"/>
            <w:vAlign w:val="center"/>
          </w:tcPr>
          <w:p w:rsidR="00885397" w:rsidRPr="00F146C7" w:rsidRDefault="00885397" w:rsidP="005C566A">
            <w:pPr>
              <w:pStyle w:val="Standard"/>
              <w:snapToGrid w:val="0"/>
              <w:jc w:val="both"/>
              <w:rPr>
                <w:rFonts w:asciiTheme="minorHAnsi" w:hAnsiTheme="minorHAnsi" w:cstheme="minorHAnsi"/>
                <w:color w:val="000000"/>
                <w:sz w:val="18"/>
                <w:szCs w:val="18"/>
              </w:rPr>
            </w:pPr>
            <w:r w:rsidRPr="00F146C7">
              <w:rPr>
                <w:rFonts w:asciiTheme="minorHAnsi" w:hAnsiTheme="minorHAnsi" w:cstheme="minorHAnsi"/>
                <w:color w:val="000000"/>
                <w:sz w:val="18"/>
                <w:szCs w:val="18"/>
              </w:rPr>
              <w:t>Gwarantowany okres dostępności części zamiennych i wyposażenia (w latach) od daty przekazania p</w:t>
            </w:r>
            <w:r>
              <w:rPr>
                <w:rFonts w:asciiTheme="minorHAnsi" w:hAnsiTheme="minorHAnsi" w:cstheme="minorHAnsi"/>
                <w:color w:val="000000"/>
                <w:sz w:val="18"/>
                <w:szCs w:val="18"/>
              </w:rPr>
              <w:t>rzedmiotu umowy do eksploatacji</w:t>
            </w:r>
          </w:p>
        </w:tc>
        <w:tc>
          <w:tcPr>
            <w:tcW w:w="2977" w:type="dxa"/>
            <w:tcBorders>
              <w:left w:val="single" w:sz="4" w:space="0" w:color="000000"/>
              <w:bottom w:val="single" w:sz="4" w:space="0" w:color="000000"/>
            </w:tcBorders>
            <w:shd w:val="clear" w:color="auto" w:fill="auto"/>
            <w:vAlign w:val="center"/>
          </w:tcPr>
          <w:p w:rsidR="00885397" w:rsidRPr="00F146C7" w:rsidRDefault="00885397" w:rsidP="005C566A">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Minimum 5 lat</w:t>
            </w:r>
          </w:p>
        </w:tc>
        <w:tc>
          <w:tcPr>
            <w:tcW w:w="1417" w:type="dxa"/>
            <w:tcBorders>
              <w:left w:val="single" w:sz="4" w:space="0" w:color="000000"/>
              <w:bottom w:val="single" w:sz="4" w:space="0" w:color="000000"/>
              <w:right w:val="single" w:sz="4" w:space="0" w:color="000000"/>
            </w:tcBorders>
            <w:shd w:val="clear" w:color="auto" w:fill="auto"/>
            <w:vAlign w:val="center"/>
          </w:tcPr>
          <w:p w:rsidR="00885397" w:rsidRPr="00F146C7" w:rsidRDefault="00885397" w:rsidP="005C566A">
            <w:pPr>
              <w:pStyle w:val="Standard"/>
              <w:snapToGrid w:val="0"/>
              <w:rPr>
                <w:rFonts w:asciiTheme="minorHAnsi" w:hAnsiTheme="minorHAnsi" w:cstheme="minorHAnsi"/>
                <w:color w:val="000000"/>
                <w:sz w:val="18"/>
                <w:szCs w:val="18"/>
              </w:rPr>
            </w:pPr>
          </w:p>
        </w:tc>
      </w:tr>
      <w:tr w:rsidR="00885397" w:rsidRPr="00F146C7" w:rsidTr="005C566A">
        <w:trPr>
          <w:trHeight w:val="56"/>
        </w:trPr>
        <w:tc>
          <w:tcPr>
            <w:tcW w:w="510" w:type="dxa"/>
            <w:tcBorders>
              <w:left w:val="single" w:sz="4" w:space="0" w:color="000000"/>
              <w:bottom w:val="single" w:sz="4" w:space="0" w:color="000000"/>
            </w:tcBorders>
            <w:shd w:val="clear" w:color="auto" w:fill="auto"/>
            <w:vAlign w:val="center"/>
          </w:tcPr>
          <w:p w:rsidR="00885397" w:rsidRPr="00F146C7" w:rsidRDefault="00885397" w:rsidP="005C566A">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11</w:t>
            </w:r>
          </w:p>
        </w:tc>
        <w:tc>
          <w:tcPr>
            <w:tcW w:w="4804" w:type="dxa"/>
            <w:tcBorders>
              <w:left w:val="single" w:sz="4" w:space="0" w:color="000000"/>
              <w:bottom w:val="single" w:sz="4" w:space="0" w:color="000000"/>
            </w:tcBorders>
            <w:shd w:val="clear" w:color="auto" w:fill="auto"/>
            <w:vAlign w:val="center"/>
          </w:tcPr>
          <w:p w:rsidR="00885397" w:rsidRPr="00F146C7" w:rsidRDefault="00885397" w:rsidP="005C566A">
            <w:pPr>
              <w:pStyle w:val="Standard"/>
              <w:snapToGrid w:val="0"/>
              <w:jc w:val="both"/>
              <w:rPr>
                <w:rFonts w:asciiTheme="minorHAnsi" w:hAnsiTheme="minorHAnsi" w:cstheme="minorHAnsi"/>
                <w:color w:val="000000"/>
                <w:sz w:val="18"/>
                <w:szCs w:val="18"/>
              </w:rPr>
            </w:pPr>
            <w:r w:rsidRPr="00F146C7">
              <w:rPr>
                <w:rFonts w:asciiTheme="minorHAnsi" w:hAnsiTheme="minorHAnsi" w:cstheme="minorHAnsi"/>
                <w:color w:val="000000"/>
                <w:sz w:val="18"/>
                <w:szCs w:val="18"/>
              </w:rPr>
              <w:t>Gwarantowana bezpłatna aktualizacja oprogramowania (jeśli dotyczy)</w:t>
            </w:r>
          </w:p>
        </w:tc>
        <w:tc>
          <w:tcPr>
            <w:tcW w:w="2977" w:type="dxa"/>
            <w:tcBorders>
              <w:left w:val="single" w:sz="4" w:space="0" w:color="000000"/>
              <w:bottom w:val="single" w:sz="4" w:space="0" w:color="000000"/>
            </w:tcBorders>
            <w:shd w:val="clear" w:color="auto" w:fill="auto"/>
            <w:vAlign w:val="center"/>
          </w:tcPr>
          <w:p w:rsidR="00885397" w:rsidRPr="00F146C7" w:rsidRDefault="00885397" w:rsidP="005C566A">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Minimum 5 lat</w:t>
            </w:r>
          </w:p>
        </w:tc>
        <w:tc>
          <w:tcPr>
            <w:tcW w:w="1417" w:type="dxa"/>
            <w:tcBorders>
              <w:left w:val="single" w:sz="4" w:space="0" w:color="000000"/>
              <w:bottom w:val="single" w:sz="4" w:space="0" w:color="000000"/>
              <w:right w:val="single" w:sz="4" w:space="0" w:color="000000"/>
            </w:tcBorders>
            <w:shd w:val="clear" w:color="auto" w:fill="auto"/>
            <w:vAlign w:val="center"/>
          </w:tcPr>
          <w:p w:rsidR="00885397" w:rsidRPr="00F146C7" w:rsidRDefault="00885397" w:rsidP="005C566A">
            <w:pPr>
              <w:pStyle w:val="Standard"/>
              <w:snapToGrid w:val="0"/>
              <w:rPr>
                <w:rFonts w:asciiTheme="minorHAnsi" w:hAnsiTheme="minorHAnsi" w:cstheme="minorHAnsi"/>
                <w:color w:val="000000"/>
                <w:sz w:val="18"/>
                <w:szCs w:val="18"/>
              </w:rPr>
            </w:pPr>
          </w:p>
        </w:tc>
      </w:tr>
      <w:tr w:rsidR="00885397" w:rsidRPr="00F146C7" w:rsidTr="005C566A">
        <w:trPr>
          <w:trHeight w:val="56"/>
        </w:trPr>
        <w:tc>
          <w:tcPr>
            <w:tcW w:w="510" w:type="dxa"/>
            <w:tcBorders>
              <w:left w:val="single" w:sz="4" w:space="0" w:color="000000"/>
              <w:bottom w:val="single" w:sz="4" w:space="0" w:color="000000"/>
            </w:tcBorders>
            <w:shd w:val="clear" w:color="auto" w:fill="auto"/>
            <w:vAlign w:val="center"/>
          </w:tcPr>
          <w:p w:rsidR="00885397" w:rsidRPr="00F146C7" w:rsidRDefault="00885397" w:rsidP="005C566A">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12</w:t>
            </w:r>
          </w:p>
        </w:tc>
        <w:tc>
          <w:tcPr>
            <w:tcW w:w="4804" w:type="dxa"/>
            <w:tcBorders>
              <w:left w:val="single" w:sz="4" w:space="0" w:color="000000"/>
              <w:bottom w:val="single" w:sz="4" w:space="0" w:color="000000"/>
            </w:tcBorders>
            <w:shd w:val="clear" w:color="auto" w:fill="auto"/>
            <w:vAlign w:val="center"/>
          </w:tcPr>
          <w:p w:rsidR="00885397" w:rsidRPr="00F146C7" w:rsidRDefault="00885397" w:rsidP="005C566A">
            <w:pPr>
              <w:pStyle w:val="Standard"/>
              <w:snapToGrid w:val="0"/>
              <w:jc w:val="both"/>
              <w:rPr>
                <w:rFonts w:asciiTheme="minorHAnsi" w:hAnsiTheme="minorHAnsi" w:cstheme="minorHAnsi"/>
                <w:color w:val="000000"/>
                <w:sz w:val="18"/>
                <w:szCs w:val="18"/>
              </w:rPr>
            </w:pPr>
            <w:r w:rsidRPr="00F146C7">
              <w:rPr>
                <w:rFonts w:asciiTheme="minorHAnsi" w:hAnsiTheme="minorHAnsi" w:cstheme="minorHAnsi"/>
                <w:color w:val="000000"/>
                <w:sz w:val="18"/>
                <w:szCs w:val="18"/>
              </w:rPr>
              <w:t>Wykaz dostawców części zamiennych, części zużywalnych lub materiałów eksploatacyjnych niezbędnych do prawidłowego i bezpiecznego działania urządzenia art. 90 ust. 3 ustawy z dnia 20 maja 2010r. o wyrobach medycz</w:t>
            </w:r>
            <w:r>
              <w:rPr>
                <w:rFonts w:asciiTheme="minorHAnsi" w:hAnsiTheme="minorHAnsi" w:cstheme="minorHAnsi"/>
                <w:color w:val="000000"/>
                <w:sz w:val="18"/>
                <w:szCs w:val="18"/>
              </w:rPr>
              <w:t>nych (Dz. U. Z 2017r. poz. 211)</w:t>
            </w:r>
          </w:p>
        </w:tc>
        <w:tc>
          <w:tcPr>
            <w:tcW w:w="2977" w:type="dxa"/>
            <w:tcBorders>
              <w:left w:val="single" w:sz="4" w:space="0" w:color="000000"/>
              <w:bottom w:val="single" w:sz="4" w:space="0" w:color="000000"/>
            </w:tcBorders>
            <w:shd w:val="clear" w:color="auto" w:fill="auto"/>
            <w:vAlign w:val="center"/>
          </w:tcPr>
          <w:p w:rsidR="00885397" w:rsidRPr="00F146C7" w:rsidRDefault="00885397" w:rsidP="005C566A">
            <w:pPr>
              <w:pStyle w:val="Standard"/>
              <w:snapToGrid w:val="0"/>
              <w:jc w:val="center"/>
              <w:rPr>
                <w:rFonts w:asciiTheme="minorHAnsi" w:hAnsiTheme="minorHAnsi" w:cstheme="minorHAnsi"/>
                <w:color w:val="000000"/>
                <w:sz w:val="18"/>
                <w:szCs w:val="18"/>
              </w:rPr>
            </w:pPr>
            <w:r>
              <w:rPr>
                <w:rFonts w:asciiTheme="minorHAnsi" w:hAnsiTheme="minorHAnsi" w:cstheme="minorHAnsi"/>
                <w:color w:val="000000"/>
                <w:sz w:val="18"/>
                <w:szCs w:val="18"/>
              </w:rPr>
              <w:t>Podać</w:t>
            </w:r>
          </w:p>
        </w:tc>
        <w:tc>
          <w:tcPr>
            <w:tcW w:w="1417" w:type="dxa"/>
            <w:tcBorders>
              <w:left w:val="single" w:sz="4" w:space="0" w:color="000000"/>
              <w:bottom w:val="single" w:sz="4" w:space="0" w:color="000000"/>
              <w:right w:val="single" w:sz="4" w:space="0" w:color="000000"/>
            </w:tcBorders>
            <w:shd w:val="clear" w:color="auto" w:fill="auto"/>
            <w:vAlign w:val="center"/>
          </w:tcPr>
          <w:p w:rsidR="00885397" w:rsidRPr="00F146C7" w:rsidRDefault="00885397" w:rsidP="005C566A">
            <w:pPr>
              <w:pStyle w:val="Standard"/>
              <w:snapToGrid w:val="0"/>
              <w:rPr>
                <w:rFonts w:asciiTheme="minorHAnsi" w:hAnsiTheme="minorHAnsi" w:cstheme="minorHAnsi"/>
                <w:color w:val="000000"/>
                <w:sz w:val="18"/>
                <w:szCs w:val="18"/>
              </w:rPr>
            </w:pPr>
          </w:p>
        </w:tc>
      </w:tr>
      <w:tr w:rsidR="00885397" w:rsidRPr="00F146C7" w:rsidTr="005C566A">
        <w:trPr>
          <w:trHeight w:val="56"/>
        </w:trPr>
        <w:tc>
          <w:tcPr>
            <w:tcW w:w="510" w:type="dxa"/>
            <w:tcBorders>
              <w:left w:val="single" w:sz="4" w:space="0" w:color="000000"/>
              <w:bottom w:val="single" w:sz="4" w:space="0" w:color="000000"/>
            </w:tcBorders>
            <w:shd w:val="clear" w:color="auto" w:fill="auto"/>
            <w:vAlign w:val="center"/>
          </w:tcPr>
          <w:p w:rsidR="00885397" w:rsidRPr="00F146C7" w:rsidRDefault="00885397" w:rsidP="005C566A">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13</w:t>
            </w:r>
          </w:p>
        </w:tc>
        <w:tc>
          <w:tcPr>
            <w:tcW w:w="4804" w:type="dxa"/>
            <w:tcBorders>
              <w:left w:val="single" w:sz="4" w:space="0" w:color="000000"/>
              <w:bottom w:val="single" w:sz="4" w:space="0" w:color="000000"/>
            </w:tcBorders>
            <w:shd w:val="clear" w:color="auto" w:fill="auto"/>
            <w:vAlign w:val="center"/>
          </w:tcPr>
          <w:p w:rsidR="00885397" w:rsidRPr="00F146C7" w:rsidRDefault="00885397" w:rsidP="005C566A">
            <w:pPr>
              <w:pStyle w:val="Standard"/>
              <w:snapToGrid w:val="0"/>
              <w:jc w:val="both"/>
              <w:rPr>
                <w:rFonts w:asciiTheme="minorHAnsi" w:hAnsiTheme="minorHAnsi" w:cstheme="minorHAnsi"/>
                <w:color w:val="000000"/>
                <w:sz w:val="18"/>
                <w:szCs w:val="18"/>
              </w:rPr>
            </w:pPr>
            <w:r w:rsidRPr="00F146C7">
              <w:rPr>
                <w:rFonts w:asciiTheme="minorHAnsi" w:hAnsiTheme="minorHAnsi" w:cstheme="minorHAnsi"/>
                <w:color w:val="000000"/>
                <w:sz w:val="18"/>
                <w:szCs w:val="18"/>
              </w:rPr>
              <w:t>Wykaz podmiotów upoważnionych przez wytwórcę lub autoryzowanego przedstawiciela do fachowej instalacji, okresowej kalibracji, okresowej lub doraźnej obsługi serwisowej, aktualizacji oprogramowania, okresowych lub doraźnych przeglądów, regulacji, kalibracji, wzorcowań, sprawdzeń lub kontroli bezpieczeństwa – które zgodnie z instrukcją użytkowania wyrobu nie modą być wykonane przez użytkownika art. 90 ust. 4 ustawy z dnia 20 maja 2010r. o wyrobach medycznych (Dz. U. z 2017r. poz. 211)</w:t>
            </w:r>
          </w:p>
        </w:tc>
        <w:tc>
          <w:tcPr>
            <w:tcW w:w="4394" w:type="dxa"/>
            <w:gridSpan w:val="2"/>
            <w:tcBorders>
              <w:left w:val="single" w:sz="4" w:space="0" w:color="000000"/>
              <w:bottom w:val="single" w:sz="4" w:space="0" w:color="000000"/>
              <w:right w:val="single" w:sz="4" w:space="0" w:color="000000"/>
            </w:tcBorders>
            <w:shd w:val="clear" w:color="auto" w:fill="auto"/>
            <w:vAlign w:val="center"/>
          </w:tcPr>
          <w:p w:rsidR="00885397" w:rsidRPr="00F146C7" w:rsidRDefault="00885397" w:rsidP="005C566A">
            <w:pPr>
              <w:pStyle w:val="Tekstpodstawowy"/>
              <w:snapToGrid w:val="0"/>
              <w:spacing w:line="100" w:lineRule="atLeast"/>
              <w:rPr>
                <w:rFonts w:asciiTheme="minorHAnsi" w:hAnsiTheme="minorHAnsi" w:cstheme="minorHAnsi"/>
                <w:color w:val="000000"/>
                <w:sz w:val="18"/>
                <w:szCs w:val="18"/>
              </w:rPr>
            </w:pPr>
            <w:r w:rsidRPr="00F146C7">
              <w:rPr>
                <w:rFonts w:asciiTheme="minorHAnsi" w:hAnsiTheme="minorHAnsi" w:cstheme="minorHAnsi"/>
                <w:color w:val="000000"/>
                <w:sz w:val="18"/>
                <w:szCs w:val="18"/>
              </w:rPr>
              <w:t xml:space="preserve">Podać: </w:t>
            </w:r>
          </w:p>
          <w:p w:rsidR="00885397" w:rsidRPr="00F146C7" w:rsidRDefault="00885397" w:rsidP="005C566A">
            <w:pPr>
              <w:pStyle w:val="Tekstpodstawowy"/>
              <w:snapToGrid w:val="0"/>
              <w:spacing w:line="100" w:lineRule="atLeast"/>
              <w:rPr>
                <w:rFonts w:asciiTheme="minorHAnsi" w:hAnsiTheme="minorHAnsi" w:cstheme="minorHAnsi"/>
                <w:color w:val="000000"/>
                <w:sz w:val="18"/>
                <w:szCs w:val="18"/>
              </w:rPr>
            </w:pPr>
            <w:r w:rsidRPr="00F146C7">
              <w:rPr>
                <w:rFonts w:asciiTheme="minorHAnsi" w:hAnsiTheme="minorHAnsi" w:cstheme="minorHAnsi"/>
                <w:color w:val="000000"/>
                <w:sz w:val="18"/>
                <w:szCs w:val="18"/>
              </w:rPr>
              <w:t>Nazwę oraz adres siedziby firmy odpowiedzialnej za przeglądy gwarancyjne ……………………………………………………………………………………………</w:t>
            </w:r>
          </w:p>
          <w:p w:rsidR="00885397" w:rsidRPr="00F146C7" w:rsidRDefault="00885397" w:rsidP="005C566A">
            <w:pPr>
              <w:pStyle w:val="Tekstpodstawowy"/>
              <w:spacing w:line="100" w:lineRule="atLeast"/>
              <w:rPr>
                <w:rFonts w:asciiTheme="minorHAnsi" w:hAnsiTheme="minorHAnsi" w:cstheme="minorHAnsi"/>
                <w:color w:val="000000"/>
                <w:sz w:val="18"/>
                <w:szCs w:val="18"/>
              </w:rPr>
            </w:pPr>
            <w:r w:rsidRPr="00F146C7">
              <w:rPr>
                <w:rFonts w:asciiTheme="minorHAnsi" w:hAnsiTheme="minorHAnsi" w:cstheme="minorHAnsi"/>
                <w:color w:val="000000"/>
                <w:sz w:val="18"/>
                <w:szCs w:val="18"/>
              </w:rPr>
              <w:t>Imię i nazwisko osoby odpowiedzialnej za przeglądy gwarancyjne ….. …..................................................................</w:t>
            </w:r>
          </w:p>
          <w:p w:rsidR="00885397" w:rsidRPr="00F146C7" w:rsidRDefault="00885397" w:rsidP="005C566A">
            <w:pPr>
              <w:pStyle w:val="Tekstpodstawowy"/>
              <w:spacing w:line="100" w:lineRule="atLeast"/>
              <w:rPr>
                <w:rFonts w:asciiTheme="minorHAnsi" w:hAnsiTheme="minorHAnsi" w:cstheme="minorHAnsi"/>
                <w:color w:val="000000"/>
                <w:sz w:val="18"/>
                <w:szCs w:val="18"/>
              </w:rPr>
            </w:pPr>
            <w:r w:rsidRPr="00F146C7">
              <w:rPr>
                <w:rFonts w:asciiTheme="minorHAnsi" w:hAnsiTheme="minorHAnsi" w:cstheme="minorHAnsi"/>
                <w:color w:val="000000"/>
                <w:sz w:val="18"/>
                <w:szCs w:val="18"/>
              </w:rPr>
              <w:t>Numer telefonu ………………………………………………………………….</w:t>
            </w:r>
          </w:p>
          <w:p w:rsidR="00885397" w:rsidRPr="00F146C7" w:rsidRDefault="00885397" w:rsidP="005C566A">
            <w:pPr>
              <w:pStyle w:val="Tekstpodstawowy"/>
              <w:spacing w:line="100" w:lineRule="atLeast"/>
              <w:rPr>
                <w:rFonts w:asciiTheme="minorHAnsi" w:hAnsiTheme="minorHAnsi" w:cstheme="minorHAnsi"/>
                <w:color w:val="000000"/>
                <w:sz w:val="18"/>
                <w:szCs w:val="18"/>
              </w:rPr>
            </w:pPr>
            <w:r w:rsidRPr="00F146C7">
              <w:rPr>
                <w:rFonts w:asciiTheme="minorHAnsi" w:hAnsiTheme="minorHAnsi" w:cstheme="minorHAnsi"/>
                <w:color w:val="000000"/>
                <w:sz w:val="18"/>
                <w:szCs w:val="18"/>
              </w:rPr>
              <w:t>Numer fax …………………………………………………………………………..</w:t>
            </w:r>
          </w:p>
          <w:p w:rsidR="00885397" w:rsidRPr="00F146C7" w:rsidRDefault="00885397" w:rsidP="005C566A">
            <w:pPr>
              <w:pStyle w:val="Standard"/>
              <w:snapToGrid w:val="0"/>
              <w:rPr>
                <w:rFonts w:asciiTheme="minorHAnsi" w:hAnsiTheme="minorHAnsi" w:cstheme="minorHAnsi"/>
                <w:color w:val="000000"/>
                <w:sz w:val="18"/>
                <w:szCs w:val="18"/>
                <w:lang w:val="en-US"/>
              </w:rPr>
            </w:pPr>
            <w:r w:rsidRPr="00F146C7">
              <w:rPr>
                <w:rFonts w:asciiTheme="minorHAnsi" w:hAnsiTheme="minorHAnsi" w:cstheme="minorHAnsi"/>
                <w:color w:val="000000"/>
                <w:sz w:val="18"/>
                <w:szCs w:val="18"/>
              </w:rPr>
              <w:t>Adres e-mail ……………………………………………………………………….</w:t>
            </w:r>
          </w:p>
        </w:tc>
      </w:tr>
      <w:tr w:rsidR="00885397" w:rsidRPr="00F146C7" w:rsidTr="005C566A">
        <w:trPr>
          <w:trHeight w:val="342"/>
        </w:trPr>
        <w:tc>
          <w:tcPr>
            <w:tcW w:w="510" w:type="dxa"/>
            <w:tcBorders>
              <w:top w:val="single" w:sz="4" w:space="0" w:color="000000"/>
              <w:left w:val="single" w:sz="4" w:space="0" w:color="000000"/>
              <w:bottom w:val="single" w:sz="4" w:space="0" w:color="000000"/>
            </w:tcBorders>
            <w:shd w:val="clear" w:color="auto" w:fill="auto"/>
            <w:vAlign w:val="center"/>
          </w:tcPr>
          <w:p w:rsidR="00885397" w:rsidRPr="00F146C7" w:rsidRDefault="00885397" w:rsidP="005C566A">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14</w:t>
            </w:r>
          </w:p>
        </w:tc>
        <w:tc>
          <w:tcPr>
            <w:tcW w:w="4804" w:type="dxa"/>
            <w:tcBorders>
              <w:top w:val="single" w:sz="4" w:space="0" w:color="000000"/>
              <w:left w:val="single" w:sz="4" w:space="0" w:color="000000"/>
              <w:bottom w:val="single" w:sz="4" w:space="0" w:color="000000"/>
            </w:tcBorders>
            <w:shd w:val="clear" w:color="auto" w:fill="auto"/>
            <w:vAlign w:val="center"/>
          </w:tcPr>
          <w:p w:rsidR="00885397" w:rsidRPr="00F146C7" w:rsidRDefault="00885397" w:rsidP="005C566A">
            <w:pPr>
              <w:pStyle w:val="Textbody"/>
              <w:snapToGrid w:val="0"/>
              <w:jc w:val="both"/>
              <w:rPr>
                <w:rFonts w:asciiTheme="minorHAnsi" w:hAnsiTheme="minorHAnsi" w:cstheme="minorHAnsi"/>
                <w:color w:val="000000"/>
                <w:sz w:val="18"/>
                <w:szCs w:val="18"/>
              </w:rPr>
            </w:pPr>
            <w:r w:rsidRPr="00F146C7">
              <w:rPr>
                <w:rFonts w:asciiTheme="minorHAnsi" w:hAnsiTheme="minorHAnsi" w:cstheme="minorHAnsi"/>
                <w:color w:val="000000"/>
                <w:sz w:val="18"/>
                <w:szCs w:val="18"/>
              </w:rPr>
              <w:t>Podać terminy okresowych przeglądów pogwarancyjnych wymaganych przez producenta sprzętu, niezbędnych do bezpiecznej pracy sprzętu – podać w latach lub miesiącach</w:t>
            </w:r>
          </w:p>
        </w:tc>
        <w:tc>
          <w:tcPr>
            <w:tcW w:w="2977" w:type="dxa"/>
            <w:tcBorders>
              <w:top w:val="single" w:sz="4" w:space="0" w:color="000000"/>
              <w:left w:val="single" w:sz="4" w:space="0" w:color="000000"/>
              <w:bottom w:val="single" w:sz="4" w:space="0" w:color="000000"/>
            </w:tcBorders>
            <w:shd w:val="clear" w:color="auto" w:fill="auto"/>
            <w:vAlign w:val="center"/>
          </w:tcPr>
          <w:p w:rsidR="00885397" w:rsidRPr="00F146C7" w:rsidRDefault="00885397" w:rsidP="005C566A">
            <w:pPr>
              <w:pStyle w:val="Standard"/>
              <w:snapToGrid w:val="0"/>
              <w:jc w:val="center"/>
              <w:rPr>
                <w:rFonts w:asciiTheme="minorHAnsi" w:hAnsiTheme="minorHAnsi" w:cstheme="minorHAnsi"/>
                <w:color w:val="000000"/>
                <w:sz w:val="18"/>
                <w:szCs w:val="18"/>
              </w:rPr>
            </w:pPr>
            <w:r w:rsidRPr="00F146C7">
              <w:rPr>
                <w:rFonts w:asciiTheme="minorHAnsi" w:hAnsiTheme="minorHAnsi" w:cstheme="minorHAnsi"/>
                <w:color w:val="000000"/>
                <w:sz w:val="18"/>
                <w:szCs w:val="18"/>
              </w:rPr>
              <w:t>Podać</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397" w:rsidRPr="00F146C7" w:rsidRDefault="00885397" w:rsidP="005C566A">
            <w:pPr>
              <w:pStyle w:val="Standard"/>
              <w:snapToGrid w:val="0"/>
              <w:rPr>
                <w:rFonts w:asciiTheme="minorHAnsi" w:hAnsiTheme="minorHAnsi" w:cstheme="minorHAnsi"/>
                <w:color w:val="000000"/>
                <w:sz w:val="18"/>
                <w:szCs w:val="18"/>
              </w:rPr>
            </w:pPr>
          </w:p>
        </w:tc>
      </w:tr>
    </w:tbl>
    <w:p w:rsidR="00885397" w:rsidRPr="00F146C7" w:rsidRDefault="00885397" w:rsidP="00885397">
      <w:pPr>
        <w:autoSpaceDE w:val="0"/>
        <w:autoSpaceDN w:val="0"/>
        <w:adjustRightInd w:val="0"/>
        <w:rPr>
          <w:rFonts w:asciiTheme="minorHAnsi" w:hAnsiTheme="minorHAnsi" w:cstheme="minorHAnsi"/>
          <w:b/>
          <w:bCs/>
          <w:sz w:val="18"/>
          <w:szCs w:val="18"/>
        </w:rPr>
      </w:pPr>
    </w:p>
    <w:p w:rsidR="00885397" w:rsidRPr="00F146C7" w:rsidRDefault="00885397" w:rsidP="00885397">
      <w:pPr>
        <w:autoSpaceDE w:val="0"/>
        <w:autoSpaceDN w:val="0"/>
        <w:adjustRightInd w:val="0"/>
        <w:rPr>
          <w:rFonts w:asciiTheme="minorHAnsi" w:hAnsiTheme="minorHAnsi" w:cstheme="minorHAnsi"/>
          <w:b/>
          <w:bCs/>
          <w:sz w:val="18"/>
          <w:szCs w:val="18"/>
        </w:rPr>
      </w:pPr>
      <w:r w:rsidRPr="00F146C7">
        <w:rPr>
          <w:rFonts w:asciiTheme="minorHAnsi" w:hAnsiTheme="minorHAnsi" w:cstheme="minorHAnsi"/>
          <w:b/>
          <w:bCs/>
          <w:sz w:val="18"/>
          <w:szCs w:val="18"/>
        </w:rPr>
        <w:t>SZKOLENIA</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253"/>
        <w:gridCol w:w="1843"/>
        <w:gridCol w:w="2976"/>
      </w:tblGrid>
      <w:tr w:rsidR="00885397" w:rsidRPr="00F146C7" w:rsidTr="005C566A">
        <w:tc>
          <w:tcPr>
            <w:tcW w:w="675" w:type="dxa"/>
            <w:shd w:val="clear" w:color="auto" w:fill="auto"/>
          </w:tcPr>
          <w:p w:rsidR="00885397" w:rsidRPr="00F146C7" w:rsidRDefault="00885397" w:rsidP="005C566A">
            <w:pPr>
              <w:autoSpaceDE w:val="0"/>
              <w:autoSpaceDN w:val="0"/>
              <w:adjustRightInd w:val="0"/>
              <w:rPr>
                <w:rFonts w:asciiTheme="minorHAnsi" w:hAnsiTheme="minorHAnsi" w:cstheme="minorHAnsi"/>
                <w:bCs/>
                <w:sz w:val="18"/>
                <w:szCs w:val="18"/>
              </w:rPr>
            </w:pPr>
            <w:r w:rsidRPr="00F146C7">
              <w:rPr>
                <w:rFonts w:asciiTheme="minorHAnsi" w:hAnsiTheme="minorHAnsi" w:cstheme="minorHAnsi"/>
                <w:bCs/>
                <w:sz w:val="18"/>
                <w:szCs w:val="18"/>
              </w:rPr>
              <w:t>L.p.</w:t>
            </w:r>
          </w:p>
        </w:tc>
        <w:tc>
          <w:tcPr>
            <w:tcW w:w="4253" w:type="dxa"/>
            <w:shd w:val="clear" w:color="auto" w:fill="auto"/>
          </w:tcPr>
          <w:p w:rsidR="00885397" w:rsidRPr="00F146C7" w:rsidRDefault="00885397" w:rsidP="005C566A">
            <w:pPr>
              <w:autoSpaceDE w:val="0"/>
              <w:autoSpaceDN w:val="0"/>
              <w:adjustRightInd w:val="0"/>
              <w:rPr>
                <w:rFonts w:asciiTheme="minorHAnsi" w:hAnsiTheme="minorHAnsi" w:cstheme="minorHAnsi"/>
                <w:b/>
                <w:bCs/>
                <w:sz w:val="18"/>
                <w:szCs w:val="18"/>
              </w:rPr>
            </w:pPr>
            <w:r w:rsidRPr="00F146C7">
              <w:rPr>
                <w:rFonts w:asciiTheme="minorHAnsi" w:hAnsiTheme="minorHAnsi" w:cstheme="minorHAnsi"/>
                <w:b/>
                <w:bCs/>
                <w:sz w:val="18"/>
                <w:szCs w:val="18"/>
              </w:rPr>
              <w:t>Szkolenia</w:t>
            </w:r>
          </w:p>
        </w:tc>
        <w:tc>
          <w:tcPr>
            <w:tcW w:w="1843" w:type="dxa"/>
            <w:shd w:val="clear" w:color="auto" w:fill="auto"/>
          </w:tcPr>
          <w:p w:rsidR="00885397" w:rsidRPr="00F146C7" w:rsidRDefault="00885397" w:rsidP="005C566A">
            <w:pPr>
              <w:autoSpaceDE w:val="0"/>
              <w:autoSpaceDN w:val="0"/>
              <w:adjustRightInd w:val="0"/>
              <w:rPr>
                <w:rFonts w:asciiTheme="minorHAnsi" w:hAnsiTheme="minorHAnsi" w:cstheme="minorHAnsi"/>
                <w:bCs/>
                <w:sz w:val="18"/>
                <w:szCs w:val="18"/>
              </w:rPr>
            </w:pPr>
            <w:r w:rsidRPr="00F146C7">
              <w:rPr>
                <w:rFonts w:asciiTheme="minorHAnsi" w:hAnsiTheme="minorHAnsi" w:cstheme="minorHAnsi"/>
                <w:bCs/>
                <w:sz w:val="18"/>
                <w:szCs w:val="18"/>
              </w:rPr>
              <w:t>Potwierdzenie</w:t>
            </w:r>
          </w:p>
        </w:tc>
        <w:tc>
          <w:tcPr>
            <w:tcW w:w="2976" w:type="dxa"/>
            <w:shd w:val="clear" w:color="auto" w:fill="auto"/>
          </w:tcPr>
          <w:p w:rsidR="00885397" w:rsidRPr="00F146C7" w:rsidRDefault="00885397" w:rsidP="005C566A">
            <w:pPr>
              <w:autoSpaceDE w:val="0"/>
              <w:autoSpaceDN w:val="0"/>
              <w:adjustRightInd w:val="0"/>
              <w:rPr>
                <w:rFonts w:asciiTheme="minorHAnsi" w:hAnsiTheme="minorHAnsi" w:cstheme="minorHAnsi"/>
                <w:bCs/>
                <w:sz w:val="18"/>
                <w:szCs w:val="18"/>
              </w:rPr>
            </w:pPr>
            <w:r w:rsidRPr="00F146C7">
              <w:rPr>
                <w:rFonts w:asciiTheme="minorHAnsi" w:hAnsiTheme="minorHAnsi" w:cstheme="minorHAnsi"/>
                <w:bCs/>
                <w:sz w:val="18"/>
                <w:szCs w:val="18"/>
              </w:rPr>
              <w:t>Warunki oferowane</w:t>
            </w:r>
          </w:p>
        </w:tc>
      </w:tr>
      <w:tr w:rsidR="00885397" w:rsidRPr="00F146C7" w:rsidTr="005C566A">
        <w:tc>
          <w:tcPr>
            <w:tcW w:w="675" w:type="dxa"/>
            <w:shd w:val="clear" w:color="auto" w:fill="auto"/>
          </w:tcPr>
          <w:p w:rsidR="00885397" w:rsidRPr="00F146C7" w:rsidRDefault="00885397" w:rsidP="005C566A">
            <w:pPr>
              <w:autoSpaceDE w:val="0"/>
              <w:autoSpaceDN w:val="0"/>
              <w:adjustRightInd w:val="0"/>
              <w:rPr>
                <w:rFonts w:asciiTheme="minorHAnsi" w:hAnsiTheme="minorHAnsi" w:cstheme="minorHAnsi"/>
                <w:bCs/>
                <w:sz w:val="18"/>
                <w:szCs w:val="18"/>
              </w:rPr>
            </w:pPr>
            <w:r w:rsidRPr="00F146C7">
              <w:rPr>
                <w:rFonts w:asciiTheme="minorHAnsi" w:hAnsiTheme="minorHAnsi" w:cstheme="minorHAnsi"/>
                <w:bCs/>
                <w:sz w:val="18"/>
                <w:szCs w:val="18"/>
              </w:rPr>
              <w:t>1.</w:t>
            </w:r>
          </w:p>
        </w:tc>
        <w:tc>
          <w:tcPr>
            <w:tcW w:w="4253" w:type="dxa"/>
            <w:shd w:val="clear" w:color="auto" w:fill="auto"/>
          </w:tcPr>
          <w:p w:rsidR="00885397" w:rsidRPr="00F146C7" w:rsidRDefault="00885397" w:rsidP="005C566A">
            <w:pPr>
              <w:autoSpaceDE w:val="0"/>
              <w:autoSpaceDN w:val="0"/>
              <w:adjustRightInd w:val="0"/>
              <w:rPr>
                <w:rFonts w:asciiTheme="minorHAnsi" w:hAnsiTheme="minorHAnsi" w:cstheme="minorHAnsi"/>
                <w:sz w:val="18"/>
                <w:szCs w:val="18"/>
              </w:rPr>
            </w:pPr>
            <w:r w:rsidRPr="00F146C7">
              <w:rPr>
                <w:rFonts w:asciiTheme="minorHAnsi" w:hAnsiTheme="minorHAnsi" w:cstheme="minorHAnsi"/>
                <w:sz w:val="18"/>
                <w:szCs w:val="18"/>
              </w:rPr>
              <w:t>Szkolenie w zakresie obsługi dla personelu medycznego oraz obsługi technicznej</w:t>
            </w:r>
          </w:p>
        </w:tc>
        <w:tc>
          <w:tcPr>
            <w:tcW w:w="1843" w:type="dxa"/>
            <w:shd w:val="clear" w:color="auto" w:fill="auto"/>
          </w:tcPr>
          <w:p w:rsidR="00885397" w:rsidRPr="00F146C7" w:rsidRDefault="00885397" w:rsidP="005C566A">
            <w:pPr>
              <w:autoSpaceDE w:val="0"/>
              <w:autoSpaceDN w:val="0"/>
              <w:adjustRightInd w:val="0"/>
              <w:rPr>
                <w:rFonts w:asciiTheme="minorHAnsi" w:hAnsiTheme="minorHAnsi" w:cstheme="minorHAnsi"/>
                <w:bCs/>
                <w:sz w:val="18"/>
                <w:szCs w:val="18"/>
              </w:rPr>
            </w:pPr>
            <w:r w:rsidRPr="00F146C7">
              <w:rPr>
                <w:rFonts w:asciiTheme="minorHAnsi" w:hAnsiTheme="minorHAnsi" w:cstheme="minorHAnsi"/>
                <w:bCs/>
                <w:sz w:val="18"/>
                <w:szCs w:val="18"/>
              </w:rPr>
              <w:t>TAK</w:t>
            </w:r>
          </w:p>
        </w:tc>
        <w:tc>
          <w:tcPr>
            <w:tcW w:w="2976" w:type="dxa"/>
            <w:shd w:val="clear" w:color="auto" w:fill="auto"/>
          </w:tcPr>
          <w:p w:rsidR="00885397" w:rsidRPr="00F146C7" w:rsidRDefault="00885397" w:rsidP="005C566A">
            <w:pPr>
              <w:autoSpaceDE w:val="0"/>
              <w:autoSpaceDN w:val="0"/>
              <w:adjustRightInd w:val="0"/>
              <w:rPr>
                <w:rFonts w:asciiTheme="minorHAnsi" w:hAnsiTheme="minorHAnsi" w:cstheme="minorHAnsi"/>
                <w:b/>
                <w:bCs/>
                <w:sz w:val="18"/>
                <w:szCs w:val="18"/>
              </w:rPr>
            </w:pPr>
          </w:p>
        </w:tc>
      </w:tr>
      <w:tr w:rsidR="00885397" w:rsidRPr="00F146C7" w:rsidTr="005C566A">
        <w:tc>
          <w:tcPr>
            <w:tcW w:w="675" w:type="dxa"/>
            <w:shd w:val="clear" w:color="auto" w:fill="auto"/>
          </w:tcPr>
          <w:p w:rsidR="00885397" w:rsidRPr="00F146C7" w:rsidRDefault="00885397" w:rsidP="005C566A">
            <w:pPr>
              <w:autoSpaceDE w:val="0"/>
              <w:autoSpaceDN w:val="0"/>
              <w:adjustRightInd w:val="0"/>
              <w:rPr>
                <w:rFonts w:asciiTheme="minorHAnsi" w:hAnsiTheme="minorHAnsi" w:cstheme="minorHAnsi"/>
                <w:bCs/>
                <w:sz w:val="18"/>
                <w:szCs w:val="18"/>
              </w:rPr>
            </w:pPr>
            <w:r w:rsidRPr="00F146C7">
              <w:rPr>
                <w:rFonts w:asciiTheme="minorHAnsi" w:hAnsiTheme="minorHAnsi" w:cstheme="minorHAnsi"/>
                <w:bCs/>
                <w:sz w:val="18"/>
                <w:szCs w:val="18"/>
              </w:rPr>
              <w:t>2.</w:t>
            </w:r>
          </w:p>
        </w:tc>
        <w:tc>
          <w:tcPr>
            <w:tcW w:w="4253" w:type="dxa"/>
            <w:shd w:val="clear" w:color="auto" w:fill="auto"/>
          </w:tcPr>
          <w:p w:rsidR="00885397" w:rsidRPr="00F146C7" w:rsidRDefault="00885397" w:rsidP="005C566A">
            <w:pPr>
              <w:autoSpaceDE w:val="0"/>
              <w:autoSpaceDN w:val="0"/>
              <w:adjustRightInd w:val="0"/>
              <w:rPr>
                <w:rFonts w:asciiTheme="minorHAnsi" w:hAnsiTheme="minorHAnsi" w:cstheme="minorHAnsi"/>
                <w:sz w:val="18"/>
                <w:szCs w:val="18"/>
              </w:rPr>
            </w:pPr>
            <w:r w:rsidRPr="00F146C7">
              <w:rPr>
                <w:rFonts w:asciiTheme="minorHAnsi" w:hAnsiTheme="minorHAnsi" w:cstheme="minorHAnsi"/>
                <w:sz w:val="18"/>
                <w:szCs w:val="18"/>
              </w:rPr>
              <w:t>Potwierdzenie dokumentem uprawnionego przedstawiciela Wykonawcy dla osób przeszkolonych</w:t>
            </w:r>
          </w:p>
        </w:tc>
        <w:tc>
          <w:tcPr>
            <w:tcW w:w="1843" w:type="dxa"/>
            <w:shd w:val="clear" w:color="auto" w:fill="auto"/>
          </w:tcPr>
          <w:p w:rsidR="00885397" w:rsidRPr="00F146C7" w:rsidRDefault="00885397" w:rsidP="005C566A">
            <w:pPr>
              <w:autoSpaceDE w:val="0"/>
              <w:autoSpaceDN w:val="0"/>
              <w:adjustRightInd w:val="0"/>
              <w:rPr>
                <w:rFonts w:asciiTheme="minorHAnsi" w:hAnsiTheme="minorHAnsi" w:cstheme="minorHAnsi"/>
                <w:bCs/>
                <w:sz w:val="18"/>
                <w:szCs w:val="18"/>
              </w:rPr>
            </w:pPr>
            <w:r w:rsidRPr="00F146C7">
              <w:rPr>
                <w:rFonts w:asciiTheme="minorHAnsi" w:hAnsiTheme="minorHAnsi" w:cstheme="minorHAnsi"/>
                <w:bCs/>
                <w:sz w:val="18"/>
                <w:szCs w:val="18"/>
              </w:rPr>
              <w:t>TAK</w:t>
            </w:r>
          </w:p>
        </w:tc>
        <w:tc>
          <w:tcPr>
            <w:tcW w:w="2976" w:type="dxa"/>
            <w:shd w:val="clear" w:color="auto" w:fill="auto"/>
          </w:tcPr>
          <w:p w:rsidR="00885397" w:rsidRPr="00F146C7" w:rsidRDefault="00885397" w:rsidP="005C566A">
            <w:pPr>
              <w:autoSpaceDE w:val="0"/>
              <w:autoSpaceDN w:val="0"/>
              <w:adjustRightInd w:val="0"/>
              <w:rPr>
                <w:rFonts w:asciiTheme="minorHAnsi" w:hAnsiTheme="minorHAnsi" w:cstheme="minorHAnsi"/>
                <w:b/>
                <w:bCs/>
                <w:sz w:val="18"/>
                <w:szCs w:val="18"/>
              </w:rPr>
            </w:pPr>
          </w:p>
        </w:tc>
      </w:tr>
      <w:tr w:rsidR="00885397" w:rsidRPr="00F146C7" w:rsidTr="005C566A">
        <w:tc>
          <w:tcPr>
            <w:tcW w:w="675" w:type="dxa"/>
            <w:shd w:val="clear" w:color="auto" w:fill="auto"/>
          </w:tcPr>
          <w:p w:rsidR="00885397" w:rsidRPr="00F146C7" w:rsidRDefault="00885397" w:rsidP="005C566A">
            <w:pPr>
              <w:autoSpaceDE w:val="0"/>
              <w:autoSpaceDN w:val="0"/>
              <w:adjustRightInd w:val="0"/>
              <w:rPr>
                <w:rFonts w:asciiTheme="minorHAnsi" w:hAnsiTheme="minorHAnsi" w:cstheme="minorHAnsi"/>
                <w:bCs/>
                <w:sz w:val="18"/>
                <w:szCs w:val="18"/>
              </w:rPr>
            </w:pPr>
            <w:r w:rsidRPr="00F146C7">
              <w:rPr>
                <w:rFonts w:asciiTheme="minorHAnsi" w:hAnsiTheme="minorHAnsi" w:cstheme="minorHAnsi"/>
                <w:bCs/>
                <w:sz w:val="18"/>
                <w:szCs w:val="18"/>
              </w:rPr>
              <w:t>3.</w:t>
            </w:r>
          </w:p>
        </w:tc>
        <w:tc>
          <w:tcPr>
            <w:tcW w:w="4253" w:type="dxa"/>
            <w:shd w:val="clear" w:color="auto" w:fill="auto"/>
          </w:tcPr>
          <w:p w:rsidR="00885397" w:rsidRPr="00F146C7" w:rsidRDefault="00885397" w:rsidP="005C566A">
            <w:pPr>
              <w:autoSpaceDE w:val="0"/>
              <w:autoSpaceDN w:val="0"/>
              <w:adjustRightInd w:val="0"/>
              <w:rPr>
                <w:rFonts w:asciiTheme="minorHAnsi" w:hAnsiTheme="minorHAnsi" w:cstheme="minorHAnsi"/>
                <w:sz w:val="18"/>
                <w:szCs w:val="18"/>
              </w:rPr>
            </w:pPr>
            <w:r w:rsidRPr="00F146C7">
              <w:rPr>
                <w:rFonts w:asciiTheme="minorHAnsi" w:hAnsiTheme="minorHAnsi" w:cstheme="minorHAnsi"/>
                <w:sz w:val="18"/>
                <w:szCs w:val="18"/>
              </w:rPr>
              <w:t>Szczegółowa instrukcja obsługi i eksploatacji dostarczona w języku polskim</w:t>
            </w:r>
          </w:p>
        </w:tc>
        <w:tc>
          <w:tcPr>
            <w:tcW w:w="1843" w:type="dxa"/>
            <w:shd w:val="clear" w:color="auto" w:fill="auto"/>
          </w:tcPr>
          <w:p w:rsidR="00885397" w:rsidRPr="00F146C7" w:rsidRDefault="00885397" w:rsidP="005C566A">
            <w:pPr>
              <w:autoSpaceDE w:val="0"/>
              <w:autoSpaceDN w:val="0"/>
              <w:adjustRightInd w:val="0"/>
              <w:rPr>
                <w:rFonts w:asciiTheme="minorHAnsi" w:hAnsiTheme="minorHAnsi" w:cstheme="minorHAnsi"/>
                <w:bCs/>
                <w:sz w:val="18"/>
                <w:szCs w:val="18"/>
              </w:rPr>
            </w:pPr>
            <w:r w:rsidRPr="00F146C7">
              <w:rPr>
                <w:rFonts w:asciiTheme="minorHAnsi" w:hAnsiTheme="minorHAnsi" w:cstheme="minorHAnsi"/>
                <w:bCs/>
                <w:sz w:val="18"/>
                <w:szCs w:val="18"/>
              </w:rPr>
              <w:t>TAK, dostarczy wybrany Wykonawca</w:t>
            </w:r>
          </w:p>
        </w:tc>
        <w:tc>
          <w:tcPr>
            <w:tcW w:w="2976" w:type="dxa"/>
            <w:shd w:val="clear" w:color="auto" w:fill="auto"/>
          </w:tcPr>
          <w:p w:rsidR="00885397" w:rsidRPr="00F146C7" w:rsidRDefault="00885397" w:rsidP="005C566A">
            <w:pPr>
              <w:autoSpaceDE w:val="0"/>
              <w:autoSpaceDN w:val="0"/>
              <w:adjustRightInd w:val="0"/>
              <w:rPr>
                <w:rFonts w:asciiTheme="minorHAnsi" w:hAnsiTheme="minorHAnsi" w:cstheme="minorHAnsi"/>
                <w:b/>
                <w:bCs/>
                <w:sz w:val="18"/>
                <w:szCs w:val="18"/>
              </w:rPr>
            </w:pPr>
          </w:p>
        </w:tc>
      </w:tr>
      <w:tr w:rsidR="00885397" w:rsidRPr="00F146C7" w:rsidTr="005C566A">
        <w:tc>
          <w:tcPr>
            <w:tcW w:w="675" w:type="dxa"/>
            <w:shd w:val="clear" w:color="auto" w:fill="auto"/>
          </w:tcPr>
          <w:p w:rsidR="00885397" w:rsidRPr="00F146C7" w:rsidRDefault="00885397" w:rsidP="005C566A">
            <w:pPr>
              <w:autoSpaceDE w:val="0"/>
              <w:autoSpaceDN w:val="0"/>
              <w:adjustRightInd w:val="0"/>
              <w:rPr>
                <w:rFonts w:asciiTheme="minorHAnsi" w:hAnsiTheme="minorHAnsi" w:cstheme="minorHAnsi"/>
                <w:bCs/>
                <w:sz w:val="18"/>
                <w:szCs w:val="18"/>
              </w:rPr>
            </w:pPr>
            <w:r w:rsidRPr="00F146C7">
              <w:rPr>
                <w:rFonts w:asciiTheme="minorHAnsi" w:hAnsiTheme="minorHAnsi" w:cstheme="minorHAnsi"/>
                <w:bCs/>
                <w:sz w:val="18"/>
                <w:szCs w:val="18"/>
              </w:rPr>
              <w:t>4.</w:t>
            </w:r>
          </w:p>
        </w:tc>
        <w:tc>
          <w:tcPr>
            <w:tcW w:w="4253" w:type="dxa"/>
            <w:shd w:val="clear" w:color="auto" w:fill="auto"/>
          </w:tcPr>
          <w:p w:rsidR="00885397" w:rsidRPr="00F146C7" w:rsidRDefault="00885397" w:rsidP="005C566A">
            <w:pPr>
              <w:autoSpaceDE w:val="0"/>
              <w:autoSpaceDN w:val="0"/>
              <w:adjustRightInd w:val="0"/>
              <w:rPr>
                <w:rFonts w:asciiTheme="minorHAnsi" w:hAnsiTheme="minorHAnsi" w:cstheme="minorHAnsi"/>
                <w:sz w:val="18"/>
                <w:szCs w:val="18"/>
              </w:rPr>
            </w:pPr>
            <w:r w:rsidRPr="00F146C7">
              <w:rPr>
                <w:rFonts w:asciiTheme="minorHAnsi" w:hAnsiTheme="minorHAnsi" w:cstheme="minorHAnsi"/>
                <w:sz w:val="18"/>
                <w:szCs w:val="18"/>
              </w:rPr>
              <w:t>Dokumenty opisane w SIWZ - rozdz. VI ust. 1</w:t>
            </w:r>
            <w:r>
              <w:rPr>
                <w:rFonts w:asciiTheme="minorHAnsi" w:hAnsiTheme="minorHAnsi" w:cstheme="minorHAnsi"/>
                <w:sz w:val="18"/>
                <w:szCs w:val="18"/>
              </w:rPr>
              <w:t>9</w:t>
            </w:r>
            <w:r w:rsidRPr="00F146C7">
              <w:rPr>
                <w:rFonts w:asciiTheme="minorHAnsi" w:hAnsiTheme="minorHAnsi" w:cstheme="minorHAnsi"/>
                <w:sz w:val="18"/>
                <w:szCs w:val="18"/>
              </w:rPr>
              <w:t xml:space="preserve"> pkt a) – g)</w:t>
            </w:r>
          </w:p>
        </w:tc>
        <w:tc>
          <w:tcPr>
            <w:tcW w:w="1843" w:type="dxa"/>
            <w:shd w:val="clear" w:color="auto" w:fill="auto"/>
          </w:tcPr>
          <w:p w:rsidR="00885397" w:rsidRPr="00F146C7" w:rsidRDefault="00885397" w:rsidP="005C566A">
            <w:pPr>
              <w:autoSpaceDE w:val="0"/>
              <w:autoSpaceDN w:val="0"/>
              <w:adjustRightInd w:val="0"/>
              <w:rPr>
                <w:rFonts w:asciiTheme="minorHAnsi" w:hAnsiTheme="minorHAnsi" w:cstheme="minorHAnsi"/>
                <w:bCs/>
                <w:sz w:val="18"/>
                <w:szCs w:val="18"/>
              </w:rPr>
            </w:pPr>
            <w:r w:rsidRPr="00F146C7">
              <w:rPr>
                <w:rFonts w:asciiTheme="minorHAnsi" w:hAnsiTheme="minorHAnsi" w:cstheme="minorHAnsi"/>
                <w:bCs/>
                <w:sz w:val="18"/>
                <w:szCs w:val="18"/>
              </w:rPr>
              <w:t>TAK, dostarczy wybrany Wykonawca</w:t>
            </w:r>
          </w:p>
        </w:tc>
        <w:tc>
          <w:tcPr>
            <w:tcW w:w="2976" w:type="dxa"/>
            <w:shd w:val="clear" w:color="auto" w:fill="auto"/>
          </w:tcPr>
          <w:p w:rsidR="00885397" w:rsidRPr="00F146C7" w:rsidRDefault="00885397" w:rsidP="005C566A">
            <w:pPr>
              <w:autoSpaceDE w:val="0"/>
              <w:autoSpaceDN w:val="0"/>
              <w:adjustRightInd w:val="0"/>
              <w:rPr>
                <w:rFonts w:asciiTheme="minorHAnsi" w:hAnsiTheme="minorHAnsi" w:cstheme="minorHAnsi"/>
                <w:b/>
                <w:bCs/>
                <w:sz w:val="18"/>
                <w:szCs w:val="18"/>
              </w:rPr>
            </w:pPr>
          </w:p>
        </w:tc>
      </w:tr>
    </w:tbl>
    <w:p w:rsidR="00885397" w:rsidRPr="00F146C7" w:rsidRDefault="00885397" w:rsidP="00885397">
      <w:pPr>
        <w:ind w:left="6521" w:hanging="284"/>
        <w:rPr>
          <w:rFonts w:asciiTheme="minorHAnsi" w:hAnsiTheme="minorHAnsi" w:cstheme="minorHAnsi"/>
          <w:sz w:val="18"/>
          <w:szCs w:val="18"/>
        </w:rPr>
      </w:pPr>
    </w:p>
    <w:p w:rsidR="00885397" w:rsidRPr="00F146C7" w:rsidRDefault="00885397" w:rsidP="00885397">
      <w:pPr>
        <w:ind w:left="6521" w:hanging="284"/>
        <w:rPr>
          <w:rFonts w:asciiTheme="minorHAnsi" w:hAnsiTheme="minorHAnsi" w:cstheme="minorHAnsi"/>
          <w:sz w:val="18"/>
          <w:szCs w:val="18"/>
        </w:rPr>
      </w:pPr>
      <w:r w:rsidRPr="00F146C7">
        <w:rPr>
          <w:rFonts w:asciiTheme="minorHAnsi" w:hAnsiTheme="minorHAnsi" w:cstheme="minorHAnsi"/>
          <w:sz w:val="18"/>
          <w:szCs w:val="18"/>
        </w:rPr>
        <w:t xml:space="preserve">Podpis osoby /osób upoważnionych do reprezentacji Wykonawcy </w:t>
      </w:r>
    </w:p>
    <w:p w:rsidR="00885397" w:rsidRPr="00F146C7" w:rsidRDefault="00885397" w:rsidP="00885397">
      <w:pPr>
        <w:ind w:left="6946" w:hanging="425"/>
        <w:rPr>
          <w:rFonts w:asciiTheme="minorHAnsi" w:hAnsiTheme="minorHAnsi" w:cstheme="minorHAnsi"/>
          <w:sz w:val="18"/>
          <w:szCs w:val="18"/>
        </w:rPr>
      </w:pPr>
      <w:r w:rsidRPr="00F146C7">
        <w:rPr>
          <w:rFonts w:asciiTheme="minorHAnsi" w:hAnsiTheme="minorHAnsi" w:cstheme="minorHAnsi"/>
          <w:sz w:val="18"/>
          <w:szCs w:val="18"/>
        </w:rPr>
        <w:t>………………..…………………………………</w:t>
      </w:r>
      <w:r w:rsidRPr="00F146C7">
        <w:rPr>
          <w:rFonts w:asciiTheme="minorHAnsi" w:hAnsiTheme="minorHAnsi" w:cstheme="minorHAnsi"/>
          <w:sz w:val="18"/>
          <w:szCs w:val="18"/>
        </w:rPr>
        <w:br/>
        <w:t>(pieczątka imienna)</w:t>
      </w:r>
    </w:p>
    <w:p w:rsidR="00885397" w:rsidRPr="00F146C7" w:rsidRDefault="00885397" w:rsidP="00885397">
      <w:pPr>
        <w:autoSpaceDE w:val="0"/>
        <w:autoSpaceDN w:val="0"/>
        <w:adjustRightInd w:val="0"/>
        <w:rPr>
          <w:rFonts w:asciiTheme="minorHAnsi" w:hAnsiTheme="minorHAnsi" w:cstheme="minorHAnsi"/>
          <w:sz w:val="18"/>
          <w:szCs w:val="18"/>
        </w:rPr>
      </w:pPr>
      <w:r w:rsidRPr="00F146C7">
        <w:rPr>
          <w:rFonts w:asciiTheme="minorHAnsi" w:hAnsiTheme="minorHAnsi" w:cstheme="minorHAnsi"/>
          <w:sz w:val="18"/>
          <w:szCs w:val="18"/>
        </w:rPr>
        <w:t>Miejscowość i data …………………………………..</w:t>
      </w:r>
    </w:p>
    <w:p w:rsidR="005876C8" w:rsidRDefault="005876C8" w:rsidP="00F146C7"/>
    <w:p w:rsidR="005876C8" w:rsidRDefault="005876C8" w:rsidP="00F146C7"/>
    <w:p w:rsidR="005876C8" w:rsidRDefault="005876C8" w:rsidP="00F146C7"/>
    <w:p w:rsidR="005876C8" w:rsidRDefault="005876C8" w:rsidP="00F146C7"/>
    <w:p w:rsidR="005876C8" w:rsidRDefault="005876C8" w:rsidP="00F146C7"/>
    <w:p w:rsidR="005876C8" w:rsidRDefault="005876C8" w:rsidP="00F146C7"/>
    <w:p w:rsidR="005876C8" w:rsidRDefault="005876C8" w:rsidP="00F146C7"/>
    <w:p w:rsidR="005876C8" w:rsidRDefault="005876C8" w:rsidP="00F146C7"/>
    <w:p w:rsidR="005876C8" w:rsidRDefault="005876C8" w:rsidP="00F146C7"/>
    <w:p w:rsidR="005876C8" w:rsidRDefault="005876C8" w:rsidP="00F146C7"/>
    <w:p w:rsidR="005876C8" w:rsidRDefault="005876C8" w:rsidP="00F146C7"/>
    <w:p w:rsidR="005876C8" w:rsidRDefault="005876C8" w:rsidP="00F146C7"/>
    <w:p w:rsidR="005163E3" w:rsidRDefault="005163E3" w:rsidP="00C13AAB">
      <w:pPr>
        <w:pStyle w:val="Annexetitre"/>
        <w:jc w:val="left"/>
        <w:rPr>
          <w:rFonts w:eastAsia="Times New Roman"/>
          <w:sz w:val="22"/>
          <w:u w:val="none"/>
          <w:lang w:eastAsia="pl-PL"/>
        </w:rPr>
      </w:pPr>
    </w:p>
    <w:p w:rsidR="00C13AAB" w:rsidRPr="00C13AAB" w:rsidRDefault="00C13AAB" w:rsidP="00C13AAB"/>
    <w:p w:rsidR="005163E3" w:rsidRPr="005163E3" w:rsidRDefault="005163E3" w:rsidP="005163E3">
      <w:pPr>
        <w:rPr>
          <w:rFonts w:asciiTheme="minorHAnsi" w:hAnsiTheme="minorHAnsi" w:cstheme="minorHAnsi"/>
          <w:b/>
        </w:rPr>
      </w:pPr>
      <w:r w:rsidRPr="005163E3">
        <w:rPr>
          <w:rFonts w:asciiTheme="minorHAnsi" w:hAnsiTheme="minorHAnsi" w:cstheme="minorHAnsi"/>
          <w:b/>
        </w:rPr>
        <w:lastRenderedPageBreak/>
        <w:t>Nr postępowania: 1/XII/2017/13</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t>Załącznik nr 4 do SIWZ</w:t>
      </w:r>
    </w:p>
    <w:p w:rsidR="005163E3" w:rsidRPr="005163E3" w:rsidRDefault="005163E3" w:rsidP="005163E3"/>
    <w:p w:rsidR="00377C31" w:rsidRPr="00EC3B3D" w:rsidRDefault="00377C31" w:rsidP="00377C31">
      <w:pPr>
        <w:pStyle w:val="Annexetitre"/>
        <w:rPr>
          <w:rFonts w:ascii="Arial" w:hAnsi="Arial" w:cs="Arial"/>
          <w:caps/>
          <w:sz w:val="20"/>
          <w:szCs w:val="20"/>
          <w:u w:val="none"/>
        </w:rPr>
      </w:pPr>
      <w:r w:rsidRPr="00EC3B3D">
        <w:rPr>
          <w:rFonts w:ascii="Arial" w:hAnsi="Arial" w:cs="Arial"/>
          <w:caps/>
          <w:sz w:val="20"/>
          <w:szCs w:val="20"/>
          <w:u w:val="none"/>
        </w:rPr>
        <w:t>Standardowy formularz jednolitego europejskiego dokumentu zamówienia</w:t>
      </w:r>
    </w:p>
    <w:p w:rsidR="00377C31" w:rsidRPr="00682DD7" w:rsidRDefault="00377C31" w:rsidP="00377C31">
      <w:pPr>
        <w:pStyle w:val="ChapterTitle"/>
        <w:rPr>
          <w:rFonts w:ascii="Arial" w:hAnsi="Arial" w:cs="Arial"/>
          <w:sz w:val="20"/>
          <w:szCs w:val="20"/>
        </w:rPr>
      </w:pPr>
      <w:r w:rsidRPr="00682DD7">
        <w:rPr>
          <w:rFonts w:ascii="Arial" w:hAnsi="Arial" w:cs="Arial"/>
          <w:sz w:val="20"/>
          <w:szCs w:val="20"/>
        </w:rPr>
        <w:t>Część I: Informacje dotyczące postępowania o udzielenie zamówienia oraz instytucji zamawiającej lub podmiotu zamawiającego</w:t>
      </w:r>
    </w:p>
    <w:p w:rsidR="00377C31" w:rsidRPr="00682DD7" w:rsidRDefault="00377C31" w:rsidP="00377C31">
      <w:pPr>
        <w:pBdr>
          <w:top w:val="single" w:sz="4" w:space="1" w:color="auto"/>
          <w:left w:val="single" w:sz="4" w:space="4" w:color="auto"/>
          <w:bottom w:val="single" w:sz="4" w:space="1" w:color="auto"/>
          <w:right w:val="single" w:sz="4" w:space="4" w:color="auto"/>
        </w:pBdr>
        <w:shd w:val="clear" w:color="auto" w:fill="BFBFBF"/>
        <w:rPr>
          <w:rFonts w:ascii="Arial" w:hAnsi="Arial" w:cs="Arial"/>
          <w:b/>
          <w:sz w:val="20"/>
          <w:szCs w:val="20"/>
        </w:rPr>
      </w:pPr>
      <w:r w:rsidRPr="00682DD7">
        <w:rPr>
          <w:rFonts w:ascii="Arial" w:hAnsi="Arial" w:cs="Arial"/>
          <w:w w:val="0"/>
          <w:sz w:val="20"/>
          <w:szCs w:val="20"/>
        </w:rPr>
        <w:t xml:space="preserve"> </w:t>
      </w:r>
      <w:r w:rsidRPr="00682DD7">
        <w:rPr>
          <w:rFonts w:ascii="Arial" w:hAnsi="Arial" w:cs="Arial"/>
          <w:b/>
          <w:i/>
          <w:w w:val="0"/>
          <w:sz w:val="20"/>
          <w:szCs w:val="20"/>
        </w:rPr>
        <w:t>W przypadku postępowań o udzielenie zamówienia, w ramach których zaproszenie do ubiegania się o zamówienie opublikowano w Dzienniku Urzędowym Unii Europejskiej, informacje wymagane w części I zostaną automatycznie wyszukane, pod warunkiem że do utworzenia i wypełnienia jednolitego europejskiego dokumentu zamówienia wykorzystany zostanie elektroniczny serwis poświęcony jednolitemu europejskiemu dokumentowi zamówienia</w:t>
      </w:r>
      <w:r w:rsidRPr="00682DD7">
        <w:rPr>
          <w:rStyle w:val="Odwoanieprzypisudolnego"/>
          <w:rFonts w:ascii="Arial" w:hAnsi="Arial" w:cs="Arial"/>
          <w:b/>
          <w:i/>
          <w:w w:val="0"/>
          <w:sz w:val="20"/>
          <w:szCs w:val="20"/>
        </w:rPr>
        <w:footnoteReference w:id="1"/>
      </w:r>
      <w:r w:rsidRPr="00682DD7">
        <w:rPr>
          <w:rFonts w:ascii="Arial" w:hAnsi="Arial" w:cs="Arial"/>
          <w:b/>
          <w:i/>
          <w:w w:val="0"/>
          <w:sz w:val="20"/>
          <w:szCs w:val="20"/>
        </w:rPr>
        <w:t>.</w:t>
      </w:r>
      <w:r w:rsidRPr="00682DD7">
        <w:rPr>
          <w:rFonts w:ascii="Arial" w:hAnsi="Arial" w:cs="Arial"/>
          <w:b/>
          <w:w w:val="0"/>
          <w:sz w:val="20"/>
          <w:szCs w:val="20"/>
        </w:rPr>
        <w:t xml:space="preserve"> </w:t>
      </w:r>
      <w:r w:rsidRPr="00682DD7">
        <w:rPr>
          <w:rFonts w:ascii="Arial" w:hAnsi="Arial" w:cs="Arial"/>
          <w:b/>
          <w:sz w:val="20"/>
          <w:szCs w:val="20"/>
        </w:rPr>
        <w:t>Adres publikacyjny stosownego ogłoszenia</w:t>
      </w:r>
      <w:r w:rsidRPr="00682DD7">
        <w:rPr>
          <w:rStyle w:val="Odwoanieprzypisudolnego"/>
          <w:rFonts w:ascii="Arial" w:hAnsi="Arial" w:cs="Arial"/>
          <w:b/>
          <w:i/>
          <w:sz w:val="20"/>
          <w:szCs w:val="20"/>
        </w:rPr>
        <w:footnoteReference w:id="2"/>
      </w:r>
      <w:r w:rsidRPr="00682DD7">
        <w:rPr>
          <w:rFonts w:ascii="Arial" w:hAnsi="Arial" w:cs="Arial"/>
          <w:b/>
          <w:sz w:val="20"/>
          <w:szCs w:val="20"/>
        </w:rPr>
        <w:t xml:space="preserve"> w Dzienniku Urzędowym Unii Europejskiej:</w:t>
      </w:r>
    </w:p>
    <w:p w:rsidR="00377C31" w:rsidRPr="005163E3" w:rsidRDefault="00377C31" w:rsidP="00377C31">
      <w:pPr>
        <w:pBdr>
          <w:top w:val="single" w:sz="4" w:space="1" w:color="auto"/>
          <w:left w:val="single" w:sz="4" w:space="4" w:color="auto"/>
          <w:bottom w:val="single" w:sz="4" w:space="1" w:color="auto"/>
          <w:right w:val="single" w:sz="4" w:space="4" w:color="auto"/>
        </w:pBdr>
        <w:shd w:val="clear" w:color="auto" w:fill="BFBFBF"/>
        <w:rPr>
          <w:rFonts w:ascii="Arial" w:hAnsi="Arial" w:cs="Arial"/>
          <w:b/>
          <w:color w:val="FF0000"/>
          <w:sz w:val="20"/>
          <w:szCs w:val="20"/>
        </w:rPr>
      </w:pPr>
      <w:r w:rsidRPr="005163E3">
        <w:rPr>
          <w:rFonts w:ascii="Arial" w:hAnsi="Arial" w:cs="Arial"/>
          <w:b/>
          <w:color w:val="FF0000"/>
          <w:sz w:val="20"/>
          <w:szCs w:val="20"/>
        </w:rPr>
        <w:t xml:space="preserve">Dz.U. UE S numer [], data [], </w:t>
      </w:r>
      <w:proofErr w:type="spellStart"/>
      <w:r w:rsidRPr="005163E3">
        <w:rPr>
          <w:rFonts w:ascii="Arial" w:hAnsi="Arial" w:cs="Arial"/>
          <w:b/>
          <w:color w:val="FF0000"/>
          <w:sz w:val="20"/>
          <w:szCs w:val="20"/>
        </w:rPr>
        <w:t>strona</w:t>
      </w:r>
      <w:proofErr w:type="spellEnd"/>
      <w:r w:rsidRPr="005163E3">
        <w:rPr>
          <w:rFonts w:ascii="Arial" w:hAnsi="Arial" w:cs="Arial"/>
          <w:b/>
          <w:color w:val="FF0000"/>
          <w:sz w:val="20"/>
          <w:szCs w:val="20"/>
        </w:rPr>
        <w:t xml:space="preserve"> [], </w:t>
      </w:r>
    </w:p>
    <w:p w:rsidR="00377C31" w:rsidRPr="005163E3" w:rsidRDefault="00377C31" w:rsidP="00377C31">
      <w:pPr>
        <w:pBdr>
          <w:top w:val="single" w:sz="4" w:space="1" w:color="auto"/>
          <w:left w:val="single" w:sz="4" w:space="4" w:color="auto"/>
          <w:bottom w:val="single" w:sz="4" w:space="1" w:color="auto"/>
          <w:right w:val="single" w:sz="4" w:space="4" w:color="auto"/>
        </w:pBdr>
        <w:shd w:val="clear" w:color="auto" w:fill="BFBFBF"/>
        <w:rPr>
          <w:rFonts w:ascii="Arial" w:hAnsi="Arial" w:cs="Arial"/>
          <w:b/>
          <w:color w:val="FF0000"/>
          <w:sz w:val="20"/>
          <w:szCs w:val="20"/>
        </w:rPr>
      </w:pPr>
      <w:r w:rsidRPr="005163E3">
        <w:rPr>
          <w:rFonts w:ascii="Arial" w:hAnsi="Arial" w:cs="Arial"/>
          <w:b/>
          <w:color w:val="FF0000"/>
          <w:sz w:val="20"/>
          <w:szCs w:val="20"/>
        </w:rPr>
        <w:t>Numer ogłoszenia w Dz.U. S: [ ][ ][ ][ ]/S [ ][ ][ ]–[ ][ ][ ][ ][ ][ ][ ]</w:t>
      </w:r>
    </w:p>
    <w:p w:rsidR="00377C31" w:rsidRPr="00682DD7" w:rsidRDefault="00377C31" w:rsidP="00377C31">
      <w:pPr>
        <w:pBdr>
          <w:top w:val="single" w:sz="4" w:space="1" w:color="auto"/>
          <w:left w:val="single" w:sz="4" w:space="4" w:color="auto"/>
          <w:bottom w:val="single" w:sz="4" w:space="1" w:color="auto"/>
          <w:right w:val="single" w:sz="4" w:space="4" w:color="auto"/>
        </w:pBdr>
        <w:shd w:val="clear" w:color="auto" w:fill="BFBFBF"/>
        <w:rPr>
          <w:rFonts w:ascii="Arial" w:hAnsi="Arial" w:cs="Arial"/>
          <w:b/>
          <w:sz w:val="20"/>
          <w:szCs w:val="20"/>
        </w:rPr>
      </w:pPr>
      <w:r w:rsidRPr="00682DD7">
        <w:rPr>
          <w:rFonts w:ascii="Arial" w:hAnsi="Arial" w:cs="Arial"/>
          <w:b/>
          <w:w w:val="0"/>
          <w:sz w:val="20"/>
          <w:szCs w:val="20"/>
        </w:rPr>
        <w:t>Jeżeli nie opublikowano zaproszenia do ubiegania się o zamówienie w Dz.U., instytucja zamawiająca lub podmiot zamawiający muszą wypełnić informacje umożliwiające jednoznaczne zidentyfikowanie postępowania o udzielenie zamówienia:</w:t>
      </w:r>
    </w:p>
    <w:p w:rsidR="00377C31" w:rsidRPr="00682DD7" w:rsidRDefault="00377C31" w:rsidP="00377C31">
      <w:pPr>
        <w:pBdr>
          <w:top w:val="single" w:sz="4" w:space="1" w:color="auto"/>
          <w:left w:val="single" w:sz="4" w:space="4" w:color="auto"/>
          <w:bottom w:val="single" w:sz="4" w:space="1" w:color="auto"/>
          <w:right w:val="single" w:sz="4" w:space="4" w:color="auto"/>
        </w:pBdr>
        <w:shd w:val="clear" w:color="auto" w:fill="BFBFBF"/>
        <w:rPr>
          <w:rFonts w:ascii="Arial" w:hAnsi="Arial" w:cs="Arial"/>
          <w:b/>
          <w:sz w:val="20"/>
          <w:szCs w:val="20"/>
        </w:rPr>
      </w:pPr>
      <w:r w:rsidRPr="00682DD7">
        <w:rPr>
          <w:rFonts w:ascii="Arial" w:hAnsi="Arial" w:cs="Arial"/>
          <w:b/>
          <w:sz w:val="20"/>
          <w:szCs w:val="20"/>
        </w:rPr>
        <w:t>W przypadku gdy publikacja ogłoszenia w Dzienniku Urzędowym Unii Europejskiej nie jest wymagana, proszę podać inne informacje umożliwiające jednoznaczne zidentyfikowanie postępowania o udzielenie zamówienia (np. adres publikacyjny na poziomie krajowym): [….]</w:t>
      </w:r>
    </w:p>
    <w:p w:rsidR="00377C31" w:rsidRPr="00EC3B3D" w:rsidRDefault="00377C31" w:rsidP="00377C31">
      <w:pPr>
        <w:pStyle w:val="SectionTitle"/>
        <w:rPr>
          <w:rFonts w:ascii="Arial" w:hAnsi="Arial" w:cs="Arial"/>
          <w:b w:val="0"/>
          <w:sz w:val="20"/>
          <w:szCs w:val="20"/>
        </w:rPr>
      </w:pPr>
      <w:r w:rsidRPr="00EC3B3D">
        <w:rPr>
          <w:rFonts w:ascii="Arial" w:hAnsi="Arial" w:cs="Arial"/>
          <w:b w:val="0"/>
          <w:sz w:val="20"/>
          <w:szCs w:val="20"/>
        </w:rPr>
        <w:t>Informacje na temat postępowania o udzielenie zamówienia</w:t>
      </w:r>
    </w:p>
    <w:p w:rsidR="00377C31" w:rsidRPr="00682DD7" w:rsidRDefault="00377C31" w:rsidP="00377C31">
      <w:pPr>
        <w:pBdr>
          <w:top w:val="single" w:sz="4" w:space="1" w:color="auto"/>
          <w:left w:val="single" w:sz="4" w:space="4" w:color="auto"/>
          <w:bottom w:val="single" w:sz="4" w:space="1" w:color="auto"/>
          <w:right w:val="single" w:sz="4" w:space="4" w:color="auto"/>
        </w:pBdr>
        <w:shd w:val="clear" w:color="auto" w:fill="BFBFBF"/>
        <w:rPr>
          <w:rFonts w:ascii="Arial" w:hAnsi="Arial" w:cs="Arial"/>
          <w:sz w:val="20"/>
          <w:szCs w:val="20"/>
        </w:rPr>
      </w:pPr>
      <w:r w:rsidRPr="00682DD7">
        <w:rPr>
          <w:rFonts w:ascii="Arial" w:hAnsi="Arial" w:cs="Arial"/>
          <w:b/>
          <w:w w:val="0"/>
          <w:sz w:val="20"/>
          <w:szCs w:val="20"/>
        </w:rPr>
        <w:t>Informacje wymagane w części I zostaną automatycznie wyszukane, pod warunkiem że wyżej wymieniony elektroniczny serwis poświęcony jednolitemu europejskiemu dokumentowi zamówienia zostanie wykorzystany do utworzenia i wypełnienia tego dokumentu. W przeciwnym przypadku informacje te musi wypełnić wykonawca.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3"/>
        <w:gridCol w:w="4645"/>
      </w:tblGrid>
      <w:tr w:rsidR="00377C31" w:rsidRPr="00682DD7" w:rsidTr="00377C31">
        <w:trPr>
          <w:trHeight w:val="349"/>
        </w:trPr>
        <w:tc>
          <w:tcPr>
            <w:tcW w:w="4644" w:type="dxa"/>
            <w:shd w:val="clear" w:color="auto" w:fill="auto"/>
          </w:tcPr>
          <w:p w:rsidR="00377C31" w:rsidRPr="00682DD7" w:rsidRDefault="00377C31" w:rsidP="00377C31">
            <w:pPr>
              <w:rPr>
                <w:rFonts w:ascii="Arial" w:hAnsi="Arial" w:cs="Arial"/>
                <w:b/>
                <w:i/>
                <w:sz w:val="20"/>
                <w:szCs w:val="20"/>
              </w:rPr>
            </w:pPr>
            <w:r w:rsidRPr="00682DD7">
              <w:rPr>
                <w:rFonts w:ascii="Arial" w:hAnsi="Arial" w:cs="Arial"/>
                <w:b/>
                <w:sz w:val="20"/>
                <w:szCs w:val="20"/>
              </w:rPr>
              <w:t>Tożsamość zamawiającego</w:t>
            </w:r>
            <w:r w:rsidRPr="00682DD7">
              <w:rPr>
                <w:rStyle w:val="Odwoanieprzypisudolnego"/>
                <w:rFonts w:ascii="Arial" w:hAnsi="Arial" w:cs="Arial"/>
                <w:b/>
                <w:i/>
                <w:sz w:val="20"/>
                <w:szCs w:val="20"/>
              </w:rPr>
              <w:footnoteReference w:id="3"/>
            </w:r>
          </w:p>
        </w:tc>
        <w:tc>
          <w:tcPr>
            <w:tcW w:w="4645" w:type="dxa"/>
            <w:shd w:val="clear" w:color="auto" w:fill="auto"/>
          </w:tcPr>
          <w:p w:rsidR="00377C31" w:rsidRPr="00682DD7" w:rsidRDefault="00377C31" w:rsidP="00377C31">
            <w:pPr>
              <w:rPr>
                <w:rFonts w:ascii="Arial" w:hAnsi="Arial" w:cs="Arial"/>
                <w:b/>
                <w:i/>
                <w:sz w:val="20"/>
                <w:szCs w:val="20"/>
              </w:rPr>
            </w:pPr>
            <w:r w:rsidRPr="00682DD7">
              <w:rPr>
                <w:rFonts w:ascii="Arial" w:hAnsi="Arial" w:cs="Arial"/>
                <w:b/>
                <w:sz w:val="20"/>
                <w:szCs w:val="20"/>
              </w:rPr>
              <w:t>Odpowiedź:</w:t>
            </w:r>
          </w:p>
        </w:tc>
      </w:tr>
      <w:tr w:rsidR="00377C31" w:rsidRPr="00682DD7" w:rsidTr="00377C31">
        <w:trPr>
          <w:trHeight w:val="349"/>
        </w:trPr>
        <w:tc>
          <w:tcPr>
            <w:tcW w:w="4644" w:type="dxa"/>
            <w:shd w:val="clear" w:color="auto" w:fill="auto"/>
          </w:tcPr>
          <w:p w:rsidR="00377C31" w:rsidRPr="00682DD7" w:rsidRDefault="00377C31" w:rsidP="00377C31">
            <w:pPr>
              <w:rPr>
                <w:rFonts w:ascii="Arial" w:hAnsi="Arial" w:cs="Arial"/>
                <w:sz w:val="20"/>
                <w:szCs w:val="20"/>
              </w:rPr>
            </w:pPr>
            <w:r w:rsidRPr="00682DD7">
              <w:rPr>
                <w:rFonts w:ascii="Arial" w:hAnsi="Arial" w:cs="Arial"/>
                <w:sz w:val="20"/>
                <w:szCs w:val="20"/>
              </w:rPr>
              <w:t xml:space="preserve">Nazwa: </w:t>
            </w:r>
          </w:p>
        </w:tc>
        <w:tc>
          <w:tcPr>
            <w:tcW w:w="4645" w:type="dxa"/>
            <w:shd w:val="clear" w:color="auto" w:fill="auto"/>
          </w:tcPr>
          <w:p w:rsidR="00377C31" w:rsidRPr="00682DD7" w:rsidRDefault="005163E3" w:rsidP="00377C31">
            <w:pPr>
              <w:rPr>
                <w:rFonts w:ascii="Arial" w:hAnsi="Arial" w:cs="Arial"/>
                <w:sz w:val="20"/>
                <w:szCs w:val="20"/>
              </w:rPr>
            </w:pPr>
            <w:r>
              <w:rPr>
                <w:rFonts w:ascii="Arial" w:hAnsi="Arial" w:cs="Arial"/>
                <w:sz w:val="20"/>
                <w:szCs w:val="20"/>
              </w:rPr>
              <w:t>Prudnickie Centrum Medyczne S. A. w Prudniku, ul. Szpitalna 14, 48-200 Prudnik</w:t>
            </w:r>
          </w:p>
        </w:tc>
      </w:tr>
      <w:tr w:rsidR="00377C31" w:rsidRPr="00682DD7" w:rsidTr="00377C31">
        <w:trPr>
          <w:trHeight w:val="485"/>
        </w:trPr>
        <w:tc>
          <w:tcPr>
            <w:tcW w:w="4644" w:type="dxa"/>
            <w:shd w:val="clear" w:color="auto" w:fill="auto"/>
          </w:tcPr>
          <w:p w:rsidR="00377C31" w:rsidRPr="00682DD7" w:rsidRDefault="00377C31" w:rsidP="00377C31">
            <w:pPr>
              <w:rPr>
                <w:rFonts w:ascii="Arial" w:hAnsi="Arial" w:cs="Arial"/>
                <w:b/>
                <w:i/>
                <w:sz w:val="20"/>
                <w:szCs w:val="20"/>
              </w:rPr>
            </w:pPr>
            <w:r w:rsidRPr="00682DD7">
              <w:rPr>
                <w:rFonts w:ascii="Arial" w:hAnsi="Arial" w:cs="Arial"/>
                <w:b/>
                <w:i/>
                <w:sz w:val="20"/>
                <w:szCs w:val="20"/>
              </w:rPr>
              <w:t>Jakiego zamówienia dotyczy niniejszy dokument?</w:t>
            </w:r>
          </w:p>
        </w:tc>
        <w:tc>
          <w:tcPr>
            <w:tcW w:w="4645" w:type="dxa"/>
            <w:shd w:val="clear" w:color="auto" w:fill="auto"/>
          </w:tcPr>
          <w:p w:rsidR="00377C31" w:rsidRPr="008641AD" w:rsidRDefault="00377C31" w:rsidP="008641AD">
            <w:pPr>
              <w:jc w:val="both"/>
              <w:rPr>
                <w:rFonts w:ascii="Arial" w:hAnsi="Arial" w:cs="Arial"/>
                <w:sz w:val="20"/>
                <w:szCs w:val="20"/>
              </w:rPr>
            </w:pPr>
            <w:r w:rsidRPr="008641AD">
              <w:rPr>
                <w:rFonts w:ascii="Arial" w:hAnsi="Arial" w:cs="Arial"/>
                <w:b/>
                <w:i/>
                <w:sz w:val="20"/>
                <w:szCs w:val="20"/>
              </w:rPr>
              <w:t>Odpowiedź:</w:t>
            </w:r>
            <w:r w:rsidR="008641AD" w:rsidRPr="008641AD">
              <w:rPr>
                <w:rFonts w:ascii="Arial" w:hAnsi="Arial" w:cs="Arial"/>
                <w:b/>
                <w:i/>
                <w:sz w:val="20"/>
                <w:szCs w:val="20"/>
              </w:rPr>
              <w:t xml:space="preserve"> </w:t>
            </w:r>
            <w:r w:rsidR="008641AD" w:rsidRPr="008641AD">
              <w:rPr>
                <w:rFonts w:ascii="Arial" w:hAnsi="Arial" w:cs="Arial"/>
                <w:sz w:val="20"/>
                <w:szCs w:val="20"/>
              </w:rPr>
              <w:t>Postępowanie o udzielenie zamówienia publicznego</w:t>
            </w:r>
            <w:r w:rsidR="00876824">
              <w:rPr>
                <w:rFonts w:ascii="Arial" w:hAnsi="Arial" w:cs="Arial"/>
                <w:sz w:val="20"/>
                <w:szCs w:val="20"/>
              </w:rPr>
              <w:t xml:space="preserve"> prowadzone jest w </w:t>
            </w:r>
            <w:r w:rsidR="008641AD" w:rsidRPr="008641AD">
              <w:rPr>
                <w:rFonts w:ascii="Arial" w:hAnsi="Arial" w:cs="Arial"/>
                <w:sz w:val="20"/>
                <w:szCs w:val="20"/>
              </w:rPr>
              <w:t xml:space="preserve">trybie </w:t>
            </w:r>
            <w:r w:rsidR="008641AD" w:rsidRPr="008641AD">
              <w:rPr>
                <w:rFonts w:ascii="Arial" w:hAnsi="Arial" w:cs="Arial"/>
                <w:b/>
                <w:bCs/>
                <w:sz w:val="20"/>
                <w:szCs w:val="20"/>
              </w:rPr>
              <w:t xml:space="preserve">przetargu nieograniczonego </w:t>
            </w:r>
            <w:r w:rsidR="008641AD" w:rsidRPr="008641AD">
              <w:rPr>
                <w:rFonts w:ascii="Arial" w:hAnsi="Arial" w:cs="Arial"/>
                <w:bCs/>
                <w:sz w:val="20"/>
                <w:szCs w:val="20"/>
              </w:rPr>
              <w:t>(podst. prawna: art. 10 ust. 1 oraz art. 39-46 Pzp)</w:t>
            </w:r>
            <w:r w:rsidR="008641AD" w:rsidRPr="008641AD">
              <w:rPr>
                <w:rFonts w:ascii="Arial" w:hAnsi="Arial" w:cs="Arial"/>
                <w:color w:val="000000"/>
                <w:sz w:val="20"/>
                <w:szCs w:val="20"/>
              </w:rPr>
              <w:t xml:space="preserve"> o wartości szacunkowej przekraczającej wyrażonej w złotych</w:t>
            </w:r>
            <w:r w:rsidR="008641AD" w:rsidRPr="008641AD">
              <w:rPr>
                <w:rFonts w:ascii="Arial" w:hAnsi="Arial" w:cs="Arial"/>
                <w:sz w:val="20"/>
                <w:szCs w:val="20"/>
              </w:rPr>
              <w:t xml:space="preserve"> równowartości kwoty 209 000 euro – zgodnie z Rozporządzeniem Prezesa Rady Ministrów z dnia 29 grudnia 2015r. (Dz. U. z 2015r. poz. 2263 ze zm.) w sprawie kwot wartości zamówień oraz konkursów, od których jest uzależniony obowiązek przekazywania ogłoszeń Urzędowi Publikacji Unii Europejskiej.</w:t>
            </w:r>
          </w:p>
        </w:tc>
      </w:tr>
      <w:tr w:rsidR="00377C31" w:rsidRPr="00682DD7" w:rsidTr="00377C31">
        <w:trPr>
          <w:trHeight w:val="484"/>
        </w:trPr>
        <w:tc>
          <w:tcPr>
            <w:tcW w:w="4644" w:type="dxa"/>
            <w:shd w:val="clear" w:color="auto" w:fill="auto"/>
          </w:tcPr>
          <w:p w:rsidR="00377C31" w:rsidRPr="00682DD7" w:rsidRDefault="00377C31" w:rsidP="00377C31">
            <w:pPr>
              <w:rPr>
                <w:rFonts w:ascii="Arial" w:hAnsi="Arial" w:cs="Arial"/>
                <w:sz w:val="20"/>
                <w:szCs w:val="20"/>
              </w:rPr>
            </w:pPr>
            <w:r w:rsidRPr="00682DD7">
              <w:rPr>
                <w:rFonts w:ascii="Arial" w:hAnsi="Arial" w:cs="Arial"/>
                <w:sz w:val="20"/>
                <w:szCs w:val="20"/>
              </w:rPr>
              <w:lastRenderedPageBreak/>
              <w:t>Tytuł lub krótki opis udzielanego zamówienia</w:t>
            </w:r>
            <w:r w:rsidRPr="00682DD7">
              <w:rPr>
                <w:rStyle w:val="Odwoanieprzypisudolnego"/>
                <w:rFonts w:ascii="Arial" w:hAnsi="Arial" w:cs="Arial"/>
                <w:sz w:val="20"/>
                <w:szCs w:val="20"/>
              </w:rPr>
              <w:footnoteReference w:id="4"/>
            </w:r>
            <w:r w:rsidRPr="00682DD7">
              <w:rPr>
                <w:rFonts w:ascii="Arial" w:hAnsi="Arial" w:cs="Arial"/>
                <w:sz w:val="20"/>
                <w:szCs w:val="20"/>
              </w:rPr>
              <w:t>:</w:t>
            </w:r>
          </w:p>
        </w:tc>
        <w:tc>
          <w:tcPr>
            <w:tcW w:w="4645" w:type="dxa"/>
            <w:shd w:val="clear" w:color="auto" w:fill="auto"/>
          </w:tcPr>
          <w:p w:rsidR="00377C31" w:rsidRPr="00996401" w:rsidRDefault="00996401" w:rsidP="00996401">
            <w:pPr>
              <w:jc w:val="both"/>
              <w:rPr>
                <w:rFonts w:asciiTheme="minorHAnsi" w:hAnsiTheme="minorHAnsi"/>
                <w:b/>
                <w:bCs/>
              </w:rPr>
            </w:pPr>
            <w:r w:rsidRPr="00996401">
              <w:rPr>
                <w:rFonts w:asciiTheme="minorHAnsi" w:hAnsiTheme="minorHAnsi"/>
                <w:b/>
                <w:bCs/>
                <w:sz w:val="20"/>
              </w:rPr>
              <w:t>Zakup sprzętu i wyposażenia do oddziału chorób wewnętrznych Prudnickiego Centrum Medyc</w:t>
            </w:r>
            <w:r w:rsidR="0093029E">
              <w:rPr>
                <w:rFonts w:asciiTheme="minorHAnsi" w:hAnsiTheme="minorHAnsi"/>
                <w:b/>
                <w:bCs/>
                <w:sz w:val="20"/>
              </w:rPr>
              <w:t>znego S. A. w Prudniku</w:t>
            </w:r>
            <w:r w:rsidRPr="00996401">
              <w:rPr>
                <w:rFonts w:asciiTheme="minorHAnsi" w:hAnsiTheme="minorHAnsi"/>
                <w:b/>
                <w:bCs/>
                <w:sz w:val="20"/>
              </w:rPr>
              <w:t>.</w:t>
            </w:r>
          </w:p>
        </w:tc>
      </w:tr>
      <w:tr w:rsidR="00377C31" w:rsidRPr="00682DD7" w:rsidTr="00377C31">
        <w:trPr>
          <w:trHeight w:val="484"/>
        </w:trPr>
        <w:tc>
          <w:tcPr>
            <w:tcW w:w="4644" w:type="dxa"/>
            <w:shd w:val="clear" w:color="auto" w:fill="auto"/>
          </w:tcPr>
          <w:p w:rsidR="00377C31" w:rsidRPr="00682DD7" w:rsidRDefault="00377C31" w:rsidP="00377C31">
            <w:pPr>
              <w:rPr>
                <w:rFonts w:ascii="Arial" w:hAnsi="Arial" w:cs="Arial"/>
                <w:sz w:val="20"/>
                <w:szCs w:val="20"/>
              </w:rPr>
            </w:pPr>
            <w:r w:rsidRPr="00682DD7">
              <w:rPr>
                <w:rFonts w:ascii="Arial" w:hAnsi="Arial" w:cs="Arial"/>
                <w:sz w:val="20"/>
                <w:szCs w:val="20"/>
              </w:rPr>
              <w:t>Numer referencyjny nadany sprawie przez instytucję zamawiającą lub podmiot zamawiający (</w:t>
            </w:r>
            <w:r w:rsidRPr="00682DD7">
              <w:rPr>
                <w:rFonts w:ascii="Arial" w:hAnsi="Arial" w:cs="Arial"/>
                <w:i/>
                <w:sz w:val="20"/>
                <w:szCs w:val="20"/>
              </w:rPr>
              <w:t>jeżeli dotyczy</w:t>
            </w:r>
            <w:r w:rsidRPr="00682DD7">
              <w:rPr>
                <w:rFonts w:ascii="Arial" w:hAnsi="Arial" w:cs="Arial"/>
                <w:sz w:val="20"/>
                <w:szCs w:val="20"/>
              </w:rPr>
              <w:t>)</w:t>
            </w:r>
            <w:r w:rsidRPr="00682DD7">
              <w:rPr>
                <w:rStyle w:val="Odwoanieprzypisudolnego"/>
                <w:rFonts w:ascii="Arial" w:hAnsi="Arial" w:cs="Arial"/>
                <w:sz w:val="20"/>
                <w:szCs w:val="20"/>
              </w:rPr>
              <w:footnoteReference w:id="5"/>
            </w:r>
            <w:r w:rsidRPr="00682DD7">
              <w:rPr>
                <w:rFonts w:ascii="Arial" w:hAnsi="Arial" w:cs="Arial"/>
                <w:sz w:val="20"/>
                <w:szCs w:val="20"/>
              </w:rPr>
              <w:t>:</w:t>
            </w:r>
          </w:p>
        </w:tc>
        <w:tc>
          <w:tcPr>
            <w:tcW w:w="4645" w:type="dxa"/>
            <w:shd w:val="clear" w:color="auto" w:fill="auto"/>
          </w:tcPr>
          <w:p w:rsidR="004A0A0F" w:rsidRDefault="004A0A0F" w:rsidP="00377C31">
            <w:pPr>
              <w:rPr>
                <w:rFonts w:ascii="Arial" w:hAnsi="Arial" w:cs="Arial"/>
                <w:sz w:val="20"/>
                <w:szCs w:val="20"/>
              </w:rPr>
            </w:pPr>
          </w:p>
          <w:p w:rsidR="00377C31" w:rsidRPr="004A0A0F" w:rsidRDefault="004A0A0F" w:rsidP="00377C31">
            <w:pPr>
              <w:rPr>
                <w:rFonts w:ascii="Arial" w:hAnsi="Arial" w:cs="Arial"/>
                <w:b/>
                <w:sz w:val="20"/>
                <w:szCs w:val="20"/>
              </w:rPr>
            </w:pPr>
            <w:r w:rsidRPr="004A0A0F">
              <w:rPr>
                <w:rFonts w:ascii="Arial" w:hAnsi="Arial" w:cs="Arial"/>
                <w:b/>
                <w:sz w:val="20"/>
                <w:szCs w:val="20"/>
              </w:rPr>
              <w:t>1/XII/2017/13</w:t>
            </w:r>
          </w:p>
        </w:tc>
      </w:tr>
    </w:tbl>
    <w:p w:rsidR="00377C31" w:rsidRPr="00682DD7" w:rsidRDefault="00377C31" w:rsidP="00377C31">
      <w:pPr>
        <w:pBdr>
          <w:top w:val="single" w:sz="4" w:space="1" w:color="auto"/>
          <w:left w:val="single" w:sz="4" w:space="4" w:color="auto"/>
          <w:bottom w:val="single" w:sz="4" w:space="1" w:color="auto"/>
          <w:right w:val="single" w:sz="4" w:space="4" w:color="auto"/>
        </w:pBdr>
        <w:shd w:val="clear" w:color="auto" w:fill="BFBFBF"/>
        <w:tabs>
          <w:tab w:val="left" w:pos="4644"/>
        </w:tabs>
        <w:rPr>
          <w:rFonts w:ascii="Arial" w:hAnsi="Arial" w:cs="Arial"/>
          <w:sz w:val="20"/>
          <w:szCs w:val="20"/>
        </w:rPr>
      </w:pPr>
      <w:r w:rsidRPr="00682DD7">
        <w:rPr>
          <w:rFonts w:ascii="Arial" w:hAnsi="Arial" w:cs="Arial"/>
          <w:b/>
          <w:sz w:val="20"/>
          <w:szCs w:val="20"/>
        </w:rPr>
        <w:t>Wszystkie pozostałe informacje we wszystkich sekcjach jednolitego europejskiego dokumentu zamówienia powinien wypełnić wykonawca</w:t>
      </w:r>
      <w:r w:rsidRPr="00682DD7">
        <w:rPr>
          <w:rFonts w:ascii="Arial" w:hAnsi="Arial" w:cs="Arial"/>
          <w:b/>
          <w:i/>
          <w:sz w:val="20"/>
          <w:szCs w:val="20"/>
        </w:rPr>
        <w:t>.</w:t>
      </w:r>
    </w:p>
    <w:p w:rsidR="004A0A0F" w:rsidRDefault="00377C31" w:rsidP="004A0A0F">
      <w:pPr>
        <w:pStyle w:val="ChapterTitle"/>
        <w:rPr>
          <w:rFonts w:ascii="Arial" w:hAnsi="Arial" w:cs="Arial"/>
          <w:sz w:val="20"/>
          <w:szCs w:val="20"/>
        </w:rPr>
      </w:pPr>
      <w:r w:rsidRPr="00682DD7">
        <w:rPr>
          <w:rFonts w:ascii="Arial" w:hAnsi="Arial" w:cs="Arial"/>
          <w:sz w:val="20"/>
          <w:szCs w:val="20"/>
        </w:rPr>
        <w:t>Część II: Informacje dotyczące wykonawcy</w:t>
      </w:r>
    </w:p>
    <w:p w:rsidR="00377C31" w:rsidRPr="004A0A0F" w:rsidRDefault="00377C31" w:rsidP="004A0A0F">
      <w:pPr>
        <w:pStyle w:val="ChapterTitle"/>
        <w:rPr>
          <w:rFonts w:ascii="Arial" w:hAnsi="Arial" w:cs="Arial"/>
          <w:sz w:val="20"/>
          <w:szCs w:val="20"/>
        </w:rPr>
      </w:pPr>
      <w:r w:rsidRPr="00EC3B3D">
        <w:rPr>
          <w:rFonts w:ascii="Arial" w:hAnsi="Arial" w:cs="Arial"/>
          <w:b w:val="0"/>
          <w:sz w:val="20"/>
          <w:szCs w:val="20"/>
        </w:rPr>
        <w:t>A: Informacje na temat wykonawcy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4644"/>
      </w:tblGrid>
      <w:tr w:rsidR="00377C31" w:rsidRPr="00682DD7" w:rsidTr="00377C31">
        <w:tc>
          <w:tcPr>
            <w:tcW w:w="4644" w:type="dxa"/>
            <w:shd w:val="clear" w:color="auto" w:fill="auto"/>
          </w:tcPr>
          <w:p w:rsidR="00377C31" w:rsidRPr="00682DD7" w:rsidRDefault="00377C31" w:rsidP="00377C31">
            <w:pPr>
              <w:rPr>
                <w:rFonts w:ascii="Arial" w:hAnsi="Arial" w:cs="Arial"/>
                <w:b/>
                <w:sz w:val="20"/>
                <w:szCs w:val="20"/>
              </w:rPr>
            </w:pPr>
            <w:r w:rsidRPr="00682DD7">
              <w:rPr>
                <w:rFonts w:ascii="Arial" w:hAnsi="Arial" w:cs="Arial"/>
                <w:b/>
                <w:sz w:val="20"/>
                <w:szCs w:val="20"/>
              </w:rPr>
              <w:t>Identyfikacja:</w:t>
            </w:r>
          </w:p>
        </w:tc>
        <w:tc>
          <w:tcPr>
            <w:tcW w:w="4645" w:type="dxa"/>
            <w:shd w:val="clear" w:color="auto" w:fill="auto"/>
          </w:tcPr>
          <w:p w:rsidR="00377C31" w:rsidRPr="00682DD7" w:rsidRDefault="00377C31" w:rsidP="00377C31">
            <w:pPr>
              <w:pStyle w:val="Text1"/>
              <w:ind w:left="0"/>
              <w:rPr>
                <w:rFonts w:ascii="Arial" w:hAnsi="Arial" w:cs="Arial"/>
                <w:b/>
                <w:sz w:val="20"/>
                <w:szCs w:val="20"/>
              </w:rPr>
            </w:pPr>
            <w:r w:rsidRPr="00682DD7">
              <w:rPr>
                <w:rFonts w:ascii="Arial" w:hAnsi="Arial" w:cs="Arial"/>
                <w:b/>
                <w:sz w:val="20"/>
                <w:szCs w:val="20"/>
              </w:rPr>
              <w:t>Odpowiedź:</w:t>
            </w:r>
          </w:p>
        </w:tc>
      </w:tr>
      <w:tr w:rsidR="00377C31" w:rsidRPr="00682DD7" w:rsidTr="00377C31">
        <w:tc>
          <w:tcPr>
            <w:tcW w:w="4644" w:type="dxa"/>
            <w:shd w:val="clear" w:color="auto" w:fill="auto"/>
          </w:tcPr>
          <w:p w:rsidR="00377C31" w:rsidRPr="00682DD7" w:rsidRDefault="00377C31" w:rsidP="00377C31">
            <w:pPr>
              <w:pStyle w:val="NumPar1"/>
              <w:numPr>
                <w:ilvl w:val="0"/>
                <w:numId w:val="0"/>
              </w:numPr>
              <w:ind w:left="850" w:hanging="850"/>
              <w:rPr>
                <w:rFonts w:ascii="Arial" w:hAnsi="Arial" w:cs="Arial"/>
                <w:sz w:val="20"/>
                <w:szCs w:val="20"/>
              </w:rPr>
            </w:pPr>
            <w:r w:rsidRPr="00682DD7">
              <w:rPr>
                <w:rFonts w:ascii="Arial" w:hAnsi="Arial" w:cs="Arial"/>
                <w:sz w:val="20"/>
                <w:szCs w:val="20"/>
              </w:rPr>
              <w:t>Nazwa:</w:t>
            </w:r>
          </w:p>
        </w:tc>
        <w:tc>
          <w:tcPr>
            <w:tcW w:w="4645" w:type="dxa"/>
            <w:shd w:val="clear" w:color="auto" w:fill="auto"/>
          </w:tcPr>
          <w:p w:rsidR="00377C31" w:rsidRPr="00682DD7" w:rsidRDefault="00377C31" w:rsidP="00377C31">
            <w:pPr>
              <w:pStyle w:val="Text1"/>
              <w:ind w:left="0"/>
              <w:rPr>
                <w:rFonts w:ascii="Arial" w:hAnsi="Arial" w:cs="Arial"/>
                <w:sz w:val="20"/>
                <w:szCs w:val="20"/>
              </w:rPr>
            </w:pPr>
            <w:r w:rsidRPr="00682DD7">
              <w:rPr>
                <w:rFonts w:ascii="Arial" w:hAnsi="Arial" w:cs="Arial"/>
                <w:sz w:val="20"/>
                <w:szCs w:val="20"/>
              </w:rPr>
              <w:t>[   ]</w:t>
            </w:r>
          </w:p>
        </w:tc>
      </w:tr>
      <w:tr w:rsidR="00377C31" w:rsidRPr="00682DD7" w:rsidTr="00377C31">
        <w:trPr>
          <w:trHeight w:val="1372"/>
        </w:trPr>
        <w:tc>
          <w:tcPr>
            <w:tcW w:w="4644" w:type="dxa"/>
            <w:shd w:val="clear" w:color="auto" w:fill="auto"/>
          </w:tcPr>
          <w:p w:rsidR="00377C31" w:rsidRPr="00682DD7" w:rsidRDefault="00377C31" w:rsidP="00377C31">
            <w:pPr>
              <w:pStyle w:val="Text1"/>
              <w:ind w:left="0"/>
              <w:rPr>
                <w:rFonts w:ascii="Arial" w:hAnsi="Arial" w:cs="Arial"/>
                <w:sz w:val="20"/>
                <w:szCs w:val="20"/>
              </w:rPr>
            </w:pPr>
            <w:r w:rsidRPr="00682DD7">
              <w:rPr>
                <w:rFonts w:ascii="Arial" w:hAnsi="Arial" w:cs="Arial"/>
                <w:sz w:val="20"/>
                <w:szCs w:val="20"/>
              </w:rPr>
              <w:t>Numer VAT, jeżeli dotyczy:</w:t>
            </w:r>
          </w:p>
          <w:p w:rsidR="00377C31" w:rsidRPr="00682DD7" w:rsidRDefault="00377C31" w:rsidP="00377C31">
            <w:pPr>
              <w:pStyle w:val="Text1"/>
              <w:ind w:left="0"/>
              <w:rPr>
                <w:rFonts w:ascii="Arial" w:hAnsi="Arial" w:cs="Arial"/>
                <w:sz w:val="20"/>
                <w:szCs w:val="20"/>
              </w:rPr>
            </w:pPr>
            <w:r w:rsidRPr="00682DD7">
              <w:rPr>
                <w:rFonts w:ascii="Arial" w:hAnsi="Arial" w:cs="Arial"/>
                <w:sz w:val="20"/>
                <w:szCs w:val="20"/>
              </w:rPr>
              <w:t>Jeżeli numer VAT nie ma zastosowania, proszę podać inny krajowy numer identyfikacyjny, jeżeli jest wymagany i ma zastosowanie.</w:t>
            </w:r>
          </w:p>
        </w:tc>
        <w:tc>
          <w:tcPr>
            <w:tcW w:w="4645" w:type="dxa"/>
            <w:shd w:val="clear" w:color="auto" w:fill="auto"/>
          </w:tcPr>
          <w:p w:rsidR="00377C31" w:rsidRPr="00682DD7" w:rsidRDefault="00377C31" w:rsidP="00377C31">
            <w:pPr>
              <w:pStyle w:val="Text1"/>
              <w:ind w:left="0"/>
              <w:rPr>
                <w:rFonts w:ascii="Arial" w:hAnsi="Arial" w:cs="Arial"/>
                <w:sz w:val="20"/>
                <w:szCs w:val="20"/>
              </w:rPr>
            </w:pPr>
            <w:r w:rsidRPr="00682DD7">
              <w:rPr>
                <w:rFonts w:ascii="Arial" w:hAnsi="Arial" w:cs="Arial"/>
                <w:sz w:val="20"/>
                <w:szCs w:val="20"/>
              </w:rPr>
              <w:t>[   ]</w:t>
            </w:r>
          </w:p>
          <w:p w:rsidR="00377C31" w:rsidRPr="00682DD7" w:rsidRDefault="00377C31" w:rsidP="00377C31">
            <w:pPr>
              <w:pStyle w:val="Text1"/>
              <w:ind w:left="0"/>
              <w:rPr>
                <w:rFonts w:ascii="Arial" w:hAnsi="Arial" w:cs="Arial"/>
                <w:sz w:val="20"/>
                <w:szCs w:val="20"/>
              </w:rPr>
            </w:pPr>
            <w:r w:rsidRPr="00682DD7">
              <w:rPr>
                <w:rFonts w:ascii="Arial" w:hAnsi="Arial" w:cs="Arial"/>
                <w:sz w:val="20"/>
                <w:szCs w:val="20"/>
              </w:rPr>
              <w:t>[   ]</w:t>
            </w:r>
          </w:p>
        </w:tc>
      </w:tr>
      <w:tr w:rsidR="00377C31" w:rsidRPr="00682DD7" w:rsidTr="00377C31">
        <w:tc>
          <w:tcPr>
            <w:tcW w:w="4644" w:type="dxa"/>
            <w:shd w:val="clear" w:color="auto" w:fill="auto"/>
          </w:tcPr>
          <w:p w:rsidR="00377C31" w:rsidRPr="00682DD7" w:rsidRDefault="00377C31" w:rsidP="00377C31">
            <w:pPr>
              <w:pStyle w:val="Text1"/>
              <w:ind w:left="0"/>
              <w:rPr>
                <w:rFonts w:ascii="Arial" w:hAnsi="Arial" w:cs="Arial"/>
                <w:sz w:val="20"/>
                <w:szCs w:val="20"/>
              </w:rPr>
            </w:pPr>
            <w:r w:rsidRPr="00682DD7">
              <w:rPr>
                <w:rFonts w:ascii="Arial" w:hAnsi="Arial" w:cs="Arial"/>
                <w:sz w:val="20"/>
                <w:szCs w:val="20"/>
              </w:rPr>
              <w:t xml:space="preserve">Adres pocztowy: </w:t>
            </w:r>
          </w:p>
        </w:tc>
        <w:tc>
          <w:tcPr>
            <w:tcW w:w="4645" w:type="dxa"/>
            <w:shd w:val="clear" w:color="auto" w:fill="auto"/>
          </w:tcPr>
          <w:p w:rsidR="00377C31" w:rsidRPr="00682DD7" w:rsidRDefault="00377C31" w:rsidP="00377C31">
            <w:pPr>
              <w:pStyle w:val="Text1"/>
              <w:ind w:left="0"/>
              <w:rPr>
                <w:rFonts w:ascii="Arial" w:hAnsi="Arial" w:cs="Arial"/>
                <w:sz w:val="20"/>
                <w:szCs w:val="20"/>
              </w:rPr>
            </w:pPr>
            <w:r w:rsidRPr="00682DD7">
              <w:rPr>
                <w:rFonts w:ascii="Arial" w:hAnsi="Arial" w:cs="Arial"/>
                <w:sz w:val="20"/>
                <w:szCs w:val="20"/>
              </w:rPr>
              <w:t>[……]</w:t>
            </w:r>
          </w:p>
        </w:tc>
      </w:tr>
      <w:tr w:rsidR="00377C31" w:rsidRPr="00682DD7" w:rsidTr="00377C31">
        <w:trPr>
          <w:trHeight w:val="2002"/>
        </w:trPr>
        <w:tc>
          <w:tcPr>
            <w:tcW w:w="4644" w:type="dxa"/>
            <w:shd w:val="clear" w:color="auto" w:fill="auto"/>
          </w:tcPr>
          <w:p w:rsidR="00377C31" w:rsidRPr="00682DD7" w:rsidRDefault="00377C31" w:rsidP="00377C31">
            <w:pPr>
              <w:pStyle w:val="Text1"/>
              <w:ind w:left="0"/>
              <w:rPr>
                <w:rFonts w:ascii="Arial" w:hAnsi="Arial" w:cs="Arial"/>
                <w:sz w:val="20"/>
                <w:szCs w:val="20"/>
              </w:rPr>
            </w:pPr>
            <w:r w:rsidRPr="00682DD7">
              <w:rPr>
                <w:rFonts w:ascii="Arial" w:hAnsi="Arial" w:cs="Arial"/>
                <w:sz w:val="20"/>
                <w:szCs w:val="20"/>
              </w:rPr>
              <w:t>Osoba lub osoby wyznaczone do kontaktów</w:t>
            </w:r>
            <w:r w:rsidRPr="00682DD7">
              <w:rPr>
                <w:rStyle w:val="Odwoanieprzypisudolnego"/>
                <w:rFonts w:ascii="Arial" w:hAnsi="Arial" w:cs="Arial"/>
                <w:sz w:val="20"/>
                <w:szCs w:val="20"/>
              </w:rPr>
              <w:footnoteReference w:id="6"/>
            </w:r>
            <w:r w:rsidRPr="00682DD7">
              <w:rPr>
                <w:rFonts w:ascii="Arial" w:hAnsi="Arial" w:cs="Arial"/>
                <w:sz w:val="20"/>
                <w:szCs w:val="20"/>
              </w:rPr>
              <w:t>:</w:t>
            </w:r>
          </w:p>
          <w:p w:rsidR="00377C31" w:rsidRPr="00682DD7" w:rsidRDefault="00377C31" w:rsidP="00377C31">
            <w:pPr>
              <w:pStyle w:val="Text1"/>
              <w:ind w:left="0"/>
              <w:rPr>
                <w:rFonts w:ascii="Arial" w:hAnsi="Arial" w:cs="Arial"/>
                <w:sz w:val="20"/>
                <w:szCs w:val="20"/>
              </w:rPr>
            </w:pPr>
            <w:r w:rsidRPr="00682DD7">
              <w:rPr>
                <w:rFonts w:ascii="Arial" w:hAnsi="Arial" w:cs="Arial"/>
                <w:sz w:val="20"/>
                <w:szCs w:val="20"/>
              </w:rPr>
              <w:t>Telefon:</w:t>
            </w:r>
          </w:p>
          <w:p w:rsidR="00377C31" w:rsidRPr="00682DD7" w:rsidRDefault="00377C31" w:rsidP="00377C31">
            <w:pPr>
              <w:pStyle w:val="Text1"/>
              <w:ind w:left="0"/>
              <w:rPr>
                <w:rFonts w:ascii="Arial" w:hAnsi="Arial" w:cs="Arial"/>
                <w:sz w:val="20"/>
                <w:szCs w:val="20"/>
              </w:rPr>
            </w:pPr>
            <w:r w:rsidRPr="00682DD7">
              <w:rPr>
                <w:rFonts w:ascii="Arial" w:hAnsi="Arial" w:cs="Arial"/>
                <w:sz w:val="20"/>
                <w:szCs w:val="20"/>
              </w:rPr>
              <w:t>Adres e-mail:</w:t>
            </w:r>
          </w:p>
          <w:p w:rsidR="00377C31" w:rsidRPr="00682DD7" w:rsidRDefault="00377C31" w:rsidP="00377C31">
            <w:pPr>
              <w:pStyle w:val="Text1"/>
              <w:ind w:left="0"/>
              <w:rPr>
                <w:rFonts w:ascii="Arial" w:hAnsi="Arial" w:cs="Arial"/>
                <w:sz w:val="20"/>
                <w:szCs w:val="20"/>
              </w:rPr>
            </w:pPr>
            <w:r w:rsidRPr="00682DD7">
              <w:rPr>
                <w:rFonts w:ascii="Arial" w:hAnsi="Arial" w:cs="Arial"/>
                <w:sz w:val="20"/>
                <w:szCs w:val="20"/>
              </w:rPr>
              <w:t>Adres internetowy (adres www) (</w:t>
            </w:r>
            <w:r w:rsidRPr="00682DD7">
              <w:rPr>
                <w:rFonts w:ascii="Arial" w:hAnsi="Arial" w:cs="Arial"/>
                <w:i/>
                <w:sz w:val="20"/>
                <w:szCs w:val="20"/>
              </w:rPr>
              <w:t>jeżeli dotyczy</w:t>
            </w:r>
            <w:r w:rsidRPr="00682DD7">
              <w:rPr>
                <w:rFonts w:ascii="Arial" w:hAnsi="Arial" w:cs="Arial"/>
                <w:sz w:val="20"/>
                <w:szCs w:val="20"/>
              </w:rPr>
              <w:t>):</w:t>
            </w:r>
          </w:p>
        </w:tc>
        <w:tc>
          <w:tcPr>
            <w:tcW w:w="4645" w:type="dxa"/>
            <w:shd w:val="clear" w:color="auto" w:fill="auto"/>
          </w:tcPr>
          <w:p w:rsidR="00377C31" w:rsidRPr="00682DD7" w:rsidRDefault="00377C31" w:rsidP="00377C31">
            <w:pPr>
              <w:pStyle w:val="Text1"/>
              <w:ind w:left="0"/>
              <w:rPr>
                <w:rFonts w:ascii="Arial" w:hAnsi="Arial" w:cs="Arial"/>
                <w:sz w:val="20"/>
                <w:szCs w:val="20"/>
              </w:rPr>
            </w:pPr>
            <w:r w:rsidRPr="00682DD7">
              <w:rPr>
                <w:rFonts w:ascii="Arial" w:hAnsi="Arial" w:cs="Arial"/>
                <w:sz w:val="20"/>
                <w:szCs w:val="20"/>
              </w:rPr>
              <w:t>[……]</w:t>
            </w:r>
          </w:p>
          <w:p w:rsidR="00377C31" w:rsidRPr="00682DD7" w:rsidRDefault="00377C31" w:rsidP="00377C31">
            <w:pPr>
              <w:pStyle w:val="Text1"/>
              <w:ind w:left="0"/>
              <w:rPr>
                <w:rFonts w:ascii="Arial" w:hAnsi="Arial" w:cs="Arial"/>
                <w:sz w:val="20"/>
                <w:szCs w:val="20"/>
              </w:rPr>
            </w:pPr>
            <w:r w:rsidRPr="00682DD7">
              <w:rPr>
                <w:rFonts w:ascii="Arial" w:hAnsi="Arial" w:cs="Arial"/>
                <w:sz w:val="20"/>
                <w:szCs w:val="20"/>
              </w:rPr>
              <w:t>[……]</w:t>
            </w:r>
          </w:p>
          <w:p w:rsidR="00377C31" w:rsidRPr="00682DD7" w:rsidRDefault="00377C31" w:rsidP="00377C31">
            <w:pPr>
              <w:pStyle w:val="Text1"/>
              <w:ind w:left="0"/>
              <w:rPr>
                <w:rFonts w:ascii="Arial" w:hAnsi="Arial" w:cs="Arial"/>
                <w:sz w:val="20"/>
                <w:szCs w:val="20"/>
              </w:rPr>
            </w:pPr>
            <w:r w:rsidRPr="00682DD7">
              <w:rPr>
                <w:rFonts w:ascii="Arial" w:hAnsi="Arial" w:cs="Arial"/>
                <w:sz w:val="20"/>
                <w:szCs w:val="20"/>
              </w:rPr>
              <w:t>[……]</w:t>
            </w:r>
          </w:p>
          <w:p w:rsidR="00377C31" w:rsidRPr="00682DD7" w:rsidRDefault="00377C31" w:rsidP="00377C31">
            <w:pPr>
              <w:pStyle w:val="Text1"/>
              <w:ind w:left="0"/>
              <w:rPr>
                <w:rFonts w:ascii="Arial" w:hAnsi="Arial" w:cs="Arial"/>
                <w:sz w:val="20"/>
                <w:szCs w:val="20"/>
              </w:rPr>
            </w:pPr>
            <w:r w:rsidRPr="00682DD7">
              <w:rPr>
                <w:rFonts w:ascii="Arial" w:hAnsi="Arial" w:cs="Arial"/>
                <w:sz w:val="20"/>
                <w:szCs w:val="20"/>
              </w:rPr>
              <w:t>[……]</w:t>
            </w:r>
          </w:p>
        </w:tc>
      </w:tr>
      <w:tr w:rsidR="00377C31" w:rsidRPr="00682DD7" w:rsidTr="00377C31">
        <w:tc>
          <w:tcPr>
            <w:tcW w:w="4644" w:type="dxa"/>
            <w:shd w:val="clear" w:color="auto" w:fill="auto"/>
          </w:tcPr>
          <w:p w:rsidR="00377C31" w:rsidRPr="00682DD7" w:rsidRDefault="00377C31" w:rsidP="00377C31">
            <w:pPr>
              <w:pStyle w:val="Text1"/>
              <w:ind w:left="0"/>
              <w:rPr>
                <w:rFonts w:ascii="Arial" w:hAnsi="Arial" w:cs="Arial"/>
                <w:b/>
                <w:sz w:val="20"/>
                <w:szCs w:val="20"/>
              </w:rPr>
            </w:pPr>
            <w:r w:rsidRPr="00682DD7">
              <w:rPr>
                <w:rFonts w:ascii="Arial" w:hAnsi="Arial" w:cs="Arial"/>
                <w:b/>
                <w:sz w:val="20"/>
                <w:szCs w:val="20"/>
              </w:rPr>
              <w:t>Informacje ogólne:</w:t>
            </w:r>
          </w:p>
        </w:tc>
        <w:tc>
          <w:tcPr>
            <w:tcW w:w="4645" w:type="dxa"/>
            <w:shd w:val="clear" w:color="auto" w:fill="auto"/>
          </w:tcPr>
          <w:p w:rsidR="00377C31" w:rsidRPr="00682DD7" w:rsidRDefault="00377C31" w:rsidP="00377C31">
            <w:pPr>
              <w:pStyle w:val="Text1"/>
              <w:ind w:left="0"/>
              <w:rPr>
                <w:rFonts w:ascii="Arial" w:hAnsi="Arial" w:cs="Arial"/>
                <w:b/>
                <w:sz w:val="20"/>
                <w:szCs w:val="20"/>
              </w:rPr>
            </w:pPr>
            <w:r w:rsidRPr="00682DD7">
              <w:rPr>
                <w:rFonts w:ascii="Arial" w:hAnsi="Arial" w:cs="Arial"/>
                <w:b/>
                <w:sz w:val="20"/>
                <w:szCs w:val="20"/>
              </w:rPr>
              <w:t>Odpowiedź:</w:t>
            </w:r>
          </w:p>
        </w:tc>
      </w:tr>
      <w:tr w:rsidR="00377C31" w:rsidRPr="00682DD7" w:rsidTr="00377C31">
        <w:tc>
          <w:tcPr>
            <w:tcW w:w="4644" w:type="dxa"/>
            <w:shd w:val="clear" w:color="auto" w:fill="auto"/>
          </w:tcPr>
          <w:p w:rsidR="00377C31" w:rsidRPr="00682DD7" w:rsidRDefault="00377C31" w:rsidP="00377C31">
            <w:pPr>
              <w:pStyle w:val="Text1"/>
              <w:ind w:left="0"/>
              <w:rPr>
                <w:rFonts w:ascii="Arial" w:hAnsi="Arial" w:cs="Arial"/>
                <w:sz w:val="20"/>
                <w:szCs w:val="20"/>
              </w:rPr>
            </w:pPr>
            <w:r w:rsidRPr="00682DD7">
              <w:rPr>
                <w:rFonts w:ascii="Arial" w:hAnsi="Arial" w:cs="Arial"/>
                <w:sz w:val="20"/>
                <w:szCs w:val="20"/>
              </w:rPr>
              <w:t>Czy wykonawca jest mikroprzedsiębiorstwem bądź małym lub średnim przedsiębiorstwem</w:t>
            </w:r>
            <w:r w:rsidRPr="00682DD7">
              <w:rPr>
                <w:rStyle w:val="Odwoanieprzypisudolnego"/>
                <w:rFonts w:ascii="Arial" w:hAnsi="Arial" w:cs="Arial"/>
                <w:sz w:val="20"/>
                <w:szCs w:val="20"/>
              </w:rPr>
              <w:footnoteReference w:id="7"/>
            </w:r>
            <w:r w:rsidRPr="00682DD7">
              <w:rPr>
                <w:rFonts w:ascii="Arial" w:hAnsi="Arial" w:cs="Arial"/>
                <w:sz w:val="20"/>
                <w:szCs w:val="20"/>
              </w:rPr>
              <w:t>?</w:t>
            </w:r>
          </w:p>
        </w:tc>
        <w:tc>
          <w:tcPr>
            <w:tcW w:w="4645" w:type="dxa"/>
            <w:shd w:val="clear" w:color="auto" w:fill="auto"/>
          </w:tcPr>
          <w:p w:rsidR="00377C31" w:rsidRPr="00682DD7" w:rsidRDefault="00377C31" w:rsidP="00377C31">
            <w:pPr>
              <w:pStyle w:val="Text1"/>
              <w:ind w:left="0"/>
              <w:rPr>
                <w:rFonts w:ascii="Arial" w:hAnsi="Arial" w:cs="Arial"/>
                <w:sz w:val="20"/>
                <w:szCs w:val="20"/>
              </w:rPr>
            </w:pPr>
            <w:r w:rsidRPr="00682DD7">
              <w:rPr>
                <w:rFonts w:ascii="Arial" w:hAnsi="Arial" w:cs="Arial"/>
                <w:sz w:val="20"/>
                <w:szCs w:val="20"/>
              </w:rPr>
              <w:t>[] Tak [] Nie</w:t>
            </w:r>
          </w:p>
        </w:tc>
      </w:tr>
      <w:tr w:rsidR="00377C31" w:rsidRPr="00682DD7" w:rsidTr="00377C31">
        <w:tc>
          <w:tcPr>
            <w:tcW w:w="4644" w:type="dxa"/>
            <w:shd w:val="clear" w:color="auto" w:fill="auto"/>
          </w:tcPr>
          <w:p w:rsidR="00377C31" w:rsidRPr="00714FF9" w:rsidRDefault="00377C31" w:rsidP="00377C31">
            <w:pPr>
              <w:pStyle w:val="Text1"/>
              <w:ind w:left="0"/>
              <w:jc w:val="left"/>
              <w:rPr>
                <w:rFonts w:ascii="Arial" w:hAnsi="Arial" w:cs="Arial"/>
                <w:strike/>
                <w:sz w:val="20"/>
                <w:szCs w:val="20"/>
              </w:rPr>
            </w:pPr>
            <w:r w:rsidRPr="00714FF9">
              <w:rPr>
                <w:rFonts w:ascii="Arial" w:hAnsi="Arial" w:cs="Arial"/>
                <w:b/>
                <w:strike/>
                <w:sz w:val="20"/>
                <w:szCs w:val="20"/>
              </w:rPr>
              <w:t>Jedynie w przypadku gdy zamówienie jest zastrzeżone</w:t>
            </w:r>
            <w:r w:rsidRPr="00714FF9">
              <w:rPr>
                <w:rStyle w:val="Odwoanieprzypisudolnego"/>
                <w:rFonts w:ascii="Arial" w:hAnsi="Arial" w:cs="Arial"/>
                <w:b/>
                <w:strike/>
                <w:sz w:val="20"/>
                <w:szCs w:val="20"/>
              </w:rPr>
              <w:footnoteReference w:id="8"/>
            </w:r>
            <w:r w:rsidRPr="00714FF9">
              <w:rPr>
                <w:rFonts w:ascii="Arial" w:hAnsi="Arial" w:cs="Arial"/>
                <w:b/>
                <w:strike/>
                <w:sz w:val="20"/>
                <w:szCs w:val="20"/>
              </w:rPr>
              <w:t xml:space="preserve">: </w:t>
            </w:r>
            <w:r w:rsidRPr="00714FF9">
              <w:rPr>
                <w:rFonts w:ascii="Arial" w:hAnsi="Arial" w:cs="Arial"/>
                <w:strike/>
                <w:sz w:val="20"/>
                <w:szCs w:val="20"/>
              </w:rPr>
              <w:t xml:space="preserve">czy wykonawca jest zakładem </w:t>
            </w:r>
            <w:r w:rsidRPr="00714FF9">
              <w:rPr>
                <w:rFonts w:ascii="Arial" w:hAnsi="Arial" w:cs="Arial"/>
                <w:strike/>
                <w:sz w:val="20"/>
                <w:szCs w:val="20"/>
              </w:rPr>
              <w:lastRenderedPageBreak/>
              <w:t>pracy chronionej, „przedsiębiorstwem społecznym”</w:t>
            </w:r>
            <w:r w:rsidRPr="00714FF9">
              <w:rPr>
                <w:rStyle w:val="Odwoanieprzypisudolnego"/>
                <w:rFonts w:ascii="Arial" w:hAnsi="Arial" w:cs="Arial"/>
                <w:strike/>
                <w:sz w:val="20"/>
                <w:szCs w:val="20"/>
              </w:rPr>
              <w:footnoteReference w:id="9"/>
            </w:r>
            <w:r w:rsidRPr="00714FF9">
              <w:rPr>
                <w:rFonts w:ascii="Arial" w:hAnsi="Arial" w:cs="Arial"/>
                <w:strike/>
                <w:sz w:val="20"/>
                <w:szCs w:val="20"/>
              </w:rPr>
              <w:t xml:space="preserve"> lub czy będzie realizował zamówienie w ramach programów zatrudnienia chronionego?</w:t>
            </w:r>
            <w:r w:rsidRPr="00714FF9">
              <w:rPr>
                <w:rFonts w:ascii="Arial" w:hAnsi="Arial" w:cs="Arial"/>
                <w:strike/>
                <w:sz w:val="20"/>
                <w:szCs w:val="20"/>
              </w:rPr>
              <w:br/>
            </w:r>
            <w:r w:rsidRPr="00714FF9">
              <w:rPr>
                <w:rFonts w:ascii="Arial" w:hAnsi="Arial" w:cs="Arial"/>
                <w:b/>
                <w:strike/>
                <w:sz w:val="20"/>
                <w:szCs w:val="20"/>
              </w:rPr>
              <w:t>Jeżeli tak,</w:t>
            </w:r>
            <w:r w:rsidRPr="00714FF9">
              <w:rPr>
                <w:rFonts w:ascii="Arial" w:hAnsi="Arial" w:cs="Arial"/>
                <w:strike/>
                <w:sz w:val="20"/>
                <w:szCs w:val="20"/>
              </w:rPr>
              <w:br/>
              <w:t>jaki jest odpowiedni odsetek pracowników niepełnosprawnych lub defaworyzowanych?</w:t>
            </w:r>
            <w:r w:rsidRPr="00714FF9">
              <w:rPr>
                <w:rFonts w:ascii="Arial" w:hAnsi="Arial" w:cs="Arial"/>
                <w:strike/>
                <w:sz w:val="20"/>
                <w:szCs w:val="20"/>
              </w:rPr>
              <w:br/>
              <w:t>Jeżeli jest to wymagane, proszę określić, do której kategorii lub których kategorii pracowników niepełnosprawnych lub defaworyzowanych należą dani pracownicy.</w:t>
            </w:r>
          </w:p>
        </w:tc>
        <w:tc>
          <w:tcPr>
            <w:tcW w:w="4645" w:type="dxa"/>
            <w:shd w:val="clear" w:color="auto" w:fill="auto"/>
          </w:tcPr>
          <w:p w:rsidR="00377C31" w:rsidRPr="00682DD7" w:rsidRDefault="000B2C8E" w:rsidP="00377C31">
            <w:pPr>
              <w:pStyle w:val="Text1"/>
              <w:ind w:left="0"/>
              <w:jc w:val="left"/>
              <w:rPr>
                <w:rFonts w:ascii="Arial" w:hAnsi="Arial" w:cs="Arial"/>
                <w:sz w:val="20"/>
                <w:szCs w:val="20"/>
              </w:rPr>
            </w:pPr>
            <w:r>
              <w:rPr>
                <w:rFonts w:ascii="Arial" w:hAnsi="Arial" w:cs="Arial"/>
                <w:sz w:val="20"/>
                <w:szCs w:val="20"/>
              </w:rPr>
              <w:lastRenderedPageBreak/>
              <w:t>[] Tak [] Nie</w:t>
            </w:r>
            <w:r>
              <w:rPr>
                <w:rFonts w:ascii="Arial" w:hAnsi="Arial" w:cs="Arial"/>
                <w:sz w:val="20"/>
                <w:szCs w:val="20"/>
              </w:rPr>
              <w:br/>
            </w:r>
            <w:r>
              <w:rPr>
                <w:rFonts w:ascii="Arial" w:hAnsi="Arial" w:cs="Arial"/>
                <w:sz w:val="20"/>
                <w:szCs w:val="20"/>
              </w:rPr>
              <w:br/>
            </w:r>
            <w:r>
              <w:rPr>
                <w:rFonts w:ascii="Arial" w:hAnsi="Arial" w:cs="Arial"/>
                <w:sz w:val="20"/>
                <w:szCs w:val="20"/>
              </w:rPr>
              <w:lastRenderedPageBreak/>
              <w:br/>
            </w:r>
            <w:r>
              <w:rPr>
                <w:rFonts w:ascii="Arial" w:hAnsi="Arial" w:cs="Arial"/>
                <w:sz w:val="20"/>
                <w:szCs w:val="20"/>
              </w:rPr>
              <w:br/>
            </w:r>
            <w:r>
              <w:rPr>
                <w:rFonts w:ascii="Arial" w:hAnsi="Arial" w:cs="Arial"/>
                <w:sz w:val="20"/>
                <w:szCs w:val="20"/>
              </w:rPr>
              <w:br/>
            </w:r>
            <w:r>
              <w:rPr>
                <w:rFonts w:ascii="Arial" w:hAnsi="Arial" w:cs="Arial"/>
                <w:sz w:val="20"/>
                <w:szCs w:val="20"/>
              </w:rPr>
              <w:br/>
              <w:t>[…]</w:t>
            </w:r>
            <w:r w:rsidR="00377C31" w:rsidRPr="00682DD7">
              <w:rPr>
                <w:rFonts w:ascii="Arial" w:hAnsi="Arial" w:cs="Arial"/>
                <w:sz w:val="20"/>
                <w:szCs w:val="20"/>
              </w:rPr>
              <w:br/>
            </w:r>
            <w:r w:rsidR="00377C31" w:rsidRPr="00682DD7">
              <w:rPr>
                <w:rFonts w:ascii="Arial" w:hAnsi="Arial" w:cs="Arial"/>
                <w:sz w:val="20"/>
                <w:szCs w:val="20"/>
              </w:rPr>
              <w:br/>
              <w:t>[….]</w:t>
            </w:r>
            <w:r w:rsidR="00377C31" w:rsidRPr="00682DD7">
              <w:rPr>
                <w:rFonts w:ascii="Arial" w:hAnsi="Arial" w:cs="Arial"/>
                <w:sz w:val="20"/>
                <w:szCs w:val="20"/>
              </w:rPr>
              <w:br/>
            </w:r>
          </w:p>
        </w:tc>
      </w:tr>
      <w:tr w:rsidR="00377C31" w:rsidRPr="00682DD7" w:rsidTr="00377C31">
        <w:tc>
          <w:tcPr>
            <w:tcW w:w="4644" w:type="dxa"/>
            <w:shd w:val="clear" w:color="auto" w:fill="auto"/>
          </w:tcPr>
          <w:p w:rsidR="00377C31" w:rsidRPr="00682DD7" w:rsidRDefault="00377C31" w:rsidP="00377C31">
            <w:pPr>
              <w:pStyle w:val="Text1"/>
              <w:ind w:left="0"/>
              <w:rPr>
                <w:rFonts w:ascii="Arial" w:hAnsi="Arial" w:cs="Arial"/>
                <w:sz w:val="20"/>
                <w:szCs w:val="20"/>
              </w:rPr>
            </w:pPr>
            <w:r w:rsidRPr="00682DD7">
              <w:rPr>
                <w:rFonts w:ascii="Arial" w:hAnsi="Arial" w:cs="Arial"/>
                <w:sz w:val="20"/>
                <w:szCs w:val="20"/>
              </w:rPr>
              <w:lastRenderedPageBreak/>
              <w:t>Jeżeli dotyczy, czy wykonawca jest wpisany do urzędowego wykazu zatwierdzonych wykonawców lub posiada równoważne zaświadczenie (np. w ramach krajowego systemu (wstępnego) kwalifikowania)?</w:t>
            </w:r>
          </w:p>
        </w:tc>
        <w:tc>
          <w:tcPr>
            <w:tcW w:w="4645" w:type="dxa"/>
            <w:shd w:val="clear" w:color="auto" w:fill="auto"/>
          </w:tcPr>
          <w:p w:rsidR="00377C31" w:rsidRPr="00682DD7" w:rsidRDefault="00377C31" w:rsidP="00377C31">
            <w:pPr>
              <w:pStyle w:val="Text1"/>
              <w:ind w:left="0"/>
              <w:rPr>
                <w:rFonts w:ascii="Arial" w:hAnsi="Arial" w:cs="Arial"/>
                <w:sz w:val="20"/>
                <w:szCs w:val="20"/>
              </w:rPr>
            </w:pPr>
            <w:r w:rsidRPr="00682DD7">
              <w:rPr>
                <w:rFonts w:ascii="Arial" w:hAnsi="Arial" w:cs="Arial"/>
                <w:sz w:val="20"/>
                <w:szCs w:val="20"/>
              </w:rPr>
              <w:t>[] Tak [] Nie [] Nie dotyczy</w:t>
            </w:r>
          </w:p>
        </w:tc>
      </w:tr>
      <w:tr w:rsidR="00377C31" w:rsidRPr="00682DD7" w:rsidTr="00377C31">
        <w:tc>
          <w:tcPr>
            <w:tcW w:w="4644" w:type="dxa"/>
            <w:shd w:val="clear" w:color="auto" w:fill="auto"/>
          </w:tcPr>
          <w:p w:rsidR="00377C31" w:rsidRPr="00682DD7" w:rsidRDefault="00377C31" w:rsidP="00377C31">
            <w:pPr>
              <w:pStyle w:val="Text1"/>
              <w:ind w:left="0"/>
              <w:rPr>
                <w:rFonts w:ascii="Arial" w:hAnsi="Arial" w:cs="Arial"/>
                <w:sz w:val="20"/>
                <w:szCs w:val="20"/>
              </w:rPr>
            </w:pPr>
            <w:r w:rsidRPr="00682DD7">
              <w:rPr>
                <w:rFonts w:ascii="Arial" w:hAnsi="Arial" w:cs="Arial"/>
                <w:b/>
                <w:sz w:val="20"/>
                <w:szCs w:val="20"/>
              </w:rPr>
              <w:t>Jeżeli tak</w:t>
            </w:r>
            <w:r w:rsidRPr="00682DD7">
              <w:rPr>
                <w:rFonts w:ascii="Arial" w:hAnsi="Arial" w:cs="Arial"/>
                <w:sz w:val="20"/>
                <w:szCs w:val="20"/>
              </w:rPr>
              <w:t>:</w:t>
            </w:r>
          </w:p>
          <w:p w:rsidR="00377C31" w:rsidRPr="00682DD7" w:rsidRDefault="00377C31" w:rsidP="00377C31">
            <w:pPr>
              <w:pStyle w:val="Text1"/>
              <w:ind w:left="0"/>
              <w:rPr>
                <w:rFonts w:ascii="Arial" w:hAnsi="Arial" w:cs="Arial"/>
                <w:b/>
                <w:sz w:val="20"/>
                <w:szCs w:val="20"/>
              </w:rPr>
            </w:pPr>
            <w:r w:rsidRPr="00682DD7">
              <w:rPr>
                <w:rFonts w:ascii="Arial" w:hAnsi="Arial" w:cs="Arial"/>
                <w:b/>
                <w:sz w:val="20"/>
                <w:szCs w:val="20"/>
              </w:rPr>
              <w:t xml:space="preserve">Proszę udzielić odpowiedzi w pozostałych fragmentach niniejszej sekcji, w sekcji B i, w odpowiednich przypadkach, sekcji C niniejszej części, uzupełnić część V (w stosownych przypadkach) oraz w każdym przypadku wypełnić i podpisać część VI. </w:t>
            </w:r>
          </w:p>
          <w:p w:rsidR="00377C31" w:rsidRPr="00682DD7" w:rsidRDefault="00377C31" w:rsidP="00377C31">
            <w:pPr>
              <w:pStyle w:val="Text1"/>
              <w:ind w:left="0"/>
              <w:jc w:val="left"/>
              <w:rPr>
                <w:rFonts w:ascii="Arial" w:hAnsi="Arial" w:cs="Arial"/>
                <w:sz w:val="20"/>
                <w:szCs w:val="20"/>
              </w:rPr>
            </w:pPr>
            <w:r w:rsidRPr="00682DD7">
              <w:rPr>
                <w:rFonts w:ascii="Arial" w:hAnsi="Arial" w:cs="Arial"/>
                <w:sz w:val="20"/>
                <w:szCs w:val="20"/>
              </w:rPr>
              <w:t>a) Proszę podać nazwę wykazu lub zaświadczenia i odpowiedni numer rejestracyjny lub numer zaświadczenia, jeżeli dotyczy:</w:t>
            </w:r>
            <w:r w:rsidRPr="00682DD7">
              <w:rPr>
                <w:rFonts w:ascii="Arial" w:hAnsi="Arial" w:cs="Arial"/>
                <w:sz w:val="20"/>
                <w:szCs w:val="20"/>
              </w:rPr>
              <w:br/>
              <w:t>b) Jeżeli poświadczenie wpisu do wykazu lub wydania zaświadczenia jest dostępne w formie elektronicznej, proszę podać:</w:t>
            </w:r>
            <w:r w:rsidRPr="00682DD7">
              <w:rPr>
                <w:rFonts w:ascii="Arial" w:hAnsi="Arial" w:cs="Arial"/>
                <w:sz w:val="20"/>
                <w:szCs w:val="20"/>
              </w:rPr>
              <w:br/>
            </w:r>
            <w:r w:rsidRPr="00682DD7">
              <w:rPr>
                <w:rFonts w:ascii="Arial" w:hAnsi="Arial" w:cs="Arial"/>
                <w:sz w:val="20"/>
                <w:szCs w:val="20"/>
              </w:rPr>
              <w:br/>
              <w:t>c) Proszę podać dane referencyjne stanowiące podstawę wpisu do wykazu lub wydania zaświadczenia oraz, w stosownych przypadkach, klasyfikację nadaną w urzędowym wykazie</w:t>
            </w:r>
            <w:r w:rsidRPr="00682DD7">
              <w:rPr>
                <w:rStyle w:val="Odwoanieprzypisudolnego"/>
                <w:rFonts w:ascii="Arial" w:hAnsi="Arial" w:cs="Arial"/>
                <w:sz w:val="20"/>
                <w:szCs w:val="20"/>
              </w:rPr>
              <w:footnoteReference w:id="10"/>
            </w:r>
            <w:r w:rsidRPr="00682DD7">
              <w:rPr>
                <w:rFonts w:ascii="Arial" w:hAnsi="Arial" w:cs="Arial"/>
                <w:sz w:val="20"/>
                <w:szCs w:val="20"/>
              </w:rPr>
              <w:t>:</w:t>
            </w:r>
            <w:r w:rsidRPr="00682DD7">
              <w:rPr>
                <w:rFonts w:ascii="Arial" w:hAnsi="Arial" w:cs="Arial"/>
                <w:sz w:val="20"/>
                <w:szCs w:val="20"/>
              </w:rPr>
              <w:br/>
              <w:t>d) Czy wpis do wykazu lub wydane zaświadczenie obejmują wszystkie wymagane kryteria kwalifikacji?</w:t>
            </w:r>
            <w:r w:rsidRPr="00682DD7">
              <w:rPr>
                <w:rFonts w:ascii="Arial" w:hAnsi="Arial" w:cs="Arial"/>
                <w:sz w:val="20"/>
                <w:szCs w:val="20"/>
              </w:rPr>
              <w:br/>
            </w:r>
            <w:r w:rsidRPr="00682DD7">
              <w:rPr>
                <w:rFonts w:ascii="Arial" w:hAnsi="Arial" w:cs="Arial"/>
                <w:b/>
                <w:w w:val="0"/>
                <w:sz w:val="20"/>
                <w:szCs w:val="20"/>
              </w:rPr>
              <w:t>Jeżeli nie:</w:t>
            </w:r>
            <w:r w:rsidRPr="00682DD7">
              <w:rPr>
                <w:rFonts w:ascii="Arial" w:hAnsi="Arial" w:cs="Arial"/>
                <w:sz w:val="20"/>
                <w:szCs w:val="20"/>
              </w:rPr>
              <w:br/>
            </w:r>
            <w:r w:rsidRPr="00682DD7">
              <w:rPr>
                <w:rFonts w:ascii="Arial" w:hAnsi="Arial" w:cs="Arial"/>
                <w:b/>
                <w:w w:val="0"/>
                <w:sz w:val="20"/>
                <w:szCs w:val="20"/>
              </w:rPr>
              <w:t>Proszę dodatkowo uzupełnić brakujące informacje w części IV w sekcjach A, B, C lub D, w zależności od przypadku.</w:t>
            </w:r>
            <w:r w:rsidRPr="00682DD7">
              <w:rPr>
                <w:rFonts w:ascii="Arial" w:hAnsi="Arial" w:cs="Arial"/>
                <w:sz w:val="20"/>
                <w:szCs w:val="20"/>
              </w:rPr>
              <w:t xml:space="preserve"> </w:t>
            </w:r>
            <w:r w:rsidRPr="00682DD7">
              <w:rPr>
                <w:rFonts w:ascii="Arial" w:hAnsi="Arial" w:cs="Arial"/>
                <w:sz w:val="20"/>
                <w:szCs w:val="20"/>
              </w:rPr>
              <w:br/>
            </w:r>
            <w:r w:rsidRPr="00682DD7">
              <w:rPr>
                <w:rFonts w:ascii="Arial" w:hAnsi="Arial" w:cs="Arial"/>
                <w:b/>
                <w:sz w:val="20"/>
                <w:szCs w:val="20"/>
              </w:rPr>
              <w:t>WYŁĄCZNIE jeżeli jest to wymagane w stosownym ogłoszeniu lub dokumentach zamówienia:</w:t>
            </w:r>
            <w:r w:rsidRPr="00682DD7">
              <w:rPr>
                <w:rFonts w:ascii="Arial" w:hAnsi="Arial" w:cs="Arial"/>
                <w:b/>
                <w:i/>
                <w:sz w:val="20"/>
                <w:szCs w:val="20"/>
              </w:rPr>
              <w:br/>
            </w:r>
            <w:r w:rsidRPr="00682DD7">
              <w:rPr>
                <w:rFonts w:ascii="Arial" w:hAnsi="Arial" w:cs="Arial"/>
                <w:sz w:val="20"/>
                <w:szCs w:val="20"/>
              </w:rPr>
              <w:t xml:space="preserve">e) Czy wykonawca będzie w stanie przedstawić zaświadczenie odnoszące się do płatności składek na ubezpieczenie społeczne i podatków lub przedstawić informacje, które umożliwią instytucji zamawiającej lub podmiotowi zamawiającemu uzyskanie tego zaświadczenia </w:t>
            </w:r>
            <w:r w:rsidRPr="00682DD7">
              <w:rPr>
                <w:rFonts w:ascii="Arial" w:hAnsi="Arial" w:cs="Arial"/>
                <w:sz w:val="20"/>
                <w:szCs w:val="20"/>
              </w:rPr>
              <w:lastRenderedPageBreak/>
              <w:t>bezpośrednio za pomocą bezpłatnej krajowej bazy danych w dowolnym państwie członkowskim?</w:t>
            </w:r>
            <w:r w:rsidRPr="00682DD7">
              <w:rPr>
                <w:rFonts w:ascii="Arial" w:hAnsi="Arial" w:cs="Arial"/>
                <w:sz w:val="20"/>
                <w:szCs w:val="20"/>
              </w:rPr>
              <w:br/>
              <w:t xml:space="preserve">Jeżeli odnośna dokumentacja jest dostępna w formie elektronicznej, proszę wskazać: </w:t>
            </w:r>
          </w:p>
        </w:tc>
        <w:tc>
          <w:tcPr>
            <w:tcW w:w="4645" w:type="dxa"/>
            <w:shd w:val="clear" w:color="auto" w:fill="auto"/>
          </w:tcPr>
          <w:p w:rsidR="00377C31" w:rsidRPr="00682DD7" w:rsidRDefault="00377C31" w:rsidP="00377C31">
            <w:pPr>
              <w:pStyle w:val="Text1"/>
              <w:ind w:left="0"/>
              <w:jc w:val="left"/>
              <w:rPr>
                <w:rFonts w:ascii="Arial" w:hAnsi="Arial" w:cs="Arial"/>
                <w:sz w:val="20"/>
                <w:szCs w:val="20"/>
              </w:rPr>
            </w:pPr>
            <w:r w:rsidRPr="00682DD7">
              <w:rPr>
                <w:rFonts w:ascii="Arial" w:hAnsi="Arial" w:cs="Arial"/>
                <w:sz w:val="20"/>
                <w:szCs w:val="20"/>
              </w:rPr>
              <w:lastRenderedPageBreak/>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p>
          <w:p w:rsidR="00377C31" w:rsidRPr="00682DD7" w:rsidRDefault="00377C31" w:rsidP="00377C31">
            <w:pPr>
              <w:pStyle w:val="Text1"/>
              <w:ind w:left="0"/>
              <w:jc w:val="left"/>
              <w:rPr>
                <w:rFonts w:ascii="Arial" w:hAnsi="Arial" w:cs="Arial"/>
                <w:i/>
                <w:sz w:val="20"/>
                <w:szCs w:val="20"/>
              </w:rPr>
            </w:pPr>
            <w:r w:rsidRPr="00682DD7">
              <w:rPr>
                <w:rFonts w:ascii="Arial" w:hAnsi="Arial" w:cs="Arial"/>
                <w:sz w:val="20"/>
                <w:szCs w:val="20"/>
              </w:rPr>
              <w:t>a) [……]</w:t>
            </w:r>
            <w:r w:rsidRPr="00682DD7">
              <w:rPr>
                <w:rFonts w:ascii="Arial" w:hAnsi="Arial" w:cs="Arial"/>
                <w:sz w:val="20"/>
                <w:szCs w:val="20"/>
              </w:rPr>
              <w:br/>
            </w:r>
            <w:r w:rsidRPr="00682DD7">
              <w:rPr>
                <w:rFonts w:ascii="Arial" w:hAnsi="Arial" w:cs="Arial"/>
                <w:sz w:val="20"/>
                <w:szCs w:val="20"/>
              </w:rPr>
              <w:br/>
            </w:r>
          </w:p>
          <w:p w:rsidR="00377C31" w:rsidRPr="00682DD7" w:rsidRDefault="00377C31" w:rsidP="00377C31">
            <w:pPr>
              <w:pStyle w:val="Text1"/>
              <w:ind w:left="0"/>
              <w:jc w:val="left"/>
              <w:rPr>
                <w:rFonts w:ascii="Arial" w:hAnsi="Arial" w:cs="Arial"/>
                <w:sz w:val="20"/>
                <w:szCs w:val="20"/>
              </w:rPr>
            </w:pPr>
            <w:r w:rsidRPr="00EC3B3D">
              <w:rPr>
                <w:rFonts w:ascii="Arial" w:hAnsi="Arial" w:cs="Arial"/>
                <w:sz w:val="20"/>
                <w:szCs w:val="20"/>
              </w:rPr>
              <w:t>b) (adres internetowy, wydający urząd lub organ, dokładne dane referencyjne dokumentacji):</w:t>
            </w:r>
            <w:r w:rsidRPr="00EC3B3D">
              <w:rPr>
                <w:rFonts w:ascii="Arial" w:hAnsi="Arial" w:cs="Arial"/>
                <w:sz w:val="20"/>
                <w:szCs w:val="20"/>
              </w:rPr>
              <w:br/>
            </w:r>
            <w:r w:rsidRPr="00682DD7">
              <w:rPr>
                <w:rFonts w:ascii="Arial" w:hAnsi="Arial" w:cs="Arial"/>
                <w:sz w:val="20"/>
                <w:szCs w:val="20"/>
              </w:rPr>
              <w:t>[……][……][……][……]</w:t>
            </w:r>
            <w:r w:rsidRPr="00682DD7">
              <w:rPr>
                <w:rFonts w:ascii="Arial" w:hAnsi="Arial" w:cs="Arial"/>
                <w:sz w:val="20"/>
                <w:szCs w:val="20"/>
              </w:rPr>
              <w:br/>
              <w:t>c) [……]</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t>d) [] Tak [] Nie</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t>e) [] Tak [] Nie</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lastRenderedPageBreak/>
              <w:br/>
            </w:r>
            <w:r w:rsidRPr="00682DD7">
              <w:rPr>
                <w:rFonts w:ascii="Arial" w:hAnsi="Arial" w:cs="Arial"/>
                <w:sz w:val="20"/>
                <w:szCs w:val="20"/>
              </w:rPr>
              <w:br/>
            </w:r>
            <w:r w:rsidRPr="00EC3B3D">
              <w:rPr>
                <w:rFonts w:ascii="Arial" w:hAnsi="Arial" w:cs="Arial"/>
                <w:sz w:val="20"/>
                <w:szCs w:val="20"/>
              </w:rPr>
              <w:t>(adres internetowy, wydający urząd lub organ, dokładne dane referencyjne dokumentacji):</w:t>
            </w:r>
            <w:r w:rsidRPr="00EC3B3D">
              <w:rPr>
                <w:rFonts w:ascii="Arial" w:hAnsi="Arial" w:cs="Arial"/>
                <w:sz w:val="20"/>
                <w:szCs w:val="20"/>
              </w:rPr>
              <w:br/>
              <w:t>[……][……][……][……]</w:t>
            </w:r>
          </w:p>
        </w:tc>
      </w:tr>
      <w:tr w:rsidR="00377C31" w:rsidRPr="00682DD7" w:rsidTr="00377C31">
        <w:tc>
          <w:tcPr>
            <w:tcW w:w="4644" w:type="dxa"/>
            <w:shd w:val="clear" w:color="auto" w:fill="auto"/>
          </w:tcPr>
          <w:p w:rsidR="00377C31" w:rsidRPr="00682DD7" w:rsidRDefault="00377C31" w:rsidP="00377C31">
            <w:pPr>
              <w:rPr>
                <w:rFonts w:ascii="Arial" w:hAnsi="Arial" w:cs="Arial"/>
                <w:b/>
                <w:sz w:val="20"/>
                <w:szCs w:val="20"/>
              </w:rPr>
            </w:pPr>
            <w:r w:rsidRPr="00682DD7">
              <w:rPr>
                <w:rFonts w:ascii="Arial" w:hAnsi="Arial" w:cs="Arial"/>
                <w:b/>
                <w:sz w:val="20"/>
                <w:szCs w:val="20"/>
              </w:rPr>
              <w:lastRenderedPageBreak/>
              <w:t>Rodzaj uczestnictwa:</w:t>
            </w:r>
          </w:p>
        </w:tc>
        <w:tc>
          <w:tcPr>
            <w:tcW w:w="4645" w:type="dxa"/>
            <w:shd w:val="clear" w:color="auto" w:fill="auto"/>
          </w:tcPr>
          <w:p w:rsidR="00377C31" w:rsidRPr="00682DD7" w:rsidRDefault="00377C31" w:rsidP="00377C31">
            <w:pPr>
              <w:pStyle w:val="Text1"/>
              <w:ind w:left="0"/>
              <w:rPr>
                <w:rFonts w:ascii="Arial" w:hAnsi="Arial" w:cs="Arial"/>
                <w:b/>
                <w:sz w:val="20"/>
                <w:szCs w:val="20"/>
              </w:rPr>
            </w:pPr>
            <w:r w:rsidRPr="00682DD7">
              <w:rPr>
                <w:rFonts w:ascii="Arial" w:hAnsi="Arial" w:cs="Arial"/>
                <w:b/>
                <w:sz w:val="20"/>
                <w:szCs w:val="20"/>
              </w:rPr>
              <w:t>Odpowiedź:</w:t>
            </w:r>
          </w:p>
        </w:tc>
      </w:tr>
      <w:tr w:rsidR="00377C31" w:rsidRPr="00682DD7" w:rsidTr="00377C31">
        <w:tc>
          <w:tcPr>
            <w:tcW w:w="4644" w:type="dxa"/>
            <w:shd w:val="clear" w:color="auto" w:fill="auto"/>
          </w:tcPr>
          <w:p w:rsidR="00377C31" w:rsidRPr="00682DD7" w:rsidRDefault="00377C31" w:rsidP="00377C31">
            <w:pPr>
              <w:pStyle w:val="Text1"/>
              <w:ind w:left="0"/>
              <w:rPr>
                <w:rFonts w:ascii="Arial" w:hAnsi="Arial" w:cs="Arial"/>
                <w:sz w:val="20"/>
                <w:szCs w:val="20"/>
              </w:rPr>
            </w:pPr>
            <w:r w:rsidRPr="00682DD7">
              <w:rPr>
                <w:rFonts w:ascii="Arial" w:hAnsi="Arial" w:cs="Arial"/>
                <w:sz w:val="20"/>
                <w:szCs w:val="20"/>
              </w:rPr>
              <w:t>Czy wykonawca bierze udział w postępowaniu o udzielenie zamówienia wspólnie z innymi wykonawcami</w:t>
            </w:r>
            <w:r w:rsidRPr="00682DD7">
              <w:rPr>
                <w:rStyle w:val="Odwoanieprzypisudolnego"/>
                <w:rFonts w:ascii="Arial" w:hAnsi="Arial" w:cs="Arial"/>
                <w:sz w:val="20"/>
                <w:szCs w:val="20"/>
              </w:rPr>
              <w:footnoteReference w:id="11"/>
            </w:r>
            <w:r w:rsidRPr="00682DD7">
              <w:rPr>
                <w:rFonts w:ascii="Arial" w:hAnsi="Arial" w:cs="Arial"/>
                <w:sz w:val="20"/>
                <w:szCs w:val="20"/>
              </w:rPr>
              <w:t>?</w:t>
            </w:r>
          </w:p>
        </w:tc>
        <w:tc>
          <w:tcPr>
            <w:tcW w:w="4645" w:type="dxa"/>
            <w:shd w:val="clear" w:color="auto" w:fill="auto"/>
          </w:tcPr>
          <w:p w:rsidR="00377C31" w:rsidRPr="00682DD7" w:rsidRDefault="00377C31" w:rsidP="00377C31">
            <w:pPr>
              <w:pStyle w:val="Text1"/>
              <w:ind w:left="0"/>
              <w:rPr>
                <w:rFonts w:ascii="Arial" w:hAnsi="Arial" w:cs="Arial"/>
                <w:sz w:val="20"/>
                <w:szCs w:val="20"/>
              </w:rPr>
            </w:pPr>
            <w:r w:rsidRPr="00682DD7">
              <w:rPr>
                <w:rFonts w:ascii="Arial" w:hAnsi="Arial" w:cs="Arial"/>
                <w:sz w:val="20"/>
                <w:szCs w:val="20"/>
              </w:rPr>
              <w:t>[] Tak [] Nie</w:t>
            </w:r>
          </w:p>
        </w:tc>
      </w:tr>
      <w:tr w:rsidR="00377C31" w:rsidRPr="00682DD7" w:rsidTr="00377C31">
        <w:tc>
          <w:tcPr>
            <w:tcW w:w="9289" w:type="dxa"/>
            <w:gridSpan w:val="2"/>
            <w:shd w:val="clear" w:color="auto" w:fill="BFBFBF"/>
          </w:tcPr>
          <w:p w:rsidR="00377C31" w:rsidRPr="00682DD7" w:rsidRDefault="00377C31" w:rsidP="00377C31">
            <w:pPr>
              <w:pStyle w:val="Text1"/>
              <w:ind w:left="0"/>
              <w:rPr>
                <w:rFonts w:ascii="Arial" w:hAnsi="Arial" w:cs="Arial"/>
                <w:sz w:val="20"/>
                <w:szCs w:val="20"/>
              </w:rPr>
            </w:pPr>
            <w:r w:rsidRPr="00682DD7">
              <w:rPr>
                <w:rFonts w:ascii="Arial" w:hAnsi="Arial" w:cs="Arial"/>
                <w:sz w:val="20"/>
                <w:szCs w:val="20"/>
              </w:rPr>
              <w:t>Jeżeli tak, proszę dopilnować, aby pozostali uczestnicy przedstawili odrębne jednolite europejskie dokumenty zamówienia.</w:t>
            </w:r>
          </w:p>
        </w:tc>
      </w:tr>
      <w:tr w:rsidR="00377C31" w:rsidRPr="00682DD7" w:rsidTr="00377C31">
        <w:tc>
          <w:tcPr>
            <w:tcW w:w="4644" w:type="dxa"/>
            <w:shd w:val="clear" w:color="auto" w:fill="auto"/>
          </w:tcPr>
          <w:p w:rsidR="00377C31" w:rsidRPr="00682DD7" w:rsidRDefault="00377C31" w:rsidP="00377C31">
            <w:pPr>
              <w:pStyle w:val="Text1"/>
              <w:ind w:left="0"/>
              <w:jc w:val="left"/>
              <w:rPr>
                <w:rFonts w:ascii="Arial" w:hAnsi="Arial" w:cs="Arial"/>
                <w:sz w:val="20"/>
                <w:szCs w:val="20"/>
              </w:rPr>
            </w:pPr>
            <w:r w:rsidRPr="00682DD7">
              <w:rPr>
                <w:rFonts w:ascii="Arial" w:hAnsi="Arial" w:cs="Arial"/>
                <w:b/>
                <w:sz w:val="20"/>
                <w:szCs w:val="20"/>
              </w:rPr>
              <w:t>Jeżeli tak</w:t>
            </w:r>
            <w:r w:rsidRPr="00682DD7">
              <w:rPr>
                <w:rFonts w:ascii="Arial" w:hAnsi="Arial" w:cs="Arial"/>
                <w:sz w:val="20"/>
                <w:szCs w:val="20"/>
              </w:rPr>
              <w:t>:</w:t>
            </w:r>
            <w:r w:rsidRPr="00682DD7">
              <w:rPr>
                <w:rFonts w:ascii="Arial" w:hAnsi="Arial" w:cs="Arial"/>
                <w:sz w:val="20"/>
                <w:szCs w:val="20"/>
              </w:rPr>
              <w:br/>
              <w:t>a) Proszę wskazać rolę wykonawcy w grupie (lider, odpowiedzialny za określone zadania itd.):</w:t>
            </w:r>
            <w:r w:rsidRPr="00682DD7">
              <w:rPr>
                <w:rFonts w:ascii="Arial" w:hAnsi="Arial" w:cs="Arial"/>
                <w:sz w:val="20"/>
                <w:szCs w:val="20"/>
              </w:rPr>
              <w:br/>
              <w:t>b) Proszę wskazać pozostałych wykonawców biorących wspólnie udział w postępowaniu o udzielenie zamówienia:</w:t>
            </w:r>
            <w:r w:rsidRPr="00682DD7">
              <w:rPr>
                <w:rFonts w:ascii="Arial" w:hAnsi="Arial" w:cs="Arial"/>
                <w:sz w:val="20"/>
                <w:szCs w:val="20"/>
              </w:rPr>
              <w:br/>
              <w:t>c) W stosownych przypadkach nazwa grupy biorącej udział:</w:t>
            </w:r>
          </w:p>
        </w:tc>
        <w:tc>
          <w:tcPr>
            <w:tcW w:w="4645" w:type="dxa"/>
            <w:shd w:val="clear" w:color="auto" w:fill="auto"/>
          </w:tcPr>
          <w:p w:rsidR="00377C31" w:rsidRPr="00682DD7" w:rsidRDefault="00377C31" w:rsidP="00377C31">
            <w:pPr>
              <w:pStyle w:val="Text1"/>
              <w:ind w:left="0"/>
              <w:jc w:val="left"/>
              <w:rPr>
                <w:rFonts w:ascii="Arial" w:hAnsi="Arial" w:cs="Arial"/>
                <w:sz w:val="20"/>
                <w:szCs w:val="20"/>
              </w:rPr>
            </w:pPr>
            <w:r w:rsidRPr="00682DD7">
              <w:rPr>
                <w:rFonts w:ascii="Arial" w:hAnsi="Arial" w:cs="Arial"/>
                <w:sz w:val="20"/>
                <w:szCs w:val="20"/>
              </w:rPr>
              <w:br/>
              <w:t>a): [……]</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t>b): [……]</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t>c): [……]</w:t>
            </w:r>
          </w:p>
        </w:tc>
      </w:tr>
      <w:tr w:rsidR="00377C31" w:rsidRPr="00682DD7" w:rsidTr="00377C31">
        <w:tc>
          <w:tcPr>
            <w:tcW w:w="4644" w:type="dxa"/>
            <w:shd w:val="clear" w:color="auto" w:fill="auto"/>
          </w:tcPr>
          <w:p w:rsidR="00377C31" w:rsidRPr="00682DD7" w:rsidRDefault="00377C31" w:rsidP="00377C31">
            <w:pPr>
              <w:pStyle w:val="Text1"/>
              <w:ind w:left="0"/>
              <w:jc w:val="left"/>
              <w:rPr>
                <w:rFonts w:ascii="Arial" w:hAnsi="Arial" w:cs="Arial"/>
                <w:b/>
                <w:sz w:val="20"/>
                <w:szCs w:val="20"/>
              </w:rPr>
            </w:pPr>
            <w:r w:rsidRPr="00682DD7">
              <w:rPr>
                <w:rFonts w:ascii="Arial" w:hAnsi="Arial" w:cs="Arial"/>
                <w:b/>
                <w:sz w:val="20"/>
                <w:szCs w:val="20"/>
              </w:rPr>
              <w:t>Części</w:t>
            </w:r>
          </w:p>
        </w:tc>
        <w:tc>
          <w:tcPr>
            <w:tcW w:w="4645" w:type="dxa"/>
            <w:shd w:val="clear" w:color="auto" w:fill="auto"/>
          </w:tcPr>
          <w:p w:rsidR="00377C31" w:rsidRPr="00682DD7" w:rsidRDefault="00377C31" w:rsidP="00377C31">
            <w:pPr>
              <w:pStyle w:val="Text1"/>
              <w:ind w:left="0"/>
              <w:jc w:val="left"/>
              <w:rPr>
                <w:rFonts w:ascii="Arial" w:hAnsi="Arial" w:cs="Arial"/>
                <w:b/>
                <w:sz w:val="20"/>
                <w:szCs w:val="20"/>
              </w:rPr>
            </w:pPr>
            <w:r w:rsidRPr="00682DD7">
              <w:rPr>
                <w:rFonts w:ascii="Arial" w:hAnsi="Arial" w:cs="Arial"/>
                <w:b/>
                <w:sz w:val="20"/>
                <w:szCs w:val="20"/>
              </w:rPr>
              <w:t>Odpowiedź:</w:t>
            </w:r>
          </w:p>
        </w:tc>
      </w:tr>
      <w:tr w:rsidR="00377C31" w:rsidRPr="00682DD7" w:rsidTr="00377C31">
        <w:tc>
          <w:tcPr>
            <w:tcW w:w="4644" w:type="dxa"/>
            <w:shd w:val="clear" w:color="auto" w:fill="auto"/>
          </w:tcPr>
          <w:p w:rsidR="00377C31" w:rsidRPr="00682DD7" w:rsidRDefault="00377C31" w:rsidP="00377C31">
            <w:pPr>
              <w:pStyle w:val="Text1"/>
              <w:ind w:left="0"/>
              <w:jc w:val="left"/>
              <w:rPr>
                <w:rFonts w:ascii="Arial" w:hAnsi="Arial" w:cs="Arial"/>
                <w:b/>
                <w:i/>
                <w:sz w:val="20"/>
                <w:szCs w:val="20"/>
              </w:rPr>
            </w:pPr>
            <w:r w:rsidRPr="00682DD7">
              <w:rPr>
                <w:rFonts w:ascii="Arial" w:hAnsi="Arial" w:cs="Arial"/>
                <w:sz w:val="20"/>
                <w:szCs w:val="20"/>
              </w:rPr>
              <w:t>W stosownych przypadkach wskazanie części zamówienia, w odniesieniu do której (których) wykonawca zamierza złożyć ofertę.</w:t>
            </w:r>
          </w:p>
        </w:tc>
        <w:tc>
          <w:tcPr>
            <w:tcW w:w="4645" w:type="dxa"/>
            <w:shd w:val="clear" w:color="auto" w:fill="auto"/>
          </w:tcPr>
          <w:p w:rsidR="00377C31" w:rsidRPr="00682DD7" w:rsidRDefault="00377C31" w:rsidP="00377C31">
            <w:pPr>
              <w:pStyle w:val="Text1"/>
              <w:ind w:left="0"/>
              <w:jc w:val="left"/>
              <w:rPr>
                <w:rFonts w:ascii="Arial" w:hAnsi="Arial" w:cs="Arial"/>
                <w:b/>
                <w:i/>
                <w:sz w:val="20"/>
                <w:szCs w:val="20"/>
              </w:rPr>
            </w:pPr>
            <w:r w:rsidRPr="00682DD7">
              <w:rPr>
                <w:rFonts w:ascii="Arial" w:hAnsi="Arial" w:cs="Arial"/>
                <w:sz w:val="20"/>
                <w:szCs w:val="20"/>
              </w:rPr>
              <w:t>[   ]</w:t>
            </w:r>
          </w:p>
        </w:tc>
      </w:tr>
    </w:tbl>
    <w:p w:rsidR="00377C31" w:rsidRPr="00EC3B3D" w:rsidRDefault="00377C31" w:rsidP="00377C31">
      <w:pPr>
        <w:pStyle w:val="SectionTitle"/>
        <w:rPr>
          <w:rFonts w:ascii="Arial" w:hAnsi="Arial" w:cs="Arial"/>
          <w:b w:val="0"/>
          <w:sz w:val="20"/>
          <w:szCs w:val="20"/>
        </w:rPr>
      </w:pPr>
      <w:r w:rsidRPr="00EC3B3D">
        <w:rPr>
          <w:rFonts w:ascii="Arial" w:hAnsi="Arial" w:cs="Arial"/>
          <w:b w:val="0"/>
          <w:sz w:val="20"/>
          <w:szCs w:val="20"/>
        </w:rPr>
        <w:t>B: Informacje na temat przedstawicieli wykonawcy</w:t>
      </w:r>
    </w:p>
    <w:p w:rsidR="00377C31" w:rsidRPr="00682DD7" w:rsidRDefault="00377C31" w:rsidP="00377C31">
      <w:pPr>
        <w:pBdr>
          <w:top w:val="single" w:sz="4" w:space="1" w:color="auto"/>
          <w:left w:val="single" w:sz="4" w:space="4" w:color="auto"/>
          <w:bottom w:val="single" w:sz="4" w:space="1" w:color="auto"/>
          <w:right w:val="single" w:sz="4" w:space="0" w:color="auto"/>
        </w:pBdr>
        <w:rPr>
          <w:rFonts w:ascii="Arial" w:hAnsi="Arial" w:cs="Arial"/>
          <w:i/>
          <w:sz w:val="20"/>
          <w:szCs w:val="20"/>
        </w:rPr>
      </w:pPr>
      <w:r w:rsidRPr="00933B0C">
        <w:rPr>
          <w:rFonts w:ascii="Arial" w:hAnsi="Arial" w:cs="Arial"/>
          <w:i/>
          <w:sz w:val="20"/>
          <w:szCs w:val="20"/>
        </w:rPr>
        <w:t>W stosownych przypadkach proszę podać imię i nazwisko (imiona i nazwiska) oraz adres(-y) osoby (osób) upoważnionej(-</w:t>
      </w:r>
      <w:proofErr w:type="spellStart"/>
      <w:r w:rsidRPr="00933B0C">
        <w:rPr>
          <w:rFonts w:ascii="Arial" w:hAnsi="Arial" w:cs="Arial"/>
          <w:i/>
          <w:sz w:val="20"/>
          <w:szCs w:val="20"/>
        </w:rPr>
        <w:t>ych</w:t>
      </w:r>
      <w:proofErr w:type="spellEnd"/>
      <w:r w:rsidRPr="00933B0C">
        <w:rPr>
          <w:rFonts w:ascii="Arial" w:hAnsi="Arial" w:cs="Arial"/>
          <w:i/>
          <w:sz w:val="20"/>
          <w:szCs w:val="20"/>
        </w:rPr>
        <w:t>) do reprezentowania wykonawcy na potrzeby niniejszego postępowania o udzielenie zamówienia: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4644"/>
      </w:tblGrid>
      <w:tr w:rsidR="00377C31" w:rsidRPr="00682DD7" w:rsidTr="00377C31">
        <w:tc>
          <w:tcPr>
            <w:tcW w:w="4644" w:type="dxa"/>
            <w:shd w:val="clear" w:color="auto" w:fill="auto"/>
          </w:tcPr>
          <w:p w:rsidR="00377C31" w:rsidRPr="00682DD7" w:rsidRDefault="00377C31" w:rsidP="00377C31">
            <w:pPr>
              <w:rPr>
                <w:rFonts w:ascii="Arial" w:hAnsi="Arial" w:cs="Arial"/>
                <w:b/>
                <w:sz w:val="20"/>
                <w:szCs w:val="20"/>
              </w:rPr>
            </w:pPr>
            <w:r w:rsidRPr="00682DD7">
              <w:rPr>
                <w:rFonts w:ascii="Arial" w:hAnsi="Arial" w:cs="Arial"/>
                <w:b/>
                <w:sz w:val="20"/>
                <w:szCs w:val="20"/>
              </w:rPr>
              <w:t>Osoby upoważnione do reprezentowania, o ile istnieją:</w:t>
            </w:r>
          </w:p>
        </w:tc>
        <w:tc>
          <w:tcPr>
            <w:tcW w:w="4645" w:type="dxa"/>
            <w:shd w:val="clear" w:color="auto" w:fill="auto"/>
          </w:tcPr>
          <w:p w:rsidR="00377C31" w:rsidRPr="00682DD7" w:rsidRDefault="00377C31" w:rsidP="00377C31">
            <w:pPr>
              <w:rPr>
                <w:rFonts w:ascii="Arial" w:hAnsi="Arial" w:cs="Arial"/>
                <w:b/>
                <w:sz w:val="20"/>
                <w:szCs w:val="20"/>
              </w:rPr>
            </w:pPr>
            <w:r w:rsidRPr="00682DD7">
              <w:rPr>
                <w:rFonts w:ascii="Arial" w:hAnsi="Arial" w:cs="Arial"/>
                <w:b/>
                <w:sz w:val="20"/>
                <w:szCs w:val="20"/>
              </w:rPr>
              <w:t>Odpowiedź:</w:t>
            </w:r>
          </w:p>
        </w:tc>
      </w:tr>
      <w:tr w:rsidR="00377C31" w:rsidRPr="00682DD7" w:rsidTr="00377C31">
        <w:tc>
          <w:tcPr>
            <w:tcW w:w="4644" w:type="dxa"/>
            <w:shd w:val="clear" w:color="auto" w:fill="auto"/>
          </w:tcPr>
          <w:p w:rsidR="00377C31" w:rsidRPr="00682DD7" w:rsidRDefault="00377C31" w:rsidP="00377C31">
            <w:pPr>
              <w:rPr>
                <w:rFonts w:ascii="Arial" w:hAnsi="Arial" w:cs="Arial"/>
                <w:sz w:val="20"/>
                <w:szCs w:val="20"/>
              </w:rPr>
            </w:pPr>
            <w:r w:rsidRPr="00682DD7">
              <w:rPr>
                <w:rFonts w:ascii="Arial" w:hAnsi="Arial" w:cs="Arial"/>
                <w:sz w:val="20"/>
                <w:szCs w:val="20"/>
              </w:rPr>
              <w:t xml:space="preserve">Imię i nazwisko, </w:t>
            </w:r>
            <w:r w:rsidRPr="00682DD7">
              <w:rPr>
                <w:rFonts w:ascii="Arial" w:hAnsi="Arial" w:cs="Arial"/>
                <w:sz w:val="20"/>
                <w:szCs w:val="20"/>
              </w:rPr>
              <w:br/>
              <w:t xml:space="preserve">wraz z datą i miejscem urodzenia, jeżeli są wymagane: </w:t>
            </w:r>
          </w:p>
        </w:tc>
        <w:tc>
          <w:tcPr>
            <w:tcW w:w="4645" w:type="dxa"/>
            <w:shd w:val="clear" w:color="auto" w:fill="auto"/>
          </w:tcPr>
          <w:p w:rsidR="00377C31" w:rsidRPr="00682DD7" w:rsidRDefault="00377C31" w:rsidP="00377C31">
            <w:pPr>
              <w:rPr>
                <w:rFonts w:ascii="Arial" w:hAnsi="Arial" w:cs="Arial"/>
                <w:sz w:val="20"/>
                <w:szCs w:val="20"/>
              </w:rPr>
            </w:pPr>
            <w:r w:rsidRPr="00682DD7">
              <w:rPr>
                <w:rFonts w:ascii="Arial" w:hAnsi="Arial" w:cs="Arial"/>
                <w:sz w:val="20"/>
                <w:szCs w:val="20"/>
              </w:rPr>
              <w:t>[……],</w:t>
            </w:r>
            <w:r w:rsidRPr="00682DD7">
              <w:rPr>
                <w:rFonts w:ascii="Arial" w:hAnsi="Arial" w:cs="Arial"/>
                <w:sz w:val="20"/>
                <w:szCs w:val="20"/>
              </w:rPr>
              <w:br/>
              <w:t>[……]</w:t>
            </w:r>
          </w:p>
        </w:tc>
      </w:tr>
      <w:tr w:rsidR="00377C31" w:rsidRPr="00682DD7" w:rsidTr="00377C31">
        <w:tc>
          <w:tcPr>
            <w:tcW w:w="4644" w:type="dxa"/>
            <w:shd w:val="clear" w:color="auto" w:fill="auto"/>
          </w:tcPr>
          <w:p w:rsidR="00377C31" w:rsidRPr="00682DD7" w:rsidRDefault="00377C31" w:rsidP="00377C31">
            <w:pPr>
              <w:rPr>
                <w:rFonts w:ascii="Arial" w:hAnsi="Arial" w:cs="Arial"/>
                <w:sz w:val="20"/>
                <w:szCs w:val="20"/>
              </w:rPr>
            </w:pPr>
            <w:r w:rsidRPr="00682DD7">
              <w:rPr>
                <w:rFonts w:ascii="Arial" w:hAnsi="Arial" w:cs="Arial"/>
                <w:sz w:val="20"/>
                <w:szCs w:val="20"/>
              </w:rPr>
              <w:t>Stanowisko/Działający(-a) jako:</w:t>
            </w:r>
          </w:p>
        </w:tc>
        <w:tc>
          <w:tcPr>
            <w:tcW w:w="4645" w:type="dxa"/>
            <w:shd w:val="clear" w:color="auto" w:fill="auto"/>
          </w:tcPr>
          <w:p w:rsidR="00377C31" w:rsidRPr="00682DD7" w:rsidRDefault="00377C31" w:rsidP="00377C31">
            <w:pPr>
              <w:rPr>
                <w:rFonts w:ascii="Arial" w:hAnsi="Arial" w:cs="Arial"/>
                <w:sz w:val="20"/>
                <w:szCs w:val="20"/>
              </w:rPr>
            </w:pPr>
            <w:r w:rsidRPr="00682DD7">
              <w:rPr>
                <w:rFonts w:ascii="Arial" w:hAnsi="Arial" w:cs="Arial"/>
                <w:sz w:val="20"/>
                <w:szCs w:val="20"/>
              </w:rPr>
              <w:t>[……]</w:t>
            </w:r>
          </w:p>
        </w:tc>
      </w:tr>
      <w:tr w:rsidR="00377C31" w:rsidRPr="00682DD7" w:rsidTr="00377C31">
        <w:tc>
          <w:tcPr>
            <w:tcW w:w="4644" w:type="dxa"/>
            <w:shd w:val="clear" w:color="auto" w:fill="auto"/>
          </w:tcPr>
          <w:p w:rsidR="00377C31" w:rsidRPr="00682DD7" w:rsidRDefault="00377C31" w:rsidP="00377C31">
            <w:pPr>
              <w:rPr>
                <w:rFonts w:ascii="Arial" w:hAnsi="Arial" w:cs="Arial"/>
                <w:sz w:val="20"/>
                <w:szCs w:val="20"/>
              </w:rPr>
            </w:pPr>
            <w:r w:rsidRPr="00682DD7">
              <w:rPr>
                <w:rFonts w:ascii="Arial" w:hAnsi="Arial" w:cs="Arial"/>
                <w:sz w:val="20"/>
                <w:szCs w:val="20"/>
              </w:rPr>
              <w:t>Adres pocztowy:</w:t>
            </w:r>
          </w:p>
        </w:tc>
        <w:tc>
          <w:tcPr>
            <w:tcW w:w="4645" w:type="dxa"/>
            <w:shd w:val="clear" w:color="auto" w:fill="auto"/>
          </w:tcPr>
          <w:p w:rsidR="00377C31" w:rsidRPr="00682DD7" w:rsidRDefault="00377C31" w:rsidP="00377C31">
            <w:pPr>
              <w:rPr>
                <w:rFonts w:ascii="Arial" w:hAnsi="Arial" w:cs="Arial"/>
                <w:sz w:val="20"/>
                <w:szCs w:val="20"/>
              </w:rPr>
            </w:pPr>
            <w:r w:rsidRPr="00682DD7">
              <w:rPr>
                <w:rFonts w:ascii="Arial" w:hAnsi="Arial" w:cs="Arial"/>
                <w:sz w:val="20"/>
                <w:szCs w:val="20"/>
              </w:rPr>
              <w:t>[……]</w:t>
            </w:r>
          </w:p>
        </w:tc>
      </w:tr>
      <w:tr w:rsidR="00377C31" w:rsidRPr="00682DD7" w:rsidTr="00377C31">
        <w:tc>
          <w:tcPr>
            <w:tcW w:w="4644" w:type="dxa"/>
            <w:shd w:val="clear" w:color="auto" w:fill="auto"/>
          </w:tcPr>
          <w:p w:rsidR="00377C31" w:rsidRPr="00682DD7" w:rsidRDefault="00377C31" w:rsidP="00377C31">
            <w:pPr>
              <w:rPr>
                <w:rFonts w:ascii="Arial" w:hAnsi="Arial" w:cs="Arial"/>
                <w:sz w:val="20"/>
                <w:szCs w:val="20"/>
              </w:rPr>
            </w:pPr>
            <w:r w:rsidRPr="00682DD7">
              <w:rPr>
                <w:rFonts w:ascii="Arial" w:hAnsi="Arial" w:cs="Arial"/>
                <w:sz w:val="20"/>
                <w:szCs w:val="20"/>
              </w:rPr>
              <w:t>Telefon:</w:t>
            </w:r>
          </w:p>
        </w:tc>
        <w:tc>
          <w:tcPr>
            <w:tcW w:w="4645" w:type="dxa"/>
            <w:shd w:val="clear" w:color="auto" w:fill="auto"/>
          </w:tcPr>
          <w:p w:rsidR="00377C31" w:rsidRPr="00682DD7" w:rsidRDefault="00377C31" w:rsidP="00377C31">
            <w:pPr>
              <w:rPr>
                <w:rFonts w:ascii="Arial" w:hAnsi="Arial" w:cs="Arial"/>
                <w:sz w:val="20"/>
                <w:szCs w:val="20"/>
              </w:rPr>
            </w:pPr>
            <w:r w:rsidRPr="00682DD7">
              <w:rPr>
                <w:rFonts w:ascii="Arial" w:hAnsi="Arial" w:cs="Arial"/>
                <w:sz w:val="20"/>
                <w:szCs w:val="20"/>
              </w:rPr>
              <w:t>[……]</w:t>
            </w:r>
          </w:p>
        </w:tc>
      </w:tr>
      <w:tr w:rsidR="00377C31" w:rsidRPr="00682DD7" w:rsidTr="00377C31">
        <w:tc>
          <w:tcPr>
            <w:tcW w:w="4644" w:type="dxa"/>
            <w:shd w:val="clear" w:color="auto" w:fill="auto"/>
          </w:tcPr>
          <w:p w:rsidR="00377C31" w:rsidRPr="00682DD7" w:rsidRDefault="00377C31" w:rsidP="00377C31">
            <w:pPr>
              <w:rPr>
                <w:rFonts w:ascii="Arial" w:hAnsi="Arial" w:cs="Arial"/>
                <w:sz w:val="20"/>
                <w:szCs w:val="20"/>
              </w:rPr>
            </w:pPr>
            <w:r w:rsidRPr="00682DD7">
              <w:rPr>
                <w:rFonts w:ascii="Arial" w:hAnsi="Arial" w:cs="Arial"/>
                <w:sz w:val="20"/>
                <w:szCs w:val="20"/>
              </w:rPr>
              <w:t>Adres e-mail:</w:t>
            </w:r>
          </w:p>
        </w:tc>
        <w:tc>
          <w:tcPr>
            <w:tcW w:w="4645" w:type="dxa"/>
            <w:shd w:val="clear" w:color="auto" w:fill="auto"/>
          </w:tcPr>
          <w:p w:rsidR="00377C31" w:rsidRPr="00682DD7" w:rsidRDefault="00377C31" w:rsidP="00377C31">
            <w:pPr>
              <w:rPr>
                <w:rFonts w:ascii="Arial" w:hAnsi="Arial" w:cs="Arial"/>
                <w:sz w:val="20"/>
                <w:szCs w:val="20"/>
              </w:rPr>
            </w:pPr>
            <w:r w:rsidRPr="00682DD7">
              <w:rPr>
                <w:rFonts w:ascii="Arial" w:hAnsi="Arial" w:cs="Arial"/>
                <w:sz w:val="20"/>
                <w:szCs w:val="20"/>
              </w:rPr>
              <w:t>[……]</w:t>
            </w:r>
          </w:p>
        </w:tc>
      </w:tr>
      <w:tr w:rsidR="00377C31" w:rsidRPr="00682DD7" w:rsidTr="00377C31">
        <w:tc>
          <w:tcPr>
            <w:tcW w:w="4644" w:type="dxa"/>
            <w:shd w:val="clear" w:color="auto" w:fill="auto"/>
          </w:tcPr>
          <w:p w:rsidR="00377C31" w:rsidRPr="00682DD7" w:rsidRDefault="00377C31" w:rsidP="00377C31">
            <w:pPr>
              <w:rPr>
                <w:rFonts w:ascii="Arial" w:hAnsi="Arial" w:cs="Arial"/>
                <w:sz w:val="20"/>
                <w:szCs w:val="20"/>
              </w:rPr>
            </w:pPr>
            <w:r w:rsidRPr="00682DD7">
              <w:rPr>
                <w:rFonts w:ascii="Arial" w:hAnsi="Arial" w:cs="Arial"/>
                <w:sz w:val="20"/>
                <w:szCs w:val="20"/>
              </w:rPr>
              <w:t>W razie potrzeby proszę podać szczegółowe informacje dotyczące przedstawicielstwa (jego form, zakresu, celu itd.):</w:t>
            </w:r>
          </w:p>
        </w:tc>
        <w:tc>
          <w:tcPr>
            <w:tcW w:w="4645" w:type="dxa"/>
            <w:shd w:val="clear" w:color="auto" w:fill="auto"/>
          </w:tcPr>
          <w:p w:rsidR="00377C31" w:rsidRPr="00682DD7" w:rsidRDefault="00377C31" w:rsidP="00377C31">
            <w:pPr>
              <w:rPr>
                <w:rFonts w:ascii="Arial" w:hAnsi="Arial" w:cs="Arial"/>
                <w:sz w:val="20"/>
                <w:szCs w:val="20"/>
              </w:rPr>
            </w:pPr>
            <w:r w:rsidRPr="00682DD7">
              <w:rPr>
                <w:rFonts w:ascii="Arial" w:hAnsi="Arial" w:cs="Arial"/>
                <w:sz w:val="20"/>
                <w:szCs w:val="20"/>
              </w:rPr>
              <w:t>[……]</w:t>
            </w:r>
          </w:p>
        </w:tc>
      </w:tr>
    </w:tbl>
    <w:p w:rsidR="00377C31" w:rsidRPr="00EC3B3D" w:rsidRDefault="00377C31" w:rsidP="00377C31">
      <w:pPr>
        <w:pStyle w:val="SectionTitle"/>
        <w:rPr>
          <w:rFonts w:ascii="Arial" w:hAnsi="Arial" w:cs="Arial"/>
          <w:b w:val="0"/>
          <w:sz w:val="20"/>
          <w:szCs w:val="20"/>
        </w:rPr>
      </w:pPr>
      <w:r w:rsidRPr="00EC3B3D">
        <w:rPr>
          <w:rFonts w:ascii="Arial" w:hAnsi="Arial" w:cs="Arial"/>
          <w:b w:val="0"/>
          <w:sz w:val="20"/>
          <w:szCs w:val="20"/>
        </w:rPr>
        <w:t>C: Informacje na temat polegania na zdolności innych podmiotów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4644"/>
      </w:tblGrid>
      <w:tr w:rsidR="00377C31" w:rsidRPr="00682DD7" w:rsidTr="00377C31">
        <w:tc>
          <w:tcPr>
            <w:tcW w:w="4644" w:type="dxa"/>
            <w:shd w:val="clear" w:color="auto" w:fill="auto"/>
          </w:tcPr>
          <w:p w:rsidR="00377C31" w:rsidRPr="00682DD7" w:rsidRDefault="00377C31" w:rsidP="00377C31">
            <w:pPr>
              <w:rPr>
                <w:rFonts w:ascii="Arial" w:hAnsi="Arial" w:cs="Arial"/>
                <w:b/>
                <w:sz w:val="20"/>
                <w:szCs w:val="20"/>
              </w:rPr>
            </w:pPr>
            <w:r w:rsidRPr="00682DD7">
              <w:rPr>
                <w:rFonts w:ascii="Arial" w:hAnsi="Arial" w:cs="Arial"/>
                <w:b/>
                <w:sz w:val="20"/>
                <w:szCs w:val="20"/>
              </w:rPr>
              <w:t>Zależność od innych podmiotów:</w:t>
            </w:r>
          </w:p>
        </w:tc>
        <w:tc>
          <w:tcPr>
            <w:tcW w:w="4645" w:type="dxa"/>
            <w:shd w:val="clear" w:color="auto" w:fill="auto"/>
          </w:tcPr>
          <w:p w:rsidR="00377C31" w:rsidRPr="00682DD7" w:rsidRDefault="00377C31" w:rsidP="00377C31">
            <w:pPr>
              <w:rPr>
                <w:rFonts w:ascii="Arial" w:hAnsi="Arial" w:cs="Arial"/>
                <w:b/>
                <w:sz w:val="20"/>
                <w:szCs w:val="20"/>
              </w:rPr>
            </w:pPr>
            <w:r w:rsidRPr="00682DD7">
              <w:rPr>
                <w:rFonts w:ascii="Arial" w:hAnsi="Arial" w:cs="Arial"/>
                <w:b/>
                <w:sz w:val="20"/>
                <w:szCs w:val="20"/>
              </w:rPr>
              <w:t>Odpowiedź:</w:t>
            </w:r>
          </w:p>
        </w:tc>
      </w:tr>
      <w:tr w:rsidR="00377C31" w:rsidRPr="00682DD7" w:rsidTr="00377C31">
        <w:tc>
          <w:tcPr>
            <w:tcW w:w="4644" w:type="dxa"/>
            <w:shd w:val="clear" w:color="auto" w:fill="auto"/>
          </w:tcPr>
          <w:p w:rsidR="00377C31" w:rsidRPr="00682DD7" w:rsidRDefault="00377C31" w:rsidP="00377C31">
            <w:pPr>
              <w:rPr>
                <w:rFonts w:ascii="Arial" w:hAnsi="Arial" w:cs="Arial"/>
                <w:sz w:val="20"/>
                <w:szCs w:val="20"/>
              </w:rPr>
            </w:pPr>
            <w:r w:rsidRPr="00682DD7">
              <w:rPr>
                <w:rFonts w:ascii="Arial" w:hAnsi="Arial" w:cs="Arial"/>
                <w:sz w:val="20"/>
                <w:szCs w:val="20"/>
              </w:rPr>
              <w:t xml:space="preserve">Czy wykonawca polega na zdolności innych podmiotów w celu spełnienia kryteriów kwalifikacji </w:t>
            </w:r>
            <w:r w:rsidRPr="00682DD7">
              <w:rPr>
                <w:rFonts w:ascii="Arial" w:hAnsi="Arial" w:cs="Arial"/>
                <w:sz w:val="20"/>
                <w:szCs w:val="20"/>
              </w:rPr>
              <w:lastRenderedPageBreak/>
              <w:t xml:space="preserve">określonych poniżej w części IV oraz (ewentualnych) kryteriów i zasad określonych poniżej w części V? </w:t>
            </w:r>
          </w:p>
        </w:tc>
        <w:tc>
          <w:tcPr>
            <w:tcW w:w="4645" w:type="dxa"/>
            <w:shd w:val="clear" w:color="auto" w:fill="auto"/>
          </w:tcPr>
          <w:p w:rsidR="00377C31" w:rsidRPr="00682DD7" w:rsidRDefault="00377C31" w:rsidP="00377C31">
            <w:pPr>
              <w:rPr>
                <w:rFonts w:ascii="Arial" w:hAnsi="Arial" w:cs="Arial"/>
                <w:sz w:val="20"/>
                <w:szCs w:val="20"/>
              </w:rPr>
            </w:pPr>
            <w:r w:rsidRPr="00682DD7">
              <w:rPr>
                <w:rFonts w:ascii="Arial" w:hAnsi="Arial" w:cs="Arial"/>
                <w:sz w:val="20"/>
                <w:szCs w:val="20"/>
              </w:rPr>
              <w:lastRenderedPageBreak/>
              <w:t>[] Tak [] Nie</w:t>
            </w:r>
          </w:p>
        </w:tc>
      </w:tr>
    </w:tbl>
    <w:p w:rsidR="00377C31" w:rsidRPr="00682DD7" w:rsidRDefault="00377C31" w:rsidP="00377C31">
      <w:pPr>
        <w:pBdr>
          <w:top w:val="single" w:sz="4" w:space="1" w:color="auto"/>
          <w:left w:val="single" w:sz="4" w:space="4" w:color="auto"/>
          <w:bottom w:val="single" w:sz="4" w:space="1" w:color="auto"/>
          <w:right w:val="single" w:sz="4" w:space="4" w:color="auto"/>
        </w:pBdr>
        <w:shd w:val="clear" w:color="auto" w:fill="BFBFBF"/>
        <w:rPr>
          <w:rFonts w:ascii="Arial" w:hAnsi="Arial" w:cs="Arial"/>
          <w:sz w:val="20"/>
          <w:szCs w:val="20"/>
        </w:rPr>
      </w:pPr>
      <w:r w:rsidRPr="00682DD7">
        <w:rPr>
          <w:rFonts w:ascii="Arial" w:hAnsi="Arial" w:cs="Arial"/>
          <w:b/>
          <w:sz w:val="20"/>
          <w:szCs w:val="20"/>
        </w:rPr>
        <w:lastRenderedPageBreak/>
        <w:t>Jeżeli tak</w:t>
      </w:r>
      <w:r w:rsidRPr="00682DD7">
        <w:rPr>
          <w:rFonts w:ascii="Arial" w:hAnsi="Arial" w:cs="Arial"/>
          <w:sz w:val="20"/>
          <w:szCs w:val="20"/>
        </w:rPr>
        <w:t xml:space="preserve">, proszę przedstawić – </w:t>
      </w:r>
      <w:r w:rsidRPr="00682DD7">
        <w:rPr>
          <w:rFonts w:ascii="Arial" w:hAnsi="Arial" w:cs="Arial"/>
          <w:b/>
          <w:sz w:val="20"/>
          <w:szCs w:val="20"/>
        </w:rPr>
        <w:t>dla każdego</w:t>
      </w:r>
      <w:r w:rsidRPr="00682DD7">
        <w:rPr>
          <w:rFonts w:ascii="Arial" w:hAnsi="Arial" w:cs="Arial"/>
          <w:sz w:val="20"/>
          <w:szCs w:val="20"/>
        </w:rPr>
        <w:t xml:space="preserve"> z podmiotów, których to dotyczy – odrębny formularz jednolitego europejskiego dokumentu zamówienia zawierający informacje wymagane w </w:t>
      </w:r>
      <w:r w:rsidRPr="00682DD7">
        <w:rPr>
          <w:rFonts w:ascii="Arial" w:hAnsi="Arial" w:cs="Arial"/>
          <w:b/>
          <w:sz w:val="20"/>
          <w:szCs w:val="20"/>
        </w:rPr>
        <w:t>niniejszej części sekcja A i B oraz w części III</w:t>
      </w:r>
      <w:r w:rsidRPr="00682DD7">
        <w:rPr>
          <w:rFonts w:ascii="Arial" w:hAnsi="Arial" w:cs="Arial"/>
          <w:sz w:val="20"/>
          <w:szCs w:val="20"/>
        </w:rPr>
        <w:t xml:space="preserve">, należycie wypełniony i podpisany przez dane podmioty. </w:t>
      </w:r>
      <w:r w:rsidRPr="00682DD7">
        <w:rPr>
          <w:rFonts w:ascii="Arial" w:hAnsi="Arial" w:cs="Arial"/>
          <w:sz w:val="20"/>
          <w:szCs w:val="20"/>
        </w:rPr>
        <w:br/>
        <w:t xml:space="preserve">Należy zauważyć, że dotyczy to również wszystkich pracowników technicznych lub służb technicznych, nienależących bezpośrednio do przedsiębiorstwa danego wykonawcy, w szczególności tych odpowiedzialnych za kontrolę jakości, a w przypadku zamówień publicznych na roboty budowlane – tych, do których wykonawca będzie mógł się zwrócić o wykonanie robót budowlanych. </w:t>
      </w:r>
      <w:r w:rsidRPr="00682DD7">
        <w:rPr>
          <w:rFonts w:ascii="Arial" w:hAnsi="Arial" w:cs="Arial"/>
          <w:sz w:val="20"/>
          <w:szCs w:val="20"/>
        </w:rPr>
        <w:br/>
        <w:t>O ile ma to znaczenie dla określonych zdolności, na których polega wykonawca, proszę dołączyć – dla każdego z podmiotów, których to dotyczy – informacje wymagane w częściach IV i V</w:t>
      </w:r>
      <w:r w:rsidRPr="00682DD7">
        <w:rPr>
          <w:rStyle w:val="Odwoanieprzypisudolnego"/>
          <w:rFonts w:ascii="Arial" w:hAnsi="Arial" w:cs="Arial"/>
          <w:sz w:val="20"/>
          <w:szCs w:val="20"/>
        </w:rPr>
        <w:footnoteReference w:id="12"/>
      </w:r>
      <w:r w:rsidRPr="00682DD7">
        <w:rPr>
          <w:rFonts w:ascii="Arial" w:hAnsi="Arial" w:cs="Arial"/>
          <w:sz w:val="20"/>
          <w:szCs w:val="20"/>
        </w:rPr>
        <w:t>.</w:t>
      </w:r>
    </w:p>
    <w:p w:rsidR="00377C31" w:rsidRPr="00EC3B3D" w:rsidRDefault="00377C31" w:rsidP="00377C31">
      <w:pPr>
        <w:pStyle w:val="ChapterTitle"/>
        <w:rPr>
          <w:rFonts w:ascii="Arial" w:hAnsi="Arial" w:cs="Arial"/>
          <w:b w:val="0"/>
          <w:smallCaps/>
          <w:sz w:val="20"/>
          <w:szCs w:val="20"/>
          <w:u w:val="single"/>
        </w:rPr>
      </w:pPr>
      <w:r w:rsidRPr="00EC3B3D">
        <w:rPr>
          <w:rFonts w:ascii="Arial" w:hAnsi="Arial" w:cs="Arial"/>
          <w:b w:val="0"/>
          <w:smallCaps/>
          <w:sz w:val="20"/>
          <w:szCs w:val="20"/>
        </w:rPr>
        <w:t>D: Informacje dotyczące podwykonawców, na których zdolności wykonawca nie polega</w:t>
      </w:r>
    </w:p>
    <w:p w:rsidR="00377C31" w:rsidRPr="00682DD7" w:rsidRDefault="00377C31" w:rsidP="00377C31">
      <w:pPr>
        <w:pStyle w:val="ChapterTitle"/>
        <w:keepNext w:val="0"/>
        <w:pBdr>
          <w:top w:val="single" w:sz="4" w:space="1" w:color="auto"/>
          <w:left w:val="single" w:sz="4" w:space="4" w:color="auto"/>
          <w:bottom w:val="single" w:sz="4" w:space="1" w:color="auto"/>
          <w:right w:val="single" w:sz="4" w:space="4" w:color="auto"/>
        </w:pBdr>
        <w:shd w:val="clear" w:color="auto" w:fill="BFBFBF"/>
        <w:spacing w:after="120"/>
        <w:rPr>
          <w:rFonts w:ascii="Arial" w:hAnsi="Arial" w:cs="Arial"/>
          <w:sz w:val="20"/>
          <w:szCs w:val="20"/>
        </w:rPr>
      </w:pPr>
      <w:r w:rsidRPr="00682DD7">
        <w:rPr>
          <w:rFonts w:ascii="Arial" w:hAnsi="Arial" w:cs="Arial"/>
          <w:sz w:val="20"/>
          <w:szCs w:val="20"/>
        </w:rPr>
        <w:t>(Sekcja, którą należy wypełnić jedynie w przypadku gdy instytucja zamawiająca lub podmiot zamawiający wprost tego zażąda.)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4644"/>
      </w:tblGrid>
      <w:tr w:rsidR="00377C31" w:rsidRPr="00682DD7" w:rsidTr="00377C31">
        <w:tc>
          <w:tcPr>
            <w:tcW w:w="4644" w:type="dxa"/>
            <w:shd w:val="clear" w:color="auto" w:fill="auto"/>
          </w:tcPr>
          <w:p w:rsidR="00377C31" w:rsidRPr="00682DD7" w:rsidRDefault="00377C31" w:rsidP="00377C31">
            <w:pPr>
              <w:rPr>
                <w:rFonts w:ascii="Arial" w:hAnsi="Arial" w:cs="Arial"/>
                <w:b/>
                <w:sz w:val="20"/>
                <w:szCs w:val="20"/>
              </w:rPr>
            </w:pPr>
            <w:r w:rsidRPr="00682DD7">
              <w:rPr>
                <w:rFonts w:ascii="Arial" w:hAnsi="Arial" w:cs="Arial"/>
                <w:b/>
                <w:sz w:val="20"/>
                <w:szCs w:val="20"/>
              </w:rPr>
              <w:t>Podwykonawstwo:</w:t>
            </w:r>
          </w:p>
        </w:tc>
        <w:tc>
          <w:tcPr>
            <w:tcW w:w="4645" w:type="dxa"/>
            <w:shd w:val="clear" w:color="auto" w:fill="auto"/>
          </w:tcPr>
          <w:p w:rsidR="00377C31" w:rsidRPr="00682DD7" w:rsidRDefault="00377C31" w:rsidP="00377C31">
            <w:pPr>
              <w:rPr>
                <w:rFonts w:ascii="Arial" w:hAnsi="Arial" w:cs="Arial"/>
                <w:b/>
                <w:sz w:val="20"/>
                <w:szCs w:val="20"/>
              </w:rPr>
            </w:pPr>
            <w:r w:rsidRPr="00682DD7">
              <w:rPr>
                <w:rFonts w:ascii="Arial" w:hAnsi="Arial" w:cs="Arial"/>
                <w:b/>
                <w:sz w:val="20"/>
                <w:szCs w:val="20"/>
              </w:rPr>
              <w:t>Odpowiedź:</w:t>
            </w:r>
          </w:p>
        </w:tc>
      </w:tr>
      <w:tr w:rsidR="00377C31" w:rsidRPr="00682DD7" w:rsidTr="00377C31">
        <w:tc>
          <w:tcPr>
            <w:tcW w:w="4644" w:type="dxa"/>
            <w:shd w:val="clear" w:color="auto" w:fill="auto"/>
          </w:tcPr>
          <w:p w:rsidR="00377C31" w:rsidRPr="00682DD7" w:rsidRDefault="00377C31" w:rsidP="00377C31">
            <w:pPr>
              <w:rPr>
                <w:rFonts w:ascii="Arial" w:hAnsi="Arial" w:cs="Arial"/>
                <w:sz w:val="20"/>
                <w:szCs w:val="20"/>
              </w:rPr>
            </w:pPr>
            <w:r w:rsidRPr="00682DD7">
              <w:rPr>
                <w:rFonts w:ascii="Arial" w:hAnsi="Arial" w:cs="Arial"/>
                <w:sz w:val="20"/>
                <w:szCs w:val="20"/>
              </w:rPr>
              <w:t>Czy wykonawca zamierza zlecić osobom trzecim podwykonawstwo jakiejkolwiek części zamówienia?</w:t>
            </w:r>
          </w:p>
        </w:tc>
        <w:tc>
          <w:tcPr>
            <w:tcW w:w="4645" w:type="dxa"/>
            <w:shd w:val="clear" w:color="auto" w:fill="auto"/>
          </w:tcPr>
          <w:p w:rsidR="00377C31" w:rsidRPr="00682DD7" w:rsidRDefault="00377C31" w:rsidP="00377C31">
            <w:pPr>
              <w:rPr>
                <w:rFonts w:ascii="Arial" w:hAnsi="Arial" w:cs="Arial"/>
                <w:sz w:val="20"/>
                <w:szCs w:val="20"/>
              </w:rPr>
            </w:pPr>
            <w:r w:rsidRPr="00682DD7">
              <w:rPr>
                <w:rFonts w:ascii="Arial" w:hAnsi="Arial" w:cs="Arial"/>
                <w:sz w:val="20"/>
                <w:szCs w:val="20"/>
              </w:rPr>
              <w:t>[] Tak [] Nie</w:t>
            </w:r>
            <w:r w:rsidRPr="00682DD7">
              <w:rPr>
                <w:rFonts w:ascii="Arial" w:hAnsi="Arial" w:cs="Arial"/>
                <w:sz w:val="20"/>
                <w:szCs w:val="20"/>
              </w:rPr>
              <w:br/>
              <w:t xml:space="preserve">Jeżeli </w:t>
            </w:r>
            <w:r w:rsidRPr="00682DD7">
              <w:rPr>
                <w:rFonts w:ascii="Arial" w:hAnsi="Arial" w:cs="Arial"/>
                <w:b/>
                <w:sz w:val="20"/>
                <w:szCs w:val="20"/>
              </w:rPr>
              <w:t>tak i o ile jest to wiadome</w:t>
            </w:r>
            <w:r w:rsidRPr="00682DD7">
              <w:rPr>
                <w:rFonts w:ascii="Arial" w:hAnsi="Arial" w:cs="Arial"/>
                <w:sz w:val="20"/>
                <w:szCs w:val="20"/>
              </w:rPr>
              <w:t xml:space="preserve">, proszę podać wykaz proponowanych podwykonawców: </w:t>
            </w:r>
          </w:p>
          <w:p w:rsidR="00377C31" w:rsidRPr="00682DD7" w:rsidRDefault="00377C31" w:rsidP="00377C31">
            <w:pPr>
              <w:rPr>
                <w:rFonts w:ascii="Arial" w:hAnsi="Arial" w:cs="Arial"/>
                <w:sz w:val="20"/>
                <w:szCs w:val="20"/>
              </w:rPr>
            </w:pPr>
            <w:r w:rsidRPr="00682DD7">
              <w:rPr>
                <w:rFonts w:ascii="Arial" w:hAnsi="Arial" w:cs="Arial"/>
                <w:sz w:val="20"/>
                <w:szCs w:val="20"/>
              </w:rPr>
              <w:t>[…]</w:t>
            </w:r>
          </w:p>
        </w:tc>
      </w:tr>
    </w:tbl>
    <w:p w:rsidR="00377C31" w:rsidRPr="00682DD7" w:rsidRDefault="00377C31" w:rsidP="00377C31">
      <w:pPr>
        <w:pStyle w:val="ChapterTitle"/>
        <w:keepNext w:val="0"/>
        <w:pBdr>
          <w:top w:val="single" w:sz="4" w:space="1" w:color="auto"/>
          <w:left w:val="single" w:sz="4" w:space="4" w:color="auto"/>
          <w:bottom w:val="single" w:sz="4" w:space="1" w:color="auto"/>
          <w:right w:val="single" w:sz="4" w:space="4" w:color="auto"/>
        </w:pBdr>
        <w:shd w:val="clear" w:color="auto" w:fill="BFBFBF"/>
        <w:spacing w:after="120"/>
        <w:jc w:val="both"/>
        <w:rPr>
          <w:rFonts w:ascii="Arial" w:hAnsi="Arial" w:cs="Arial"/>
          <w:sz w:val="20"/>
          <w:szCs w:val="20"/>
        </w:rPr>
      </w:pPr>
      <w:r w:rsidRPr="00682DD7">
        <w:rPr>
          <w:rFonts w:ascii="Arial" w:hAnsi="Arial" w:cs="Arial"/>
          <w:sz w:val="20"/>
          <w:szCs w:val="20"/>
        </w:rPr>
        <w:t xml:space="preserve">Jeżeli instytucja zamawiająca lub podmiot zamawiający wyraźnie żąda przedstawienia tych informacji </w:t>
      </w:r>
      <w:r w:rsidRPr="00682DD7">
        <w:rPr>
          <w:rFonts w:ascii="Arial" w:hAnsi="Arial" w:cs="Arial"/>
          <w:b w:val="0"/>
          <w:sz w:val="20"/>
          <w:szCs w:val="20"/>
        </w:rPr>
        <w:t xml:space="preserve">oprócz informacji </w:t>
      </w:r>
      <w:r w:rsidRPr="00682DD7">
        <w:rPr>
          <w:rFonts w:ascii="Arial" w:hAnsi="Arial" w:cs="Arial"/>
          <w:sz w:val="20"/>
          <w:szCs w:val="20"/>
        </w:rPr>
        <w:t>wymaganych w niniejszej sekcji, proszę przedstawić – dla każdego podwykonawcy (każdej kategorii podwykonawców), których to dotyczy – informacje wymagane w niniejszej części sekcja A i B oraz w części III.</w:t>
      </w:r>
    </w:p>
    <w:p w:rsidR="00377C31" w:rsidRPr="00682DD7" w:rsidRDefault="00377C31" w:rsidP="00377C31">
      <w:pPr>
        <w:spacing w:after="160" w:line="259" w:lineRule="auto"/>
        <w:rPr>
          <w:rFonts w:ascii="Arial" w:hAnsi="Arial" w:cs="Arial"/>
          <w:b/>
          <w:sz w:val="20"/>
          <w:szCs w:val="20"/>
        </w:rPr>
      </w:pPr>
    </w:p>
    <w:p w:rsidR="00377C31" w:rsidRPr="00682DD7" w:rsidRDefault="00377C31" w:rsidP="00377C31">
      <w:pPr>
        <w:pStyle w:val="ChapterTitle"/>
        <w:rPr>
          <w:rFonts w:ascii="Arial" w:hAnsi="Arial" w:cs="Arial"/>
          <w:sz w:val="20"/>
          <w:szCs w:val="20"/>
        </w:rPr>
      </w:pPr>
      <w:r w:rsidRPr="00682DD7">
        <w:rPr>
          <w:rFonts w:ascii="Arial" w:hAnsi="Arial" w:cs="Arial"/>
          <w:sz w:val="20"/>
          <w:szCs w:val="20"/>
        </w:rPr>
        <w:t>Część III: Podstawy wykluczenia</w:t>
      </w:r>
    </w:p>
    <w:p w:rsidR="00377C31" w:rsidRPr="00EC3B3D" w:rsidRDefault="00377C31" w:rsidP="00377C31">
      <w:pPr>
        <w:pStyle w:val="SectionTitle"/>
        <w:rPr>
          <w:rFonts w:ascii="Arial" w:hAnsi="Arial" w:cs="Arial"/>
          <w:b w:val="0"/>
          <w:sz w:val="20"/>
          <w:szCs w:val="20"/>
        </w:rPr>
      </w:pPr>
      <w:r w:rsidRPr="00EC3B3D">
        <w:rPr>
          <w:rFonts w:ascii="Arial" w:hAnsi="Arial" w:cs="Arial"/>
          <w:b w:val="0"/>
          <w:sz w:val="20"/>
          <w:szCs w:val="20"/>
        </w:rPr>
        <w:t>A: Podstawy związane z wyrokami skazującymi za przestępstwo</w:t>
      </w:r>
    </w:p>
    <w:p w:rsidR="00377C31" w:rsidRPr="00682DD7" w:rsidRDefault="00377C31" w:rsidP="00377C31">
      <w:pPr>
        <w:pBdr>
          <w:top w:val="single" w:sz="4" w:space="1" w:color="auto"/>
          <w:left w:val="single" w:sz="4" w:space="4" w:color="auto"/>
          <w:bottom w:val="single" w:sz="4" w:space="1" w:color="auto"/>
          <w:right w:val="single" w:sz="4" w:space="4" w:color="auto"/>
        </w:pBdr>
        <w:shd w:val="clear" w:color="auto" w:fill="BFBFBF"/>
        <w:rPr>
          <w:rFonts w:ascii="Arial" w:hAnsi="Arial" w:cs="Arial"/>
          <w:sz w:val="20"/>
          <w:szCs w:val="20"/>
        </w:rPr>
      </w:pPr>
      <w:r w:rsidRPr="00682DD7">
        <w:rPr>
          <w:rFonts w:ascii="Arial" w:hAnsi="Arial" w:cs="Arial"/>
          <w:sz w:val="20"/>
          <w:szCs w:val="20"/>
        </w:rPr>
        <w:t>W art. 57 ust. 1 dyrektywy 2014/24/UE określono następujące powody wykluczenia:</w:t>
      </w:r>
    </w:p>
    <w:p w:rsidR="00377C31" w:rsidRPr="00682DD7" w:rsidRDefault="00377C31" w:rsidP="00485789">
      <w:pPr>
        <w:pStyle w:val="NumPar1"/>
        <w:numPr>
          <w:ilvl w:val="0"/>
          <w:numId w:val="55"/>
        </w:numPr>
        <w:pBdr>
          <w:top w:val="single" w:sz="4" w:space="1" w:color="auto"/>
          <w:left w:val="single" w:sz="4" w:space="4" w:color="auto"/>
          <w:bottom w:val="single" w:sz="4" w:space="1" w:color="auto"/>
          <w:right w:val="single" w:sz="4" w:space="4" w:color="auto"/>
        </w:pBdr>
        <w:shd w:val="clear" w:color="auto" w:fill="BFBFBF"/>
        <w:jc w:val="left"/>
        <w:rPr>
          <w:rFonts w:ascii="Arial" w:hAnsi="Arial" w:cs="Arial"/>
          <w:w w:val="0"/>
          <w:sz w:val="20"/>
          <w:szCs w:val="20"/>
        </w:rPr>
      </w:pPr>
      <w:r w:rsidRPr="00682DD7">
        <w:rPr>
          <w:rFonts w:ascii="Arial" w:hAnsi="Arial" w:cs="Arial"/>
          <w:sz w:val="20"/>
          <w:szCs w:val="20"/>
        </w:rPr>
        <w:t xml:space="preserve">udział w </w:t>
      </w:r>
      <w:r w:rsidRPr="00682DD7">
        <w:rPr>
          <w:rFonts w:ascii="Arial" w:hAnsi="Arial" w:cs="Arial"/>
          <w:b/>
          <w:sz w:val="20"/>
          <w:szCs w:val="20"/>
        </w:rPr>
        <w:t>organizacji przestępczej</w:t>
      </w:r>
      <w:r w:rsidRPr="00682DD7">
        <w:rPr>
          <w:rStyle w:val="Odwoanieprzypisudolnego"/>
          <w:rFonts w:ascii="Arial" w:hAnsi="Arial" w:cs="Arial"/>
          <w:b/>
          <w:sz w:val="20"/>
          <w:szCs w:val="20"/>
        </w:rPr>
        <w:footnoteReference w:id="13"/>
      </w:r>
      <w:r w:rsidRPr="00682DD7">
        <w:rPr>
          <w:rFonts w:ascii="Arial" w:hAnsi="Arial" w:cs="Arial"/>
          <w:sz w:val="20"/>
          <w:szCs w:val="20"/>
        </w:rPr>
        <w:t>;</w:t>
      </w:r>
    </w:p>
    <w:p w:rsidR="00377C31" w:rsidRPr="00682DD7" w:rsidRDefault="00377C31" w:rsidP="00377C31">
      <w:pPr>
        <w:pStyle w:val="NumPar1"/>
        <w:pBdr>
          <w:top w:val="single" w:sz="4" w:space="1" w:color="auto"/>
          <w:left w:val="single" w:sz="4" w:space="4" w:color="auto"/>
          <w:bottom w:val="single" w:sz="4" w:space="1" w:color="auto"/>
          <w:right w:val="single" w:sz="4" w:space="4" w:color="auto"/>
        </w:pBdr>
        <w:shd w:val="clear" w:color="auto" w:fill="BFBFBF"/>
        <w:jc w:val="left"/>
        <w:rPr>
          <w:rFonts w:ascii="Arial" w:hAnsi="Arial" w:cs="Arial"/>
          <w:w w:val="0"/>
          <w:sz w:val="20"/>
          <w:szCs w:val="20"/>
        </w:rPr>
      </w:pPr>
      <w:r w:rsidRPr="00682DD7">
        <w:rPr>
          <w:rFonts w:ascii="Arial" w:hAnsi="Arial" w:cs="Arial"/>
          <w:b/>
          <w:sz w:val="20"/>
          <w:szCs w:val="20"/>
        </w:rPr>
        <w:t>korupcja</w:t>
      </w:r>
      <w:r w:rsidRPr="00682DD7">
        <w:rPr>
          <w:rStyle w:val="Odwoanieprzypisudolnego"/>
          <w:rFonts w:ascii="Arial" w:hAnsi="Arial" w:cs="Arial"/>
          <w:b/>
          <w:sz w:val="20"/>
          <w:szCs w:val="20"/>
        </w:rPr>
        <w:footnoteReference w:id="14"/>
      </w:r>
      <w:r w:rsidRPr="00682DD7">
        <w:rPr>
          <w:rFonts w:ascii="Arial" w:hAnsi="Arial" w:cs="Arial"/>
          <w:sz w:val="20"/>
          <w:szCs w:val="20"/>
        </w:rPr>
        <w:t>;</w:t>
      </w:r>
    </w:p>
    <w:p w:rsidR="00377C31" w:rsidRPr="00682DD7" w:rsidRDefault="00377C31" w:rsidP="00377C31">
      <w:pPr>
        <w:pStyle w:val="NumPar1"/>
        <w:pBdr>
          <w:top w:val="single" w:sz="4" w:space="1" w:color="auto"/>
          <w:left w:val="single" w:sz="4" w:space="4" w:color="auto"/>
          <w:bottom w:val="single" w:sz="4" w:space="1" w:color="auto"/>
          <w:right w:val="single" w:sz="4" w:space="4" w:color="auto"/>
        </w:pBdr>
        <w:shd w:val="clear" w:color="auto" w:fill="BFBFBF"/>
        <w:jc w:val="left"/>
        <w:rPr>
          <w:rFonts w:ascii="Arial" w:hAnsi="Arial" w:cs="Arial"/>
          <w:w w:val="0"/>
          <w:sz w:val="20"/>
          <w:szCs w:val="20"/>
          <w:lang w:eastAsia="fr-BE"/>
        </w:rPr>
      </w:pPr>
      <w:bookmarkStart w:id="9" w:name="_DV_M1264"/>
      <w:bookmarkEnd w:id="9"/>
      <w:r w:rsidRPr="00682DD7">
        <w:rPr>
          <w:rFonts w:ascii="Arial" w:hAnsi="Arial" w:cs="Arial"/>
          <w:b/>
          <w:w w:val="0"/>
          <w:sz w:val="20"/>
          <w:szCs w:val="20"/>
        </w:rPr>
        <w:t>nadużycie finansowe</w:t>
      </w:r>
      <w:r w:rsidRPr="00682DD7">
        <w:rPr>
          <w:rStyle w:val="Odwoanieprzypisudolnego"/>
          <w:rFonts w:ascii="Arial" w:hAnsi="Arial" w:cs="Arial"/>
          <w:b/>
          <w:w w:val="0"/>
          <w:sz w:val="20"/>
          <w:szCs w:val="20"/>
        </w:rPr>
        <w:footnoteReference w:id="15"/>
      </w:r>
      <w:r w:rsidRPr="00682DD7">
        <w:rPr>
          <w:rFonts w:ascii="Arial" w:hAnsi="Arial" w:cs="Arial"/>
          <w:w w:val="0"/>
          <w:sz w:val="20"/>
          <w:szCs w:val="20"/>
        </w:rPr>
        <w:t>;</w:t>
      </w:r>
      <w:bookmarkStart w:id="10" w:name="_DV_M1266"/>
      <w:bookmarkEnd w:id="10"/>
    </w:p>
    <w:p w:rsidR="00377C31" w:rsidRPr="00682DD7" w:rsidRDefault="00377C31" w:rsidP="00377C31">
      <w:pPr>
        <w:pStyle w:val="NumPar1"/>
        <w:pBdr>
          <w:top w:val="single" w:sz="4" w:space="1" w:color="auto"/>
          <w:left w:val="single" w:sz="4" w:space="4" w:color="auto"/>
          <w:bottom w:val="single" w:sz="4" w:space="1" w:color="auto"/>
          <w:right w:val="single" w:sz="4" w:space="4" w:color="auto"/>
        </w:pBdr>
        <w:shd w:val="clear" w:color="auto" w:fill="BFBFBF"/>
        <w:jc w:val="left"/>
        <w:rPr>
          <w:rFonts w:ascii="Arial" w:hAnsi="Arial" w:cs="Arial"/>
          <w:w w:val="0"/>
          <w:sz w:val="20"/>
          <w:szCs w:val="20"/>
          <w:lang w:eastAsia="fr-BE"/>
        </w:rPr>
      </w:pPr>
      <w:r w:rsidRPr="00682DD7">
        <w:rPr>
          <w:rFonts w:ascii="Arial" w:hAnsi="Arial" w:cs="Arial"/>
          <w:b/>
          <w:w w:val="0"/>
          <w:sz w:val="20"/>
          <w:szCs w:val="20"/>
        </w:rPr>
        <w:t>przestępstwa terrorystyczne lub przestępstwa związane z działalnością terrorystyczną</w:t>
      </w:r>
      <w:bookmarkStart w:id="11" w:name="_DV_M1268"/>
      <w:bookmarkEnd w:id="11"/>
      <w:r w:rsidRPr="00682DD7">
        <w:rPr>
          <w:rStyle w:val="Odwoanieprzypisudolnego"/>
          <w:rFonts w:ascii="Arial" w:hAnsi="Arial" w:cs="Arial"/>
          <w:b/>
          <w:w w:val="0"/>
          <w:sz w:val="20"/>
          <w:szCs w:val="20"/>
        </w:rPr>
        <w:footnoteReference w:id="16"/>
      </w:r>
    </w:p>
    <w:p w:rsidR="00377C31" w:rsidRPr="00682DD7" w:rsidRDefault="00377C31" w:rsidP="00377C31">
      <w:pPr>
        <w:pStyle w:val="NumPar1"/>
        <w:pBdr>
          <w:top w:val="single" w:sz="4" w:space="1" w:color="auto"/>
          <w:left w:val="single" w:sz="4" w:space="4" w:color="auto"/>
          <w:bottom w:val="single" w:sz="4" w:space="1" w:color="auto"/>
          <w:right w:val="single" w:sz="4" w:space="4" w:color="auto"/>
        </w:pBdr>
        <w:shd w:val="clear" w:color="auto" w:fill="BFBFBF"/>
        <w:jc w:val="left"/>
        <w:rPr>
          <w:rFonts w:ascii="Arial" w:hAnsi="Arial" w:cs="Arial"/>
          <w:w w:val="0"/>
          <w:sz w:val="20"/>
          <w:szCs w:val="20"/>
          <w:lang w:eastAsia="fr-BE"/>
        </w:rPr>
      </w:pPr>
      <w:r w:rsidRPr="00682DD7">
        <w:rPr>
          <w:rFonts w:ascii="Arial" w:hAnsi="Arial" w:cs="Arial"/>
          <w:b/>
          <w:w w:val="0"/>
          <w:sz w:val="20"/>
          <w:szCs w:val="20"/>
        </w:rPr>
        <w:lastRenderedPageBreak/>
        <w:t>pranie pieniędzy lub finansowanie terroryzmu</w:t>
      </w:r>
      <w:r w:rsidRPr="00682DD7">
        <w:rPr>
          <w:rStyle w:val="Odwoanieprzypisudolnego"/>
          <w:rFonts w:ascii="Arial" w:hAnsi="Arial" w:cs="Arial"/>
          <w:b/>
          <w:w w:val="0"/>
          <w:sz w:val="20"/>
          <w:szCs w:val="20"/>
        </w:rPr>
        <w:footnoteReference w:id="17"/>
      </w:r>
    </w:p>
    <w:p w:rsidR="00377C31" w:rsidRPr="00682DD7" w:rsidRDefault="00377C31" w:rsidP="00377C31">
      <w:pPr>
        <w:pStyle w:val="NumPar1"/>
        <w:pBdr>
          <w:top w:val="single" w:sz="4" w:space="1" w:color="auto"/>
          <w:left w:val="single" w:sz="4" w:space="4" w:color="auto"/>
          <w:bottom w:val="single" w:sz="4" w:space="1" w:color="auto"/>
          <w:right w:val="single" w:sz="4" w:space="4" w:color="auto"/>
        </w:pBdr>
        <w:shd w:val="clear" w:color="auto" w:fill="BFBFBF"/>
        <w:jc w:val="left"/>
        <w:rPr>
          <w:rFonts w:ascii="Arial" w:hAnsi="Arial" w:cs="Arial"/>
          <w:w w:val="0"/>
          <w:sz w:val="20"/>
          <w:szCs w:val="20"/>
        </w:rPr>
      </w:pPr>
      <w:r w:rsidRPr="00682DD7">
        <w:rPr>
          <w:rFonts w:ascii="Arial" w:hAnsi="Arial" w:cs="Arial"/>
          <w:b/>
          <w:sz w:val="20"/>
          <w:szCs w:val="20"/>
        </w:rPr>
        <w:t>praca dzieci</w:t>
      </w:r>
      <w:r w:rsidRPr="00682DD7">
        <w:rPr>
          <w:rFonts w:ascii="Arial" w:hAnsi="Arial" w:cs="Arial"/>
          <w:sz w:val="20"/>
          <w:szCs w:val="20"/>
        </w:rPr>
        <w:t xml:space="preserve"> i inne formy </w:t>
      </w:r>
      <w:r w:rsidRPr="00682DD7">
        <w:rPr>
          <w:rFonts w:ascii="Arial" w:hAnsi="Arial" w:cs="Arial"/>
          <w:b/>
          <w:sz w:val="20"/>
          <w:szCs w:val="20"/>
        </w:rPr>
        <w:t>handlu ludźmi</w:t>
      </w:r>
      <w:r w:rsidRPr="00682DD7">
        <w:rPr>
          <w:rStyle w:val="Odwoanieprzypisudolnego"/>
          <w:rFonts w:ascii="Arial" w:hAnsi="Arial" w:cs="Arial"/>
          <w:b/>
          <w:sz w:val="20"/>
          <w:szCs w:val="20"/>
        </w:rPr>
        <w:footnoteReference w:id="18"/>
      </w:r>
      <w:r w:rsidRPr="00682DD7">
        <w:rPr>
          <w:rFonts w:ascii="Arial" w:hAnsi="Arial" w:cs="Arial"/>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3"/>
        <w:gridCol w:w="4645"/>
      </w:tblGrid>
      <w:tr w:rsidR="00377C31" w:rsidRPr="00682DD7" w:rsidTr="00377C31">
        <w:tc>
          <w:tcPr>
            <w:tcW w:w="4644" w:type="dxa"/>
            <w:shd w:val="clear" w:color="auto" w:fill="auto"/>
          </w:tcPr>
          <w:p w:rsidR="00377C31" w:rsidRPr="00682DD7" w:rsidRDefault="00377C31" w:rsidP="00377C31">
            <w:pPr>
              <w:rPr>
                <w:rFonts w:ascii="Arial" w:hAnsi="Arial" w:cs="Arial"/>
                <w:b/>
                <w:sz w:val="20"/>
                <w:szCs w:val="20"/>
              </w:rPr>
            </w:pPr>
            <w:r w:rsidRPr="00682DD7">
              <w:rPr>
                <w:rFonts w:ascii="Arial" w:hAnsi="Arial" w:cs="Arial"/>
                <w:b/>
                <w:sz w:val="20"/>
                <w:szCs w:val="20"/>
              </w:rPr>
              <w:t>Podstawy związane z wyrokami skazującymi za przestępstwo na podstawie przepisów krajowych stanowiących wdrożenie podstaw określonych w art. 57 ust. 1 wspomnianej dyrektywy:</w:t>
            </w:r>
          </w:p>
        </w:tc>
        <w:tc>
          <w:tcPr>
            <w:tcW w:w="4645" w:type="dxa"/>
            <w:shd w:val="clear" w:color="auto" w:fill="auto"/>
          </w:tcPr>
          <w:p w:rsidR="00377C31" w:rsidRPr="00682DD7" w:rsidRDefault="00377C31" w:rsidP="00377C31">
            <w:pPr>
              <w:rPr>
                <w:rFonts w:ascii="Arial" w:hAnsi="Arial" w:cs="Arial"/>
                <w:b/>
                <w:sz w:val="20"/>
                <w:szCs w:val="20"/>
              </w:rPr>
            </w:pPr>
            <w:r w:rsidRPr="00682DD7">
              <w:rPr>
                <w:rFonts w:ascii="Arial" w:hAnsi="Arial" w:cs="Arial"/>
                <w:b/>
                <w:sz w:val="20"/>
                <w:szCs w:val="20"/>
              </w:rPr>
              <w:t>Odpowiedź:</w:t>
            </w:r>
          </w:p>
        </w:tc>
      </w:tr>
      <w:tr w:rsidR="00377C31" w:rsidRPr="00682DD7" w:rsidTr="00377C31">
        <w:tc>
          <w:tcPr>
            <w:tcW w:w="4644" w:type="dxa"/>
            <w:shd w:val="clear" w:color="auto" w:fill="auto"/>
          </w:tcPr>
          <w:p w:rsidR="00377C31" w:rsidRPr="00682DD7" w:rsidRDefault="00377C31" w:rsidP="00377C31">
            <w:pPr>
              <w:rPr>
                <w:rFonts w:ascii="Arial" w:hAnsi="Arial" w:cs="Arial"/>
                <w:sz w:val="20"/>
                <w:szCs w:val="20"/>
              </w:rPr>
            </w:pPr>
            <w:r w:rsidRPr="00682DD7">
              <w:rPr>
                <w:rFonts w:ascii="Arial" w:hAnsi="Arial" w:cs="Arial"/>
                <w:sz w:val="20"/>
                <w:szCs w:val="20"/>
              </w:rPr>
              <w:t xml:space="preserve">Czy w stosunku do </w:t>
            </w:r>
            <w:r w:rsidRPr="00682DD7">
              <w:rPr>
                <w:rFonts w:ascii="Arial" w:hAnsi="Arial" w:cs="Arial"/>
                <w:b/>
                <w:sz w:val="20"/>
                <w:szCs w:val="20"/>
              </w:rPr>
              <w:t>samego wykonawcy</w:t>
            </w:r>
            <w:r w:rsidRPr="00682DD7">
              <w:rPr>
                <w:rFonts w:ascii="Arial" w:hAnsi="Arial" w:cs="Arial"/>
                <w:sz w:val="20"/>
                <w:szCs w:val="20"/>
              </w:rPr>
              <w:t xml:space="preserve"> bądź </w:t>
            </w:r>
            <w:r w:rsidRPr="00682DD7">
              <w:rPr>
                <w:rFonts w:ascii="Arial" w:hAnsi="Arial" w:cs="Arial"/>
                <w:b/>
                <w:sz w:val="20"/>
                <w:szCs w:val="20"/>
              </w:rPr>
              <w:t>jakiejkolwiek</w:t>
            </w:r>
            <w:r w:rsidRPr="00682DD7">
              <w:rPr>
                <w:rFonts w:ascii="Arial" w:hAnsi="Arial" w:cs="Arial"/>
                <w:sz w:val="20"/>
                <w:szCs w:val="20"/>
              </w:rPr>
              <w:t xml:space="preserve"> osoby będącej członkiem organów administracyjnych, zarządzających lub nadzorczych wykonawcy, lub posiadającej w przedsiębiorstwie wykonawcy uprawnienia do reprezentowania, uprawnienia decyzyjne lub kontrolne, </w:t>
            </w:r>
            <w:r w:rsidRPr="00682DD7">
              <w:rPr>
                <w:rFonts w:ascii="Arial" w:hAnsi="Arial" w:cs="Arial"/>
                <w:b/>
                <w:sz w:val="20"/>
                <w:szCs w:val="20"/>
              </w:rPr>
              <w:t>wydany został prawomocny wyrok</w:t>
            </w:r>
            <w:r w:rsidRPr="00682DD7">
              <w:rPr>
                <w:rFonts w:ascii="Arial" w:hAnsi="Arial" w:cs="Arial"/>
                <w:sz w:val="20"/>
                <w:szCs w:val="20"/>
              </w:rPr>
              <w:t xml:space="preserve"> z jednego z wyżej wymienionych powodów, orzeczeniem sprzed najwyżej pięciu lat lub w którym okres wykluczenia określony bezpośrednio w wyroku nadal obowiązuje? </w:t>
            </w:r>
          </w:p>
        </w:tc>
        <w:tc>
          <w:tcPr>
            <w:tcW w:w="4645" w:type="dxa"/>
            <w:shd w:val="clear" w:color="auto" w:fill="auto"/>
          </w:tcPr>
          <w:p w:rsidR="00377C31" w:rsidRPr="00682DD7" w:rsidRDefault="00377C31" w:rsidP="00377C31">
            <w:pPr>
              <w:rPr>
                <w:rFonts w:ascii="Arial" w:hAnsi="Arial" w:cs="Arial"/>
                <w:sz w:val="20"/>
                <w:szCs w:val="20"/>
              </w:rPr>
            </w:pPr>
            <w:r w:rsidRPr="00682DD7">
              <w:rPr>
                <w:rFonts w:ascii="Arial" w:hAnsi="Arial" w:cs="Arial"/>
                <w:sz w:val="20"/>
                <w:szCs w:val="20"/>
              </w:rPr>
              <w:t>[] Tak [] Nie</w:t>
            </w:r>
          </w:p>
          <w:p w:rsidR="00377C31" w:rsidRPr="00682DD7" w:rsidRDefault="00377C31" w:rsidP="00377C31">
            <w:pPr>
              <w:rPr>
                <w:rFonts w:ascii="Arial" w:hAnsi="Arial" w:cs="Arial"/>
                <w:sz w:val="20"/>
                <w:szCs w:val="20"/>
              </w:rPr>
            </w:pPr>
            <w:r w:rsidRPr="00682DD7">
              <w:rPr>
                <w:rFonts w:ascii="Arial" w:hAnsi="Arial" w:cs="Arial"/>
                <w:sz w:val="20"/>
                <w:szCs w:val="20"/>
              </w:rPr>
              <w:t>Jeżeli odnośna dokumentacja jest dostępna w formie elektronicznej, proszę wskazać: (adres internetowy, wydający urząd lub organ, dokładne dane referencyjne dokumentacji):</w:t>
            </w:r>
            <w:r w:rsidRPr="00682DD7">
              <w:rPr>
                <w:rFonts w:ascii="Arial" w:hAnsi="Arial" w:cs="Arial"/>
                <w:sz w:val="20"/>
                <w:szCs w:val="20"/>
              </w:rPr>
              <w:br/>
              <w:t>[……][……][……][……]</w:t>
            </w:r>
            <w:r w:rsidRPr="00682DD7">
              <w:rPr>
                <w:rStyle w:val="Odwoanieprzypisudolnego"/>
                <w:rFonts w:ascii="Arial" w:hAnsi="Arial" w:cs="Arial"/>
                <w:sz w:val="20"/>
                <w:szCs w:val="20"/>
              </w:rPr>
              <w:footnoteReference w:id="19"/>
            </w:r>
          </w:p>
        </w:tc>
      </w:tr>
      <w:tr w:rsidR="00377C31" w:rsidRPr="00682DD7" w:rsidTr="00377C31">
        <w:tc>
          <w:tcPr>
            <w:tcW w:w="4644" w:type="dxa"/>
            <w:shd w:val="clear" w:color="auto" w:fill="auto"/>
          </w:tcPr>
          <w:p w:rsidR="00377C31" w:rsidRPr="00682DD7" w:rsidRDefault="00377C31" w:rsidP="00377C31">
            <w:pPr>
              <w:rPr>
                <w:rFonts w:ascii="Arial" w:hAnsi="Arial" w:cs="Arial"/>
                <w:sz w:val="20"/>
                <w:szCs w:val="20"/>
              </w:rPr>
            </w:pPr>
            <w:r w:rsidRPr="00682DD7">
              <w:rPr>
                <w:rFonts w:ascii="Arial" w:hAnsi="Arial" w:cs="Arial"/>
                <w:b/>
                <w:sz w:val="20"/>
                <w:szCs w:val="20"/>
              </w:rPr>
              <w:t>Jeżeli tak</w:t>
            </w:r>
            <w:r w:rsidRPr="00682DD7">
              <w:rPr>
                <w:rFonts w:ascii="Arial" w:hAnsi="Arial" w:cs="Arial"/>
                <w:sz w:val="20"/>
                <w:szCs w:val="20"/>
              </w:rPr>
              <w:t>, proszę podać</w:t>
            </w:r>
            <w:r w:rsidRPr="00682DD7">
              <w:rPr>
                <w:rStyle w:val="Odwoanieprzypisudolnego"/>
                <w:rFonts w:ascii="Arial" w:hAnsi="Arial" w:cs="Arial"/>
                <w:sz w:val="20"/>
                <w:szCs w:val="20"/>
              </w:rPr>
              <w:footnoteReference w:id="20"/>
            </w:r>
            <w:r w:rsidRPr="00682DD7">
              <w:rPr>
                <w:rFonts w:ascii="Arial" w:hAnsi="Arial" w:cs="Arial"/>
                <w:sz w:val="20"/>
                <w:szCs w:val="20"/>
              </w:rPr>
              <w:t>:</w:t>
            </w:r>
            <w:r w:rsidRPr="00682DD7">
              <w:rPr>
                <w:rFonts w:ascii="Arial" w:hAnsi="Arial" w:cs="Arial"/>
                <w:sz w:val="20"/>
                <w:szCs w:val="20"/>
              </w:rPr>
              <w:br/>
              <w:t>a) datę wyroku, określić, których spośród punktów 1–6 on dotyczy, oraz podać powód(-ody) skazania;</w:t>
            </w:r>
            <w:r w:rsidRPr="00682DD7">
              <w:rPr>
                <w:rFonts w:ascii="Arial" w:hAnsi="Arial" w:cs="Arial"/>
                <w:sz w:val="20"/>
                <w:szCs w:val="20"/>
              </w:rPr>
              <w:br/>
              <w:t>b) wskazać, kto został skazany [ ];</w:t>
            </w:r>
            <w:r w:rsidRPr="00682DD7">
              <w:rPr>
                <w:rFonts w:ascii="Arial" w:hAnsi="Arial" w:cs="Arial"/>
                <w:sz w:val="20"/>
                <w:szCs w:val="20"/>
              </w:rPr>
              <w:br/>
            </w:r>
            <w:r w:rsidRPr="00682DD7">
              <w:rPr>
                <w:rFonts w:ascii="Arial" w:hAnsi="Arial" w:cs="Arial"/>
                <w:b/>
                <w:sz w:val="20"/>
                <w:szCs w:val="20"/>
              </w:rPr>
              <w:t>c) w zakresie, w jakim zostało to bezpośrednio ustalone w wyroku:</w:t>
            </w:r>
          </w:p>
        </w:tc>
        <w:tc>
          <w:tcPr>
            <w:tcW w:w="4645" w:type="dxa"/>
            <w:shd w:val="clear" w:color="auto" w:fill="auto"/>
          </w:tcPr>
          <w:p w:rsidR="00377C31" w:rsidRPr="00682DD7" w:rsidRDefault="00377C31" w:rsidP="00377C31">
            <w:pPr>
              <w:rPr>
                <w:rFonts w:ascii="Arial" w:hAnsi="Arial" w:cs="Arial"/>
                <w:sz w:val="20"/>
                <w:szCs w:val="20"/>
              </w:rPr>
            </w:pPr>
            <w:r w:rsidRPr="00682DD7">
              <w:rPr>
                <w:rFonts w:ascii="Arial" w:hAnsi="Arial" w:cs="Arial"/>
                <w:sz w:val="20"/>
                <w:szCs w:val="20"/>
              </w:rPr>
              <w:br/>
              <w:t>a) data: [   ], punkt(-y): [   ], powód(-ody): [   ]</w:t>
            </w:r>
            <w:r w:rsidRPr="00682DD7">
              <w:rPr>
                <w:rFonts w:ascii="Arial" w:hAnsi="Arial" w:cs="Arial"/>
                <w:i/>
                <w:sz w:val="20"/>
                <w:szCs w:val="20"/>
                <w:vertAlign w:val="superscript"/>
              </w:rPr>
              <w:t xml:space="preserve"> </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t>b) [……]</w:t>
            </w:r>
            <w:r w:rsidRPr="00682DD7">
              <w:rPr>
                <w:rFonts w:ascii="Arial" w:hAnsi="Arial" w:cs="Arial"/>
                <w:sz w:val="20"/>
                <w:szCs w:val="20"/>
              </w:rPr>
              <w:br/>
              <w:t>c) długość okresu wykluczenia [……] oraz punkt(-y), którego(-</w:t>
            </w:r>
            <w:proofErr w:type="spellStart"/>
            <w:r w:rsidRPr="00682DD7">
              <w:rPr>
                <w:rFonts w:ascii="Arial" w:hAnsi="Arial" w:cs="Arial"/>
                <w:sz w:val="20"/>
                <w:szCs w:val="20"/>
              </w:rPr>
              <w:t>ych</w:t>
            </w:r>
            <w:proofErr w:type="spellEnd"/>
            <w:r w:rsidRPr="00682DD7">
              <w:rPr>
                <w:rFonts w:ascii="Arial" w:hAnsi="Arial" w:cs="Arial"/>
                <w:sz w:val="20"/>
                <w:szCs w:val="20"/>
              </w:rPr>
              <w:t>) to dotyczy.</w:t>
            </w:r>
          </w:p>
          <w:p w:rsidR="00377C31" w:rsidRPr="00682DD7" w:rsidRDefault="00377C31" w:rsidP="00377C31">
            <w:pPr>
              <w:rPr>
                <w:rFonts w:ascii="Arial" w:hAnsi="Arial" w:cs="Arial"/>
                <w:sz w:val="20"/>
                <w:szCs w:val="20"/>
              </w:rPr>
            </w:pPr>
            <w:r w:rsidRPr="00682DD7">
              <w:rPr>
                <w:rFonts w:ascii="Arial" w:hAnsi="Arial" w:cs="Arial"/>
                <w:sz w:val="20"/>
                <w:szCs w:val="20"/>
              </w:rPr>
              <w:t>Jeżeli odnośna dokumentacja jest dostępna w formie elektronicznej, proszę wskazać: (adres internetowy, wydający urząd lub organ, dokładne dane referencyjne dokumentacji): [……][……][……][……]</w:t>
            </w:r>
            <w:r w:rsidRPr="00682DD7">
              <w:rPr>
                <w:rStyle w:val="Odwoanieprzypisudolnego"/>
                <w:rFonts w:ascii="Arial" w:hAnsi="Arial" w:cs="Arial"/>
                <w:sz w:val="20"/>
                <w:szCs w:val="20"/>
              </w:rPr>
              <w:footnoteReference w:id="21"/>
            </w:r>
          </w:p>
        </w:tc>
      </w:tr>
      <w:tr w:rsidR="00377C31" w:rsidRPr="00682DD7" w:rsidTr="00377C31">
        <w:tc>
          <w:tcPr>
            <w:tcW w:w="4644" w:type="dxa"/>
            <w:shd w:val="clear" w:color="auto" w:fill="auto"/>
          </w:tcPr>
          <w:p w:rsidR="00377C31" w:rsidRPr="00682DD7" w:rsidRDefault="00377C31" w:rsidP="00377C31">
            <w:pPr>
              <w:rPr>
                <w:rFonts w:ascii="Arial" w:hAnsi="Arial" w:cs="Arial"/>
                <w:sz w:val="20"/>
                <w:szCs w:val="20"/>
              </w:rPr>
            </w:pPr>
            <w:r w:rsidRPr="00682DD7">
              <w:rPr>
                <w:rFonts w:ascii="Arial" w:hAnsi="Arial" w:cs="Arial"/>
                <w:sz w:val="20"/>
                <w:szCs w:val="20"/>
              </w:rPr>
              <w:t>W przypadku skazania, czy wykonawca przedsięwziął środki w celu wykazania swojej rzetelności pomimo istnienia odpowiedniej podstawy wykluczenia</w:t>
            </w:r>
            <w:r w:rsidRPr="00682DD7">
              <w:rPr>
                <w:rStyle w:val="Odwoanieprzypisudolnego"/>
                <w:rFonts w:ascii="Arial" w:hAnsi="Arial" w:cs="Arial"/>
                <w:sz w:val="20"/>
                <w:szCs w:val="20"/>
              </w:rPr>
              <w:footnoteReference w:id="22"/>
            </w:r>
            <w:r w:rsidRPr="00682DD7">
              <w:rPr>
                <w:rFonts w:ascii="Arial" w:hAnsi="Arial" w:cs="Arial"/>
                <w:sz w:val="20"/>
                <w:szCs w:val="20"/>
              </w:rPr>
              <w:t xml:space="preserve"> („</w:t>
            </w:r>
            <w:r w:rsidRPr="00682DD7">
              <w:rPr>
                <w:rStyle w:val="NormalBoldChar"/>
                <w:rFonts w:eastAsia="Calibri"/>
                <w:b w:val="0"/>
                <w:sz w:val="20"/>
              </w:rPr>
              <w:t>samooczyszczenie”)</w:t>
            </w:r>
            <w:r w:rsidRPr="00682DD7">
              <w:rPr>
                <w:rFonts w:ascii="Arial" w:hAnsi="Arial" w:cs="Arial"/>
                <w:sz w:val="20"/>
                <w:szCs w:val="20"/>
              </w:rPr>
              <w:t>?</w:t>
            </w:r>
          </w:p>
        </w:tc>
        <w:tc>
          <w:tcPr>
            <w:tcW w:w="4645" w:type="dxa"/>
            <w:shd w:val="clear" w:color="auto" w:fill="auto"/>
          </w:tcPr>
          <w:p w:rsidR="00377C31" w:rsidRPr="00682DD7" w:rsidRDefault="00377C31" w:rsidP="00377C31">
            <w:pPr>
              <w:rPr>
                <w:rFonts w:ascii="Arial" w:hAnsi="Arial" w:cs="Arial"/>
                <w:sz w:val="20"/>
                <w:szCs w:val="20"/>
              </w:rPr>
            </w:pPr>
            <w:r w:rsidRPr="00682DD7">
              <w:rPr>
                <w:rFonts w:ascii="Arial" w:hAnsi="Arial" w:cs="Arial"/>
                <w:sz w:val="20"/>
                <w:szCs w:val="20"/>
              </w:rPr>
              <w:t xml:space="preserve">[] Tak [] Nie </w:t>
            </w:r>
          </w:p>
        </w:tc>
      </w:tr>
      <w:tr w:rsidR="00377C31" w:rsidRPr="00682DD7" w:rsidTr="00377C31">
        <w:tc>
          <w:tcPr>
            <w:tcW w:w="4644" w:type="dxa"/>
            <w:shd w:val="clear" w:color="auto" w:fill="auto"/>
          </w:tcPr>
          <w:p w:rsidR="00377C31" w:rsidRPr="00682DD7" w:rsidRDefault="00377C31" w:rsidP="00377C31">
            <w:pPr>
              <w:rPr>
                <w:rFonts w:ascii="Arial" w:hAnsi="Arial" w:cs="Arial"/>
                <w:sz w:val="20"/>
                <w:szCs w:val="20"/>
              </w:rPr>
            </w:pPr>
            <w:r w:rsidRPr="00682DD7">
              <w:rPr>
                <w:rFonts w:ascii="Arial" w:hAnsi="Arial" w:cs="Arial"/>
                <w:b/>
                <w:sz w:val="20"/>
                <w:szCs w:val="20"/>
              </w:rPr>
              <w:t>Jeżeli tak</w:t>
            </w:r>
            <w:r w:rsidRPr="00682DD7">
              <w:rPr>
                <w:rFonts w:ascii="Arial" w:hAnsi="Arial" w:cs="Arial"/>
                <w:w w:val="0"/>
                <w:sz w:val="20"/>
                <w:szCs w:val="20"/>
              </w:rPr>
              <w:t>, proszę opisać przedsięwzięte środki</w:t>
            </w:r>
            <w:r w:rsidRPr="00682DD7">
              <w:rPr>
                <w:rStyle w:val="Odwoanieprzypisudolnego"/>
                <w:rFonts w:ascii="Arial" w:hAnsi="Arial" w:cs="Arial"/>
                <w:w w:val="0"/>
                <w:sz w:val="20"/>
                <w:szCs w:val="20"/>
              </w:rPr>
              <w:footnoteReference w:id="23"/>
            </w:r>
            <w:r w:rsidRPr="00682DD7">
              <w:rPr>
                <w:rFonts w:ascii="Arial" w:hAnsi="Arial" w:cs="Arial"/>
                <w:w w:val="0"/>
                <w:sz w:val="20"/>
                <w:szCs w:val="20"/>
              </w:rPr>
              <w:t>:</w:t>
            </w:r>
          </w:p>
        </w:tc>
        <w:tc>
          <w:tcPr>
            <w:tcW w:w="4645" w:type="dxa"/>
            <w:shd w:val="clear" w:color="auto" w:fill="auto"/>
          </w:tcPr>
          <w:p w:rsidR="00377C31" w:rsidRPr="00682DD7" w:rsidRDefault="00377C31" w:rsidP="00377C31">
            <w:pPr>
              <w:rPr>
                <w:rFonts w:ascii="Arial" w:hAnsi="Arial" w:cs="Arial"/>
                <w:sz w:val="20"/>
                <w:szCs w:val="20"/>
              </w:rPr>
            </w:pPr>
            <w:r w:rsidRPr="00682DD7">
              <w:rPr>
                <w:rFonts w:ascii="Arial" w:hAnsi="Arial" w:cs="Arial"/>
                <w:sz w:val="20"/>
                <w:szCs w:val="20"/>
              </w:rPr>
              <w:t>[……]</w:t>
            </w:r>
          </w:p>
        </w:tc>
      </w:tr>
    </w:tbl>
    <w:p w:rsidR="00377C31" w:rsidRPr="00EC3B3D" w:rsidRDefault="00377C31" w:rsidP="00377C31">
      <w:pPr>
        <w:pStyle w:val="SectionTitle"/>
        <w:rPr>
          <w:rFonts w:ascii="Arial" w:hAnsi="Arial" w:cs="Arial"/>
          <w:b w:val="0"/>
          <w:w w:val="0"/>
          <w:sz w:val="20"/>
          <w:szCs w:val="20"/>
        </w:rPr>
      </w:pPr>
      <w:r w:rsidRPr="00EC3B3D">
        <w:rPr>
          <w:rFonts w:ascii="Arial" w:hAnsi="Arial" w:cs="Arial"/>
          <w:b w:val="0"/>
          <w:w w:val="0"/>
          <w:sz w:val="20"/>
          <w:szCs w:val="20"/>
        </w:rPr>
        <w:t xml:space="preserve">B: Podstawy związane z płatnością podatków lub składek na ubezpieczenie społeczne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3"/>
        <w:gridCol w:w="2322"/>
        <w:gridCol w:w="2323"/>
      </w:tblGrid>
      <w:tr w:rsidR="00377C31" w:rsidRPr="00682DD7" w:rsidTr="00377C31">
        <w:tc>
          <w:tcPr>
            <w:tcW w:w="4644" w:type="dxa"/>
            <w:shd w:val="clear" w:color="auto" w:fill="auto"/>
          </w:tcPr>
          <w:p w:rsidR="00377C31" w:rsidRPr="00330C13" w:rsidRDefault="00377C31" w:rsidP="00377C31">
            <w:pPr>
              <w:rPr>
                <w:rFonts w:ascii="Arial" w:hAnsi="Arial" w:cs="Arial"/>
                <w:b/>
                <w:sz w:val="20"/>
                <w:szCs w:val="20"/>
              </w:rPr>
            </w:pPr>
            <w:r w:rsidRPr="00330C13">
              <w:rPr>
                <w:rFonts w:ascii="Arial" w:hAnsi="Arial" w:cs="Arial"/>
                <w:b/>
                <w:sz w:val="20"/>
                <w:szCs w:val="20"/>
              </w:rPr>
              <w:t>Płatność podatków lub składek na ubezpieczenie społeczne:</w:t>
            </w:r>
          </w:p>
        </w:tc>
        <w:tc>
          <w:tcPr>
            <w:tcW w:w="4645" w:type="dxa"/>
            <w:gridSpan w:val="2"/>
            <w:shd w:val="clear" w:color="auto" w:fill="auto"/>
          </w:tcPr>
          <w:p w:rsidR="00377C31" w:rsidRPr="00330C13" w:rsidRDefault="00377C31" w:rsidP="00377C31">
            <w:pPr>
              <w:rPr>
                <w:rFonts w:ascii="Arial" w:hAnsi="Arial" w:cs="Arial"/>
                <w:b/>
                <w:sz w:val="20"/>
                <w:szCs w:val="20"/>
              </w:rPr>
            </w:pPr>
            <w:r w:rsidRPr="00330C13">
              <w:rPr>
                <w:rFonts w:ascii="Arial" w:hAnsi="Arial" w:cs="Arial"/>
                <w:b/>
                <w:sz w:val="20"/>
                <w:szCs w:val="20"/>
              </w:rPr>
              <w:t>Odpowiedź:</w:t>
            </w:r>
          </w:p>
        </w:tc>
      </w:tr>
      <w:tr w:rsidR="00377C31" w:rsidRPr="00682DD7" w:rsidTr="00377C31">
        <w:tc>
          <w:tcPr>
            <w:tcW w:w="4644" w:type="dxa"/>
            <w:shd w:val="clear" w:color="auto" w:fill="auto"/>
          </w:tcPr>
          <w:p w:rsidR="00377C31" w:rsidRPr="00682DD7" w:rsidRDefault="00377C31" w:rsidP="00377C31">
            <w:pPr>
              <w:rPr>
                <w:rFonts w:ascii="Arial" w:hAnsi="Arial" w:cs="Arial"/>
                <w:sz w:val="20"/>
                <w:szCs w:val="20"/>
              </w:rPr>
            </w:pPr>
            <w:r w:rsidRPr="00682DD7">
              <w:rPr>
                <w:rFonts w:ascii="Arial" w:hAnsi="Arial" w:cs="Arial"/>
                <w:sz w:val="20"/>
                <w:szCs w:val="20"/>
              </w:rPr>
              <w:t xml:space="preserve">Czy wykonawca wywiązał się ze wszystkich </w:t>
            </w:r>
            <w:r w:rsidRPr="00682DD7">
              <w:rPr>
                <w:rFonts w:ascii="Arial" w:hAnsi="Arial" w:cs="Arial"/>
                <w:b/>
                <w:sz w:val="20"/>
                <w:szCs w:val="20"/>
              </w:rPr>
              <w:t>obowiązków dotyczących płatności podatków lub składek na ubezpieczenie społeczne</w:t>
            </w:r>
            <w:r w:rsidRPr="00682DD7">
              <w:rPr>
                <w:rFonts w:ascii="Arial" w:hAnsi="Arial" w:cs="Arial"/>
                <w:sz w:val="20"/>
                <w:szCs w:val="20"/>
              </w:rPr>
              <w:t xml:space="preserve">, zarówno w państwie, w którym ma siedzibę, jak i </w:t>
            </w:r>
            <w:r w:rsidRPr="00682DD7">
              <w:rPr>
                <w:rFonts w:ascii="Arial" w:hAnsi="Arial" w:cs="Arial"/>
                <w:sz w:val="20"/>
                <w:szCs w:val="20"/>
              </w:rPr>
              <w:lastRenderedPageBreak/>
              <w:t>w państwie członkowskim instytucji zamawiającej lub podmiotu zamawiającego, jeżeli jest ono inne niż państwo siedziby?</w:t>
            </w:r>
          </w:p>
        </w:tc>
        <w:tc>
          <w:tcPr>
            <w:tcW w:w="4645" w:type="dxa"/>
            <w:gridSpan w:val="2"/>
            <w:shd w:val="clear" w:color="auto" w:fill="auto"/>
          </w:tcPr>
          <w:p w:rsidR="00377C31" w:rsidRPr="00682DD7" w:rsidRDefault="00377C31" w:rsidP="00377C31">
            <w:pPr>
              <w:rPr>
                <w:rFonts w:ascii="Arial" w:hAnsi="Arial" w:cs="Arial"/>
                <w:sz w:val="20"/>
                <w:szCs w:val="20"/>
              </w:rPr>
            </w:pPr>
            <w:r w:rsidRPr="00682DD7">
              <w:rPr>
                <w:rFonts w:ascii="Arial" w:hAnsi="Arial" w:cs="Arial"/>
                <w:sz w:val="20"/>
                <w:szCs w:val="20"/>
              </w:rPr>
              <w:lastRenderedPageBreak/>
              <w:t>[] Tak [] Nie</w:t>
            </w:r>
          </w:p>
        </w:tc>
      </w:tr>
      <w:tr w:rsidR="00377C31" w:rsidRPr="00682DD7" w:rsidTr="00377C31">
        <w:trPr>
          <w:trHeight w:val="470"/>
        </w:trPr>
        <w:tc>
          <w:tcPr>
            <w:tcW w:w="4644" w:type="dxa"/>
            <w:vMerge w:val="restart"/>
            <w:shd w:val="clear" w:color="auto" w:fill="auto"/>
          </w:tcPr>
          <w:p w:rsidR="00377C31" w:rsidRPr="00682DD7" w:rsidRDefault="00377C31" w:rsidP="00377C31">
            <w:pPr>
              <w:rPr>
                <w:rFonts w:ascii="Arial" w:hAnsi="Arial" w:cs="Arial"/>
                <w:sz w:val="20"/>
                <w:szCs w:val="20"/>
              </w:rPr>
            </w:pPr>
            <w:r w:rsidRPr="00682DD7">
              <w:rPr>
                <w:rFonts w:ascii="Arial" w:hAnsi="Arial" w:cs="Arial"/>
                <w:b/>
                <w:sz w:val="20"/>
                <w:szCs w:val="20"/>
              </w:rPr>
              <w:lastRenderedPageBreak/>
              <w:br/>
            </w:r>
            <w:r>
              <w:rPr>
                <w:rFonts w:ascii="Arial" w:hAnsi="Arial" w:cs="Arial"/>
                <w:b/>
                <w:sz w:val="20"/>
                <w:szCs w:val="20"/>
              </w:rPr>
              <w:br/>
            </w:r>
            <w:r>
              <w:rPr>
                <w:rFonts w:ascii="Arial" w:hAnsi="Arial" w:cs="Arial"/>
                <w:b/>
                <w:sz w:val="20"/>
                <w:szCs w:val="20"/>
              </w:rPr>
              <w:br/>
            </w:r>
            <w:r w:rsidRPr="00682DD7">
              <w:rPr>
                <w:rFonts w:ascii="Arial" w:hAnsi="Arial" w:cs="Arial"/>
                <w:b/>
                <w:sz w:val="20"/>
                <w:szCs w:val="20"/>
              </w:rPr>
              <w:br/>
              <w:t>Jeżeli nie</w:t>
            </w:r>
            <w:r w:rsidRPr="00682DD7">
              <w:rPr>
                <w:rFonts w:ascii="Arial" w:hAnsi="Arial" w:cs="Arial"/>
                <w:sz w:val="20"/>
                <w:szCs w:val="20"/>
              </w:rPr>
              <w:t>, proszę wskazać:</w:t>
            </w:r>
            <w:r w:rsidRPr="00682DD7">
              <w:rPr>
                <w:rFonts w:ascii="Arial" w:hAnsi="Arial" w:cs="Arial"/>
                <w:sz w:val="20"/>
                <w:szCs w:val="20"/>
              </w:rPr>
              <w:br/>
              <w:t>a) państwo lub państwo członkowskie, którego to dotyczy;</w:t>
            </w:r>
            <w:r w:rsidRPr="00682DD7">
              <w:rPr>
                <w:rFonts w:ascii="Arial" w:hAnsi="Arial" w:cs="Arial"/>
                <w:sz w:val="20"/>
                <w:szCs w:val="20"/>
              </w:rPr>
              <w:br/>
              <w:t>b) jakiej kwoty to dotyczy?</w:t>
            </w:r>
            <w:r w:rsidRPr="00682DD7">
              <w:rPr>
                <w:rFonts w:ascii="Arial" w:hAnsi="Arial" w:cs="Arial"/>
                <w:sz w:val="20"/>
                <w:szCs w:val="20"/>
              </w:rPr>
              <w:br/>
              <w:t>c) w jaki sposób zostało ustalone to naruszenie obowiązków:</w:t>
            </w:r>
            <w:r w:rsidRPr="00682DD7">
              <w:rPr>
                <w:rFonts w:ascii="Arial" w:hAnsi="Arial" w:cs="Arial"/>
                <w:sz w:val="20"/>
                <w:szCs w:val="20"/>
              </w:rPr>
              <w:br/>
              <w:t xml:space="preserve">1) w trybie </w:t>
            </w:r>
            <w:r w:rsidRPr="00682DD7">
              <w:rPr>
                <w:rFonts w:ascii="Arial" w:hAnsi="Arial" w:cs="Arial"/>
                <w:b/>
                <w:sz w:val="20"/>
                <w:szCs w:val="20"/>
              </w:rPr>
              <w:t>decyzji</w:t>
            </w:r>
            <w:r w:rsidRPr="00682DD7">
              <w:rPr>
                <w:rFonts w:ascii="Arial" w:hAnsi="Arial" w:cs="Arial"/>
                <w:sz w:val="20"/>
                <w:szCs w:val="20"/>
              </w:rPr>
              <w:t xml:space="preserve"> sądowej lub administracyjnej:</w:t>
            </w:r>
          </w:p>
          <w:p w:rsidR="00377C31" w:rsidRPr="00682DD7" w:rsidRDefault="00377C31" w:rsidP="00377C31">
            <w:pPr>
              <w:pStyle w:val="Tiret1"/>
              <w:rPr>
                <w:rFonts w:ascii="Arial" w:hAnsi="Arial" w:cs="Arial"/>
                <w:sz w:val="20"/>
                <w:szCs w:val="20"/>
              </w:rPr>
            </w:pPr>
            <w:r w:rsidRPr="00682DD7">
              <w:rPr>
                <w:rFonts w:ascii="Arial" w:hAnsi="Arial" w:cs="Arial"/>
                <w:sz w:val="20"/>
                <w:szCs w:val="20"/>
              </w:rPr>
              <w:t>Czy ta decyzja jest ostateczna i wiążąca?</w:t>
            </w:r>
          </w:p>
          <w:p w:rsidR="00377C31" w:rsidRPr="00682DD7" w:rsidRDefault="00377C31" w:rsidP="00485789">
            <w:pPr>
              <w:pStyle w:val="Tiret1"/>
              <w:numPr>
                <w:ilvl w:val="0"/>
                <w:numId w:val="53"/>
              </w:numPr>
              <w:rPr>
                <w:rFonts w:ascii="Arial" w:hAnsi="Arial" w:cs="Arial"/>
                <w:sz w:val="20"/>
                <w:szCs w:val="20"/>
              </w:rPr>
            </w:pPr>
            <w:r w:rsidRPr="00682DD7">
              <w:rPr>
                <w:rFonts w:ascii="Arial" w:hAnsi="Arial" w:cs="Arial"/>
                <w:sz w:val="20"/>
                <w:szCs w:val="20"/>
              </w:rPr>
              <w:t>Proszę podać datę wyroku lub decyzji.</w:t>
            </w:r>
          </w:p>
          <w:p w:rsidR="00377C31" w:rsidRPr="00682DD7" w:rsidRDefault="00377C31" w:rsidP="00485789">
            <w:pPr>
              <w:pStyle w:val="Tiret1"/>
              <w:numPr>
                <w:ilvl w:val="0"/>
                <w:numId w:val="53"/>
              </w:numPr>
              <w:rPr>
                <w:rFonts w:ascii="Arial" w:hAnsi="Arial" w:cs="Arial"/>
                <w:sz w:val="20"/>
                <w:szCs w:val="20"/>
              </w:rPr>
            </w:pPr>
            <w:r w:rsidRPr="00682DD7">
              <w:rPr>
                <w:rFonts w:ascii="Arial" w:hAnsi="Arial" w:cs="Arial"/>
                <w:sz w:val="20"/>
                <w:szCs w:val="20"/>
              </w:rPr>
              <w:t xml:space="preserve">W przypadku wyroku, </w:t>
            </w:r>
            <w:r w:rsidRPr="00682DD7">
              <w:rPr>
                <w:rFonts w:ascii="Arial" w:hAnsi="Arial" w:cs="Arial"/>
                <w:b/>
                <w:sz w:val="20"/>
                <w:szCs w:val="20"/>
              </w:rPr>
              <w:t xml:space="preserve">o ile została w nim </w:t>
            </w:r>
            <w:r w:rsidRPr="00330C13">
              <w:rPr>
                <w:rFonts w:ascii="Arial" w:hAnsi="Arial" w:cs="Arial"/>
                <w:b/>
                <w:sz w:val="20"/>
                <w:szCs w:val="20"/>
              </w:rPr>
              <w:t>bezpośrednio</w:t>
            </w:r>
            <w:r w:rsidRPr="00682DD7">
              <w:rPr>
                <w:rFonts w:ascii="Arial" w:hAnsi="Arial" w:cs="Arial"/>
                <w:b/>
                <w:sz w:val="20"/>
                <w:szCs w:val="20"/>
              </w:rPr>
              <w:t xml:space="preserve"> określona</w:t>
            </w:r>
            <w:r w:rsidRPr="00682DD7">
              <w:rPr>
                <w:rFonts w:ascii="Arial" w:hAnsi="Arial" w:cs="Arial"/>
                <w:sz w:val="20"/>
                <w:szCs w:val="20"/>
              </w:rPr>
              <w:t>, długość okresu wykluczenia:</w:t>
            </w:r>
          </w:p>
          <w:p w:rsidR="00377C31" w:rsidRPr="00682DD7" w:rsidRDefault="00377C31" w:rsidP="00377C31">
            <w:pPr>
              <w:rPr>
                <w:rFonts w:ascii="Arial" w:hAnsi="Arial" w:cs="Arial"/>
                <w:w w:val="0"/>
                <w:sz w:val="20"/>
                <w:szCs w:val="20"/>
              </w:rPr>
            </w:pPr>
            <w:r w:rsidRPr="00682DD7">
              <w:rPr>
                <w:rFonts w:ascii="Arial" w:hAnsi="Arial" w:cs="Arial"/>
                <w:sz w:val="20"/>
                <w:szCs w:val="20"/>
              </w:rPr>
              <w:t xml:space="preserve">2) w </w:t>
            </w:r>
            <w:r w:rsidRPr="00682DD7">
              <w:rPr>
                <w:rFonts w:ascii="Arial" w:hAnsi="Arial" w:cs="Arial"/>
                <w:b/>
                <w:sz w:val="20"/>
                <w:szCs w:val="20"/>
              </w:rPr>
              <w:t>inny sposób</w:t>
            </w:r>
            <w:r w:rsidRPr="00682DD7">
              <w:rPr>
                <w:rFonts w:ascii="Arial" w:hAnsi="Arial" w:cs="Arial"/>
                <w:sz w:val="20"/>
                <w:szCs w:val="20"/>
              </w:rPr>
              <w:t>? Proszę sprecyzować, w jaki:</w:t>
            </w:r>
          </w:p>
          <w:p w:rsidR="00377C31" w:rsidRPr="00682DD7" w:rsidRDefault="00377C31" w:rsidP="00377C31">
            <w:pPr>
              <w:rPr>
                <w:rFonts w:ascii="Arial" w:hAnsi="Arial" w:cs="Arial"/>
                <w:sz w:val="20"/>
                <w:szCs w:val="20"/>
              </w:rPr>
            </w:pPr>
            <w:r w:rsidRPr="00682DD7">
              <w:rPr>
                <w:rFonts w:ascii="Arial" w:hAnsi="Arial" w:cs="Arial"/>
                <w:w w:val="0"/>
                <w:sz w:val="20"/>
                <w:szCs w:val="20"/>
              </w:rPr>
              <w:t>d) Czy wykonawca spełnił lub spełni swoje obowiązki, dokonując płatności należnych podatków lub składek na ubezpieczenie społeczne, lub też zawierając wiążące porozumienia w celu spłaty tych należności, obejmujące w stosownych przypadkach narosłe odsetki lub grzywny?</w:t>
            </w:r>
          </w:p>
        </w:tc>
        <w:tc>
          <w:tcPr>
            <w:tcW w:w="2322" w:type="dxa"/>
            <w:shd w:val="clear" w:color="auto" w:fill="auto"/>
          </w:tcPr>
          <w:p w:rsidR="00377C31" w:rsidRPr="00682DD7" w:rsidRDefault="00377C31" w:rsidP="00377C31">
            <w:pPr>
              <w:pStyle w:val="Tiret1"/>
              <w:numPr>
                <w:ilvl w:val="0"/>
                <w:numId w:val="0"/>
              </w:numPr>
              <w:jc w:val="left"/>
              <w:rPr>
                <w:rFonts w:ascii="Arial" w:hAnsi="Arial" w:cs="Arial"/>
                <w:b/>
                <w:sz w:val="20"/>
                <w:szCs w:val="20"/>
              </w:rPr>
            </w:pPr>
            <w:r w:rsidRPr="00682DD7">
              <w:rPr>
                <w:rFonts w:ascii="Arial" w:hAnsi="Arial" w:cs="Arial"/>
                <w:b/>
                <w:sz w:val="20"/>
                <w:szCs w:val="20"/>
              </w:rPr>
              <w:t>Podatki</w:t>
            </w:r>
          </w:p>
        </w:tc>
        <w:tc>
          <w:tcPr>
            <w:tcW w:w="2323" w:type="dxa"/>
            <w:shd w:val="clear" w:color="auto" w:fill="auto"/>
          </w:tcPr>
          <w:p w:rsidR="00377C31" w:rsidRPr="00682DD7" w:rsidRDefault="00377C31" w:rsidP="00377C31">
            <w:pPr>
              <w:rPr>
                <w:rFonts w:ascii="Arial" w:hAnsi="Arial" w:cs="Arial"/>
                <w:b/>
                <w:sz w:val="20"/>
                <w:szCs w:val="20"/>
              </w:rPr>
            </w:pPr>
            <w:r w:rsidRPr="00682DD7">
              <w:rPr>
                <w:rFonts w:ascii="Arial" w:hAnsi="Arial" w:cs="Arial"/>
                <w:b/>
                <w:sz w:val="20"/>
                <w:szCs w:val="20"/>
              </w:rPr>
              <w:t>Składki na ubezpieczenia społeczne</w:t>
            </w:r>
          </w:p>
        </w:tc>
      </w:tr>
      <w:tr w:rsidR="00377C31" w:rsidRPr="00682DD7" w:rsidTr="00377C31">
        <w:trPr>
          <w:trHeight w:val="1977"/>
        </w:trPr>
        <w:tc>
          <w:tcPr>
            <w:tcW w:w="4644" w:type="dxa"/>
            <w:vMerge/>
            <w:shd w:val="clear" w:color="auto" w:fill="auto"/>
          </w:tcPr>
          <w:p w:rsidR="00377C31" w:rsidRPr="00682DD7" w:rsidRDefault="00377C31" w:rsidP="00377C31">
            <w:pPr>
              <w:rPr>
                <w:rFonts w:ascii="Arial" w:hAnsi="Arial" w:cs="Arial"/>
                <w:b/>
                <w:sz w:val="20"/>
                <w:szCs w:val="20"/>
              </w:rPr>
            </w:pPr>
          </w:p>
        </w:tc>
        <w:tc>
          <w:tcPr>
            <w:tcW w:w="2322" w:type="dxa"/>
            <w:shd w:val="clear" w:color="auto" w:fill="auto"/>
          </w:tcPr>
          <w:p w:rsidR="00377C31" w:rsidRPr="00682DD7" w:rsidRDefault="00377C31" w:rsidP="00377C31">
            <w:pPr>
              <w:rPr>
                <w:rFonts w:ascii="Arial" w:hAnsi="Arial" w:cs="Arial"/>
                <w:sz w:val="20"/>
                <w:szCs w:val="20"/>
              </w:rPr>
            </w:pPr>
            <w:r w:rsidRPr="00682DD7">
              <w:rPr>
                <w:rFonts w:ascii="Arial" w:hAnsi="Arial" w:cs="Arial"/>
                <w:sz w:val="20"/>
                <w:szCs w:val="20"/>
              </w:rPr>
              <w:br/>
              <w:t>a) [……]</w:t>
            </w:r>
            <w:r>
              <w:rPr>
                <w:rFonts w:ascii="Arial" w:hAnsi="Arial" w:cs="Arial"/>
                <w:sz w:val="20"/>
                <w:szCs w:val="20"/>
              </w:rPr>
              <w:br/>
            </w:r>
            <w:r w:rsidRPr="00682DD7">
              <w:rPr>
                <w:rFonts w:ascii="Arial" w:hAnsi="Arial" w:cs="Arial"/>
                <w:sz w:val="20"/>
                <w:szCs w:val="20"/>
              </w:rPr>
              <w:br/>
              <w:t>b) [……]</w:t>
            </w:r>
            <w:r w:rsidRPr="00682DD7">
              <w:rPr>
                <w:rFonts w:ascii="Arial" w:hAnsi="Arial" w:cs="Arial"/>
                <w:sz w:val="20"/>
                <w:szCs w:val="20"/>
              </w:rPr>
              <w:br/>
            </w:r>
            <w:r>
              <w:rPr>
                <w:rFonts w:ascii="Arial" w:hAnsi="Arial" w:cs="Arial"/>
                <w:sz w:val="20"/>
                <w:szCs w:val="20"/>
              </w:rPr>
              <w:br/>
            </w:r>
            <w:r w:rsidRPr="00682DD7">
              <w:rPr>
                <w:rFonts w:ascii="Arial" w:hAnsi="Arial" w:cs="Arial"/>
                <w:sz w:val="20"/>
                <w:szCs w:val="20"/>
              </w:rPr>
              <w:br/>
              <w:t>c1) [] Tak [] Nie</w:t>
            </w:r>
          </w:p>
          <w:p w:rsidR="00377C31" w:rsidRPr="00682DD7" w:rsidRDefault="00377C31" w:rsidP="00377C31">
            <w:pPr>
              <w:pStyle w:val="Tiret0"/>
              <w:rPr>
                <w:rFonts w:ascii="Arial" w:hAnsi="Arial" w:cs="Arial"/>
                <w:sz w:val="20"/>
                <w:szCs w:val="20"/>
              </w:rPr>
            </w:pPr>
            <w:r w:rsidRPr="00682DD7">
              <w:rPr>
                <w:rFonts w:ascii="Arial" w:hAnsi="Arial" w:cs="Arial"/>
                <w:sz w:val="20"/>
                <w:szCs w:val="20"/>
              </w:rPr>
              <w:t>[] Tak [] Nie</w:t>
            </w:r>
          </w:p>
          <w:p w:rsidR="00377C31" w:rsidRPr="00682DD7" w:rsidRDefault="00377C31" w:rsidP="00485789">
            <w:pPr>
              <w:pStyle w:val="Tiret0"/>
              <w:numPr>
                <w:ilvl w:val="0"/>
                <w:numId w:val="52"/>
              </w:numPr>
              <w:rPr>
                <w:rFonts w:ascii="Arial" w:hAnsi="Arial" w:cs="Arial"/>
                <w:sz w:val="20"/>
                <w:szCs w:val="20"/>
              </w:rPr>
            </w:pPr>
            <w:r w:rsidRPr="00682DD7">
              <w:rPr>
                <w:rFonts w:ascii="Arial" w:hAnsi="Arial" w:cs="Arial"/>
                <w:sz w:val="20"/>
                <w:szCs w:val="20"/>
              </w:rPr>
              <w:t>[……]</w:t>
            </w:r>
            <w:r w:rsidRPr="00682DD7">
              <w:rPr>
                <w:rFonts w:ascii="Arial" w:hAnsi="Arial" w:cs="Arial"/>
                <w:sz w:val="20"/>
                <w:szCs w:val="20"/>
              </w:rPr>
              <w:br/>
            </w:r>
          </w:p>
          <w:p w:rsidR="00377C31" w:rsidRDefault="00377C31" w:rsidP="00485789">
            <w:pPr>
              <w:pStyle w:val="Tiret0"/>
              <w:numPr>
                <w:ilvl w:val="0"/>
                <w:numId w:val="52"/>
              </w:numPr>
              <w:rPr>
                <w:rFonts w:ascii="Arial" w:hAnsi="Arial" w:cs="Arial"/>
                <w:sz w:val="20"/>
                <w:szCs w:val="20"/>
              </w:rPr>
            </w:pPr>
            <w:r w:rsidRPr="00682DD7">
              <w:rPr>
                <w:rFonts w:ascii="Arial" w:hAnsi="Arial" w:cs="Arial"/>
                <w:sz w:val="20"/>
                <w:szCs w:val="20"/>
              </w:rPr>
              <w:t>[……]</w:t>
            </w:r>
            <w:r w:rsidRPr="00682DD7">
              <w:rPr>
                <w:rFonts w:ascii="Arial" w:hAnsi="Arial" w:cs="Arial"/>
                <w:sz w:val="20"/>
                <w:szCs w:val="20"/>
              </w:rPr>
              <w:br/>
            </w:r>
            <w:r w:rsidRPr="00682DD7">
              <w:rPr>
                <w:rFonts w:ascii="Arial" w:hAnsi="Arial" w:cs="Arial"/>
                <w:sz w:val="20"/>
                <w:szCs w:val="20"/>
              </w:rPr>
              <w:br/>
            </w:r>
          </w:p>
          <w:p w:rsidR="00377C31" w:rsidRDefault="00377C31" w:rsidP="00377C31">
            <w:pPr>
              <w:pStyle w:val="Tiret0"/>
              <w:numPr>
                <w:ilvl w:val="0"/>
                <w:numId w:val="0"/>
              </w:numPr>
              <w:rPr>
                <w:rFonts w:ascii="Arial" w:hAnsi="Arial" w:cs="Arial"/>
                <w:sz w:val="20"/>
                <w:szCs w:val="20"/>
              </w:rPr>
            </w:pPr>
          </w:p>
          <w:p w:rsidR="00377C31" w:rsidRPr="00682DD7" w:rsidRDefault="00377C31" w:rsidP="00377C31">
            <w:pPr>
              <w:rPr>
                <w:rFonts w:ascii="Arial" w:hAnsi="Arial" w:cs="Arial"/>
                <w:sz w:val="20"/>
                <w:szCs w:val="20"/>
              </w:rPr>
            </w:pPr>
            <w:r w:rsidRPr="00682DD7">
              <w:rPr>
                <w:rFonts w:ascii="Arial" w:hAnsi="Arial" w:cs="Arial"/>
                <w:w w:val="0"/>
                <w:sz w:val="20"/>
                <w:szCs w:val="20"/>
              </w:rPr>
              <w:t>c2) [ …]</w:t>
            </w:r>
            <w:r w:rsidRPr="00682DD7">
              <w:rPr>
                <w:rFonts w:ascii="Arial" w:hAnsi="Arial" w:cs="Arial"/>
                <w:w w:val="0"/>
                <w:sz w:val="20"/>
                <w:szCs w:val="20"/>
              </w:rPr>
              <w:br/>
            </w:r>
            <w:r>
              <w:rPr>
                <w:rFonts w:ascii="Arial" w:hAnsi="Arial" w:cs="Arial"/>
                <w:w w:val="0"/>
                <w:sz w:val="20"/>
                <w:szCs w:val="20"/>
              </w:rPr>
              <w:br/>
            </w:r>
            <w:r w:rsidRPr="00682DD7">
              <w:rPr>
                <w:rFonts w:ascii="Arial" w:hAnsi="Arial" w:cs="Arial"/>
                <w:w w:val="0"/>
                <w:sz w:val="20"/>
                <w:szCs w:val="20"/>
              </w:rPr>
              <w:t>d) [] Tak [] Nie</w:t>
            </w:r>
            <w:r w:rsidRPr="00682DD7">
              <w:rPr>
                <w:rFonts w:ascii="Arial" w:hAnsi="Arial" w:cs="Arial"/>
                <w:w w:val="0"/>
                <w:sz w:val="20"/>
                <w:szCs w:val="20"/>
              </w:rPr>
              <w:br/>
            </w:r>
            <w:r w:rsidRPr="00682DD7">
              <w:rPr>
                <w:rFonts w:ascii="Arial" w:hAnsi="Arial" w:cs="Arial"/>
                <w:b/>
                <w:w w:val="0"/>
                <w:sz w:val="20"/>
                <w:szCs w:val="20"/>
              </w:rPr>
              <w:t>Jeżeli tak</w:t>
            </w:r>
            <w:r w:rsidRPr="00682DD7">
              <w:rPr>
                <w:rFonts w:ascii="Arial" w:hAnsi="Arial" w:cs="Arial"/>
                <w:w w:val="0"/>
                <w:sz w:val="20"/>
                <w:szCs w:val="20"/>
              </w:rPr>
              <w:t>, proszę podać szczegółowe informacje na ten temat: [……]</w:t>
            </w:r>
          </w:p>
        </w:tc>
        <w:tc>
          <w:tcPr>
            <w:tcW w:w="2323" w:type="dxa"/>
            <w:shd w:val="clear" w:color="auto" w:fill="auto"/>
          </w:tcPr>
          <w:p w:rsidR="00377C31" w:rsidRPr="00682DD7" w:rsidRDefault="00377C31" w:rsidP="00377C31">
            <w:pPr>
              <w:rPr>
                <w:rFonts w:ascii="Arial" w:hAnsi="Arial" w:cs="Arial"/>
                <w:sz w:val="20"/>
                <w:szCs w:val="20"/>
              </w:rPr>
            </w:pPr>
            <w:r w:rsidRPr="00682DD7">
              <w:rPr>
                <w:rFonts w:ascii="Arial" w:hAnsi="Arial" w:cs="Arial"/>
                <w:sz w:val="20"/>
                <w:szCs w:val="20"/>
              </w:rPr>
              <w:br/>
              <w:t>a) [……]</w:t>
            </w:r>
            <w:r>
              <w:rPr>
                <w:rFonts w:ascii="Arial" w:hAnsi="Arial" w:cs="Arial"/>
                <w:sz w:val="20"/>
                <w:szCs w:val="20"/>
              </w:rPr>
              <w:br/>
            </w:r>
            <w:r w:rsidRPr="00682DD7">
              <w:rPr>
                <w:rFonts w:ascii="Arial" w:hAnsi="Arial" w:cs="Arial"/>
                <w:sz w:val="20"/>
                <w:szCs w:val="20"/>
              </w:rPr>
              <w:br/>
              <w:t>b) [……]</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t>c1) [] Tak [] Nie</w:t>
            </w:r>
          </w:p>
          <w:p w:rsidR="00377C31" w:rsidRPr="00682DD7" w:rsidRDefault="00377C31" w:rsidP="00485789">
            <w:pPr>
              <w:pStyle w:val="Tiret0"/>
              <w:numPr>
                <w:ilvl w:val="0"/>
                <w:numId w:val="52"/>
              </w:numPr>
              <w:rPr>
                <w:rFonts w:ascii="Arial" w:hAnsi="Arial" w:cs="Arial"/>
                <w:sz w:val="20"/>
                <w:szCs w:val="20"/>
              </w:rPr>
            </w:pPr>
            <w:r w:rsidRPr="00682DD7">
              <w:rPr>
                <w:rFonts w:ascii="Arial" w:hAnsi="Arial" w:cs="Arial"/>
                <w:sz w:val="20"/>
                <w:szCs w:val="20"/>
              </w:rPr>
              <w:t>[] Tak [] Nie</w:t>
            </w:r>
          </w:p>
          <w:p w:rsidR="00377C31" w:rsidRPr="00682DD7" w:rsidRDefault="00377C31" w:rsidP="00485789">
            <w:pPr>
              <w:pStyle w:val="Tiret0"/>
              <w:numPr>
                <w:ilvl w:val="0"/>
                <w:numId w:val="52"/>
              </w:numPr>
              <w:rPr>
                <w:rFonts w:ascii="Arial" w:hAnsi="Arial" w:cs="Arial"/>
                <w:sz w:val="20"/>
                <w:szCs w:val="20"/>
              </w:rPr>
            </w:pPr>
            <w:r w:rsidRPr="00682DD7">
              <w:rPr>
                <w:rFonts w:ascii="Arial" w:hAnsi="Arial" w:cs="Arial"/>
                <w:sz w:val="20"/>
                <w:szCs w:val="20"/>
              </w:rPr>
              <w:t>[……]</w:t>
            </w:r>
            <w:r w:rsidRPr="00682DD7">
              <w:rPr>
                <w:rFonts w:ascii="Arial" w:hAnsi="Arial" w:cs="Arial"/>
                <w:sz w:val="20"/>
                <w:szCs w:val="20"/>
              </w:rPr>
              <w:br/>
            </w:r>
          </w:p>
          <w:p w:rsidR="00377C31" w:rsidRPr="00682DD7" w:rsidRDefault="00377C31" w:rsidP="00485789">
            <w:pPr>
              <w:pStyle w:val="Tiret0"/>
              <w:numPr>
                <w:ilvl w:val="0"/>
                <w:numId w:val="52"/>
              </w:numPr>
              <w:rPr>
                <w:rFonts w:ascii="Arial" w:hAnsi="Arial" w:cs="Arial"/>
                <w:sz w:val="20"/>
                <w:szCs w:val="20"/>
              </w:rPr>
            </w:pPr>
            <w:r w:rsidRPr="00682DD7">
              <w:rPr>
                <w:rFonts w:ascii="Arial" w:hAnsi="Arial" w:cs="Arial"/>
                <w:sz w:val="20"/>
                <w:szCs w:val="20"/>
              </w:rPr>
              <w:t>[……]</w:t>
            </w:r>
            <w:r w:rsidRPr="00682DD7">
              <w:rPr>
                <w:rFonts w:ascii="Arial" w:hAnsi="Arial" w:cs="Arial"/>
                <w:sz w:val="20"/>
                <w:szCs w:val="20"/>
              </w:rPr>
              <w:br/>
            </w:r>
            <w:r w:rsidRPr="00682DD7">
              <w:rPr>
                <w:rFonts w:ascii="Arial" w:hAnsi="Arial" w:cs="Arial"/>
                <w:sz w:val="20"/>
                <w:szCs w:val="20"/>
              </w:rPr>
              <w:br/>
            </w:r>
          </w:p>
          <w:p w:rsidR="00377C31" w:rsidRDefault="00377C31" w:rsidP="00377C31">
            <w:pPr>
              <w:rPr>
                <w:rFonts w:ascii="Arial" w:hAnsi="Arial" w:cs="Arial"/>
                <w:w w:val="0"/>
                <w:sz w:val="20"/>
                <w:szCs w:val="20"/>
              </w:rPr>
            </w:pPr>
          </w:p>
          <w:p w:rsidR="00377C31" w:rsidRPr="00682DD7" w:rsidRDefault="00377C31" w:rsidP="00377C31">
            <w:pPr>
              <w:rPr>
                <w:rFonts w:ascii="Arial" w:hAnsi="Arial" w:cs="Arial"/>
                <w:sz w:val="20"/>
                <w:szCs w:val="20"/>
              </w:rPr>
            </w:pPr>
            <w:r w:rsidRPr="00682DD7">
              <w:rPr>
                <w:rFonts w:ascii="Arial" w:hAnsi="Arial" w:cs="Arial"/>
                <w:w w:val="0"/>
                <w:sz w:val="20"/>
                <w:szCs w:val="20"/>
              </w:rPr>
              <w:t>c2) [ …]</w:t>
            </w:r>
            <w:r w:rsidRPr="00682DD7">
              <w:rPr>
                <w:rFonts w:ascii="Arial" w:hAnsi="Arial" w:cs="Arial"/>
                <w:w w:val="0"/>
                <w:sz w:val="20"/>
                <w:szCs w:val="20"/>
              </w:rPr>
              <w:br/>
            </w:r>
            <w:r>
              <w:rPr>
                <w:rFonts w:ascii="Arial" w:hAnsi="Arial" w:cs="Arial"/>
                <w:w w:val="0"/>
                <w:sz w:val="20"/>
                <w:szCs w:val="20"/>
              </w:rPr>
              <w:br/>
            </w:r>
            <w:r w:rsidRPr="00682DD7">
              <w:rPr>
                <w:rFonts w:ascii="Arial" w:hAnsi="Arial" w:cs="Arial"/>
                <w:w w:val="0"/>
                <w:sz w:val="20"/>
                <w:szCs w:val="20"/>
              </w:rPr>
              <w:t>d) [] Tak [] Nie</w:t>
            </w:r>
            <w:r w:rsidRPr="00682DD7">
              <w:rPr>
                <w:rFonts w:ascii="Arial" w:hAnsi="Arial" w:cs="Arial"/>
                <w:w w:val="0"/>
                <w:sz w:val="20"/>
                <w:szCs w:val="20"/>
              </w:rPr>
              <w:br/>
            </w:r>
            <w:r w:rsidRPr="00682DD7">
              <w:rPr>
                <w:rFonts w:ascii="Arial" w:hAnsi="Arial" w:cs="Arial"/>
                <w:b/>
                <w:w w:val="0"/>
                <w:sz w:val="20"/>
                <w:szCs w:val="20"/>
              </w:rPr>
              <w:t>Jeżeli tak</w:t>
            </w:r>
            <w:r w:rsidRPr="00682DD7">
              <w:rPr>
                <w:rFonts w:ascii="Arial" w:hAnsi="Arial" w:cs="Arial"/>
                <w:w w:val="0"/>
                <w:sz w:val="20"/>
                <w:szCs w:val="20"/>
              </w:rPr>
              <w:t>, proszę podać szczegółowe informacje na ten temat: [……]</w:t>
            </w:r>
          </w:p>
        </w:tc>
      </w:tr>
      <w:tr w:rsidR="00377C31" w:rsidRPr="00682DD7" w:rsidTr="00377C31">
        <w:tc>
          <w:tcPr>
            <w:tcW w:w="4644" w:type="dxa"/>
            <w:shd w:val="clear" w:color="auto" w:fill="auto"/>
          </w:tcPr>
          <w:p w:rsidR="00377C31" w:rsidRPr="00112466" w:rsidRDefault="00377C31" w:rsidP="00377C31">
            <w:pPr>
              <w:rPr>
                <w:rFonts w:ascii="Arial" w:hAnsi="Arial" w:cs="Arial"/>
                <w:sz w:val="20"/>
                <w:szCs w:val="20"/>
              </w:rPr>
            </w:pPr>
            <w:r w:rsidRPr="00112466">
              <w:rPr>
                <w:rFonts w:ascii="Arial" w:hAnsi="Arial" w:cs="Arial"/>
                <w:sz w:val="20"/>
                <w:szCs w:val="20"/>
              </w:rPr>
              <w:t>Jeżeli odnośna dokumentacja dotycząca płatności podatków lub składek na ubezpieczenie społeczne jest dostępna w formie elektronicznej, proszę wskazać:</w:t>
            </w:r>
          </w:p>
        </w:tc>
        <w:tc>
          <w:tcPr>
            <w:tcW w:w="4645" w:type="dxa"/>
            <w:gridSpan w:val="2"/>
            <w:shd w:val="clear" w:color="auto" w:fill="auto"/>
          </w:tcPr>
          <w:p w:rsidR="00377C31" w:rsidRPr="00112466" w:rsidRDefault="00377C31" w:rsidP="00377C31">
            <w:pPr>
              <w:rPr>
                <w:rFonts w:ascii="Arial" w:hAnsi="Arial" w:cs="Arial"/>
                <w:sz w:val="20"/>
                <w:szCs w:val="20"/>
              </w:rPr>
            </w:pPr>
            <w:r w:rsidRPr="00112466">
              <w:rPr>
                <w:rFonts w:ascii="Arial" w:hAnsi="Arial" w:cs="Arial"/>
                <w:sz w:val="20"/>
                <w:szCs w:val="20"/>
              </w:rPr>
              <w:t>(adres internetowy, wydający urząd lub organ, dokładne dane referencyjne dokumentacji):</w:t>
            </w:r>
            <w:r w:rsidRPr="00112466">
              <w:rPr>
                <w:rStyle w:val="Odwoanieprzypisudolnego"/>
                <w:rFonts w:ascii="Arial" w:hAnsi="Arial" w:cs="Arial"/>
                <w:sz w:val="20"/>
                <w:szCs w:val="20"/>
              </w:rPr>
              <w:t xml:space="preserve"> </w:t>
            </w:r>
            <w:r w:rsidRPr="00112466">
              <w:rPr>
                <w:rStyle w:val="Odwoanieprzypisudolnego"/>
                <w:rFonts w:ascii="Arial" w:hAnsi="Arial" w:cs="Arial"/>
                <w:sz w:val="20"/>
                <w:szCs w:val="20"/>
              </w:rPr>
              <w:footnoteReference w:id="24"/>
            </w:r>
            <w:r w:rsidRPr="00112466">
              <w:rPr>
                <w:rStyle w:val="Odwoanieprzypisudolnego"/>
                <w:rFonts w:ascii="Arial" w:hAnsi="Arial" w:cs="Arial"/>
                <w:sz w:val="20"/>
                <w:szCs w:val="20"/>
              </w:rPr>
              <w:br/>
            </w:r>
            <w:r w:rsidRPr="00112466">
              <w:rPr>
                <w:rFonts w:ascii="Arial" w:hAnsi="Arial" w:cs="Arial"/>
                <w:sz w:val="20"/>
                <w:szCs w:val="20"/>
              </w:rPr>
              <w:t>[……][……][……]</w:t>
            </w:r>
          </w:p>
        </w:tc>
      </w:tr>
    </w:tbl>
    <w:p w:rsidR="00377C31" w:rsidRPr="00EC3B3D" w:rsidRDefault="00377C31" w:rsidP="00377C31">
      <w:pPr>
        <w:pStyle w:val="SectionTitle"/>
        <w:rPr>
          <w:rFonts w:ascii="Arial" w:hAnsi="Arial" w:cs="Arial"/>
          <w:b w:val="0"/>
          <w:sz w:val="20"/>
          <w:szCs w:val="20"/>
        </w:rPr>
      </w:pPr>
      <w:r w:rsidRPr="00EC3B3D">
        <w:rPr>
          <w:rFonts w:ascii="Arial" w:hAnsi="Arial" w:cs="Arial"/>
          <w:b w:val="0"/>
          <w:sz w:val="20"/>
          <w:szCs w:val="20"/>
        </w:rPr>
        <w:t>C: Podstawy związane z niewypłacalnością, konfliktem interesów lub wykroczeniami zawodowymi</w:t>
      </w:r>
      <w:r w:rsidRPr="00EC3B3D">
        <w:rPr>
          <w:rStyle w:val="Odwoanieprzypisudolnego"/>
          <w:rFonts w:ascii="Arial" w:hAnsi="Arial" w:cs="Arial"/>
          <w:b w:val="0"/>
          <w:sz w:val="20"/>
          <w:szCs w:val="20"/>
        </w:rPr>
        <w:footnoteReference w:id="25"/>
      </w:r>
    </w:p>
    <w:p w:rsidR="00377C31" w:rsidRPr="00D1354E" w:rsidRDefault="00377C31" w:rsidP="00377C31">
      <w:pPr>
        <w:pBdr>
          <w:top w:val="single" w:sz="4" w:space="1" w:color="auto"/>
          <w:left w:val="single" w:sz="4" w:space="4" w:color="auto"/>
          <w:bottom w:val="single" w:sz="4" w:space="1" w:color="auto"/>
          <w:right w:val="single" w:sz="4" w:space="4" w:color="auto"/>
        </w:pBdr>
        <w:shd w:val="clear" w:color="auto" w:fill="BFBFBF"/>
        <w:rPr>
          <w:rFonts w:ascii="Arial" w:hAnsi="Arial" w:cs="Arial"/>
          <w:b/>
          <w:w w:val="0"/>
          <w:sz w:val="20"/>
          <w:szCs w:val="20"/>
        </w:rPr>
      </w:pPr>
      <w:r w:rsidRPr="00D1354E">
        <w:rPr>
          <w:rFonts w:ascii="Arial" w:hAnsi="Arial" w:cs="Arial"/>
          <w:b/>
          <w:w w:val="0"/>
          <w:sz w:val="20"/>
          <w:szCs w:val="20"/>
        </w:rPr>
        <w:t xml:space="preserve">Należy zauważyć, że do celów niniejszego zamówienia niektóre z poniższych podstaw wykluczenia mogą być zdefiniowane bardziej precyzyjnie w prawie krajowym, w stosownym ogłoszeniu lub w dokumentach zamówienia. Tak więc prawo krajowe może na przykład stanowić, że pojęcie „poważnego wykroczenia zawodowego” może obejmować kilka różnych postaci zachowania stanowiącego wykroczenie.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3"/>
        <w:gridCol w:w="4645"/>
      </w:tblGrid>
      <w:tr w:rsidR="00377C31" w:rsidRPr="00682DD7" w:rsidTr="00377C31">
        <w:tc>
          <w:tcPr>
            <w:tcW w:w="4644" w:type="dxa"/>
            <w:shd w:val="clear" w:color="auto" w:fill="auto"/>
          </w:tcPr>
          <w:p w:rsidR="00377C31" w:rsidRPr="00D1354E" w:rsidRDefault="00377C31" w:rsidP="00377C31">
            <w:pPr>
              <w:rPr>
                <w:rFonts w:ascii="Arial" w:hAnsi="Arial" w:cs="Arial"/>
                <w:b/>
                <w:sz w:val="20"/>
                <w:szCs w:val="20"/>
              </w:rPr>
            </w:pPr>
            <w:r w:rsidRPr="00D1354E">
              <w:rPr>
                <w:rFonts w:ascii="Arial" w:hAnsi="Arial" w:cs="Arial"/>
                <w:b/>
                <w:sz w:val="20"/>
                <w:szCs w:val="20"/>
              </w:rPr>
              <w:t>Informacje dotyczące ewentualnej niewypłacalności, konfliktu interesów lub wykroczeń zawodowych</w:t>
            </w:r>
          </w:p>
        </w:tc>
        <w:tc>
          <w:tcPr>
            <w:tcW w:w="4645" w:type="dxa"/>
            <w:shd w:val="clear" w:color="auto" w:fill="auto"/>
          </w:tcPr>
          <w:p w:rsidR="00377C31" w:rsidRPr="00D1354E" w:rsidRDefault="00377C31" w:rsidP="00377C31">
            <w:pPr>
              <w:rPr>
                <w:rFonts w:ascii="Arial" w:hAnsi="Arial" w:cs="Arial"/>
                <w:b/>
                <w:sz w:val="20"/>
                <w:szCs w:val="20"/>
              </w:rPr>
            </w:pPr>
            <w:r w:rsidRPr="00D1354E">
              <w:rPr>
                <w:rFonts w:ascii="Arial" w:hAnsi="Arial" w:cs="Arial"/>
                <w:b/>
                <w:sz w:val="20"/>
                <w:szCs w:val="20"/>
              </w:rPr>
              <w:t>Odpowiedź:</w:t>
            </w:r>
          </w:p>
        </w:tc>
      </w:tr>
      <w:tr w:rsidR="00377C31" w:rsidRPr="00682DD7" w:rsidTr="00377C31">
        <w:trPr>
          <w:trHeight w:val="406"/>
        </w:trPr>
        <w:tc>
          <w:tcPr>
            <w:tcW w:w="4644" w:type="dxa"/>
            <w:vMerge w:val="restart"/>
            <w:shd w:val="clear" w:color="auto" w:fill="auto"/>
          </w:tcPr>
          <w:p w:rsidR="00377C31" w:rsidRPr="00682DD7" w:rsidRDefault="00377C31" w:rsidP="00377C31">
            <w:pPr>
              <w:rPr>
                <w:rFonts w:ascii="Arial" w:hAnsi="Arial" w:cs="Arial"/>
                <w:sz w:val="20"/>
                <w:szCs w:val="20"/>
              </w:rPr>
            </w:pPr>
            <w:r w:rsidRPr="00682DD7">
              <w:rPr>
                <w:rFonts w:ascii="Arial" w:hAnsi="Arial" w:cs="Arial"/>
                <w:sz w:val="20"/>
                <w:szCs w:val="20"/>
              </w:rPr>
              <w:t xml:space="preserve">Czy wykonawca, </w:t>
            </w:r>
            <w:r w:rsidRPr="00682DD7">
              <w:rPr>
                <w:rFonts w:ascii="Arial" w:hAnsi="Arial" w:cs="Arial"/>
                <w:b/>
                <w:sz w:val="20"/>
                <w:szCs w:val="20"/>
              </w:rPr>
              <w:t>wedle własnej wiedzy</w:t>
            </w:r>
            <w:r w:rsidRPr="00682DD7">
              <w:rPr>
                <w:rFonts w:ascii="Arial" w:hAnsi="Arial" w:cs="Arial"/>
                <w:sz w:val="20"/>
                <w:szCs w:val="20"/>
              </w:rPr>
              <w:t xml:space="preserve">, naruszył </w:t>
            </w:r>
            <w:r w:rsidRPr="00682DD7">
              <w:rPr>
                <w:rFonts w:ascii="Arial" w:hAnsi="Arial" w:cs="Arial"/>
                <w:b/>
                <w:sz w:val="20"/>
                <w:szCs w:val="20"/>
              </w:rPr>
              <w:t>swoje obowiązki</w:t>
            </w:r>
            <w:r w:rsidRPr="00682DD7">
              <w:rPr>
                <w:rFonts w:ascii="Arial" w:hAnsi="Arial" w:cs="Arial"/>
                <w:sz w:val="20"/>
                <w:szCs w:val="20"/>
              </w:rPr>
              <w:t xml:space="preserve"> w dziedzinie </w:t>
            </w:r>
            <w:r w:rsidRPr="00682DD7">
              <w:rPr>
                <w:rFonts w:ascii="Arial" w:hAnsi="Arial" w:cs="Arial"/>
                <w:b/>
                <w:sz w:val="20"/>
                <w:szCs w:val="20"/>
              </w:rPr>
              <w:t>prawa środowiska, prawa socjalnego i prawa pracy</w:t>
            </w:r>
            <w:r w:rsidRPr="00682DD7">
              <w:rPr>
                <w:rStyle w:val="Odwoanieprzypisudolnego"/>
                <w:rFonts w:ascii="Arial" w:hAnsi="Arial" w:cs="Arial"/>
                <w:b/>
                <w:sz w:val="20"/>
                <w:szCs w:val="20"/>
              </w:rPr>
              <w:footnoteReference w:id="26"/>
            </w:r>
            <w:r w:rsidRPr="00682DD7">
              <w:rPr>
                <w:rFonts w:ascii="Arial" w:hAnsi="Arial" w:cs="Arial"/>
                <w:sz w:val="20"/>
                <w:szCs w:val="20"/>
              </w:rPr>
              <w:t>?</w:t>
            </w:r>
          </w:p>
        </w:tc>
        <w:tc>
          <w:tcPr>
            <w:tcW w:w="4645" w:type="dxa"/>
            <w:shd w:val="clear" w:color="auto" w:fill="auto"/>
          </w:tcPr>
          <w:p w:rsidR="00377C31" w:rsidRPr="00682DD7" w:rsidRDefault="00377C31" w:rsidP="00377C31">
            <w:pPr>
              <w:rPr>
                <w:rFonts w:ascii="Arial" w:hAnsi="Arial" w:cs="Arial"/>
                <w:sz w:val="20"/>
                <w:szCs w:val="20"/>
              </w:rPr>
            </w:pPr>
            <w:r w:rsidRPr="00682DD7">
              <w:rPr>
                <w:rFonts w:ascii="Arial" w:hAnsi="Arial" w:cs="Arial"/>
                <w:sz w:val="20"/>
                <w:szCs w:val="20"/>
              </w:rPr>
              <w:t>[] Tak [] Nie</w:t>
            </w:r>
          </w:p>
        </w:tc>
      </w:tr>
      <w:tr w:rsidR="00377C31" w:rsidRPr="00682DD7" w:rsidTr="00377C31">
        <w:trPr>
          <w:trHeight w:val="405"/>
        </w:trPr>
        <w:tc>
          <w:tcPr>
            <w:tcW w:w="4644" w:type="dxa"/>
            <w:vMerge/>
            <w:shd w:val="clear" w:color="auto" w:fill="auto"/>
          </w:tcPr>
          <w:p w:rsidR="00377C31" w:rsidRPr="00682DD7" w:rsidRDefault="00377C31" w:rsidP="00377C31">
            <w:pPr>
              <w:rPr>
                <w:rFonts w:ascii="Arial" w:hAnsi="Arial" w:cs="Arial"/>
                <w:sz w:val="20"/>
                <w:szCs w:val="20"/>
              </w:rPr>
            </w:pPr>
          </w:p>
        </w:tc>
        <w:tc>
          <w:tcPr>
            <w:tcW w:w="4645" w:type="dxa"/>
            <w:shd w:val="clear" w:color="auto" w:fill="auto"/>
          </w:tcPr>
          <w:p w:rsidR="00377C31" w:rsidRPr="00682DD7" w:rsidRDefault="00377C31" w:rsidP="00377C31">
            <w:pPr>
              <w:rPr>
                <w:rFonts w:ascii="Arial" w:hAnsi="Arial" w:cs="Arial"/>
                <w:sz w:val="20"/>
                <w:szCs w:val="20"/>
              </w:rPr>
            </w:pPr>
            <w:r w:rsidRPr="00682DD7">
              <w:rPr>
                <w:rFonts w:ascii="Arial" w:hAnsi="Arial" w:cs="Arial"/>
                <w:b/>
                <w:sz w:val="20"/>
                <w:szCs w:val="20"/>
              </w:rPr>
              <w:t>Jeżeli tak</w:t>
            </w:r>
            <w:r w:rsidRPr="00682DD7">
              <w:rPr>
                <w:rFonts w:ascii="Arial" w:hAnsi="Arial" w:cs="Arial"/>
                <w:sz w:val="20"/>
                <w:szCs w:val="20"/>
              </w:rPr>
              <w:t xml:space="preserve">, czy wykonawca przedsięwziął środki w celu wykazania swojej rzetelności pomimo </w:t>
            </w:r>
            <w:r w:rsidRPr="00682DD7">
              <w:rPr>
                <w:rFonts w:ascii="Arial" w:hAnsi="Arial" w:cs="Arial"/>
                <w:sz w:val="20"/>
                <w:szCs w:val="20"/>
              </w:rPr>
              <w:lastRenderedPageBreak/>
              <w:t>istnienia odpowiedniej podstawy wykluczenia („samooczyszczenie”)?</w:t>
            </w:r>
            <w:r w:rsidRPr="00682DD7">
              <w:rPr>
                <w:rFonts w:ascii="Arial" w:hAnsi="Arial" w:cs="Arial"/>
                <w:sz w:val="20"/>
                <w:szCs w:val="20"/>
              </w:rPr>
              <w:br/>
              <w:t>[] Tak [] Nie</w:t>
            </w:r>
            <w:r w:rsidRPr="00682DD7">
              <w:rPr>
                <w:rFonts w:ascii="Arial" w:hAnsi="Arial" w:cs="Arial"/>
                <w:sz w:val="20"/>
                <w:szCs w:val="20"/>
              </w:rPr>
              <w:br/>
            </w:r>
            <w:r w:rsidRPr="00682DD7">
              <w:rPr>
                <w:rFonts w:ascii="Arial" w:hAnsi="Arial" w:cs="Arial"/>
                <w:b/>
                <w:sz w:val="20"/>
                <w:szCs w:val="20"/>
              </w:rPr>
              <w:t>Jeżeli tak</w:t>
            </w:r>
            <w:r w:rsidRPr="00682DD7">
              <w:rPr>
                <w:rFonts w:ascii="Arial" w:hAnsi="Arial" w:cs="Arial"/>
                <w:sz w:val="20"/>
                <w:szCs w:val="20"/>
              </w:rPr>
              <w:t>, proszę opisać przedsięwzięte środki: [……]</w:t>
            </w:r>
          </w:p>
        </w:tc>
      </w:tr>
      <w:tr w:rsidR="00377C31" w:rsidRPr="00682DD7" w:rsidTr="00377C31">
        <w:tc>
          <w:tcPr>
            <w:tcW w:w="4644" w:type="dxa"/>
            <w:shd w:val="clear" w:color="auto" w:fill="auto"/>
          </w:tcPr>
          <w:p w:rsidR="00377C31" w:rsidRPr="00682DD7" w:rsidRDefault="00377C31" w:rsidP="00377C31">
            <w:pPr>
              <w:pStyle w:val="NormalLeft"/>
              <w:rPr>
                <w:rFonts w:ascii="Arial" w:hAnsi="Arial" w:cs="Arial"/>
                <w:b/>
                <w:sz w:val="20"/>
                <w:szCs w:val="20"/>
              </w:rPr>
            </w:pPr>
            <w:r w:rsidRPr="00682DD7">
              <w:rPr>
                <w:rFonts w:ascii="Arial" w:hAnsi="Arial" w:cs="Arial"/>
                <w:sz w:val="20"/>
                <w:szCs w:val="20"/>
              </w:rPr>
              <w:lastRenderedPageBreak/>
              <w:t>Czy wykonawca znajduje się w jednej z następujących sytuacji:</w:t>
            </w:r>
            <w:r w:rsidRPr="00682DD7">
              <w:rPr>
                <w:rFonts w:ascii="Arial" w:hAnsi="Arial" w:cs="Arial"/>
                <w:sz w:val="20"/>
                <w:szCs w:val="20"/>
              </w:rPr>
              <w:br/>
              <w:t xml:space="preserve">a) </w:t>
            </w:r>
            <w:r w:rsidRPr="00682DD7">
              <w:rPr>
                <w:rFonts w:ascii="Arial" w:hAnsi="Arial" w:cs="Arial"/>
                <w:b/>
                <w:sz w:val="20"/>
                <w:szCs w:val="20"/>
              </w:rPr>
              <w:t>zbankrutował</w:t>
            </w:r>
            <w:r w:rsidRPr="00682DD7">
              <w:rPr>
                <w:rFonts w:ascii="Arial" w:hAnsi="Arial" w:cs="Arial"/>
                <w:sz w:val="20"/>
                <w:szCs w:val="20"/>
              </w:rPr>
              <w:t>; lub</w:t>
            </w:r>
            <w:r w:rsidRPr="00682DD7">
              <w:rPr>
                <w:rFonts w:ascii="Arial" w:hAnsi="Arial" w:cs="Arial"/>
                <w:sz w:val="20"/>
                <w:szCs w:val="20"/>
              </w:rPr>
              <w:br/>
              <w:t xml:space="preserve">b) </w:t>
            </w:r>
            <w:r w:rsidRPr="00682DD7">
              <w:rPr>
                <w:rFonts w:ascii="Arial" w:hAnsi="Arial" w:cs="Arial"/>
                <w:b/>
                <w:sz w:val="20"/>
                <w:szCs w:val="20"/>
              </w:rPr>
              <w:t>prowadzone jest wobec niego postępowanie upadłościowe</w:t>
            </w:r>
            <w:r w:rsidRPr="00682DD7">
              <w:rPr>
                <w:rFonts w:ascii="Arial" w:hAnsi="Arial" w:cs="Arial"/>
                <w:sz w:val="20"/>
                <w:szCs w:val="20"/>
              </w:rPr>
              <w:t xml:space="preserve"> lub likwidacyjne; lub</w:t>
            </w:r>
            <w:r w:rsidRPr="00682DD7">
              <w:rPr>
                <w:rFonts w:ascii="Arial" w:hAnsi="Arial" w:cs="Arial"/>
                <w:sz w:val="20"/>
                <w:szCs w:val="20"/>
              </w:rPr>
              <w:br/>
              <w:t xml:space="preserve">c) zawarł </w:t>
            </w:r>
            <w:r w:rsidRPr="00682DD7">
              <w:rPr>
                <w:rFonts w:ascii="Arial" w:hAnsi="Arial" w:cs="Arial"/>
                <w:b/>
                <w:sz w:val="20"/>
                <w:szCs w:val="20"/>
              </w:rPr>
              <w:t>układ z wierzycielami</w:t>
            </w:r>
            <w:r w:rsidRPr="00682DD7">
              <w:rPr>
                <w:rFonts w:ascii="Arial" w:hAnsi="Arial" w:cs="Arial"/>
                <w:sz w:val="20"/>
                <w:szCs w:val="20"/>
              </w:rPr>
              <w:t>; lub</w:t>
            </w:r>
            <w:r w:rsidRPr="00682DD7">
              <w:rPr>
                <w:rFonts w:ascii="Arial" w:hAnsi="Arial" w:cs="Arial"/>
                <w:sz w:val="20"/>
                <w:szCs w:val="20"/>
              </w:rPr>
              <w:br/>
              <w:t>d) znajduje się w innej tego rodzaju sytuacji wynikającej z podobnej procedury przewidzianej w krajowych przepisach ustawowych i wykonawczych</w:t>
            </w:r>
            <w:r w:rsidRPr="00682DD7">
              <w:rPr>
                <w:rStyle w:val="Odwoanieprzypisudolnego"/>
                <w:rFonts w:ascii="Arial" w:hAnsi="Arial" w:cs="Arial"/>
                <w:sz w:val="20"/>
                <w:szCs w:val="20"/>
              </w:rPr>
              <w:footnoteReference w:id="27"/>
            </w:r>
            <w:r w:rsidRPr="00682DD7">
              <w:rPr>
                <w:rFonts w:ascii="Arial" w:hAnsi="Arial" w:cs="Arial"/>
                <w:sz w:val="20"/>
                <w:szCs w:val="20"/>
              </w:rPr>
              <w:t>; lub</w:t>
            </w:r>
            <w:r w:rsidRPr="00682DD7">
              <w:rPr>
                <w:rFonts w:ascii="Arial" w:hAnsi="Arial" w:cs="Arial"/>
                <w:sz w:val="20"/>
                <w:szCs w:val="20"/>
              </w:rPr>
              <w:br/>
              <w:t>e) jego aktywami zarządza likwidator lub sąd; lub</w:t>
            </w:r>
            <w:r w:rsidRPr="00682DD7">
              <w:rPr>
                <w:rFonts w:ascii="Arial" w:hAnsi="Arial" w:cs="Arial"/>
                <w:sz w:val="20"/>
                <w:szCs w:val="20"/>
              </w:rPr>
              <w:br/>
              <w:t>f) jego działalność gospodarcza jest zawieszona?</w:t>
            </w:r>
            <w:r w:rsidRPr="00682DD7">
              <w:rPr>
                <w:rFonts w:ascii="Arial" w:hAnsi="Arial" w:cs="Arial"/>
                <w:sz w:val="20"/>
                <w:szCs w:val="20"/>
              </w:rPr>
              <w:br/>
            </w:r>
            <w:r w:rsidRPr="00682DD7">
              <w:rPr>
                <w:rFonts w:ascii="Arial" w:hAnsi="Arial" w:cs="Arial"/>
                <w:b/>
                <w:sz w:val="20"/>
                <w:szCs w:val="20"/>
              </w:rPr>
              <w:t>Jeżeli tak:</w:t>
            </w:r>
          </w:p>
          <w:p w:rsidR="00377C31" w:rsidRPr="00682DD7" w:rsidRDefault="00377C31" w:rsidP="00485789">
            <w:pPr>
              <w:pStyle w:val="Tiret0"/>
              <w:numPr>
                <w:ilvl w:val="0"/>
                <w:numId w:val="52"/>
              </w:numPr>
              <w:rPr>
                <w:rFonts w:ascii="Arial" w:hAnsi="Arial" w:cs="Arial"/>
                <w:sz w:val="20"/>
                <w:szCs w:val="20"/>
              </w:rPr>
            </w:pPr>
            <w:r w:rsidRPr="00682DD7">
              <w:rPr>
                <w:rFonts w:ascii="Arial" w:hAnsi="Arial" w:cs="Arial"/>
                <w:sz w:val="20"/>
                <w:szCs w:val="20"/>
              </w:rPr>
              <w:t>Proszę podać szczegółowe informacje:</w:t>
            </w:r>
          </w:p>
          <w:p w:rsidR="00377C31" w:rsidRPr="00682DD7" w:rsidRDefault="00377C31" w:rsidP="00485789">
            <w:pPr>
              <w:pStyle w:val="Tiret0"/>
              <w:numPr>
                <w:ilvl w:val="0"/>
                <w:numId w:val="52"/>
              </w:numPr>
              <w:rPr>
                <w:rFonts w:ascii="Arial" w:hAnsi="Arial" w:cs="Arial"/>
                <w:sz w:val="20"/>
                <w:szCs w:val="20"/>
              </w:rPr>
            </w:pPr>
            <w:r w:rsidRPr="00682DD7">
              <w:rPr>
                <w:rFonts w:ascii="Arial" w:hAnsi="Arial" w:cs="Arial"/>
                <w:sz w:val="20"/>
                <w:szCs w:val="20"/>
              </w:rPr>
              <w:t>Proszę podać powody, które pomimo powyższej sytuacji umożliwiają realizację zamówienia, z uwzględnieniem mających zastosowanie przepisów krajowych i środków dotyczących kontynuowania działalności gospodarczej</w:t>
            </w:r>
            <w:r w:rsidRPr="00682DD7">
              <w:rPr>
                <w:rStyle w:val="Odwoanieprzypisudolnego"/>
                <w:rFonts w:ascii="Arial" w:hAnsi="Arial" w:cs="Arial"/>
                <w:sz w:val="20"/>
                <w:szCs w:val="20"/>
              </w:rPr>
              <w:footnoteReference w:id="28"/>
            </w:r>
            <w:r w:rsidRPr="00682DD7">
              <w:rPr>
                <w:rFonts w:ascii="Arial" w:hAnsi="Arial" w:cs="Arial"/>
                <w:sz w:val="20"/>
                <w:szCs w:val="20"/>
              </w:rPr>
              <w:t>.</w:t>
            </w:r>
          </w:p>
          <w:p w:rsidR="00377C31" w:rsidRPr="00D1354E" w:rsidRDefault="00377C31" w:rsidP="00377C31">
            <w:pPr>
              <w:pStyle w:val="NormalLeft"/>
              <w:rPr>
                <w:rFonts w:ascii="Arial" w:hAnsi="Arial" w:cs="Arial"/>
                <w:sz w:val="20"/>
                <w:szCs w:val="20"/>
              </w:rPr>
            </w:pPr>
            <w:r w:rsidRPr="00D1354E">
              <w:rPr>
                <w:rFonts w:ascii="Arial" w:hAnsi="Arial" w:cs="Arial"/>
                <w:sz w:val="20"/>
                <w:szCs w:val="20"/>
              </w:rPr>
              <w:t>Jeżeli odnośna dokumentacja jest dostępna w formie elektronicznej, proszę wskazać:</w:t>
            </w:r>
          </w:p>
        </w:tc>
        <w:tc>
          <w:tcPr>
            <w:tcW w:w="4645" w:type="dxa"/>
            <w:shd w:val="clear" w:color="auto" w:fill="auto"/>
          </w:tcPr>
          <w:p w:rsidR="00377C31" w:rsidRDefault="00377C31" w:rsidP="00377C31">
            <w:pPr>
              <w:rPr>
                <w:rFonts w:ascii="Arial" w:hAnsi="Arial" w:cs="Arial"/>
                <w:sz w:val="20"/>
                <w:szCs w:val="20"/>
              </w:rPr>
            </w:pPr>
            <w:r w:rsidRPr="00682DD7">
              <w:rPr>
                <w:rFonts w:ascii="Arial" w:hAnsi="Arial" w:cs="Arial"/>
                <w:sz w:val="20"/>
                <w:szCs w:val="20"/>
              </w:rPr>
              <w:t>[] Tak [] Nie</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p>
          <w:p w:rsidR="00377C31" w:rsidRDefault="00377C31" w:rsidP="00377C31">
            <w:pPr>
              <w:rPr>
                <w:rFonts w:ascii="Arial" w:hAnsi="Arial" w:cs="Arial"/>
                <w:sz w:val="20"/>
                <w:szCs w:val="20"/>
              </w:rPr>
            </w:pPr>
          </w:p>
          <w:p w:rsidR="00377C31" w:rsidRPr="00682DD7" w:rsidRDefault="00377C31" w:rsidP="00377C31">
            <w:pPr>
              <w:rPr>
                <w:rFonts w:ascii="Arial" w:hAnsi="Arial" w:cs="Arial"/>
                <w:sz w:val="20"/>
                <w:szCs w:val="20"/>
              </w:rPr>
            </w:pPr>
          </w:p>
          <w:p w:rsidR="00377C31" w:rsidRPr="00682DD7" w:rsidRDefault="00377C31" w:rsidP="00485789">
            <w:pPr>
              <w:pStyle w:val="Tiret0"/>
              <w:numPr>
                <w:ilvl w:val="0"/>
                <w:numId w:val="52"/>
              </w:numPr>
              <w:rPr>
                <w:rFonts w:ascii="Arial" w:hAnsi="Arial" w:cs="Arial"/>
                <w:sz w:val="20"/>
                <w:szCs w:val="20"/>
              </w:rPr>
            </w:pPr>
            <w:r w:rsidRPr="00682DD7">
              <w:rPr>
                <w:rFonts w:ascii="Arial" w:hAnsi="Arial" w:cs="Arial"/>
                <w:sz w:val="20"/>
                <w:szCs w:val="20"/>
              </w:rPr>
              <w:t>[……]</w:t>
            </w:r>
          </w:p>
          <w:p w:rsidR="00377C31" w:rsidRDefault="00377C31" w:rsidP="00485789">
            <w:pPr>
              <w:pStyle w:val="Tiret0"/>
              <w:numPr>
                <w:ilvl w:val="0"/>
                <w:numId w:val="52"/>
              </w:numPr>
              <w:rPr>
                <w:rFonts w:ascii="Arial" w:hAnsi="Arial" w:cs="Arial"/>
                <w:sz w:val="20"/>
                <w:szCs w:val="20"/>
              </w:rPr>
            </w:pPr>
            <w:r w:rsidRPr="00682DD7">
              <w:rPr>
                <w:rFonts w:ascii="Arial" w:hAnsi="Arial" w:cs="Arial"/>
                <w:sz w:val="20"/>
                <w:szCs w:val="20"/>
              </w:rPr>
              <w:t>[……]</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p>
          <w:p w:rsidR="00377C31" w:rsidRPr="00682DD7" w:rsidRDefault="00377C31" w:rsidP="00377C31">
            <w:pPr>
              <w:pStyle w:val="Tiret0"/>
              <w:numPr>
                <w:ilvl w:val="0"/>
                <w:numId w:val="0"/>
              </w:numPr>
              <w:ind w:left="850"/>
              <w:rPr>
                <w:rFonts w:ascii="Arial" w:hAnsi="Arial" w:cs="Arial"/>
                <w:sz w:val="20"/>
                <w:szCs w:val="20"/>
              </w:rPr>
            </w:pPr>
          </w:p>
          <w:p w:rsidR="00377C31" w:rsidRPr="00D1354E" w:rsidRDefault="00377C31" w:rsidP="00377C31">
            <w:pPr>
              <w:rPr>
                <w:rFonts w:ascii="Arial" w:hAnsi="Arial" w:cs="Arial"/>
                <w:sz w:val="20"/>
                <w:szCs w:val="20"/>
              </w:rPr>
            </w:pPr>
            <w:r w:rsidRPr="00D1354E">
              <w:rPr>
                <w:rFonts w:ascii="Arial" w:hAnsi="Arial" w:cs="Arial"/>
                <w:sz w:val="20"/>
                <w:szCs w:val="20"/>
              </w:rPr>
              <w:t>(adres internetowy, wydający urząd lub organ, dokładne dane referencyjne dokumentacji): [……][……][……]</w:t>
            </w:r>
          </w:p>
        </w:tc>
      </w:tr>
      <w:tr w:rsidR="00377C31" w:rsidRPr="00682DD7" w:rsidTr="00377C31">
        <w:trPr>
          <w:trHeight w:val="303"/>
        </w:trPr>
        <w:tc>
          <w:tcPr>
            <w:tcW w:w="4644" w:type="dxa"/>
            <w:vMerge w:val="restart"/>
            <w:shd w:val="clear" w:color="auto" w:fill="auto"/>
          </w:tcPr>
          <w:p w:rsidR="00377C31" w:rsidRPr="00682DD7" w:rsidRDefault="00377C31" w:rsidP="00377C31">
            <w:pPr>
              <w:pStyle w:val="NormalLeft"/>
              <w:rPr>
                <w:rFonts w:ascii="Arial" w:hAnsi="Arial" w:cs="Arial"/>
                <w:sz w:val="20"/>
                <w:szCs w:val="20"/>
              </w:rPr>
            </w:pPr>
            <w:r w:rsidRPr="00682DD7">
              <w:rPr>
                <w:rFonts w:ascii="Arial" w:hAnsi="Arial" w:cs="Arial"/>
                <w:sz w:val="20"/>
                <w:szCs w:val="20"/>
              </w:rPr>
              <w:t xml:space="preserve">Czy wykonawca jest winien </w:t>
            </w:r>
            <w:r w:rsidRPr="00682DD7">
              <w:rPr>
                <w:rFonts w:ascii="Arial" w:hAnsi="Arial" w:cs="Arial"/>
                <w:b/>
                <w:sz w:val="20"/>
                <w:szCs w:val="20"/>
              </w:rPr>
              <w:t>poważnego wykroczenia zawodowego</w:t>
            </w:r>
            <w:r w:rsidRPr="00682DD7">
              <w:rPr>
                <w:rStyle w:val="Odwoanieprzypisudolnego"/>
                <w:rFonts w:ascii="Arial" w:hAnsi="Arial" w:cs="Arial"/>
                <w:b/>
                <w:sz w:val="20"/>
                <w:szCs w:val="20"/>
              </w:rPr>
              <w:footnoteReference w:id="29"/>
            </w:r>
            <w:r w:rsidRPr="00682DD7">
              <w:rPr>
                <w:rFonts w:ascii="Arial" w:hAnsi="Arial" w:cs="Arial"/>
                <w:sz w:val="20"/>
                <w:szCs w:val="20"/>
              </w:rPr>
              <w:t xml:space="preserve">? </w:t>
            </w:r>
            <w:r w:rsidRPr="00682DD7">
              <w:rPr>
                <w:rFonts w:ascii="Arial" w:hAnsi="Arial" w:cs="Arial"/>
                <w:sz w:val="20"/>
                <w:szCs w:val="20"/>
              </w:rPr>
              <w:br/>
              <w:t>Jeżeli tak, proszę podać szczegółowe informacje na ten temat:</w:t>
            </w:r>
          </w:p>
        </w:tc>
        <w:tc>
          <w:tcPr>
            <w:tcW w:w="4645" w:type="dxa"/>
            <w:shd w:val="clear" w:color="auto" w:fill="auto"/>
          </w:tcPr>
          <w:p w:rsidR="00377C31" w:rsidRPr="00682DD7" w:rsidRDefault="00377C31" w:rsidP="00377C31">
            <w:pPr>
              <w:rPr>
                <w:rFonts w:ascii="Arial" w:hAnsi="Arial" w:cs="Arial"/>
                <w:sz w:val="20"/>
                <w:szCs w:val="20"/>
              </w:rPr>
            </w:pPr>
            <w:r w:rsidRPr="00682DD7">
              <w:rPr>
                <w:rFonts w:ascii="Arial" w:hAnsi="Arial" w:cs="Arial"/>
                <w:sz w:val="20"/>
                <w:szCs w:val="20"/>
              </w:rPr>
              <w:t>[] Tak [] Nie</w:t>
            </w:r>
            <w:r w:rsidRPr="00682DD7">
              <w:rPr>
                <w:rFonts w:ascii="Arial" w:hAnsi="Arial" w:cs="Arial"/>
                <w:sz w:val="20"/>
                <w:szCs w:val="20"/>
              </w:rPr>
              <w:br/>
            </w:r>
            <w:r w:rsidRPr="00682DD7">
              <w:rPr>
                <w:rFonts w:ascii="Arial" w:hAnsi="Arial" w:cs="Arial"/>
                <w:sz w:val="20"/>
                <w:szCs w:val="20"/>
              </w:rPr>
              <w:br/>
              <w:t xml:space="preserve"> [……]</w:t>
            </w:r>
          </w:p>
        </w:tc>
      </w:tr>
      <w:tr w:rsidR="00377C31" w:rsidRPr="00682DD7" w:rsidTr="00377C31">
        <w:trPr>
          <w:trHeight w:val="303"/>
        </w:trPr>
        <w:tc>
          <w:tcPr>
            <w:tcW w:w="4644" w:type="dxa"/>
            <w:vMerge/>
            <w:shd w:val="clear" w:color="auto" w:fill="auto"/>
          </w:tcPr>
          <w:p w:rsidR="00377C31" w:rsidRPr="00682DD7" w:rsidRDefault="00377C31" w:rsidP="00377C31">
            <w:pPr>
              <w:pStyle w:val="NormalLeft"/>
              <w:rPr>
                <w:rFonts w:ascii="Arial" w:hAnsi="Arial" w:cs="Arial"/>
                <w:sz w:val="20"/>
                <w:szCs w:val="20"/>
              </w:rPr>
            </w:pPr>
          </w:p>
        </w:tc>
        <w:tc>
          <w:tcPr>
            <w:tcW w:w="4645" w:type="dxa"/>
            <w:shd w:val="clear" w:color="auto" w:fill="auto"/>
          </w:tcPr>
          <w:p w:rsidR="00377C31" w:rsidRPr="00682DD7" w:rsidRDefault="00377C31" w:rsidP="00377C31">
            <w:pPr>
              <w:rPr>
                <w:rFonts w:ascii="Arial" w:hAnsi="Arial" w:cs="Arial"/>
                <w:sz w:val="20"/>
                <w:szCs w:val="20"/>
              </w:rPr>
            </w:pPr>
            <w:r w:rsidRPr="00682DD7">
              <w:rPr>
                <w:rFonts w:ascii="Arial" w:hAnsi="Arial" w:cs="Arial"/>
                <w:b/>
                <w:sz w:val="20"/>
                <w:szCs w:val="20"/>
              </w:rPr>
              <w:t>Jeżeli tak</w:t>
            </w:r>
            <w:r w:rsidRPr="00682DD7">
              <w:rPr>
                <w:rFonts w:ascii="Arial" w:hAnsi="Arial" w:cs="Arial"/>
                <w:sz w:val="20"/>
                <w:szCs w:val="20"/>
              </w:rPr>
              <w:t>, czy wykonawca przedsięwziął środki w celu samooczyszczenia? [] Tak [] Nie</w:t>
            </w:r>
            <w:r w:rsidRPr="00682DD7">
              <w:rPr>
                <w:rFonts w:ascii="Arial" w:hAnsi="Arial" w:cs="Arial"/>
                <w:sz w:val="20"/>
                <w:szCs w:val="20"/>
              </w:rPr>
              <w:br/>
            </w:r>
            <w:r w:rsidRPr="00682DD7">
              <w:rPr>
                <w:rFonts w:ascii="Arial" w:hAnsi="Arial" w:cs="Arial"/>
                <w:b/>
                <w:sz w:val="20"/>
                <w:szCs w:val="20"/>
              </w:rPr>
              <w:t>Jeżeli tak</w:t>
            </w:r>
            <w:r w:rsidRPr="00682DD7">
              <w:rPr>
                <w:rFonts w:ascii="Arial" w:hAnsi="Arial" w:cs="Arial"/>
                <w:sz w:val="20"/>
                <w:szCs w:val="20"/>
              </w:rPr>
              <w:t>, proszę opisać przedsięwzięte środki: [……]</w:t>
            </w:r>
          </w:p>
        </w:tc>
      </w:tr>
      <w:tr w:rsidR="00377C31" w:rsidRPr="00682DD7" w:rsidTr="00377C31">
        <w:trPr>
          <w:trHeight w:val="515"/>
        </w:trPr>
        <w:tc>
          <w:tcPr>
            <w:tcW w:w="4644" w:type="dxa"/>
            <w:vMerge w:val="restart"/>
            <w:shd w:val="clear" w:color="auto" w:fill="auto"/>
          </w:tcPr>
          <w:p w:rsidR="00377C31" w:rsidRPr="00682DD7" w:rsidRDefault="00377C31" w:rsidP="00377C31">
            <w:pPr>
              <w:pStyle w:val="NormalLeft"/>
              <w:rPr>
                <w:rFonts w:ascii="Arial" w:hAnsi="Arial" w:cs="Arial"/>
                <w:sz w:val="20"/>
                <w:szCs w:val="20"/>
              </w:rPr>
            </w:pPr>
            <w:r w:rsidRPr="00682DD7">
              <w:rPr>
                <w:rStyle w:val="NormalBoldChar"/>
                <w:rFonts w:eastAsia="Calibri"/>
                <w:b w:val="0"/>
                <w:w w:val="0"/>
                <w:sz w:val="20"/>
              </w:rPr>
              <w:t>Czy wykonawca</w:t>
            </w:r>
            <w:r w:rsidRPr="00682DD7">
              <w:rPr>
                <w:rFonts w:ascii="Arial" w:hAnsi="Arial" w:cs="Arial"/>
                <w:sz w:val="20"/>
                <w:szCs w:val="20"/>
              </w:rPr>
              <w:t xml:space="preserve"> zawarł z innymi wykonawcami </w:t>
            </w:r>
            <w:r w:rsidRPr="00682DD7">
              <w:rPr>
                <w:rFonts w:ascii="Arial" w:hAnsi="Arial" w:cs="Arial"/>
                <w:b/>
                <w:sz w:val="20"/>
                <w:szCs w:val="20"/>
              </w:rPr>
              <w:t>porozumienia mające na celu zakłócenie konkurencji</w:t>
            </w:r>
            <w:r w:rsidRPr="00682DD7">
              <w:rPr>
                <w:rFonts w:ascii="Arial" w:hAnsi="Arial" w:cs="Arial"/>
                <w:sz w:val="20"/>
                <w:szCs w:val="20"/>
              </w:rPr>
              <w:t>?</w:t>
            </w:r>
            <w:r w:rsidRPr="00682DD7">
              <w:rPr>
                <w:rFonts w:ascii="Arial" w:hAnsi="Arial" w:cs="Arial"/>
                <w:sz w:val="20"/>
                <w:szCs w:val="20"/>
              </w:rPr>
              <w:br/>
            </w:r>
            <w:r w:rsidRPr="00682DD7">
              <w:rPr>
                <w:rFonts w:ascii="Arial" w:hAnsi="Arial" w:cs="Arial"/>
                <w:b/>
                <w:sz w:val="20"/>
                <w:szCs w:val="20"/>
              </w:rPr>
              <w:t>Jeżeli tak</w:t>
            </w:r>
            <w:r w:rsidRPr="00682DD7">
              <w:rPr>
                <w:rFonts w:ascii="Arial" w:hAnsi="Arial" w:cs="Arial"/>
                <w:sz w:val="20"/>
                <w:szCs w:val="20"/>
              </w:rPr>
              <w:t>, proszę podać szczegółowe informacje na ten temat:</w:t>
            </w:r>
          </w:p>
        </w:tc>
        <w:tc>
          <w:tcPr>
            <w:tcW w:w="4645" w:type="dxa"/>
            <w:shd w:val="clear" w:color="auto" w:fill="auto"/>
          </w:tcPr>
          <w:p w:rsidR="00377C31" w:rsidRPr="00682DD7" w:rsidRDefault="00377C31" w:rsidP="00377C31">
            <w:pPr>
              <w:rPr>
                <w:rFonts w:ascii="Arial" w:hAnsi="Arial" w:cs="Arial"/>
                <w:sz w:val="20"/>
                <w:szCs w:val="20"/>
              </w:rPr>
            </w:pPr>
            <w:r w:rsidRPr="00682DD7">
              <w:rPr>
                <w:rFonts w:ascii="Arial" w:hAnsi="Arial" w:cs="Arial"/>
                <w:sz w:val="20"/>
                <w:szCs w:val="20"/>
              </w:rPr>
              <w:t>[] Tak [] Nie</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t>[…]</w:t>
            </w:r>
          </w:p>
        </w:tc>
      </w:tr>
      <w:tr w:rsidR="00377C31" w:rsidRPr="00682DD7" w:rsidTr="00377C31">
        <w:trPr>
          <w:trHeight w:val="514"/>
        </w:trPr>
        <w:tc>
          <w:tcPr>
            <w:tcW w:w="4644" w:type="dxa"/>
            <w:vMerge/>
            <w:shd w:val="clear" w:color="auto" w:fill="auto"/>
          </w:tcPr>
          <w:p w:rsidR="00377C31" w:rsidRPr="00682DD7" w:rsidRDefault="00377C31" w:rsidP="00377C31">
            <w:pPr>
              <w:pStyle w:val="NormalLeft"/>
              <w:rPr>
                <w:rStyle w:val="NormalBoldChar"/>
                <w:rFonts w:eastAsia="Calibri"/>
                <w:b w:val="0"/>
                <w:w w:val="0"/>
                <w:sz w:val="20"/>
              </w:rPr>
            </w:pPr>
          </w:p>
        </w:tc>
        <w:tc>
          <w:tcPr>
            <w:tcW w:w="4645" w:type="dxa"/>
            <w:shd w:val="clear" w:color="auto" w:fill="auto"/>
          </w:tcPr>
          <w:p w:rsidR="00377C31" w:rsidRPr="00682DD7" w:rsidRDefault="00377C31" w:rsidP="00377C31">
            <w:pPr>
              <w:rPr>
                <w:rFonts w:ascii="Arial" w:hAnsi="Arial" w:cs="Arial"/>
                <w:sz w:val="20"/>
                <w:szCs w:val="20"/>
              </w:rPr>
            </w:pPr>
            <w:r w:rsidRPr="00682DD7">
              <w:rPr>
                <w:rFonts w:ascii="Arial" w:hAnsi="Arial" w:cs="Arial"/>
                <w:b/>
                <w:sz w:val="20"/>
                <w:szCs w:val="20"/>
              </w:rPr>
              <w:t>Jeżeli tak</w:t>
            </w:r>
            <w:r w:rsidRPr="00682DD7">
              <w:rPr>
                <w:rFonts w:ascii="Arial" w:hAnsi="Arial" w:cs="Arial"/>
                <w:sz w:val="20"/>
                <w:szCs w:val="20"/>
              </w:rPr>
              <w:t>, czy wykonawca przedsięwziął środki w celu samooczyszczenia? [] Tak [] Nie</w:t>
            </w:r>
            <w:r w:rsidRPr="00682DD7">
              <w:rPr>
                <w:rFonts w:ascii="Arial" w:hAnsi="Arial" w:cs="Arial"/>
                <w:sz w:val="20"/>
                <w:szCs w:val="20"/>
              </w:rPr>
              <w:br/>
            </w:r>
            <w:r w:rsidRPr="00682DD7">
              <w:rPr>
                <w:rFonts w:ascii="Arial" w:hAnsi="Arial" w:cs="Arial"/>
                <w:b/>
                <w:sz w:val="20"/>
                <w:szCs w:val="20"/>
              </w:rPr>
              <w:t>Jeżeli tak</w:t>
            </w:r>
            <w:r w:rsidRPr="00682DD7">
              <w:rPr>
                <w:rFonts w:ascii="Arial" w:hAnsi="Arial" w:cs="Arial"/>
                <w:sz w:val="20"/>
                <w:szCs w:val="20"/>
              </w:rPr>
              <w:t>, proszę opisać przedsięwzięte środki: [……]</w:t>
            </w:r>
          </w:p>
        </w:tc>
      </w:tr>
      <w:tr w:rsidR="00377C31" w:rsidRPr="00682DD7" w:rsidTr="00377C31">
        <w:trPr>
          <w:trHeight w:val="1316"/>
        </w:trPr>
        <w:tc>
          <w:tcPr>
            <w:tcW w:w="4644" w:type="dxa"/>
            <w:shd w:val="clear" w:color="auto" w:fill="auto"/>
          </w:tcPr>
          <w:p w:rsidR="00377C31" w:rsidRPr="00682DD7" w:rsidRDefault="00377C31" w:rsidP="00377C31">
            <w:pPr>
              <w:pStyle w:val="NormalLeft"/>
              <w:rPr>
                <w:rStyle w:val="NormalBoldChar"/>
                <w:rFonts w:eastAsia="Calibri"/>
                <w:b w:val="0"/>
                <w:w w:val="0"/>
                <w:sz w:val="20"/>
              </w:rPr>
            </w:pPr>
            <w:r w:rsidRPr="00682DD7">
              <w:rPr>
                <w:rStyle w:val="NormalBoldChar"/>
                <w:rFonts w:eastAsia="Calibri"/>
                <w:b w:val="0"/>
                <w:w w:val="0"/>
                <w:sz w:val="20"/>
              </w:rPr>
              <w:lastRenderedPageBreak/>
              <w:t xml:space="preserve">Czy wykonawca wie o jakimkolwiek </w:t>
            </w:r>
            <w:r w:rsidRPr="00682DD7">
              <w:rPr>
                <w:rFonts w:ascii="Arial" w:hAnsi="Arial" w:cs="Arial"/>
                <w:b/>
                <w:sz w:val="20"/>
                <w:szCs w:val="20"/>
              </w:rPr>
              <w:t>konflikcie interesów</w:t>
            </w:r>
            <w:r w:rsidRPr="00682DD7">
              <w:rPr>
                <w:rStyle w:val="Odwoanieprzypisudolnego"/>
                <w:rFonts w:ascii="Arial" w:hAnsi="Arial" w:cs="Arial"/>
                <w:b/>
                <w:sz w:val="20"/>
                <w:szCs w:val="20"/>
              </w:rPr>
              <w:footnoteReference w:id="30"/>
            </w:r>
            <w:r w:rsidRPr="00682DD7">
              <w:rPr>
                <w:rFonts w:ascii="Arial" w:hAnsi="Arial" w:cs="Arial"/>
                <w:sz w:val="20"/>
                <w:szCs w:val="20"/>
              </w:rPr>
              <w:t xml:space="preserve"> spowodowanym jego udziałem w postępowaniu o udzielenie zamówienia?</w:t>
            </w:r>
            <w:r w:rsidRPr="00682DD7">
              <w:rPr>
                <w:rFonts w:ascii="Arial" w:hAnsi="Arial" w:cs="Arial"/>
                <w:sz w:val="20"/>
                <w:szCs w:val="20"/>
              </w:rPr>
              <w:br/>
            </w:r>
            <w:r w:rsidRPr="00682DD7">
              <w:rPr>
                <w:rFonts w:ascii="Arial" w:hAnsi="Arial" w:cs="Arial"/>
                <w:b/>
                <w:sz w:val="20"/>
                <w:szCs w:val="20"/>
              </w:rPr>
              <w:t>Jeżeli tak</w:t>
            </w:r>
            <w:r w:rsidRPr="00682DD7">
              <w:rPr>
                <w:rFonts w:ascii="Arial" w:hAnsi="Arial" w:cs="Arial"/>
                <w:sz w:val="20"/>
                <w:szCs w:val="20"/>
              </w:rPr>
              <w:t>, proszę podać szczegółowe informacje na ten temat:</w:t>
            </w:r>
          </w:p>
        </w:tc>
        <w:tc>
          <w:tcPr>
            <w:tcW w:w="4645" w:type="dxa"/>
            <w:shd w:val="clear" w:color="auto" w:fill="auto"/>
          </w:tcPr>
          <w:p w:rsidR="00377C31" w:rsidRPr="00682DD7" w:rsidRDefault="00377C31" w:rsidP="00377C31">
            <w:pPr>
              <w:rPr>
                <w:rFonts w:ascii="Arial" w:hAnsi="Arial" w:cs="Arial"/>
                <w:sz w:val="20"/>
                <w:szCs w:val="20"/>
              </w:rPr>
            </w:pPr>
            <w:r w:rsidRPr="00682DD7">
              <w:rPr>
                <w:rFonts w:ascii="Arial" w:hAnsi="Arial" w:cs="Arial"/>
                <w:sz w:val="20"/>
                <w:szCs w:val="20"/>
              </w:rPr>
              <w:t>[] Tak [] Nie</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t>[…]</w:t>
            </w:r>
          </w:p>
        </w:tc>
      </w:tr>
      <w:tr w:rsidR="00377C31" w:rsidRPr="00682DD7" w:rsidTr="00377C31">
        <w:trPr>
          <w:trHeight w:val="1544"/>
        </w:trPr>
        <w:tc>
          <w:tcPr>
            <w:tcW w:w="4644" w:type="dxa"/>
            <w:shd w:val="clear" w:color="auto" w:fill="auto"/>
          </w:tcPr>
          <w:p w:rsidR="00377C31" w:rsidRPr="00682DD7" w:rsidRDefault="00377C31" w:rsidP="00377C31">
            <w:pPr>
              <w:pStyle w:val="NormalLeft"/>
              <w:rPr>
                <w:rStyle w:val="NormalBoldChar"/>
                <w:rFonts w:eastAsia="Calibri"/>
                <w:b w:val="0"/>
                <w:w w:val="0"/>
                <w:sz w:val="20"/>
              </w:rPr>
            </w:pPr>
            <w:r w:rsidRPr="00682DD7">
              <w:rPr>
                <w:rStyle w:val="NormalBoldChar"/>
                <w:rFonts w:eastAsia="Calibri"/>
                <w:b w:val="0"/>
                <w:w w:val="0"/>
                <w:sz w:val="20"/>
              </w:rPr>
              <w:t xml:space="preserve">Czy wykonawca lub </w:t>
            </w:r>
            <w:r w:rsidRPr="00682DD7">
              <w:rPr>
                <w:rFonts w:ascii="Arial" w:hAnsi="Arial" w:cs="Arial"/>
                <w:sz w:val="20"/>
                <w:szCs w:val="20"/>
              </w:rPr>
              <w:t xml:space="preserve">przedsiębiorstwo związane z wykonawcą </w:t>
            </w:r>
            <w:r w:rsidRPr="00682DD7">
              <w:rPr>
                <w:rFonts w:ascii="Arial" w:hAnsi="Arial" w:cs="Arial"/>
                <w:b/>
                <w:sz w:val="20"/>
                <w:szCs w:val="20"/>
              </w:rPr>
              <w:t>doradzał(-o)</w:t>
            </w:r>
            <w:r w:rsidRPr="00682DD7">
              <w:rPr>
                <w:rFonts w:ascii="Arial" w:hAnsi="Arial" w:cs="Arial"/>
                <w:sz w:val="20"/>
                <w:szCs w:val="20"/>
              </w:rPr>
              <w:t xml:space="preserve"> instytucji zamawiającej lub podmiotowi zamawiającemu bądź był(-o) w inny sposób </w:t>
            </w:r>
            <w:r w:rsidRPr="00682DD7">
              <w:rPr>
                <w:rFonts w:ascii="Arial" w:hAnsi="Arial" w:cs="Arial"/>
                <w:b/>
                <w:sz w:val="20"/>
                <w:szCs w:val="20"/>
              </w:rPr>
              <w:t>zaangażowany(-e) w przygotowanie</w:t>
            </w:r>
            <w:r w:rsidRPr="00682DD7">
              <w:rPr>
                <w:rFonts w:ascii="Arial" w:hAnsi="Arial" w:cs="Arial"/>
                <w:sz w:val="20"/>
                <w:szCs w:val="20"/>
              </w:rPr>
              <w:t xml:space="preserve"> postępowania o udzielenie zamówienia?</w:t>
            </w:r>
            <w:r w:rsidRPr="00682DD7">
              <w:rPr>
                <w:rFonts w:ascii="Arial" w:hAnsi="Arial" w:cs="Arial"/>
                <w:sz w:val="20"/>
                <w:szCs w:val="20"/>
              </w:rPr>
              <w:br/>
            </w:r>
            <w:r w:rsidRPr="00682DD7">
              <w:rPr>
                <w:rFonts w:ascii="Arial" w:hAnsi="Arial" w:cs="Arial"/>
                <w:b/>
                <w:sz w:val="20"/>
                <w:szCs w:val="20"/>
              </w:rPr>
              <w:t>Jeżeli tak</w:t>
            </w:r>
            <w:r w:rsidRPr="00682DD7">
              <w:rPr>
                <w:rFonts w:ascii="Arial" w:hAnsi="Arial" w:cs="Arial"/>
                <w:sz w:val="20"/>
                <w:szCs w:val="20"/>
              </w:rPr>
              <w:t>, proszę podać szczegółowe informacje na ten temat:</w:t>
            </w:r>
          </w:p>
        </w:tc>
        <w:tc>
          <w:tcPr>
            <w:tcW w:w="4645" w:type="dxa"/>
            <w:shd w:val="clear" w:color="auto" w:fill="auto"/>
          </w:tcPr>
          <w:p w:rsidR="00377C31" w:rsidRPr="00682DD7" w:rsidRDefault="00377C31" w:rsidP="00377C31">
            <w:pPr>
              <w:rPr>
                <w:rFonts w:ascii="Arial" w:hAnsi="Arial" w:cs="Arial"/>
                <w:sz w:val="20"/>
                <w:szCs w:val="20"/>
              </w:rPr>
            </w:pPr>
            <w:r w:rsidRPr="00682DD7">
              <w:rPr>
                <w:rFonts w:ascii="Arial" w:hAnsi="Arial" w:cs="Arial"/>
                <w:sz w:val="20"/>
                <w:szCs w:val="20"/>
              </w:rPr>
              <w:t>[] Tak [] Nie</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t>[…]</w:t>
            </w:r>
          </w:p>
        </w:tc>
      </w:tr>
      <w:tr w:rsidR="00377C31" w:rsidRPr="00682DD7" w:rsidTr="00377C31">
        <w:trPr>
          <w:trHeight w:val="932"/>
        </w:trPr>
        <w:tc>
          <w:tcPr>
            <w:tcW w:w="4644" w:type="dxa"/>
            <w:vMerge w:val="restart"/>
            <w:shd w:val="clear" w:color="auto" w:fill="auto"/>
          </w:tcPr>
          <w:p w:rsidR="00377C31" w:rsidRPr="008B7C91" w:rsidRDefault="00377C31" w:rsidP="00377C31">
            <w:pPr>
              <w:pStyle w:val="NormalLeft"/>
              <w:rPr>
                <w:rStyle w:val="NormalBoldChar"/>
                <w:rFonts w:eastAsia="Calibri"/>
                <w:b w:val="0"/>
                <w:strike/>
                <w:w w:val="0"/>
                <w:sz w:val="20"/>
              </w:rPr>
            </w:pPr>
            <w:r w:rsidRPr="008B7C91">
              <w:rPr>
                <w:rFonts w:ascii="Arial" w:hAnsi="Arial" w:cs="Arial"/>
                <w:strike/>
                <w:sz w:val="20"/>
                <w:szCs w:val="20"/>
              </w:rPr>
              <w:t xml:space="preserve">Czy wykonawca znajdował się w sytuacji, w której wcześniejsza umowa w sprawie zamówienia publicznego, wcześniejsza umowa z podmiotem zamawiającym lub wcześniejsza umowa w sprawie koncesji została </w:t>
            </w:r>
            <w:r w:rsidRPr="008B7C91">
              <w:rPr>
                <w:rFonts w:ascii="Arial" w:hAnsi="Arial" w:cs="Arial"/>
                <w:b/>
                <w:strike/>
                <w:sz w:val="20"/>
                <w:szCs w:val="20"/>
              </w:rPr>
              <w:t>rozwiązana przed czasem</w:t>
            </w:r>
            <w:r w:rsidRPr="008B7C91">
              <w:rPr>
                <w:rFonts w:ascii="Arial" w:hAnsi="Arial" w:cs="Arial"/>
                <w:strike/>
                <w:sz w:val="20"/>
                <w:szCs w:val="20"/>
              </w:rPr>
              <w:t>, lub w której nałożone zostało odszkodowanie bądź inne porównywalne sankcje w związku z tą wcześniejszą umową?</w:t>
            </w:r>
            <w:r w:rsidRPr="008B7C91">
              <w:rPr>
                <w:rFonts w:ascii="Arial" w:hAnsi="Arial" w:cs="Arial"/>
                <w:strike/>
                <w:sz w:val="20"/>
                <w:szCs w:val="20"/>
              </w:rPr>
              <w:br/>
            </w:r>
            <w:r w:rsidRPr="008B7C91">
              <w:rPr>
                <w:rFonts w:ascii="Arial" w:hAnsi="Arial" w:cs="Arial"/>
                <w:b/>
                <w:strike/>
                <w:sz w:val="20"/>
                <w:szCs w:val="20"/>
              </w:rPr>
              <w:t>Jeżeli tak</w:t>
            </w:r>
            <w:r w:rsidRPr="008B7C91">
              <w:rPr>
                <w:rFonts w:ascii="Arial" w:hAnsi="Arial" w:cs="Arial"/>
                <w:strike/>
                <w:sz w:val="20"/>
                <w:szCs w:val="20"/>
              </w:rPr>
              <w:t>, proszę podać szczegółowe informacje na ten temat:</w:t>
            </w:r>
          </w:p>
        </w:tc>
        <w:tc>
          <w:tcPr>
            <w:tcW w:w="4645" w:type="dxa"/>
            <w:shd w:val="clear" w:color="auto" w:fill="auto"/>
          </w:tcPr>
          <w:p w:rsidR="00377C31" w:rsidRPr="008B7C91" w:rsidRDefault="00377C31" w:rsidP="00377C31">
            <w:pPr>
              <w:rPr>
                <w:rFonts w:ascii="Arial" w:hAnsi="Arial" w:cs="Arial"/>
                <w:strike/>
                <w:sz w:val="20"/>
                <w:szCs w:val="20"/>
              </w:rPr>
            </w:pPr>
            <w:r w:rsidRPr="008B7C91">
              <w:rPr>
                <w:rFonts w:ascii="Arial" w:hAnsi="Arial" w:cs="Arial"/>
                <w:strike/>
                <w:sz w:val="20"/>
                <w:szCs w:val="20"/>
              </w:rPr>
              <w:t>[] Tak [] Nie</w:t>
            </w:r>
            <w:r w:rsidRPr="008B7C91">
              <w:rPr>
                <w:rFonts w:ascii="Arial" w:hAnsi="Arial" w:cs="Arial"/>
                <w:strike/>
                <w:sz w:val="20"/>
                <w:szCs w:val="20"/>
              </w:rPr>
              <w:br/>
            </w:r>
            <w:r w:rsidRPr="008B7C91">
              <w:rPr>
                <w:rFonts w:ascii="Arial" w:hAnsi="Arial" w:cs="Arial"/>
                <w:strike/>
                <w:sz w:val="20"/>
                <w:szCs w:val="20"/>
              </w:rPr>
              <w:br/>
            </w:r>
            <w:r w:rsidRPr="008B7C91">
              <w:rPr>
                <w:rFonts w:ascii="Arial" w:hAnsi="Arial" w:cs="Arial"/>
                <w:strike/>
                <w:sz w:val="20"/>
                <w:szCs w:val="20"/>
              </w:rPr>
              <w:br/>
            </w:r>
            <w:r w:rsidRPr="008B7C91">
              <w:rPr>
                <w:rFonts w:ascii="Arial" w:hAnsi="Arial" w:cs="Arial"/>
                <w:strike/>
                <w:sz w:val="20"/>
                <w:szCs w:val="20"/>
              </w:rPr>
              <w:br/>
            </w:r>
            <w:r w:rsidRPr="008B7C91">
              <w:rPr>
                <w:rFonts w:ascii="Arial" w:hAnsi="Arial" w:cs="Arial"/>
                <w:strike/>
                <w:sz w:val="20"/>
                <w:szCs w:val="20"/>
              </w:rPr>
              <w:br/>
            </w:r>
            <w:r w:rsidRPr="008B7C91">
              <w:rPr>
                <w:rFonts w:ascii="Arial" w:hAnsi="Arial" w:cs="Arial"/>
                <w:strike/>
                <w:sz w:val="20"/>
                <w:szCs w:val="20"/>
              </w:rPr>
              <w:br/>
              <w:t>[…]</w:t>
            </w:r>
          </w:p>
        </w:tc>
      </w:tr>
      <w:tr w:rsidR="00377C31" w:rsidRPr="00682DD7" w:rsidTr="00377C31">
        <w:trPr>
          <w:trHeight w:val="931"/>
        </w:trPr>
        <w:tc>
          <w:tcPr>
            <w:tcW w:w="4644" w:type="dxa"/>
            <w:vMerge/>
            <w:shd w:val="clear" w:color="auto" w:fill="auto"/>
          </w:tcPr>
          <w:p w:rsidR="00377C31" w:rsidRPr="008B7C91" w:rsidRDefault="00377C31" w:rsidP="00377C31">
            <w:pPr>
              <w:pStyle w:val="NormalLeft"/>
              <w:rPr>
                <w:rFonts w:ascii="Arial" w:hAnsi="Arial" w:cs="Arial"/>
                <w:strike/>
                <w:sz w:val="20"/>
                <w:szCs w:val="20"/>
              </w:rPr>
            </w:pPr>
          </w:p>
        </w:tc>
        <w:tc>
          <w:tcPr>
            <w:tcW w:w="4645" w:type="dxa"/>
            <w:shd w:val="clear" w:color="auto" w:fill="auto"/>
          </w:tcPr>
          <w:p w:rsidR="00377C31" w:rsidRPr="008B7C91" w:rsidRDefault="00377C31" w:rsidP="00377C31">
            <w:pPr>
              <w:rPr>
                <w:rFonts w:ascii="Arial" w:hAnsi="Arial" w:cs="Arial"/>
                <w:strike/>
                <w:sz w:val="20"/>
                <w:szCs w:val="20"/>
              </w:rPr>
            </w:pPr>
            <w:r w:rsidRPr="008B7C91">
              <w:rPr>
                <w:rFonts w:ascii="Arial" w:hAnsi="Arial" w:cs="Arial"/>
                <w:b/>
                <w:strike/>
                <w:sz w:val="20"/>
                <w:szCs w:val="20"/>
              </w:rPr>
              <w:t>Jeżeli tak</w:t>
            </w:r>
            <w:r w:rsidRPr="008B7C91">
              <w:rPr>
                <w:rFonts w:ascii="Arial" w:hAnsi="Arial" w:cs="Arial"/>
                <w:strike/>
                <w:sz w:val="20"/>
                <w:szCs w:val="20"/>
              </w:rPr>
              <w:t>, czy wykonawca przedsięwziął środki w celu samooczyszczenia? [] Tak [] Nie</w:t>
            </w:r>
            <w:r w:rsidRPr="008B7C91">
              <w:rPr>
                <w:rFonts w:ascii="Arial" w:hAnsi="Arial" w:cs="Arial"/>
                <w:strike/>
                <w:sz w:val="20"/>
                <w:szCs w:val="20"/>
              </w:rPr>
              <w:br/>
            </w:r>
            <w:r w:rsidRPr="008B7C91">
              <w:rPr>
                <w:rFonts w:ascii="Arial" w:hAnsi="Arial" w:cs="Arial"/>
                <w:b/>
                <w:strike/>
                <w:sz w:val="20"/>
                <w:szCs w:val="20"/>
              </w:rPr>
              <w:t>Jeżeli tak</w:t>
            </w:r>
            <w:r w:rsidRPr="008B7C91">
              <w:rPr>
                <w:rFonts w:ascii="Arial" w:hAnsi="Arial" w:cs="Arial"/>
                <w:strike/>
                <w:sz w:val="20"/>
                <w:szCs w:val="20"/>
              </w:rPr>
              <w:t>, proszę opisać przedsięwzięte środki: [……]</w:t>
            </w:r>
          </w:p>
        </w:tc>
      </w:tr>
      <w:tr w:rsidR="00377C31" w:rsidRPr="00682DD7" w:rsidTr="00377C31">
        <w:tc>
          <w:tcPr>
            <w:tcW w:w="4644" w:type="dxa"/>
            <w:shd w:val="clear" w:color="auto" w:fill="auto"/>
          </w:tcPr>
          <w:p w:rsidR="00377C31" w:rsidRPr="00666D8F" w:rsidRDefault="00377C31" w:rsidP="00377C31">
            <w:pPr>
              <w:pStyle w:val="NormalLeft"/>
              <w:rPr>
                <w:rFonts w:ascii="Arial" w:hAnsi="Arial" w:cs="Arial"/>
                <w:strike/>
                <w:sz w:val="20"/>
                <w:szCs w:val="20"/>
              </w:rPr>
            </w:pPr>
            <w:r w:rsidRPr="00666D8F">
              <w:rPr>
                <w:rFonts w:ascii="Arial" w:hAnsi="Arial" w:cs="Arial"/>
                <w:strike/>
                <w:sz w:val="20"/>
                <w:szCs w:val="20"/>
              </w:rPr>
              <w:t>Czy wykonawca może potwierdzić, że:</w:t>
            </w:r>
            <w:r w:rsidRPr="00666D8F">
              <w:rPr>
                <w:rFonts w:ascii="Arial" w:hAnsi="Arial" w:cs="Arial"/>
                <w:strike/>
                <w:sz w:val="20"/>
                <w:szCs w:val="20"/>
              </w:rPr>
              <w:br/>
            </w:r>
            <w:r w:rsidRPr="00666D8F">
              <w:rPr>
                <w:rStyle w:val="NormalBoldChar"/>
                <w:rFonts w:eastAsia="Calibri"/>
                <w:b w:val="0"/>
                <w:strike/>
                <w:w w:val="0"/>
                <w:sz w:val="20"/>
              </w:rPr>
              <w:t>nie jest</w:t>
            </w:r>
            <w:r w:rsidRPr="00666D8F">
              <w:rPr>
                <w:rFonts w:ascii="Arial" w:hAnsi="Arial" w:cs="Arial"/>
                <w:strike/>
                <w:sz w:val="20"/>
                <w:szCs w:val="20"/>
              </w:rPr>
              <w:t xml:space="preserve"> winny poważnego </w:t>
            </w:r>
            <w:r w:rsidRPr="00666D8F">
              <w:rPr>
                <w:rFonts w:ascii="Arial" w:hAnsi="Arial" w:cs="Arial"/>
                <w:b/>
                <w:strike/>
                <w:sz w:val="20"/>
                <w:szCs w:val="20"/>
              </w:rPr>
              <w:t>wprowadzenia w błąd</w:t>
            </w:r>
            <w:r w:rsidRPr="00666D8F">
              <w:rPr>
                <w:rFonts w:ascii="Arial" w:hAnsi="Arial" w:cs="Arial"/>
                <w:strike/>
                <w:sz w:val="20"/>
                <w:szCs w:val="20"/>
              </w:rPr>
              <w:t xml:space="preserve"> przy dostarczaniu informacji wymaganych do weryfikacji braku podstaw wykluczenia lub do weryfikacji spełnienia kryteriów kwalifikacji;</w:t>
            </w:r>
            <w:r w:rsidRPr="00666D8F">
              <w:rPr>
                <w:rFonts w:ascii="Arial" w:hAnsi="Arial" w:cs="Arial"/>
                <w:strike/>
                <w:sz w:val="20"/>
                <w:szCs w:val="20"/>
              </w:rPr>
              <w:br/>
              <w:t xml:space="preserve">b) </w:t>
            </w:r>
            <w:r w:rsidRPr="00666D8F">
              <w:rPr>
                <w:rStyle w:val="NormalBoldChar"/>
                <w:rFonts w:eastAsia="Calibri"/>
                <w:b w:val="0"/>
                <w:strike/>
                <w:w w:val="0"/>
                <w:sz w:val="20"/>
              </w:rPr>
              <w:t xml:space="preserve">nie </w:t>
            </w:r>
            <w:r w:rsidRPr="00666D8F">
              <w:rPr>
                <w:rFonts w:ascii="Arial" w:hAnsi="Arial" w:cs="Arial"/>
                <w:b/>
                <w:strike/>
                <w:sz w:val="20"/>
                <w:szCs w:val="20"/>
              </w:rPr>
              <w:t>zataił</w:t>
            </w:r>
            <w:r w:rsidRPr="00666D8F">
              <w:rPr>
                <w:rFonts w:ascii="Arial" w:hAnsi="Arial" w:cs="Arial"/>
                <w:strike/>
                <w:sz w:val="20"/>
                <w:szCs w:val="20"/>
              </w:rPr>
              <w:t xml:space="preserve"> tych informacji;</w:t>
            </w:r>
            <w:r w:rsidRPr="00666D8F">
              <w:rPr>
                <w:rFonts w:ascii="Arial" w:hAnsi="Arial" w:cs="Arial"/>
                <w:strike/>
                <w:sz w:val="20"/>
                <w:szCs w:val="20"/>
              </w:rPr>
              <w:br/>
              <w:t>c) jest w stanie niezwłocznie przedstawić dokumenty potwierdzające wymagane przez instytucję zamawiającą lub podmiot zamawiający; oraz</w:t>
            </w:r>
            <w:r w:rsidRPr="00666D8F">
              <w:rPr>
                <w:rFonts w:ascii="Arial" w:hAnsi="Arial" w:cs="Arial"/>
                <w:strike/>
                <w:sz w:val="20"/>
                <w:szCs w:val="20"/>
              </w:rPr>
              <w:br/>
              <w:t>d) nie przedsięwziął kroków, aby w bezprawny sposób wpłynąć na proces podejmowania decyzji przez instytucję zamawiającą lub podmiot zamawiający, pozyskać informacje poufne, które mogą dać mu nienależną przewagę w postępowaniu o udzielenie zamówienia, lub wskutek zaniedbania przedstawić wprowadzające w błąd informacje, które mogą mieć istotny wpływ na decyzje w sprawie wykluczenia, kwalifikacji lub udzielenia zamówienia?</w:t>
            </w:r>
          </w:p>
        </w:tc>
        <w:tc>
          <w:tcPr>
            <w:tcW w:w="4645" w:type="dxa"/>
            <w:shd w:val="clear" w:color="auto" w:fill="auto"/>
          </w:tcPr>
          <w:p w:rsidR="00377C31" w:rsidRPr="00666D8F" w:rsidRDefault="00377C31" w:rsidP="00377C31">
            <w:pPr>
              <w:rPr>
                <w:rFonts w:ascii="Arial" w:hAnsi="Arial" w:cs="Arial"/>
                <w:strike/>
                <w:sz w:val="20"/>
                <w:szCs w:val="20"/>
              </w:rPr>
            </w:pPr>
            <w:r w:rsidRPr="00666D8F">
              <w:rPr>
                <w:rFonts w:ascii="Arial" w:hAnsi="Arial" w:cs="Arial"/>
                <w:strike/>
                <w:sz w:val="20"/>
                <w:szCs w:val="20"/>
              </w:rPr>
              <w:t>[] Tak [] Nie</w:t>
            </w:r>
          </w:p>
        </w:tc>
      </w:tr>
    </w:tbl>
    <w:p w:rsidR="00377C31" w:rsidRPr="00EC3B3D" w:rsidRDefault="00377C31" w:rsidP="00377C31">
      <w:pPr>
        <w:pStyle w:val="SectionTitle"/>
        <w:rPr>
          <w:rFonts w:ascii="Arial" w:hAnsi="Arial" w:cs="Arial"/>
          <w:b w:val="0"/>
          <w:sz w:val="20"/>
          <w:szCs w:val="20"/>
        </w:rPr>
      </w:pPr>
      <w:r w:rsidRPr="00EC3B3D">
        <w:rPr>
          <w:rFonts w:ascii="Arial" w:hAnsi="Arial" w:cs="Arial"/>
          <w:b w:val="0"/>
          <w:sz w:val="20"/>
          <w:szCs w:val="20"/>
        </w:rPr>
        <w:t>D: Inne podstawy wykluczenia, które mogą być przewidziane w przepisach krajowych państwa członkowskiego instytucji zamawiającej lub podmiotu zamawiającego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4644"/>
      </w:tblGrid>
      <w:tr w:rsidR="00377C31" w:rsidRPr="00682DD7" w:rsidTr="00377C31">
        <w:tc>
          <w:tcPr>
            <w:tcW w:w="4644" w:type="dxa"/>
            <w:shd w:val="clear" w:color="auto" w:fill="auto"/>
          </w:tcPr>
          <w:p w:rsidR="00377C31" w:rsidRPr="006177D1" w:rsidRDefault="00377C31" w:rsidP="00377C31">
            <w:pPr>
              <w:rPr>
                <w:rFonts w:ascii="Arial" w:hAnsi="Arial" w:cs="Arial"/>
                <w:b/>
                <w:sz w:val="20"/>
                <w:szCs w:val="20"/>
              </w:rPr>
            </w:pPr>
            <w:r w:rsidRPr="006177D1">
              <w:rPr>
                <w:rFonts w:ascii="Arial" w:hAnsi="Arial" w:cs="Arial"/>
                <w:b/>
                <w:sz w:val="20"/>
                <w:szCs w:val="20"/>
              </w:rPr>
              <w:t>Podstawy wykluczenia o charakterze wyłącznie krajowym</w:t>
            </w:r>
          </w:p>
        </w:tc>
        <w:tc>
          <w:tcPr>
            <w:tcW w:w="4645" w:type="dxa"/>
            <w:shd w:val="clear" w:color="auto" w:fill="auto"/>
          </w:tcPr>
          <w:p w:rsidR="00377C31" w:rsidRPr="006177D1" w:rsidRDefault="00377C31" w:rsidP="00377C31">
            <w:pPr>
              <w:rPr>
                <w:rFonts w:ascii="Arial" w:hAnsi="Arial" w:cs="Arial"/>
                <w:b/>
                <w:sz w:val="20"/>
                <w:szCs w:val="20"/>
              </w:rPr>
            </w:pPr>
            <w:r w:rsidRPr="006177D1">
              <w:rPr>
                <w:rFonts w:ascii="Arial" w:hAnsi="Arial" w:cs="Arial"/>
                <w:b/>
                <w:sz w:val="20"/>
                <w:szCs w:val="20"/>
              </w:rPr>
              <w:t>Odpowiedź:</w:t>
            </w:r>
          </w:p>
        </w:tc>
      </w:tr>
      <w:tr w:rsidR="00377C31" w:rsidRPr="00682DD7" w:rsidTr="00377C31">
        <w:tc>
          <w:tcPr>
            <w:tcW w:w="4644" w:type="dxa"/>
            <w:shd w:val="clear" w:color="auto" w:fill="auto"/>
          </w:tcPr>
          <w:p w:rsidR="00377C31" w:rsidRPr="00682DD7" w:rsidRDefault="00377C31" w:rsidP="00377C31">
            <w:pPr>
              <w:rPr>
                <w:rFonts w:ascii="Arial" w:hAnsi="Arial" w:cs="Arial"/>
                <w:sz w:val="20"/>
                <w:szCs w:val="20"/>
              </w:rPr>
            </w:pPr>
            <w:r w:rsidRPr="00682DD7">
              <w:rPr>
                <w:rFonts w:ascii="Arial" w:hAnsi="Arial" w:cs="Arial"/>
                <w:sz w:val="20"/>
                <w:szCs w:val="20"/>
              </w:rPr>
              <w:t xml:space="preserve">Czy mają zastosowanie </w:t>
            </w:r>
            <w:r w:rsidRPr="00682DD7">
              <w:rPr>
                <w:rFonts w:ascii="Arial" w:hAnsi="Arial" w:cs="Arial"/>
                <w:b/>
                <w:sz w:val="20"/>
                <w:szCs w:val="20"/>
              </w:rPr>
              <w:t xml:space="preserve">podstawy wykluczenia </w:t>
            </w:r>
            <w:r w:rsidRPr="00682DD7">
              <w:rPr>
                <w:rFonts w:ascii="Arial" w:hAnsi="Arial" w:cs="Arial"/>
                <w:b/>
                <w:sz w:val="20"/>
                <w:szCs w:val="20"/>
              </w:rPr>
              <w:lastRenderedPageBreak/>
              <w:t>o charakterze wyłącznie krajowym</w:t>
            </w:r>
            <w:r w:rsidRPr="00682DD7">
              <w:rPr>
                <w:rFonts w:ascii="Arial" w:hAnsi="Arial" w:cs="Arial"/>
                <w:sz w:val="20"/>
                <w:szCs w:val="20"/>
              </w:rPr>
              <w:t xml:space="preserve"> określone w stosownym ogłoszeniu lub w dokumentach zamówienia?</w:t>
            </w:r>
            <w:r w:rsidRPr="00682DD7">
              <w:rPr>
                <w:rFonts w:ascii="Arial" w:hAnsi="Arial" w:cs="Arial"/>
                <w:sz w:val="20"/>
                <w:szCs w:val="20"/>
              </w:rPr>
              <w:br/>
            </w:r>
            <w:r w:rsidRPr="0019732B">
              <w:rPr>
                <w:rFonts w:ascii="Arial" w:hAnsi="Arial" w:cs="Arial"/>
                <w:sz w:val="20"/>
                <w:szCs w:val="20"/>
              </w:rPr>
              <w:t>Jeżeli dokumentacja wymagana w stosownym ogłoszeniu lub w dokumentach zamówienia jest dostępna w formie elektronicznej, proszę wskazać:</w:t>
            </w:r>
          </w:p>
        </w:tc>
        <w:tc>
          <w:tcPr>
            <w:tcW w:w="4645" w:type="dxa"/>
            <w:shd w:val="clear" w:color="auto" w:fill="auto"/>
          </w:tcPr>
          <w:p w:rsidR="00377C31" w:rsidRPr="00682DD7" w:rsidRDefault="00377C31" w:rsidP="00377C31">
            <w:pPr>
              <w:rPr>
                <w:rFonts w:ascii="Arial" w:hAnsi="Arial" w:cs="Arial"/>
                <w:sz w:val="20"/>
                <w:szCs w:val="20"/>
              </w:rPr>
            </w:pPr>
            <w:r w:rsidRPr="00682DD7">
              <w:rPr>
                <w:rFonts w:ascii="Arial" w:hAnsi="Arial" w:cs="Arial"/>
                <w:sz w:val="20"/>
                <w:szCs w:val="20"/>
              </w:rPr>
              <w:lastRenderedPageBreak/>
              <w:t>[] Tak [] Nie</w:t>
            </w:r>
            <w:r w:rsidRPr="00682DD7">
              <w:rPr>
                <w:rFonts w:ascii="Arial" w:hAnsi="Arial" w:cs="Arial"/>
                <w:sz w:val="20"/>
                <w:szCs w:val="20"/>
              </w:rPr>
              <w:br/>
            </w:r>
            <w:r w:rsidRPr="00682DD7">
              <w:rPr>
                <w:rFonts w:ascii="Arial" w:hAnsi="Arial" w:cs="Arial"/>
                <w:sz w:val="20"/>
                <w:szCs w:val="20"/>
              </w:rPr>
              <w:lastRenderedPageBreak/>
              <w:br/>
            </w:r>
            <w:r>
              <w:rPr>
                <w:rFonts w:ascii="Arial" w:hAnsi="Arial" w:cs="Arial"/>
                <w:sz w:val="20"/>
                <w:szCs w:val="20"/>
              </w:rPr>
              <w:br/>
            </w:r>
            <w:r w:rsidRPr="00682DD7">
              <w:rPr>
                <w:rFonts w:ascii="Arial" w:hAnsi="Arial" w:cs="Arial"/>
                <w:sz w:val="20"/>
                <w:szCs w:val="20"/>
              </w:rPr>
              <w:br/>
            </w:r>
            <w:r w:rsidRPr="0019732B">
              <w:rPr>
                <w:rFonts w:ascii="Arial" w:hAnsi="Arial" w:cs="Arial"/>
                <w:sz w:val="20"/>
                <w:szCs w:val="20"/>
              </w:rPr>
              <w:t>(adres internetowy, wydający urząd lub organ, dokładne dane referencyjne dokumentacji):</w:t>
            </w:r>
            <w:r w:rsidRPr="0019732B">
              <w:rPr>
                <w:rFonts w:ascii="Arial" w:hAnsi="Arial" w:cs="Arial"/>
                <w:sz w:val="20"/>
                <w:szCs w:val="20"/>
              </w:rPr>
              <w:br/>
              <w:t>[……][……][……]</w:t>
            </w:r>
            <w:r w:rsidRPr="0019732B">
              <w:rPr>
                <w:rStyle w:val="Odwoanieprzypisudolnego"/>
                <w:rFonts w:ascii="Arial" w:hAnsi="Arial" w:cs="Arial"/>
                <w:sz w:val="20"/>
                <w:szCs w:val="20"/>
              </w:rPr>
              <w:footnoteReference w:id="31"/>
            </w:r>
          </w:p>
        </w:tc>
      </w:tr>
      <w:tr w:rsidR="00377C31" w:rsidRPr="00682DD7" w:rsidTr="00377C31">
        <w:tc>
          <w:tcPr>
            <w:tcW w:w="4644" w:type="dxa"/>
            <w:shd w:val="clear" w:color="auto" w:fill="auto"/>
          </w:tcPr>
          <w:p w:rsidR="00377C31" w:rsidRPr="00682DD7" w:rsidRDefault="00377C31" w:rsidP="00377C31">
            <w:pPr>
              <w:rPr>
                <w:rFonts w:ascii="Arial" w:hAnsi="Arial" w:cs="Arial"/>
                <w:sz w:val="20"/>
                <w:szCs w:val="20"/>
              </w:rPr>
            </w:pPr>
            <w:r w:rsidRPr="00682DD7">
              <w:rPr>
                <w:rStyle w:val="NormalBoldChar"/>
                <w:rFonts w:eastAsia="Calibri"/>
                <w:sz w:val="20"/>
              </w:rPr>
              <w:lastRenderedPageBreak/>
              <w:t>W przypadku gdy ma zastosowanie którakolwiek z podstaw wykluczenia o charakterze wyłącznie krajowym</w:t>
            </w:r>
            <w:r w:rsidRPr="00682DD7">
              <w:rPr>
                <w:rFonts w:ascii="Arial" w:hAnsi="Arial" w:cs="Arial"/>
                <w:sz w:val="20"/>
                <w:szCs w:val="20"/>
              </w:rPr>
              <w:t xml:space="preserve">, czy wykonawca przedsięwziął środki w celu samooczyszczenia? </w:t>
            </w:r>
            <w:r w:rsidRPr="00682DD7">
              <w:rPr>
                <w:rFonts w:ascii="Arial" w:hAnsi="Arial" w:cs="Arial"/>
                <w:sz w:val="20"/>
                <w:szCs w:val="20"/>
              </w:rPr>
              <w:br/>
            </w:r>
            <w:r w:rsidRPr="00682DD7">
              <w:rPr>
                <w:rFonts w:ascii="Arial" w:hAnsi="Arial" w:cs="Arial"/>
                <w:b/>
                <w:sz w:val="20"/>
                <w:szCs w:val="20"/>
              </w:rPr>
              <w:t>Jeżeli tak</w:t>
            </w:r>
            <w:r w:rsidRPr="00682DD7">
              <w:rPr>
                <w:rFonts w:ascii="Arial" w:hAnsi="Arial" w:cs="Arial"/>
                <w:sz w:val="20"/>
                <w:szCs w:val="20"/>
              </w:rPr>
              <w:t xml:space="preserve">, proszę opisać przedsięwzięte środki: </w:t>
            </w:r>
          </w:p>
        </w:tc>
        <w:tc>
          <w:tcPr>
            <w:tcW w:w="4645" w:type="dxa"/>
            <w:shd w:val="clear" w:color="auto" w:fill="auto"/>
          </w:tcPr>
          <w:p w:rsidR="00377C31" w:rsidRPr="00682DD7" w:rsidRDefault="00377C31" w:rsidP="00377C31">
            <w:pPr>
              <w:rPr>
                <w:rFonts w:ascii="Arial" w:hAnsi="Arial" w:cs="Arial"/>
                <w:sz w:val="20"/>
                <w:szCs w:val="20"/>
              </w:rPr>
            </w:pPr>
            <w:r w:rsidRPr="00682DD7">
              <w:rPr>
                <w:rFonts w:ascii="Arial" w:hAnsi="Arial" w:cs="Arial"/>
                <w:sz w:val="20"/>
                <w:szCs w:val="20"/>
              </w:rPr>
              <w:t>[] Tak [] Nie</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t>[……]</w:t>
            </w:r>
          </w:p>
        </w:tc>
      </w:tr>
    </w:tbl>
    <w:p w:rsidR="00377C31" w:rsidRPr="00682DD7" w:rsidRDefault="00377C31" w:rsidP="000B2C8E">
      <w:pPr>
        <w:pStyle w:val="ChapterTitle"/>
        <w:ind w:left="2124" w:firstLine="708"/>
        <w:jc w:val="left"/>
        <w:rPr>
          <w:rFonts w:ascii="Arial" w:hAnsi="Arial" w:cs="Arial"/>
          <w:sz w:val="20"/>
          <w:szCs w:val="20"/>
        </w:rPr>
      </w:pPr>
      <w:r w:rsidRPr="00682DD7">
        <w:rPr>
          <w:rFonts w:ascii="Arial" w:hAnsi="Arial" w:cs="Arial"/>
          <w:sz w:val="20"/>
          <w:szCs w:val="20"/>
        </w:rPr>
        <w:t>Część IV: Kryteria kwalifikacji</w:t>
      </w:r>
    </w:p>
    <w:p w:rsidR="00377C31" w:rsidRPr="00EC3B3D" w:rsidRDefault="00377C31" w:rsidP="00377C31">
      <w:pPr>
        <w:rPr>
          <w:rFonts w:ascii="Arial" w:hAnsi="Arial" w:cs="Arial"/>
          <w:sz w:val="20"/>
          <w:szCs w:val="20"/>
        </w:rPr>
      </w:pPr>
      <w:r w:rsidRPr="00EC3B3D">
        <w:rPr>
          <w:rFonts w:ascii="Arial" w:hAnsi="Arial" w:cs="Arial"/>
          <w:sz w:val="20"/>
          <w:szCs w:val="20"/>
        </w:rPr>
        <w:t xml:space="preserve">W odniesieniu do kryteriów kwalifikacji (sekcja </w:t>
      </w:r>
      <w:r w:rsidRPr="00EC3B3D">
        <w:rPr>
          <w:rFonts w:ascii="Arial" w:hAnsi="Arial" w:cs="Arial"/>
          <w:sz w:val="20"/>
          <w:szCs w:val="20"/>
        </w:rPr>
        <w:sym w:font="Symbol" w:char="F061"/>
      </w:r>
      <w:r w:rsidRPr="00EC3B3D">
        <w:rPr>
          <w:rFonts w:ascii="Arial" w:hAnsi="Arial" w:cs="Arial"/>
          <w:sz w:val="20"/>
          <w:szCs w:val="20"/>
        </w:rPr>
        <w:t xml:space="preserve"> lub sekcje </w:t>
      </w:r>
      <w:proofErr w:type="spellStart"/>
      <w:r w:rsidRPr="00EC3B3D">
        <w:rPr>
          <w:rFonts w:ascii="Arial" w:hAnsi="Arial" w:cs="Arial"/>
          <w:sz w:val="20"/>
          <w:szCs w:val="20"/>
        </w:rPr>
        <w:t>A–D</w:t>
      </w:r>
      <w:proofErr w:type="spellEnd"/>
      <w:r w:rsidRPr="00EC3B3D">
        <w:rPr>
          <w:rFonts w:ascii="Arial" w:hAnsi="Arial" w:cs="Arial"/>
          <w:sz w:val="20"/>
          <w:szCs w:val="20"/>
        </w:rPr>
        <w:t xml:space="preserve"> w niniejszej części) wykonawca oświadcza, że:</w:t>
      </w:r>
    </w:p>
    <w:p w:rsidR="00377C31" w:rsidRPr="00EC3B3D" w:rsidRDefault="00377C31" w:rsidP="00377C31">
      <w:pPr>
        <w:pStyle w:val="SectionTitle"/>
        <w:rPr>
          <w:rFonts w:ascii="Arial" w:hAnsi="Arial" w:cs="Arial"/>
          <w:b w:val="0"/>
          <w:sz w:val="20"/>
          <w:szCs w:val="20"/>
        </w:rPr>
      </w:pPr>
      <w:r w:rsidRPr="00EC3B3D">
        <w:rPr>
          <w:rFonts w:ascii="Arial" w:hAnsi="Arial" w:cs="Arial"/>
          <w:b w:val="0"/>
          <w:sz w:val="20"/>
          <w:szCs w:val="20"/>
        </w:rPr>
        <w:sym w:font="Symbol" w:char="F061"/>
      </w:r>
      <w:r w:rsidRPr="00EC3B3D">
        <w:rPr>
          <w:rFonts w:ascii="Arial" w:hAnsi="Arial" w:cs="Arial"/>
          <w:b w:val="0"/>
          <w:sz w:val="20"/>
          <w:szCs w:val="20"/>
        </w:rPr>
        <w:t>: Ogólne oświadczenie dotyczące wszystkich kryteriów kwalifikacji</w:t>
      </w:r>
    </w:p>
    <w:p w:rsidR="00377C31" w:rsidRPr="0019732B" w:rsidRDefault="00377C31" w:rsidP="00377C31">
      <w:pPr>
        <w:pBdr>
          <w:top w:val="single" w:sz="4" w:space="1" w:color="auto"/>
          <w:left w:val="single" w:sz="4" w:space="4" w:color="auto"/>
          <w:bottom w:val="single" w:sz="4" w:space="1" w:color="auto"/>
          <w:right w:val="single" w:sz="4" w:space="4" w:color="auto"/>
        </w:pBdr>
        <w:shd w:val="clear" w:color="auto" w:fill="BFBFBF"/>
        <w:rPr>
          <w:rFonts w:ascii="Arial" w:hAnsi="Arial" w:cs="Arial"/>
          <w:b/>
          <w:w w:val="0"/>
          <w:sz w:val="20"/>
          <w:szCs w:val="20"/>
        </w:rPr>
      </w:pPr>
      <w:r w:rsidRPr="0019732B">
        <w:rPr>
          <w:rFonts w:ascii="Arial" w:hAnsi="Arial" w:cs="Arial"/>
          <w:b/>
          <w:w w:val="0"/>
          <w:sz w:val="20"/>
          <w:szCs w:val="20"/>
        </w:rPr>
        <w:t xml:space="preserve">Wykonawca powinien wypełnić to pole jedynie w przypadku gdy instytucja zamawiająca lub podmiot zamawiający wskazały w stosownym ogłoszeniu lub w dokumentach zamówienia, o których mowa w ogłoszeniu, że wykonawca może ograniczyć się do wypełnienia sekcji </w:t>
      </w:r>
      <w:r w:rsidRPr="0019732B">
        <w:rPr>
          <w:rFonts w:ascii="Arial" w:hAnsi="Arial" w:cs="Arial"/>
          <w:b/>
          <w:w w:val="0"/>
          <w:sz w:val="20"/>
          <w:szCs w:val="20"/>
        </w:rPr>
        <w:sym w:font="Symbol" w:char="F061"/>
      </w:r>
      <w:r w:rsidRPr="0019732B">
        <w:rPr>
          <w:rFonts w:ascii="Arial" w:hAnsi="Arial" w:cs="Arial"/>
          <w:b/>
          <w:w w:val="0"/>
          <w:sz w:val="20"/>
          <w:szCs w:val="20"/>
        </w:rPr>
        <w:t xml:space="preserve"> w części IV i nie musi wypełniać żadnej z pozostałych sekcji w części IV: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6"/>
        <w:gridCol w:w="4607"/>
      </w:tblGrid>
      <w:tr w:rsidR="00377C31" w:rsidRPr="00682DD7" w:rsidTr="00377C31">
        <w:tc>
          <w:tcPr>
            <w:tcW w:w="4606" w:type="dxa"/>
            <w:shd w:val="clear" w:color="auto" w:fill="auto"/>
          </w:tcPr>
          <w:p w:rsidR="00377C31" w:rsidRPr="0019732B" w:rsidRDefault="00377C31" w:rsidP="00377C31">
            <w:pPr>
              <w:rPr>
                <w:rFonts w:ascii="Arial" w:hAnsi="Arial" w:cs="Arial"/>
                <w:b/>
                <w:sz w:val="20"/>
                <w:szCs w:val="20"/>
              </w:rPr>
            </w:pPr>
            <w:r w:rsidRPr="0019732B">
              <w:rPr>
                <w:rFonts w:ascii="Arial" w:hAnsi="Arial" w:cs="Arial"/>
                <w:b/>
                <w:sz w:val="20"/>
                <w:szCs w:val="20"/>
              </w:rPr>
              <w:t>Spełnienie wszystkich wymaganych kryteriów kwalifikacji</w:t>
            </w:r>
          </w:p>
        </w:tc>
        <w:tc>
          <w:tcPr>
            <w:tcW w:w="4607" w:type="dxa"/>
            <w:shd w:val="clear" w:color="auto" w:fill="auto"/>
          </w:tcPr>
          <w:p w:rsidR="00377C31" w:rsidRPr="0019732B" w:rsidRDefault="00377C31" w:rsidP="00377C31">
            <w:pPr>
              <w:rPr>
                <w:rFonts w:ascii="Arial" w:hAnsi="Arial" w:cs="Arial"/>
                <w:b/>
                <w:sz w:val="20"/>
                <w:szCs w:val="20"/>
              </w:rPr>
            </w:pPr>
            <w:r w:rsidRPr="0019732B">
              <w:rPr>
                <w:rFonts w:ascii="Arial" w:hAnsi="Arial" w:cs="Arial"/>
                <w:b/>
                <w:sz w:val="20"/>
                <w:szCs w:val="20"/>
              </w:rPr>
              <w:t>Odpowiedź</w:t>
            </w:r>
          </w:p>
        </w:tc>
      </w:tr>
      <w:tr w:rsidR="00377C31" w:rsidRPr="00682DD7" w:rsidTr="00377C31">
        <w:tc>
          <w:tcPr>
            <w:tcW w:w="4606" w:type="dxa"/>
            <w:shd w:val="clear" w:color="auto" w:fill="auto"/>
          </w:tcPr>
          <w:p w:rsidR="00377C31" w:rsidRPr="00682DD7" w:rsidRDefault="00377C31" w:rsidP="00377C31">
            <w:pPr>
              <w:rPr>
                <w:rFonts w:ascii="Arial" w:hAnsi="Arial" w:cs="Arial"/>
                <w:sz w:val="20"/>
                <w:szCs w:val="20"/>
              </w:rPr>
            </w:pPr>
            <w:r w:rsidRPr="00682DD7">
              <w:rPr>
                <w:rFonts w:ascii="Arial" w:hAnsi="Arial" w:cs="Arial"/>
                <w:sz w:val="20"/>
                <w:szCs w:val="20"/>
              </w:rPr>
              <w:t>Spełnia wymagane kryteria kwalifikacji:</w:t>
            </w:r>
          </w:p>
        </w:tc>
        <w:tc>
          <w:tcPr>
            <w:tcW w:w="4607" w:type="dxa"/>
            <w:shd w:val="clear" w:color="auto" w:fill="auto"/>
          </w:tcPr>
          <w:p w:rsidR="00377C31" w:rsidRPr="00682DD7" w:rsidRDefault="00377C31" w:rsidP="00377C31">
            <w:pPr>
              <w:rPr>
                <w:rFonts w:ascii="Arial" w:hAnsi="Arial" w:cs="Arial"/>
                <w:sz w:val="20"/>
                <w:szCs w:val="20"/>
              </w:rPr>
            </w:pPr>
            <w:r w:rsidRPr="00682DD7">
              <w:rPr>
                <w:rFonts w:ascii="Arial" w:hAnsi="Arial" w:cs="Arial"/>
                <w:w w:val="0"/>
                <w:sz w:val="20"/>
                <w:szCs w:val="20"/>
              </w:rPr>
              <w:t>[] Tak [] Nie</w:t>
            </w:r>
          </w:p>
        </w:tc>
      </w:tr>
    </w:tbl>
    <w:p w:rsidR="00377C31" w:rsidRPr="00EC3B3D" w:rsidRDefault="00377C31" w:rsidP="00377C31">
      <w:pPr>
        <w:pStyle w:val="SectionTitle"/>
        <w:rPr>
          <w:rFonts w:ascii="Arial" w:hAnsi="Arial" w:cs="Arial"/>
          <w:b w:val="0"/>
          <w:sz w:val="20"/>
          <w:szCs w:val="20"/>
        </w:rPr>
      </w:pPr>
      <w:r w:rsidRPr="00EC3B3D">
        <w:rPr>
          <w:rFonts w:ascii="Arial" w:hAnsi="Arial" w:cs="Arial"/>
          <w:b w:val="0"/>
          <w:sz w:val="20"/>
          <w:szCs w:val="20"/>
        </w:rPr>
        <w:t>A: Kompetencje</w:t>
      </w:r>
    </w:p>
    <w:p w:rsidR="00377C31" w:rsidRPr="0019732B" w:rsidRDefault="00377C31" w:rsidP="00377C31">
      <w:pPr>
        <w:pBdr>
          <w:top w:val="single" w:sz="4" w:space="1" w:color="auto"/>
          <w:left w:val="single" w:sz="4" w:space="4" w:color="auto"/>
          <w:bottom w:val="single" w:sz="4" w:space="1" w:color="auto"/>
          <w:right w:val="single" w:sz="4" w:space="4" w:color="auto"/>
        </w:pBdr>
        <w:shd w:val="clear" w:color="auto" w:fill="BFBFBF"/>
        <w:rPr>
          <w:rFonts w:ascii="Arial" w:hAnsi="Arial" w:cs="Arial"/>
          <w:b/>
          <w:w w:val="0"/>
          <w:sz w:val="20"/>
          <w:szCs w:val="20"/>
        </w:rPr>
      </w:pPr>
      <w:r w:rsidRPr="0019732B">
        <w:rPr>
          <w:rFonts w:ascii="Arial" w:hAnsi="Arial" w:cs="Arial"/>
          <w:b/>
          <w:w w:val="0"/>
          <w:sz w:val="20"/>
          <w:szCs w:val="20"/>
        </w:rPr>
        <w:t>Wykonawca powinien przedstawić informacje jedynie w przypadku gdy instytucja zamawiająca lub podmiot zamawiający wymagają danych kryteriów kwalifikacji w stosownym ogłoszeniu lub w 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3"/>
        <w:gridCol w:w="4645"/>
      </w:tblGrid>
      <w:tr w:rsidR="00377C31" w:rsidRPr="00682DD7" w:rsidTr="00377C31">
        <w:tc>
          <w:tcPr>
            <w:tcW w:w="4644" w:type="dxa"/>
            <w:shd w:val="clear" w:color="auto" w:fill="auto"/>
          </w:tcPr>
          <w:p w:rsidR="00377C31" w:rsidRPr="0019732B" w:rsidRDefault="00377C31" w:rsidP="00377C31">
            <w:pPr>
              <w:rPr>
                <w:rFonts w:ascii="Arial" w:hAnsi="Arial" w:cs="Arial"/>
                <w:b/>
                <w:sz w:val="20"/>
                <w:szCs w:val="20"/>
              </w:rPr>
            </w:pPr>
            <w:r w:rsidRPr="0019732B">
              <w:rPr>
                <w:rFonts w:ascii="Arial" w:hAnsi="Arial" w:cs="Arial"/>
                <w:b/>
                <w:sz w:val="20"/>
                <w:szCs w:val="20"/>
              </w:rPr>
              <w:t>Kompetencje</w:t>
            </w:r>
          </w:p>
        </w:tc>
        <w:tc>
          <w:tcPr>
            <w:tcW w:w="4645" w:type="dxa"/>
            <w:shd w:val="clear" w:color="auto" w:fill="auto"/>
          </w:tcPr>
          <w:p w:rsidR="00377C31" w:rsidRPr="0019732B" w:rsidRDefault="00377C31" w:rsidP="00377C31">
            <w:pPr>
              <w:rPr>
                <w:rFonts w:ascii="Arial" w:hAnsi="Arial" w:cs="Arial"/>
                <w:b/>
                <w:sz w:val="20"/>
                <w:szCs w:val="20"/>
              </w:rPr>
            </w:pPr>
            <w:r w:rsidRPr="0019732B">
              <w:rPr>
                <w:rFonts w:ascii="Arial" w:hAnsi="Arial" w:cs="Arial"/>
                <w:b/>
                <w:sz w:val="20"/>
                <w:szCs w:val="20"/>
              </w:rPr>
              <w:t>Odpowiedź</w:t>
            </w:r>
          </w:p>
        </w:tc>
      </w:tr>
      <w:tr w:rsidR="00377C31" w:rsidRPr="00682DD7" w:rsidTr="00377C31">
        <w:tc>
          <w:tcPr>
            <w:tcW w:w="4644" w:type="dxa"/>
            <w:shd w:val="clear" w:color="auto" w:fill="auto"/>
          </w:tcPr>
          <w:p w:rsidR="00377C31" w:rsidRPr="00682DD7" w:rsidRDefault="00377C31" w:rsidP="00377C31">
            <w:pPr>
              <w:rPr>
                <w:rFonts w:ascii="Arial" w:hAnsi="Arial" w:cs="Arial"/>
                <w:sz w:val="20"/>
                <w:szCs w:val="20"/>
              </w:rPr>
            </w:pPr>
            <w:r w:rsidRPr="00682DD7">
              <w:rPr>
                <w:rFonts w:ascii="Arial" w:hAnsi="Arial" w:cs="Arial"/>
                <w:b/>
                <w:sz w:val="20"/>
                <w:szCs w:val="20"/>
              </w:rPr>
              <w:t>1) Figuruje w odpowiednim rejestrze zawodowym lub handlowym</w:t>
            </w:r>
            <w:r w:rsidRPr="00682DD7">
              <w:rPr>
                <w:rFonts w:ascii="Arial" w:hAnsi="Arial" w:cs="Arial"/>
                <w:sz w:val="20"/>
                <w:szCs w:val="20"/>
              </w:rPr>
              <w:t xml:space="preserve"> prowadzonym w państwie członkowskim siedziby wykonawcy</w:t>
            </w:r>
            <w:r w:rsidRPr="00682DD7">
              <w:rPr>
                <w:rStyle w:val="Odwoanieprzypisudolnego"/>
                <w:rFonts w:ascii="Arial" w:hAnsi="Arial" w:cs="Arial"/>
                <w:sz w:val="20"/>
                <w:szCs w:val="20"/>
              </w:rPr>
              <w:footnoteReference w:id="32"/>
            </w:r>
            <w:r w:rsidRPr="00682DD7">
              <w:rPr>
                <w:rFonts w:ascii="Arial" w:hAnsi="Arial" w:cs="Arial"/>
                <w:sz w:val="20"/>
                <w:szCs w:val="20"/>
              </w:rPr>
              <w:t>:</w:t>
            </w:r>
            <w:r w:rsidRPr="00682DD7">
              <w:rPr>
                <w:rFonts w:ascii="Arial" w:hAnsi="Arial" w:cs="Arial"/>
                <w:sz w:val="20"/>
                <w:szCs w:val="20"/>
              </w:rPr>
              <w:br/>
            </w:r>
            <w:r w:rsidRPr="0019732B">
              <w:rPr>
                <w:rFonts w:ascii="Arial" w:hAnsi="Arial" w:cs="Arial"/>
                <w:sz w:val="20"/>
                <w:szCs w:val="20"/>
              </w:rPr>
              <w:t>Jeżeli odnośna dokumentacja jest dostępna w formie elektronicznej, proszę wskazać:</w:t>
            </w:r>
          </w:p>
        </w:tc>
        <w:tc>
          <w:tcPr>
            <w:tcW w:w="4645" w:type="dxa"/>
            <w:shd w:val="clear" w:color="auto" w:fill="auto"/>
          </w:tcPr>
          <w:p w:rsidR="00377C31" w:rsidRPr="00682DD7" w:rsidRDefault="00377C31" w:rsidP="00377C31">
            <w:pPr>
              <w:rPr>
                <w:rFonts w:ascii="Arial" w:hAnsi="Arial" w:cs="Arial"/>
                <w:w w:val="0"/>
                <w:sz w:val="20"/>
                <w:szCs w:val="20"/>
              </w:rPr>
            </w:pPr>
            <w:r w:rsidRPr="00682DD7">
              <w:rPr>
                <w:rFonts w:ascii="Arial" w:hAnsi="Arial" w:cs="Arial"/>
                <w:w w:val="0"/>
                <w:sz w:val="20"/>
                <w:szCs w:val="20"/>
              </w:rPr>
              <w:t>[…]</w:t>
            </w:r>
            <w:r w:rsidRPr="00682DD7">
              <w:rPr>
                <w:rFonts w:ascii="Arial" w:hAnsi="Arial" w:cs="Arial"/>
                <w:w w:val="0"/>
                <w:sz w:val="20"/>
                <w:szCs w:val="20"/>
              </w:rPr>
              <w:br/>
            </w:r>
            <w:r w:rsidRPr="00682DD7">
              <w:rPr>
                <w:rFonts w:ascii="Arial" w:hAnsi="Arial" w:cs="Arial"/>
                <w:w w:val="0"/>
                <w:sz w:val="20"/>
                <w:szCs w:val="20"/>
              </w:rPr>
              <w:br/>
            </w:r>
            <w:r w:rsidRPr="0019732B">
              <w:rPr>
                <w:rFonts w:ascii="Arial" w:hAnsi="Arial" w:cs="Arial"/>
                <w:sz w:val="20"/>
                <w:szCs w:val="20"/>
              </w:rPr>
              <w:t>(adres internetowy, wydający urząd lub organ, dokładne dane referencyjne dokumentacji): [……][……][……]</w:t>
            </w:r>
          </w:p>
        </w:tc>
      </w:tr>
      <w:tr w:rsidR="00377C31" w:rsidRPr="00682DD7" w:rsidTr="00377C31">
        <w:tc>
          <w:tcPr>
            <w:tcW w:w="4644" w:type="dxa"/>
            <w:shd w:val="clear" w:color="auto" w:fill="auto"/>
          </w:tcPr>
          <w:p w:rsidR="00377C31" w:rsidRPr="00376E7B" w:rsidRDefault="00377C31" w:rsidP="00377C31">
            <w:pPr>
              <w:rPr>
                <w:rFonts w:ascii="Arial" w:hAnsi="Arial" w:cs="Arial"/>
                <w:b/>
                <w:strike/>
                <w:sz w:val="20"/>
                <w:szCs w:val="20"/>
              </w:rPr>
            </w:pPr>
            <w:r w:rsidRPr="00376E7B">
              <w:rPr>
                <w:rFonts w:ascii="Arial" w:hAnsi="Arial" w:cs="Arial"/>
                <w:b/>
                <w:strike/>
                <w:sz w:val="20"/>
                <w:szCs w:val="20"/>
              </w:rPr>
              <w:t>2) W odniesieniu do zamówień publicznych na usługi:</w:t>
            </w:r>
            <w:r w:rsidRPr="00376E7B">
              <w:rPr>
                <w:rFonts w:ascii="Arial" w:hAnsi="Arial" w:cs="Arial"/>
                <w:b/>
                <w:strike/>
                <w:sz w:val="20"/>
                <w:szCs w:val="20"/>
              </w:rPr>
              <w:br/>
            </w:r>
            <w:r w:rsidRPr="00376E7B">
              <w:rPr>
                <w:rFonts w:ascii="Arial" w:hAnsi="Arial" w:cs="Arial"/>
                <w:strike/>
                <w:sz w:val="20"/>
                <w:szCs w:val="20"/>
              </w:rPr>
              <w:t xml:space="preserve">Czy konieczne jest </w:t>
            </w:r>
            <w:r w:rsidRPr="00376E7B">
              <w:rPr>
                <w:rFonts w:ascii="Arial" w:hAnsi="Arial" w:cs="Arial"/>
                <w:b/>
                <w:strike/>
                <w:sz w:val="20"/>
                <w:szCs w:val="20"/>
              </w:rPr>
              <w:t>posiadanie</w:t>
            </w:r>
            <w:r w:rsidRPr="00376E7B">
              <w:rPr>
                <w:rFonts w:ascii="Arial" w:hAnsi="Arial" w:cs="Arial"/>
                <w:strike/>
                <w:sz w:val="20"/>
                <w:szCs w:val="20"/>
              </w:rPr>
              <w:t xml:space="preserve"> określonego </w:t>
            </w:r>
            <w:r w:rsidRPr="00376E7B">
              <w:rPr>
                <w:rFonts w:ascii="Arial" w:hAnsi="Arial" w:cs="Arial"/>
                <w:b/>
                <w:strike/>
                <w:sz w:val="20"/>
                <w:szCs w:val="20"/>
              </w:rPr>
              <w:t>zezwolenia lub bycie członkiem</w:t>
            </w:r>
            <w:r w:rsidRPr="00376E7B">
              <w:rPr>
                <w:rFonts w:ascii="Arial" w:hAnsi="Arial" w:cs="Arial"/>
                <w:strike/>
                <w:sz w:val="20"/>
                <w:szCs w:val="20"/>
              </w:rPr>
              <w:t xml:space="preserve"> określonej organizacji, aby mieć możliwość świadczenia usługi, o której mowa, w państwie siedziby wykonawcy? </w:t>
            </w:r>
            <w:r w:rsidRPr="00376E7B">
              <w:rPr>
                <w:rFonts w:ascii="Arial" w:hAnsi="Arial" w:cs="Arial"/>
                <w:strike/>
                <w:sz w:val="20"/>
                <w:szCs w:val="20"/>
              </w:rPr>
              <w:br/>
            </w:r>
            <w:r w:rsidRPr="00376E7B">
              <w:rPr>
                <w:rFonts w:ascii="Arial" w:hAnsi="Arial" w:cs="Arial"/>
                <w:strike/>
                <w:sz w:val="20"/>
                <w:szCs w:val="20"/>
              </w:rPr>
              <w:br/>
              <w:t>Jeżeli odnośna dokumentacja jest dostępna w formie elektronicznej, proszę wskazać:</w:t>
            </w:r>
          </w:p>
        </w:tc>
        <w:tc>
          <w:tcPr>
            <w:tcW w:w="4645" w:type="dxa"/>
            <w:shd w:val="clear" w:color="auto" w:fill="auto"/>
          </w:tcPr>
          <w:p w:rsidR="00377C31" w:rsidRPr="00376E7B" w:rsidRDefault="00377C31" w:rsidP="00377C31">
            <w:pPr>
              <w:rPr>
                <w:rFonts w:ascii="Arial" w:hAnsi="Arial" w:cs="Arial"/>
                <w:strike/>
                <w:w w:val="0"/>
                <w:sz w:val="20"/>
                <w:szCs w:val="20"/>
              </w:rPr>
            </w:pPr>
            <w:r w:rsidRPr="00376E7B">
              <w:rPr>
                <w:rFonts w:ascii="Arial" w:hAnsi="Arial" w:cs="Arial"/>
                <w:strike/>
                <w:w w:val="0"/>
                <w:sz w:val="20"/>
                <w:szCs w:val="20"/>
              </w:rPr>
              <w:br/>
              <w:t>[] Tak [] Nie</w:t>
            </w:r>
            <w:r w:rsidRPr="00376E7B">
              <w:rPr>
                <w:rFonts w:ascii="Arial" w:hAnsi="Arial" w:cs="Arial"/>
                <w:strike/>
                <w:w w:val="0"/>
                <w:sz w:val="20"/>
                <w:szCs w:val="20"/>
              </w:rPr>
              <w:br/>
            </w:r>
            <w:r w:rsidRPr="00376E7B">
              <w:rPr>
                <w:rFonts w:ascii="Arial" w:hAnsi="Arial" w:cs="Arial"/>
                <w:strike/>
                <w:w w:val="0"/>
                <w:sz w:val="20"/>
                <w:szCs w:val="20"/>
              </w:rPr>
              <w:br/>
              <w:t>Jeżeli tak, proszę określić, o jakie zezwolenie lub status członkowski chodzi, i wskazać, czy wykonawca je posiada: [ …] [] Tak [] Nie</w:t>
            </w:r>
            <w:r w:rsidRPr="00376E7B">
              <w:rPr>
                <w:rFonts w:ascii="Arial" w:hAnsi="Arial" w:cs="Arial"/>
                <w:strike/>
                <w:w w:val="0"/>
                <w:sz w:val="20"/>
                <w:szCs w:val="20"/>
              </w:rPr>
              <w:br/>
            </w:r>
            <w:r w:rsidRPr="00376E7B">
              <w:rPr>
                <w:rFonts w:ascii="Arial" w:hAnsi="Arial" w:cs="Arial"/>
                <w:strike/>
                <w:w w:val="0"/>
                <w:sz w:val="20"/>
                <w:szCs w:val="20"/>
              </w:rPr>
              <w:br/>
            </w:r>
            <w:r w:rsidRPr="00376E7B">
              <w:rPr>
                <w:rFonts w:ascii="Arial" w:hAnsi="Arial" w:cs="Arial"/>
                <w:strike/>
                <w:sz w:val="20"/>
                <w:szCs w:val="20"/>
              </w:rPr>
              <w:t>(adres internetowy, wydający urząd lub organ, dokładne dane referencyjne dokumentacji): [……][……][……]</w:t>
            </w:r>
          </w:p>
        </w:tc>
      </w:tr>
    </w:tbl>
    <w:p w:rsidR="00377C31" w:rsidRPr="00EC3B3D" w:rsidRDefault="00377C31" w:rsidP="00377C31">
      <w:pPr>
        <w:pStyle w:val="SectionTitle"/>
        <w:rPr>
          <w:rFonts w:ascii="Arial" w:hAnsi="Arial" w:cs="Arial"/>
          <w:b w:val="0"/>
          <w:sz w:val="20"/>
          <w:szCs w:val="20"/>
        </w:rPr>
      </w:pPr>
      <w:r w:rsidRPr="00EC3B3D">
        <w:rPr>
          <w:rFonts w:ascii="Arial" w:hAnsi="Arial" w:cs="Arial"/>
          <w:b w:val="0"/>
          <w:sz w:val="20"/>
          <w:szCs w:val="20"/>
        </w:rPr>
        <w:lastRenderedPageBreak/>
        <w:t>B: Sytuacja ekonomiczna i finansowa</w:t>
      </w:r>
    </w:p>
    <w:p w:rsidR="00377C31" w:rsidRPr="0019732B" w:rsidRDefault="00377C31" w:rsidP="00377C31">
      <w:pPr>
        <w:pBdr>
          <w:top w:val="single" w:sz="4" w:space="1" w:color="auto"/>
          <w:left w:val="single" w:sz="4" w:space="4" w:color="auto"/>
          <w:bottom w:val="single" w:sz="4" w:space="1" w:color="auto"/>
          <w:right w:val="single" w:sz="4" w:space="4" w:color="auto"/>
        </w:pBdr>
        <w:shd w:val="clear" w:color="auto" w:fill="BFBFBF"/>
        <w:rPr>
          <w:rFonts w:ascii="Arial" w:hAnsi="Arial" w:cs="Arial"/>
          <w:b/>
          <w:w w:val="0"/>
          <w:sz w:val="20"/>
          <w:szCs w:val="20"/>
        </w:rPr>
      </w:pPr>
      <w:r w:rsidRPr="0019732B">
        <w:rPr>
          <w:rFonts w:ascii="Arial" w:hAnsi="Arial" w:cs="Arial"/>
          <w:b/>
          <w:w w:val="0"/>
          <w:sz w:val="20"/>
          <w:szCs w:val="20"/>
        </w:rPr>
        <w:t>Wykonawca powinien przedstawić informacje jedynie w przypadku gdy instytucja zamawiająca lub podmiot zamawiający wymagają danych kryteriów kwalifikacji w stosownym ogłoszeniu lub w 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3"/>
        <w:gridCol w:w="4645"/>
      </w:tblGrid>
      <w:tr w:rsidR="00377C31" w:rsidRPr="00682DD7" w:rsidTr="00377C31">
        <w:tc>
          <w:tcPr>
            <w:tcW w:w="4644" w:type="dxa"/>
            <w:shd w:val="clear" w:color="auto" w:fill="auto"/>
          </w:tcPr>
          <w:p w:rsidR="00377C31" w:rsidRPr="0019732B" w:rsidRDefault="00377C31" w:rsidP="00377C31">
            <w:pPr>
              <w:rPr>
                <w:rFonts w:ascii="Arial" w:hAnsi="Arial" w:cs="Arial"/>
                <w:b/>
                <w:sz w:val="20"/>
                <w:szCs w:val="20"/>
              </w:rPr>
            </w:pPr>
            <w:r w:rsidRPr="0019732B">
              <w:rPr>
                <w:rFonts w:ascii="Arial" w:hAnsi="Arial" w:cs="Arial"/>
                <w:b/>
                <w:sz w:val="20"/>
                <w:szCs w:val="20"/>
              </w:rPr>
              <w:t>Sytuacja ekonomiczna i finansowa</w:t>
            </w:r>
          </w:p>
        </w:tc>
        <w:tc>
          <w:tcPr>
            <w:tcW w:w="4645" w:type="dxa"/>
            <w:shd w:val="clear" w:color="auto" w:fill="auto"/>
          </w:tcPr>
          <w:p w:rsidR="00377C31" w:rsidRPr="0019732B" w:rsidRDefault="00377C31" w:rsidP="00377C31">
            <w:pPr>
              <w:rPr>
                <w:rFonts w:ascii="Arial" w:hAnsi="Arial" w:cs="Arial"/>
                <w:b/>
                <w:sz w:val="20"/>
                <w:szCs w:val="20"/>
              </w:rPr>
            </w:pPr>
            <w:r w:rsidRPr="0019732B">
              <w:rPr>
                <w:rFonts w:ascii="Arial" w:hAnsi="Arial" w:cs="Arial"/>
                <w:b/>
                <w:sz w:val="20"/>
                <w:szCs w:val="20"/>
              </w:rPr>
              <w:t>Odpowiedź:</w:t>
            </w:r>
          </w:p>
        </w:tc>
      </w:tr>
      <w:tr w:rsidR="00377C31" w:rsidRPr="00682DD7" w:rsidTr="00377C31">
        <w:tc>
          <w:tcPr>
            <w:tcW w:w="4644" w:type="dxa"/>
            <w:shd w:val="clear" w:color="auto" w:fill="auto"/>
          </w:tcPr>
          <w:p w:rsidR="00377C31" w:rsidRPr="00376E7B" w:rsidRDefault="00377C31" w:rsidP="00377C31">
            <w:pPr>
              <w:rPr>
                <w:rFonts w:ascii="Arial" w:hAnsi="Arial" w:cs="Arial"/>
                <w:strike/>
                <w:sz w:val="20"/>
                <w:szCs w:val="20"/>
              </w:rPr>
            </w:pPr>
            <w:r w:rsidRPr="00376E7B">
              <w:rPr>
                <w:rFonts w:ascii="Arial" w:hAnsi="Arial" w:cs="Arial"/>
                <w:strike/>
                <w:sz w:val="20"/>
                <w:szCs w:val="20"/>
              </w:rPr>
              <w:t xml:space="preserve">1a) Jego („ogólny”) </w:t>
            </w:r>
            <w:r w:rsidRPr="00376E7B">
              <w:rPr>
                <w:rFonts w:ascii="Arial" w:hAnsi="Arial" w:cs="Arial"/>
                <w:b/>
                <w:strike/>
                <w:sz w:val="20"/>
                <w:szCs w:val="20"/>
              </w:rPr>
              <w:t>roczny obrót</w:t>
            </w:r>
            <w:r w:rsidRPr="00376E7B">
              <w:rPr>
                <w:rFonts w:ascii="Arial" w:hAnsi="Arial" w:cs="Arial"/>
                <w:strike/>
                <w:sz w:val="20"/>
                <w:szCs w:val="20"/>
              </w:rPr>
              <w:t xml:space="preserve"> w ciągu określonej liczby lat obrotowych wymaganej w stosownym ogłoszeniu lub dokumentach zamówienia jest następujący</w:t>
            </w:r>
            <w:r w:rsidRPr="00376E7B">
              <w:rPr>
                <w:rFonts w:ascii="Arial" w:hAnsi="Arial" w:cs="Arial"/>
                <w:b/>
                <w:strike/>
                <w:sz w:val="20"/>
                <w:szCs w:val="20"/>
              </w:rPr>
              <w:t>:</w:t>
            </w:r>
            <w:r w:rsidRPr="00376E7B">
              <w:rPr>
                <w:rFonts w:ascii="Arial" w:hAnsi="Arial" w:cs="Arial"/>
                <w:b/>
                <w:strike/>
                <w:sz w:val="20"/>
                <w:szCs w:val="20"/>
              </w:rPr>
              <w:br/>
              <w:t>i/lub</w:t>
            </w:r>
            <w:r w:rsidRPr="00376E7B">
              <w:rPr>
                <w:rFonts w:ascii="Arial" w:hAnsi="Arial" w:cs="Arial"/>
                <w:strike/>
                <w:sz w:val="20"/>
                <w:szCs w:val="20"/>
              </w:rPr>
              <w:br/>
              <w:t xml:space="preserve">1b) Jego </w:t>
            </w:r>
            <w:r w:rsidRPr="00376E7B">
              <w:rPr>
                <w:rFonts w:ascii="Arial" w:hAnsi="Arial" w:cs="Arial"/>
                <w:b/>
                <w:strike/>
                <w:sz w:val="20"/>
                <w:szCs w:val="20"/>
              </w:rPr>
              <w:t>średni</w:t>
            </w:r>
            <w:r w:rsidRPr="00376E7B">
              <w:rPr>
                <w:rFonts w:ascii="Arial" w:hAnsi="Arial" w:cs="Arial"/>
                <w:strike/>
                <w:sz w:val="20"/>
                <w:szCs w:val="20"/>
              </w:rPr>
              <w:t xml:space="preserve"> roczny </w:t>
            </w:r>
            <w:r w:rsidRPr="00376E7B">
              <w:rPr>
                <w:rFonts w:ascii="Arial" w:hAnsi="Arial" w:cs="Arial"/>
                <w:b/>
                <w:strike/>
                <w:sz w:val="20"/>
                <w:szCs w:val="20"/>
              </w:rPr>
              <w:t>obrót w ciągu określonej liczby lat wymaganej w stosownym ogłoszeniu lub dokumentach zamówienia jest następujący</w:t>
            </w:r>
            <w:r w:rsidRPr="00376E7B">
              <w:rPr>
                <w:rStyle w:val="Odwoanieprzypisudolnego"/>
                <w:rFonts w:ascii="Arial" w:hAnsi="Arial" w:cs="Arial"/>
                <w:b/>
                <w:strike/>
                <w:sz w:val="20"/>
                <w:szCs w:val="20"/>
              </w:rPr>
              <w:footnoteReference w:id="33"/>
            </w:r>
            <w:r w:rsidRPr="00376E7B">
              <w:rPr>
                <w:rFonts w:ascii="Arial" w:hAnsi="Arial" w:cs="Arial"/>
                <w:b/>
                <w:strike/>
                <w:sz w:val="20"/>
                <w:szCs w:val="20"/>
              </w:rPr>
              <w:t xml:space="preserve"> (</w:t>
            </w:r>
            <w:r w:rsidRPr="00376E7B">
              <w:rPr>
                <w:rFonts w:ascii="Arial" w:hAnsi="Arial" w:cs="Arial"/>
                <w:strike/>
                <w:sz w:val="20"/>
                <w:szCs w:val="20"/>
              </w:rPr>
              <w:t>)</w:t>
            </w:r>
            <w:r w:rsidRPr="00376E7B">
              <w:rPr>
                <w:rFonts w:ascii="Arial" w:hAnsi="Arial" w:cs="Arial"/>
                <w:b/>
                <w:strike/>
                <w:sz w:val="20"/>
                <w:szCs w:val="20"/>
              </w:rPr>
              <w:t>:</w:t>
            </w:r>
            <w:r w:rsidRPr="00376E7B">
              <w:rPr>
                <w:rFonts w:ascii="Arial" w:hAnsi="Arial" w:cs="Arial"/>
                <w:b/>
                <w:strike/>
                <w:sz w:val="20"/>
                <w:szCs w:val="20"/>
              </w:rPr>
              <w:br/>
            </w:r>
            <w:r w:rsidRPr="00376E7B">
              <w:rPr>
                <w:rFonts w:ascii="Arial" w:hAnsi="Arial" w:cs="Arial"/>
                <w:strike/>
                <w:sz w:val="20"/>
                <w:szCs w:val="20"/>
              </w:rPr>
              <w:t>Jeżeli odnośna dokumentacja jest dostępna w formie elektronicznej, proszę wskazać:</w:t>
            </w:r>
          </w:p>
        </w:tc>
        <w:tc>
          <w:tcPr>
            <w:tcW w:w="4645" w:type="dxa"/>
            <w:shd w:val="clear" w:color="auto" w:fill="auto"/>
          </w:tcPr>
          <w:p w:rsidR="00377C31" w:rsidRPr="00376E7B" w:rsidRDefault="00377C31" w:rsidP="00377C31">
            <w:pPr>
              <w:rPr>
                <w:rFonts w:ascii="Arial" w:hAnsi="Arial" w:cs="Arial"/>
                <w:strike/>
                <w:sz w:val="20"/>
                <w:szCs w:val="20"/>
              </w:rPr>
            </w:pPr>
            <w:r w:rsidRPr="00376E7B">
              <w:rPr>
                <w:rFonts w:ascii="Arial" w:hAnsi="Arial" w:cs="Arial"/>
                <w:strike/>
                <w:sz w:val="20"/>
                <w:szCs w:val="20"/>
              </w:rPr>
              <w:t>rok: [……] obrót: [……] […] waluta</w:t>
            </w:r>
            <w:r w:rsidRPr="00376E7B">
              <w:rPr>
                <w:rFonts w:ascii="Arial" w:hAnsi="Arial" w:cs="Arial"/>
                <w:strike/>
                <w:sz w:val="20"/>
                <w:szCs w:val="20"/>
              </w:rPr>
              <w:br/>
              <w:t>rok: [……] obrót: [……] […] waluta</w:t>
            </w:r>
            <w:r w:rsidRPr="00376E7B">
              <w:rPr>
                <w:rFonts w:ascii="Arial" w:hAnsi="Arial" w:cs="Arial"/>
                <w:strike/>
                <w:sz w:val="20"/>
                <w:szCs w:val="20"/>
              </w:rPr>
              <w:br/>
              <w:t>rok: [……] obrót: [……] […] waluta</w:t>
            </w:r>
            <w:r w:rsidRPr="00376E7B">
              <w:rPr>
                <w:rFonts w:ascii="Arial" w:hAnsi="Arial" w:cs="Arial"/>
                <w:strike/>
                <w:sz w:val="20"/>
                <w:szCs w:val="20"/>
              </w:rPr>
              <w:br/>
            </w:r>
            <w:r w:rsidRPr="00376E7B">
              <w:rPr>
                <w:rFonts w:ascii="Arial" w:hAnsi="Arial" w:cs="Arial"/>
                <w:strike/>
                <w:sz w:val="20"/>
                <w:szCs w:val="20"/>
              </w:rPr>
              <w:br/>
            </w:r>
            <w:r w:rsidRPr="00376E7B">
              <w:rPr>
                <w:rFonts w:ascii="Arial" w:hAnsi="Arial" w:cs="Arial"/>
                <w:strike/>
                <w:sz w:val="20"/>
                <w:szCs w:val="20"/>
              </w:rPr>
              <w:br/>
              <w:t>(liczba lat, średni obrót)</w:t>
            </w:r>
            <w:r w:rsidRPr="00376E7B">
              <w:rPr>
                <w:rFonts w:ascii="Arial" w:hAnsi="Arial" w:cs="Arial"/>
                <w:b/>
                <w:strike/>
                <w:sz w:val="20"/>
                <w:szCs w:val="20"/>
              </w:rPr>
              <w:t>:</w:t>
            </w:r>
            <w:r w:rsidRPr="00376E7B">
              <w:rPr>
                <w:rFonts w:ascii="Arial" w:hAnsi="Arial" w:cs="Arial"/>
                <w:strike/>
                <w:sz w:val="20"/>
                <w:szCs w:val="20"/>
              </w:rPr>
              <w:t xml:space="preserve"> [……], [……] […] waluta</w:t>
            </w:r>
            <w:r w:rsidRPr="00376E7B">
              <w:rPr>
                <w:rFonts w:ascii="Arial" w:hAnsi="Arial" w:cs="Arial"/>
                <w:strike/>
                <w:sz w:val="20"/>
                <w:szCs w:val="20"/>
              </w:rPr>
              <w:br/>
            </w:r>
          </w:p>
          <w:p w:rsidR="00377C31" w:rsidRPr="00376E7B" w:rsidRDefault="00377C31" w:rsidP="00377C31">
            <w:pPr>
              <w:rPr>
                <w:rFonts w:ascii="Arial" w:hAnsi="Arial" w:cs="Arial"/>
                <w:strike/>
                <w:sz w:val="20"/>
                <w:szCs w:val="20"/>
              </w:rPr>
            </w:pPr>
            <w:r w:rsidRPr="00376E7B">
              <w:rPr>
                <w:rFonts w:ascii="Arial" w:hAnsi="Arial" w:cs="Arial"/>
                <w:strike/>
                <w:sz w:val="20"/>
                <w:szCs w:val="20"/>
              </w:rPr>
              <w:t>(adres internetowy, wydający urząd lub organ, dokładne dane referencyjne dokumentacji): [……][……][……]</w:t>
            </w:r>
          </w:p>
        </w:tc>
      </w:tr>
      <w:tr w:rsidR="00377C31" w:rsidRPr="00682DD7" w:rsidTr="00377C31">
        <w:tc>
          <w:tcPr>
            <w:tcW w:w="4644" w:type="dxa"/>
            <w:shd w:val="clear" w:color="auto" w:fill="auto"/>
          </w:tcPr>
          <w:p w:rsidR="00377C31" w:rsidRPr="00376E7B" w:rsidRDefault="00377C31" w:rsidP="00377C31">
            <w:pPr>
              <w:rPr>
                <w:rFonts w:ascii="Arial" w:hAnsi="Arial" w:cs="Arial"/>
                <w:strike/>
                <w:sz w:val="20"/>
                <w:szCs w:val="20"/>
              </w:rPr>
            </w:pPr>
            <w:r w:rsidRPr="00376E7B">
              <w:rPr>
                <w:rFonts w:ascii="Arial" w:hAnsi="Arial" w:cs="Arial"/>
                <w:strike/>
                <w:sz w:val="20"/>
                <w:szCs w:val="20"/>
              </w:rPr>
              <w:t xml:space="preserve">2a) Jego roczny („specyficzny”) </w:t>
            </w:r>
            <w:r w:rsidRPr="00376E7B">
              <w:rPr>
                <w:rFonts w:ascii="Arial" w:hAnsi="Arial" w:cs="Arial"/>
                <w:b/>
                <w:strike/>
                <w:sz w:val="20"/>
                <w:szCs w:val="20"/>
              </w:rPr>
              <w:t>obrót w obszarze działalności gospodarczej objętym zamówieniem</w:t>
            </w:r>
            <w:r w:rsidRPr="00376E7B">
              <w:rPr>
                <w:rFonts w:ascii="Arial" w:hAnsi="Arial" w:cs="Arial"/>
                <w:strike/>
                <w:sz w:val="20"/>
                <w:szCs w:val="20"/>
              </w:rPr>
              <w:t xml:space="preserve"> i określonym w stosownym ogłoszeniu lub dokumentach zamówienia w ciągu wymaganej liczby lat obrotowych jest następujący:</w:t>
            </w:r>
            <w:r w:rsidRPr="00376E7B">
              <w:rPr>
                <w:rFonts w:ascii="Arial" w:hAnsi="Arial" w:cs="Arial"/>
                <w:strike/>
                <w:sz w:val="20"/>
                <w:szCs w:val="20"/>
              </w:rPr>
              <w:br/>
            </w:r>
            <w:r w:rsidRPr="00376E7B">
              <w:rPr>
                <w:rFonts w:ascii="Arial" w:hAnsi="Arial" w:cs="Arial"/>
                <w:b/>
                <w:strike/>
                <w:sz w:val="20"/>
                <w:szCs w:val="20"/>
              </w:rPr>
              <w:t>i/lub</w:t>
            </w:r>
            <w:r w:rsidRPr="00376E7B">
              <w:rPr>
                <w:rFonts w:ascii="Arial" w:hAnsi="Arial" w:cs="Arial"/>
                <w:b/>
                <w:strike/>
                <w:sz w:val="20"/>
                <w:szCs w:val="20"/>
              </w:rPr>
              <w:br/>
            </w:r>
            <w:r w:rsidRPr="00376E7B">
              <w:rPr>
                <w:rFonts w:ascii="Arial" w:hAnsi="Arial" w:cs="Arial"/>
                <w:strike/>
                <w:sz w:val="20"/>
                <w:szCs w:val="20"/>
              </w:rPr>
              <w:t xml:space="preserve">2b) Jego </w:t>
            </w:r>
            <w:r w:rsidRPr="00376E7B">
              <w:rPr>
                <w:rFonts w:ascii="Arial" w:hAnsi="Arial" w:cs="Arial"/>
                <w:b/>
                <w:strike/>
                <w:sz w:val="20"/>
                <w:szCs w:val="20"/>
              </w:rPr>
              <w:t>średni</w:t>
            </w:r>
            <w:r w:rsidRPr="00376E7B">
              <w:rPr>
                <w:rFonts w:ascii="Arial" w:hAnsi="Arial" w:cs="Arial"/>
                <w:strike/>
                <w:sz w:val="20"/>
                <w:szCs w:val="20"/>
              </w:rPr>
              <w:t xml:space="preserve"> roczny </w:t>
            </w:r>
            <w:r w:rsidRPr="00376E7B">
              <w:rPr>
                <w:rFonts w:ascii="Arial" w:hAnsi="Arial" w:cs="Arial"/>
                <w:b/>
                <w:strike/>
                <w:sz w:val="20"/>
                <w:szCs w:val="20"/>
              </w:rPr>
              <w:t>obrót w przedmiotowym obszarze i w ciągu określonej liczby lat wymaganej w stosownym ogłoszeniu lub dokumentach zamówienia jest następujący</w:t>
            </w:r>
            <w:r w:rsidRPr="00376E7B">
              <w:rPr>
                <w:rStyle w:val="Odwoanieprzypisudolnego"/>
                <w:rFonts w:ascii="Arial" w:hAnsi="Arial" w:cs="Arial"/>
                <w:b/>
                <w:strike/>
                <w:sz w:val="20"/>
                <w:szCs w:val="20"/>
              </w:rPr>
              <w:footnoteReference w:id="34"/>
            </w:r>
            <w:r w:rsidRPr="00376E7B">
              <w:rPr>
                <w:rFonts w:ascii="Arial" w:hAnsi="Arial" w:cs="Arial"/>
                <w:b/>
                <w:strike/>
                <w:sz w:val="20"/>
                <w:szCs w:val="20"/>
              </w:rPr>
              <w:t>:</w:t>
            </w:r>
            <w:r w:rsidRPr="00376E7B">
              <w:rPr>
                <w:rFonts w:ascii="Arial" w:hAnsi="Arial" w:cs="Arial"/>
                <w:b/>
                <w:strike/>
                <w:sz w:val="20"/>
                <w:szCs w:val="20"/>
              </w:rPr>
              <w:br/>
            </w:r>
            <w:r w:rsidRPr="00376E7B">
              <w:rPr>
                <w:rFonts w:ascii="Arial" w:hAnsi="Arial" w:cs="Arial"/>
                <w:strike/>
                <w:sz w:val="20"/>
                <w:szCs w:val="20"/>
              </w:rPr>
              <w:t>Jeżeli odnośna dokumentacja jest dostępna w formie elektronicznej, proszę wskazać:</w:t>
            </w:r>
          </w:p>
        </w:tc>
        <w:tc>
          <w:tcPr>
            <w:tcW w:w="4645" w:type="dxa"/>
            <w:shd w:val="clear" w:color="auto" w:fill="auto"/>
          </w:tcPr>
          <w:p w:rsidR="00377C31" w:rsidRPr="00376E7B" w:rsidRDefault="00377C31" w:rsidP="00377C31">
            <w:pPr>
              <w:rPr>
                <w:rFonts w:ascii="Arial" w:hAnsi="Arial" w:cs="Arial"/>
                <w:strike/>
                <w:sz w:val="20"/>
                <w:szCs w:val="20"/>
              </w:rPr>
            </w:pPr>
            <w:r w:rsidRPr="00376E7B">
              <w:rPr>
                <w:rFonts w:ascii="Arial" w:hAnsi="Arial" w:cs="Arial"/>
                <w:strike/>
                <w:sz w:val="20"/>
                <w:szCs w:val="20"/>
              </w:rPr>
              <w:t>rok: [……] obrót: [……] […] waluta</w:t>
            </w:r>
            <w:r w:rsidRPr="00376E7B">
              <w:rPr>
                <w:rFonts w:ascii="Arial" w:hAnsi="Arial" w:cs="Arial"/>
                <w:strike/>
                <w:sz w:val="20"/>
                <w:szCs w:val="20"/>
              </w:rPr>
              <w:br/>
              <w:t>rok: [……] obrót: [……] […] waluta</w:t>
            </w:r>
            <w:r w:rsidRPr="00376E7B">
              <w:rPr>
                <w:rFonts w:ascii="Arial" w:hAnsi="Arial" w:cs="Arial"/>
                <w:strike/>
                <w:sz w:val="20"/>
                <w:szCs w:val="20"/>
              </w:rPr>
              <w:br/>
              <w:t>rok: [……] obrót: [……] […] waluta</w:t>
            </w:r>
            <w:r w:rsidRPr="00376E7B">
              <w:rPr>
                <w:rFonts w:ascii="Arial" w:hAnsi="Arial" w:cs="Arial"/>
                <w:strike/>
                <w:sz w:val="20"/>
                <w:szCs w:val="20"/>
              </w:rPr>
              <w:br/>
            </w:r>
            <w:r w:rsidRPr="00376E7B">
              <w:rPr>
                <w:rFonts w:ascii="Arial" w:hAnsi="Arial" w:cs="Arial"/>
                <w:strike/>
                <w:sz w:val="20"/>
                <w:szCs w:val="20"/>
              </w:rPr>
              <w:br/>
            </w:r>
            <w:r w:rsidRPr="00376E7B">
              <w:rPr>
                <w:rFonts w:ascii="Arial" w:hAnsi="Arial" w:cs="Arial"/>
                <w:strike/>
                <w:sz w:val="20"/>
                <w:szCs w:val="20"/>
              </w:rPr>
              <w:br/>
            </w:r>
            <w:r w:rsidRPr="00376E7B">
              <w:rPr>
                <w:rFonts w:ascii="Arial" w:hAnsi="Arial" w:cs="Arial"/>
                <w:strike/>
                <w:sz w:val="20"/>
                <w:szCs w:val="20"/>
              </w:rPr>
              <w:br/>
            </w:r>
            <w:r w:rsidRPr="00376E7B">
              <w:rPr>
                <w:rFonts w:ascii="Arial" w:hAnsi="Arial" w:cs="Arial"/>
                <w:strike/>
                <w:sz w:val="20"/>
                <w:szCs w:val="20"/>
              </w:rPr>
              <w:br/>
              <w:t>(liczba lat, średni obrót)</w:t>
            </w:r>
            <w:r w:rsidRPr="00376E7B">
              <w:rPr>
                <w:rFonts w:ascii="Arial" w:hAnsi="Arial" w:cs="Arial"/>
                <w:b/>
                <w:strike/>
                <w:sz w:val="20"/>
                <w:szCs w:val="20"/>
              </w:rPr>
              <w:t>:</w:t>
            </w:r>
            <w:r w:rsidRPr="00376E7B">
              <w:rPr>
                <w:rFonts w:ascii="Arial" w:hAnsi="Arial" w:cs="Arial"/>
                <w:strike/>
                <w:sz w:val="20"/>
                <w:szCs w:val="20"/>
              </w:rPr>
              <w:t xml:space="preserve"> [……], [……] […] waluta</w:t>
            </w:r>
            <w:r w:rsidRPr="00376E7B">
              <w:rPr>
                <w:rFonts w:ascii="Arial" w:hAnsi="Arial" w:cs="Arial"/>
                <w:strike/>
                <w:sz w:val="20"/>
                <w:szCs w:val="20"/>
              </w:rPr>
              <w:br/>
            </w:r>
            <w:r w:rsidRPr="00376E7B">
              <w:rPr>
                <w:rFonts w:ascii="Arial" w:hAnsi="Arial" w:cs="Arial"/>
                <w:strike/>
                <w:sz w:val="20"/>
                <w:szCs w:val="20"/>
              </w:rPr>
              <w:br/>
            </w:r>
            <w:r w:rsidRPr="00376E7B">
              <w:rPr>
                <w:rFonts w:ascii="Arial" w:hAnsi="Arial" w:cs="Arial"/>
                <w:strike/>
                <w:sz w:val="20"/>
                <w:szCs w:val="20"/>
              </w:rPr>
              <w:br/>
              <w:t>(adres internetowy, wydający urząd lub organ, dokładne dane referencyjne dokumentacji): [……][……][……]</w:t>
            </w:r>
          </w:p>
        </w:tc>
      </w:tr>
      <w:tr w:rsidR="00377C31" w:rsidRPr="00682DD7" w:rsidTr="00377C31">
        <w:tc>
          <w:tcPr>
            <w:tcW w:w="4644" w:type="dxa"/>
            <w:shd w:val="clear" w:color="auto" w:fill="auto"/>
          </w:tcPr>
          <w:p w:rsidR="00377C31" w:rsidRPr="00376E7B" w:rsidRDefault="00377C31" w:rsidP="00377C31">
            <w:pPr>
              <w:rPr>
                <w:rFonts w:ascii="Arial" w:hAnsi="Arial" w:cs="Arial"/>
                <w:strike/>
                <w:sz w:val="20"/>
                <w:szCs w:val="20"/>
              </w:rPr>
            </w:pPr>
            <w:r w:rsidRPr="00376E7B">
              <w:rPr>
                <w:rFonts w:ascii="Arial" w:hAnsi="Arial" w:cs="Arial"/>
                <w:strike/>
                <w:sz w:val="20"/>
                <w:szCs w:val="20"/>
              </w:rPr>
              <w:t>3) W przypadku gdy informacje dotyczące obrotu (ogólnego lub specyficznego) nie są dostępne za cały wymagany okres, proszę podać datę założenia przedsiębiorstwa wykonawcy lub rozpoczęcia działalności przez wykonawcę:</w:t>
            </w:r>
          </w:p>
        </w:tc>
        <w:tc>
          <w:tcPr>
            <w:tcW w:w="4645" w:type="dxa"/>
            <w:shd w:val="clear" w:color="auto" w:fill="auto"/>
          </w:tcPr>
          <w:p w:rsidR="00377C31" w:rsidRPr="00376E7B" w:rsidRDefault="00377C31" w:rsidP="00377C31">
            <w:pPr>
              <w:rPr>
                <w:rFonts w:ascii="Arial" w:hAnsi="Arial" w:cs="Arial"/>
                <w:strike/>
                <w:sz w:val="20"/>
                <w:szCs w:val="20"/>
              </w:rPr>
            </w:pPr>
            <w:r w:rsidRPr="00376E7B">
              <w:rPr>
                <w:rFonts w:ascii="Arial" w:hAnsi="Arial" w:cs="Arial"/>
                <w:strike/>
                <w:sz w:val="20"/>
                <w:szCs w:val="20"/>
              </w:rPr>
              <w:t>[……]</w:t>
            </w:r>
          </w:p>
        </w:tc>
      </w:tr>
      <w:tr w:rsidR="00377C31" w:rsidRPr="00682DD7" w:rsidTr="00377C31">
        <w:tc>
          <w:tcPr>
            <w:tcW w:w="4644" w:type="dxa"/>
            <w:shd w:val="clear" w:color="auto" w:fill="auto"/>
          </w:tcPr>
          <w:p w:rsidR="00377C31" w:rsidRPr="00376E7B" w:rsidRDefault="00377C31" w:rsidP="00377C31">
            <w:pPr>
              <w:rPr>
                <w:rFonts w:ascii="Arial" w:hAnsi="Arial" w:cs="Arial"/>
                <w:strike/>
                <w:sz w:val="20"/>
                <w:szCs w:val="20"/>
              </w:rPr>
            </w:pPr>
            <w:r w:rsidRPr="00376E7B">
              <w:rPr>
                <w:rFonts w:ascii="Arial" w:hAnsi="Arial" w:cs="Arial"/>
                <w:strike/>
                <w:sz w:val="20"/>
                <w:szCs w:val="20"/>
              </w:rPr>
              <w:t xml:space="preserve">4) W odniesieniu do </w:t>
            </w:r>
            <w:r w:rsidRPr="00376E7B">
              <w:rPr>
                <w:rFonts w:ascii="Arial" w:hAnsi="Arial" w:cs="Arial"/>
                <w:b/>
                <w:strike/>
                <w:sz w:val="20"/>
                <w:szCs w:val="20"/>
              </w:rPr>
              <w:t>wskaźników finansowych</w:t>
            </w:r>
            <w:r w:rsidRPr="00376E7B">
              <w:rPr>
                <w:rStyle w:val="Odwoanieprzypisudolnego"/>
                <w:rFonts w:ascii="Arial" w:hAnsi="Arial" w:cs="Arial"/>
                <w:b/>
                <w:strike/>
                <w:sz w:val="20"/>
                <w:szCs w:val="20"/>
              </w:rPr>
              <w:footnoteReference w:id="35"/>
            </w:r>
            <w:r w:rsidRPr="00376E7B">
              <w:rPr>
                <w:rFonts w:ascii="Arial" w:hAnsi="Arial" w:cs="Arial"/>
                <w:strike/>
                <w:sz w:val="20"/>
                <w:szCs w:val="20"/>
              </w:rPr>
              <w:t xml:space="preserve"> określonych w stosownym ogłoszeniu lub dokumentach zamówienia wykonawca oświadcza, że aktualna(-e) wartość(-ci) wymaganego(-</w:t>
            </w:r>
            <w:proofErr w:type="spellStart"/>
            <w:r w:rsidRPr="00376E7B">
              <w:rPr>
                <w:rFonts w:ascii="Arial" w:hAnsi="Arial" w:cs="Arial"/>
                <w:strike/>
                <w:sz w:val="20"/>
                <w:szCs w:val="20"/>
              </w:rPr>
              <w:t>ych</w:t>
            </w:r>
            <w:proofErr w:type="spellEnd"/>
            <w:r w:rsidRPr="00376E7B">
              <w:rPr>
                <w:rFonts w:ascii="Arial" w:hAnsi="Arial" w:cs="Arial"/>
                <w:strike/>
                <w:sz w:val="20"/>
                <w:szCs w:val="20"/>
              </w:rPr>
              <w:t>) wskaźnika(-ów) jest (są) następująca(-e):</w:t>
            </w:r>
            <w:r w:rsidRPr="00376E7B">
              <w:rPr>
                <w:rFonts w:ascii="Arial" w:hAnsi="Arial" w:cs="Arial"/>
                <w:strike/>
                <w:sz w:val="20"/>
                <w:szCs w:val="20"/>
              </w:rPr>
              <w:br/>
              <w:t>Jeżeli odnośna dokumentacja jest dostępna w formie elektronicznej, proszę wskazać:</w:t>
            </w:r>
          </w:p>
        </w:tc>
        <w:tc>
          <w:tcPr>
            <w:tcW w:w="4645" w:type="dxa"/>
            <w:shd w:val="clear" w:color="auto" w:fill="auto"/>
          </w:tcPr>
          <w:p w:rsidR="00377C31" w:rsidRPr="00376E7B" w:rsidRDefault="00377C31" w:rsidP="00377C31">
            <w:pPr>
              <w:rPr>
                <w:rFonts w:ascii="Arial" w:hAnsi="Arial" w:cs="Arial"/>
                <w:strike/>
                <w:sz w:val="20"/>
                <w:szCs w:val="20"/>
              </w:rPr>
            </w:pPr>
            <w:r w:rsidRPr="00376E7B">
              <w:rPr>
                <w:rFonts w:ascii="Arial" w:hAnsi="Arial" w:cs="Arial"/>
                <w:strike/>
                <w:sz w:val="20"/>
                <w:szCs w:val="20"/>
              </w:rPr>
              <w:t>(określenie wymaganego wskaźnika – stosunek X do Y</w:t>
            </w:r>
            <w:r w:rsidRPr="00376E7B">
              <w:rPr>
                <w:rStyle w:val="Odwoanieprzypisudolnego"/>
                <w:rFonts w:ascii="Arial" w:hAnsi="Arial" w:cs="Arial"/>
                <w:strike/>
                <w:sz w:val="20"/>
                <w:szCs w:val="20"/>
              </w:rPr>
              <w:footnoteReference w:id="36"/>
            </w:r>
            <w:r w:rsidRPr="00376E7B">
              <w:rPr>
                <w:rFonts w:ascii="Arial" w:hAnsi="Arial" w:cs="Arial"/>
                <w:strike/>
                <w:sz w:val="20"/>
                <w:szCs w:val="20"/>
              </w:rPr>
              <w:t xml:space="preserve"> – oraz wartość):</w:t>
            </w:r>
            <w:r w:rsidRPr="00376E7B">
              <w:rPr>
                <w:rFonts w:ascii="Arial" w:hAnsi="Arial" w:cs="Arial"/>
                <w:strike/>
                <w:sz w:val="20"/>
                <w:szCs w:val="20"/>
              </w:rPr>
              <w:br/>
              <w:t>[……], [……]</w:t>
            </w:r>
            <w:r w:rsidRPr="00376E7B">
              <w:rPr>
                <w:rStyle w:val="Odwoanieprzypisudolnego"/>
                <w:rFonts w:ascii="Arial" w:hAnsi="Arial" w:cs="Arial"/>
                <w:strike/>
                <w:sz w:val="20"/>
                <w:szCs w:val="20"/>
              </w:rPr>
              <w:footnoteReference w:id="37"/>
            </w:r>
            <w:r w:rsidRPr="00376E7B">
              <w:rPr>
                <w:rFonts w:ascii="Arial" w:hAnsi="Arial" w:cs="Arial"/>
                <w:strike/>
                <w:sz w:val="20"/>
                <w:szCs w:val="20"/>
              </w:rPr>
              <w:br/>
            </w:r>
            <w:r w:rsidRPr="00376E7B">
              <w:rPr>
                <w:rFonts w:ascii="Arial" w:hAnsi="Arial" w:cs="Arial"/>
                <w:i/>
                <w:strike/>
                <w:sz w:val="20"/>
                <w:szCs w:val="20"/>
              </w:rPr>
              <w:br/>
            </w:r>
            <w:r w:rsidRPr="00376E7B">
              <w:rPr>
                <w:rFonts w:ascii="Arial" w:hAnsi="Arial" w:cs="Arial"/>
                <w:i/>
                <w:strike/>
                <w:sz w:val="20"/>
                <w:szCs w:val="20"/>
              </w:rPr>
              <w:br/>
            </w:r>
            <w:r w:rsidRPr="00376E7B">
              <w:rPr>
                <w:rFonts w:ascii="Arial" w:hAnsi="Arial" w:cs="Arial"/>
                <w:strike/>
                <w:sz w:val="20"/>
                <w:szCs w:val="20"/>
              </w:rPr>
              <w:t>(adres internetowy, wydający urząd lub organ, dokładne dane referencyjne dokumentacji): [……][……][……]</w:t>
            </w:r>
          </w:p>
        </w:tc>
      </w:tr>
      <w:tr w:rsidR="00377C31" w:rsidRPr="00682DD7" w:rsidTr="00377C31">
        <w:tc>
          <w:tcPr>
            <w:tcW w:w="4644" w:type="dxa"/>
            <w:shd w:val="clear" w:color="auto" w:fill="auto"/>
          </w:tcPr>
          <w:p w:rsidR="00377C31" w:rsidRPr="00376E7B" w:rsidRDefault="00377C31" w:rsidP="00377C31">
            <w:pPr>
              <w:rPr>
                <w:rFonts w:ascii="Arial" w:hAnsi="Arial" w:cs="Arial"/>
                <w:strike/>
                <w:sz w:val="20"/>
                <w:szCs w:val="20"/>
              </w:rPr>
            </w:pPr>
            <w:r w:rsidRPr="00376E7B">
              <w:rPr>
                <w:rFonts w:ascii="Arial" w:hAnsi="Arial" w:cs="Arial"/>
                <w:strike/>
                <w:sz w:val="20"/>
                <w:szCs w:val="20"/>
              </w:rPr>
              <w:t xml:space="preserve">5) W ramach </w:t>
            </w:r>
            <w:r w:rsidRPr="00376E7B">
              <w:rPr>
                <w:rFonts w:ascii="Arial" w:hAnsi="Arial" w:cs="Arial"/>
                <w:b/>
                <w:strike/>
                <w:sz w:val="20"/>
                <w:szCs w:val="20"/>
              </w:rPr>
              <w:t>ubezpieczenia z tytułu ryzyka zawodowego</w:t>
            </w:r>
            <w:r w:rsidRPr="00376E7B">
              <w:rPr>
                <w:rFonts w:ascii="Arial" w:hAnsi="Arial" w:cs="Arial"/>
                <w:strike/>
                <w:sz w:val="20"/>
                <w:szCs w:val="20"/>
              </w:rPr>
              <w:t xml:space="preserve"> wykonawca jest ubezpieczony na następującą kwotę:</w:t>
            </w:r>
            <w:r w:rsidRPr="00376E7B">
              <w:rPr>
                <w:rFonts w:ascii="Arial" w:hAnsi="Arial" w:cs="Arial"/>
                <w:strike/>
                <w:sz w:val="20"/>
                <w:szCs w:val="20"/>
              </w:rPr>
              <w:br/>
            </w:r>
            <w:r w:rsidRPr="00376E7B">
              <w:rPr>
                <w:rStyle w:val="NormalBoldChar"/>
                <w:rFonts w:eastAsia="Calibri"/>
                <w:b w:val="0"/>
                <w:strike/>
                <w:sz w:val="20"/>
              </w:rPr>
              <w:t>Jeżeli t</w:t>
            </w:r>
            <w:r w:rsidRPr="00376E7B">
              <w:rPr>
                <w:rFonts w:ascii="Arial" w:hAnsi="Arial" w:cs="Arial"/>
                <w:strike/>
                <w:sz w:val="20"/>
                <w:szCs w:val="20"/>
              </w:rPr>
              <w:t>e informacje są dostępne w formie elektronicznej, proszę wskazać:</w:t>
            </w:r>
          </w:p>
        </w:tc>
        <w:tc>
          <w:tcPr>
            <w:tcW w:w="4645" w:type="dxa"/>
            <w:shd w:val="clear" w:color="auto" w:fill="auto"/>
          </w:tcPr>
          <w:p w:rsidR="00377C31" w:rsidRPr="00376E7B" w:rsidRDefault="00377C31" w:rsidP="00377C31">
            <w:pPr>
              <w:rPr>
                <w:rFonts w:ascii="Arial" w:hAnsi="Arial" w:cs="Arial"/>
                <w:strike/>
                <w:sz w:val="20"/>
                <w:szCs w:val="20"/>
              </w:rPr>
            </w:pPr>
            <w:r w:rsidRPr="00376E7B">
              <w:rPr>
                <w:rFonts w:ascii="Arial" w:hAnsi="Arial" w:cs="Arial"/>
                <w:strike/>
                <w:sz w:val="20"/>
                <w:szCs w:val="20"/>
              </w:rPr>
              <w:t>[……] […] waluta</w:t>
            </w:r>
            <w:r w:rsidRPr="00376E7B">
              <w:rPr>
                <w:rFonts w:ascii="Arial" w:hAnsi="Arial" w:cs="Arial"/>
                <w:strike/>
                <w:sz w:val="20"/>
                <w:szCs w:val="20"/>
              </w:rPr>
              <w:br/>
            </w:r>
            <w:r w:rsidRPr="00376E7B">
              <w:rPr>
                <w:rFonts w:ascii="Arial" w:hAnsi="Arial" w:cs="Arial"/>
                <w:strike/>
                <w:sz w:val="20"/>
                <w:szCs w:val="20"/>
              </w:rPr>
              <w:br/>
              <w:t>(adres internetowy, wydający urząd lub organ, dokładne dane referencyjne dokumentacji): [……][……][……]</w:t>
            </w:r>
          </w:p>
        </w:tc>
      </w:tr>
      <w:tr w:rsidR="00377C31" w:rsidRPr="00682DD7" w:rsidTr="00377C31">
        <w:tc>
          <w:tcPr>
            <w:tcW w:w="4644" w:type="dxa"/>
            <w:shd w:val="clear" w:color="auto" w:fill="auto"/>
          </w:tcPr>
          <w:p w:rsidR="00377C31" w:rsidRPr="00A64AF7" w:rsidRDefault="00377C31" w:rsidP="00377C31">
            <w:pPr>
              <w:rPr>
                <w:rFonts w:ascii="Arial" w:hAnsi="Arial" w:cs="Arial"/>
                <w:strike/>
                <w:sz w:val="20"/>
                <w:szCs w:val="20"/>
              </w:rPr>
            </w:pPr>
            <w:r w:rsidRPr="00A64AF7">
              <w:rPr>
                <w:rFonts w:ascii="Arial" w:hAnsi="Arial" w:cs="Arial"/>
                <w:strike/>
                <w:sz w:val="20"/>
                <w:szCs w:val="20"/>
              </w:rPr>
              <w:t xml:space="preserve">6) W odniesieniu do </w:t>
            </w:r>
            <w:r w:rsidRPr="00A64AF7">
              <w:rPr>
                <w:rFonts w:ascii="Arial" w:hAnsi="Arial" w:cs="Arial"/>
                <w:b/>
                <w:strike/>
                <w:sz w:val="20"/>
                <w:szCs w:val="20"/>
              </w:rPr>
              <w:t>innych ewentualnych wymogów ekonomicznych lub finansowych</w:t>
            </w:r>
            <w:r w:rsidRPr="00A64AF7">
              <w:rPr>
                <w:rFonts w:ascii="Arial" w:hAnsi="Arial" w:cs="Arial"/>
                <w:strike/>
                <w:sz w:val="20"/>
                <w:szCs w:val="20"/>
              </w:rPr>
              <w:t xml:space="preserve">, </w:t>
            </w:r>
            <w:r w:rsidRPr="00A64AF7">
              <w:rPr>
                <w:rFonts w:ascii="Arial" w:hAnsi="Arial" w:cs="Arial"/>
                <w:strike/>
                <w:sz w:val="20"/>
                <w:szCs w:val="20"/>
              </w:rPr>
              <w:lastRenderedPageBreak/>
              <w:t>które mogły zostać określone w stosownym ogłoszeniu lub dokumentach zamówienia, wykonawca oświadcza, że</w:t>
            </w:r>
            <w:r w:rsidRPr="00A64AF7">
              <w:rPr>
                <w:rFonts w:ascii="Arial" w:hAnsi="Arial" w:cs="Arial"/>
                <w:strike/>
                <w:sz w:val="20"/>
                <w:szCs w:val="20"/>
              </w:rPr>
              <w:br/>
              <w:t xml:space="preserve">Jeżeli odnośna dokumentacja, która </w:t>
            </w:r>
            <w:r w:rsidRPr="00A64AF7">
              <w:rPr>
                <w:rFonts w:ascii="Arial" w:hAnsi="Arial" w:cs="Arial"/>
                <w:b/>
                <w:strike/>
                <w:sz w:val="20"/>
                <w:szCs w:val="20"/>
              </w:rPr>
              <w:t>mogła</w:t>
            </w:r>
            <w:r w:rsidRPr="00A64AF7">
              <w:rPr>
                <w:rFonts w:ascii="Arial" w:hAnsi="Arial" w:cs="Arial"/>
                <w:strike/>
                <w:sz w:val="20"/>
                <w:szCs w:val="20"/>
              </w:rPr>
              <w:t xml:space="preserve"> zostać określona w stosownym ogłoszeniu lub w dokumentach zamówienia, jest dostępna w formie elektronicznej, proszę wskazać:</w:t>
            </w:r>
          </w:p>
        </w:tc>
        <w:tc>
          <w:tcPr>
            <w:tcW w:w="4645" w:type="dxa"/>
            <w:shd w:val="clear" w:color="auto" w:fill="auto"/>
          </w:tcPr>
          <w:p w:rsidR="00377C31" w:rsidRPr="00A64AF7" w:rsidRDefault="00377C31" w:rsidP="00377C31">
            <w:pPr>
              <w:rPr>
                <w:rFonts w:ascii="Arial" w:hAnsi="Arial" w:cs="Arial"/>
                <w:strike/>
                <w:sz w:val="20"/>
                <w:szCs w:val="20"/>
              </w:rPr>
            </w:pPr>
            <w:r w:rsidRPr="00A64AF7">
              <w:rPr>
                <w:rFonts w:ascii="Arial" w:hAnsi="Arial" w:cs="Arial"/>
                <w:strike/>
                <w:sz w:val="20"/>
                <w:szCs w:val="20"/>
              </w:rPr>
              <w:lastRenderedPageBreak/>
              <w:t>[……]</w:t>
            </w:r>
            <w:r w:rsidRPr="00A64AF7">
              <w:rPr>
                <w:rFonts w:ascii="Arial" w:hAnsi="Arial" w:cs="Arial"/>
                <w:strike/>
                <w:sz w:val="20"/>
                <w:szCs w:val="20"/>
              </w:rPr>
              <w:br/>
            </w:r>
            <w:r w:rsidRPr="00A64AF7">
              <w:rPr>
                <w:rFonts w:ascii="Arial" w:hAnsi="Arial" w:cs="Arial"/>
                <w:strike/>
                <w:sz w:val="20"/>
                <w:szCs w:val="20"/>
              </w:rPr>
              <w:br/>
            </w:r>
            <w:r w:rsidRPr="00A64AF7">
              <w:rPr>
                <w:rFonts w:ascii="Arial" w:hAnsi="Arial" w:cs="Arial"/>
                <w:strike/>
                <w:sz w:val="20"/>
                <w:szCs w:val="20"/>
              </w:rPr>
              <w:lastRenderedPageBreak/>
              <w:br/>
            </w:r>
            <w:r w:rsidRPr="00A64AF7">
              <w:rPr>
                <w:rFonts w:ascii="Arial" w:hAnsi="Arial" w:cs="Arial"/>
                <w:strike/>
                <w:sz w:val="20"/>
                <w:szCs w:val="20"/>
              </w:rPr>
              <w:br/>
            </w:r>
            <w:r w:rsidRPr="00A64AF7">
              <w:rPr>
                <w:rFonts w:ascii="Arial" w:hAnsi="Arial" w:cs="Arial"/>
                <w:strike/>
                <w:sz w:val="20"/>
                <w:szCs w:val="20"/>
              </w:rPr>
              <w:br/>
            </w:r>
            <w:r w:rsidRPr="00A64AF7">
              <w:rPr>
                <w:rFonts w:ascii="Arial" w:hAnsi="Arial" w:cs="Arial"/>
                <w:strike/>
                <w:sz w:val="20"/>
                <w:szCs w:val="20"/>
              </w:rPr>
              <w:br/>
              <w:t>(adres internetowy, wydający urząd lub organ, dokładne dane referencyjne dokumentacji): [……][……][……]</w:t>
            </w:r>
          </w:p>
        </w:tc>
      </w:tr>
    </w:tbl>
    <w:p w:rsidR="00377C31" w:rsidRPr="00EC3B3D" w:rsidRDefault="00377C31" w:rsidP="00377C31">
      <w:pPr>
        <w:pStyle w:val="SectionTitle"/>
        <w:rPr>
          <w:rFonts w:ascii="Arial" w:hAnsi="Arial" w:cs="Arial"/>
          <w:b w:val="0"/>
          <w:sz w:val="20"/>
          <w:szCs w:val="20"/>
        </w:rPr>
      </w:pPr>
      <w:r w:rsidRPr="00EC3B3D">
        <w:rPr>
          <w:rFonts w:ascii="Arial" w:hAnsi="Arial" w:cs="Arial"/>
          <w:b w:val="0"/>
          <w:sz w:val="20"/>
          <w:szCs w:val="20"/>
        </w:rPr>
        <w:lastRenderedPageBreak/>
        <w:t>C: Zdolność techniczna i zawodowa</w:t>
      </w:r>
    </w:p>
    <w:p w:rsidR="00377C31" w:rsidRPr="00C52B99" w:rsidRDefault="00377C31" w:rsidP="00377C31">
      <w:pPr>
        <w:pBdr>
          <w:top w:val="single" w:sz="4" w:space="1" w:color="auto"/>
          <w:left w:val="single" w:sz="4" w:space="4" w:color="auto"/>
          <w:bottom w:val="single" w:sz="4" w:space="1" w:color="auto"/>
          <w:right w:val="single" w:sz="4" w:space="4" w:color="auto"/>
        </w:pBdr>
        <w:shd w:val="clear" w:color="auto" w:fill="BFBFBF"/>
        <w:rPr>
          <w:rFonts w:ascii="Arial" w:hAnsi="Arial" w:cs="Arial"/>
          <w:b/>
          <w:w w:val="0"/>
          <w:sz w:val="20"/>
          <w:szCs w:val="20"/>
        </w:rPr>
      </w:pPr>
      <w:r w:rsidRPr="00C52B99">
        <w:rPr>
          <w:rFonts w:ascii="Arial" w:hAnsi="Arial" w:cs="Arial"/>
          <w:b/>
          <w:w w:val="0"/>
          <w:sz w:val="20"/>
          <w:szCs w:val="20"/>
        </w:rPr>
        <w:t>Wykonawca powinien przedstawić informacje jedynie w przypadku gdy instytucja zamawiająca lub podmiot zamawiający wymagają danych kryteriów kwalifikacji w stosownym ogłoszeniu lub w 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3"/>
        <w:gridCol w:w="4645"/>
      </w:tblGrid>
      <w:tr w:rsidR="00377C31" w:rsidRPr="00682DD7" w:rsidTr="00377C31">
        <w:tc>
          <w:tcPr>
            <w:tcW w:w="4644" w:type="dxa"/>
            <w:shd w:val="clear" w:color="auto" w:fill="auto"/>
          </w:tcPr>
          <w:p w:rsidR="00377C31" w:rsidRPr="00C52B99" w:rsidRDefault="00377C31" w:rsidP="00377C31">
            <w:pPr>
              <w:rPr>
                <w:rFonts w:ascii="Arial" w:hAnsi="Arial" w:cs="Arial"/>
                <w:b/>
                <w:sz w:val="20"/>
                <w:szCs w:val="20"/>
              </w:rPr>
            </w:pPr>
            <w:bookmarkStart w:id="12" w:name="_DV_M4300"/>
            <w:bookmarkStart w:id="13" w:name="_DV_M4301"/>
            <w:bookmarkEnd w:id="12"/>
            <w:bookmarkEnd w:id="13"/>
            <w:r w:rsidRPr="00C52B99">
              <w:rPr>
                <w:rFonts w:ascii="Arial" w:hAnsi="Arial" w:cs="Arial"/>
                <w:b/>
                <w:sz w:val="20"/>
                <w:szCs w:val="20"/>
              </w:rPr>
              <w:t>Zdolność techniczna i zawodowa</w:t>
            </w:r>
          </w:p>
        </w:tc>
        <w:tc>
          <w:tcPr>
            <w:tcW w:w="4645" w:type="dxa"/>
            <w:shd w:val="clear" w:color="auto" w:fill="auto"/>
          </w:tcPr>
          <w:p w:rsidR="00377C31" w:rsidRPr="00C52B99" w:rsidRDefault="00377C31" w:rsidP="00377C31">
            <w:pPr>
              <w:rPr>
                <w:rFonts w:ascii="Arial" w:hAnsi="Arial" w:cs="Arial"/>
                <w:b/>
                <w:sz w:val="20"/>
                <w:szCs w:val="20"/>
              </w:rPr>
            </w:pPr>
            <w:r w:rsidRPr="00C52B99">
              <w:rPr>
                <w:rFonts w:ascii="Arial" w:hAnsi="Arial" w:cs="Arial"/>
                <w:b/>
                <w:sz w:val="20"/>
                <w:szCs w:val="20"/>
              </w:rPr>
              <w:t>Odpowiedź:</w:t>
            </w:r>
          </w:p>
        </w:tc>
      </w:tr>
      <w:tr w:rsidR="00377C31" w:rsidRPr="00682DD7" w:rsidTr="00377C31">
        <w:tc>
          <w:tcPr>
            <w:tcW w:w="4644" w:type="dxa"/>
            <w:shd w:val="clear" w:color="auto" w:fill="auto"/>
          </w:tcPr>
          <w:p w:rsidR="00377C31" w:rsidRPr="00A64AF7" w:rsidRDefault="00377C31" w:rsidP="00377C31">
            <w:pPr>
              <w:rPr>
                <w:rFonts w:ascii="Arial" w:hAnsi="Arial" w:cs="Arial"/>
                <w:strike/>
                <w:sz w:val="20"/>
                <w:szCs w:val="20"/>
              </w:rPr>
            </w:pPr>
            <w:r w:rsidRPr="00A64AF7">
              <w:rPr>
                <w:rFonts w:ascii="Arial" w:hAnsi="Arial" w:cs="Arial"/>
                <w:strike/>
                <w:sz w:val="20"/>
                <w:szCs w:val="20"/>
                <w:shd w:val="clear" w:color="auto" w:fill="FFFFFF"/>
              </w:rPr>
              <w:t xml:space="preserve">1a) Jedynie w odniesieniu do </w:t>
            </w:r>
            <w:r w:rsidRPr="00A64AF7">
              <w:rPr>
                <w:rFonts w:ascii="Arial" w:hAnsi="Arial" w:cs="Arial"/>
                <w:b/>
                <w:strike/>
                <w:sz w:val="20"/>
                <w:szCs w:val="20"/>
                <w:shd w:val="clear" w:color="auto" w:fill="FFFFFF"/>
              </w:rPr>
              <w:t>zamówień publicznych na roboty budowlane</w:t>
            </w:r>
            <w:r w:rsidRPr="00A64AF7">
              <w:rPr>
                <w:rFonts w:ascii="Arial" w:hAnsi="Arial" w:cs="Arial"/>
                <w:strike/>
                <w:sz w:val="20"/>
                <w:szCs w:val="20"/>
                <w:shd w:val="clear" w:color="auto" w:fill="FFFFFF"/>
              </w:rPr>
              <w:t>:</w:t>
            </w:r>
            <w:r w:rsidRPr="00A64AF7">
              <w:rPr>
                <w:rFonts w:ascii="Arial" w:hAnsi="Arial" w:cs="Arial"/>
                <w:strike/>
                <w:sz w:val="20"/>
                <w:szCs w:val="20"/>
                <w:shd w:val="clear" w:color="auto" w:fill="BFBFBF"/>
              </w:rPr>
              <w:br/>
            </w:r>
            <w:r w:rsidRPr="00A64AF7">
              <w:rPr>
                <w:rFonts w:ascii="Arial" w:hAnsi="Arial" w:cs="Arial"/>
                <w:strike/>
                <w:sz w:val="20"/>
                <w:szCs w:val="20"/>
              </w:rPr>
              <w:t>W okresie odniesienia</w:t>
            </w:r>
            <w:r w:rsidRPr="00A64AF7">
              <w:rPr>
                <w:rStyle w:val="Odwoanieprzypisudolnego"/>
                <w:rFonts w:ascii="Arial" w:hAnsi="Arial" w:cs="Arial"/>
                <w:strike/>
                <w:sz w:val="20"/>
                <w:szCs w:val="20"/>
              </w:rPr>
              <w:footnoteReference w:id="38"/>
            </w:r>
            <w:r w:rsidRPr="00A64AF7">
              <w:rPr>
                <w:rFonts w:ascii="Arial" w:hAnsi="Arial" w:cs="Arial"/>
                <w:strike/>
                <w:sz w:val="20"/>
                <w:szCs w:val="20"/>
              </w:rPr>
              <w:t xml:space="preserve"> wykonawca </w:t>
            </w:r>
            <w:r w:rsidRPr="00A64AF7">
              <w:rPr>
                <w:rFonts w:ascii="Arial" w:hAnsi="Arial" w:cs="Arial"/>
                <w:b/>
                <w:strike/>
                <w:sz w:val="20"/>
                <w:szCs w:val="20"/>
              </w:rPr>
              <w:t>wykonał następujące roboty budowlane określonego rodzaju</w:t>
            </w:r>
            <w:r w:rsidRPr="00A64AF7">
              <w:rPr>
                <w:rFonts w:ascii="Arial" w:hAnsi="Arial" w:cs="Arial"/>
                <w:strike/>
                <w:sz w:val="20"/>
                <w:szCs w:val="20"/>
              </w:rPr>
              <w:t xml:space="preserve">: </w:t>
            </w:r>
            <w:r w:rsidRPr="00A64AF7">
              <w:rPr>
                <w:rFonts w:ascii="Arial" w:hAnsi="Arial" w:cs="Arial"/>
                <w:strike/>
                <w:sz w:val="20"/>
                <w:szCs w:val="20"/>
              </w:rPr>
              <w:br/>
              <w:t>Jeżeli odnośna dokumentacja dotycząca zadowalającego wykonania i rezultatu w odniesieniu do najważniejszych robót budowlanych jest dostępna w formie elektronicznej, proszę wskazać:</w:t>
            </w:r>
          </w:p>
        </w:tc>
        <w:tc>
          <w:tcPr>
            <w:tcW w:w="4645" w:type="dxa"/>
            <w:shd w:val="clear" w:color="auto" w:fill="auto"/>
          </w:tcPr>
          <w:p w:rsidR="00377C31" w:rsidRPr="00A64AF7" w:rsidRDefault="00377C31" w:rsidP="00377C31">
            <w:pPr>
              <w:rPr>
                <w:rFonts w:ascii="Arial" w:hAnsi="Arial" w:cs="Arial"/>
                <w:strike/>
                <w:sz w:val="20"/>
                <w:szCs w:val="20"/>
              </w:rPr>
            </w:pPr>
            <w:r w:rsidRPr="00A64AF7">
              <w:rPr>
                <w:rFonts w:ascii="Arial" w:hAnsi="Arial" w:cs="Arial"/>
                <w:strike/>
                <w:sz w:val="20"/>
                <w:szCs w:val="20"/>
              </w:rPr>
              <w:t>Liczba lat (okres ten został wskazany w stosownym ogłoszeniu lub dokumentach zamówienia): […]</w:t>
            </w:r>
            <w:r w:rsidRPr="00A64AF7">
              <w:rPr>
                <w:rFonts w:ascii="Arial" w:hAnsi="Arial" w:cs="Arial"/>
                <w:strike/>
                <w:sz w:val="20"/>
                <w:szCs w:val="20"/>
              </w:rPr>
              <w:br/>
              <w:t>Roboty budowlane: [……]</w:t>
            </w:r>
            <w:r w:rsidRPr="00A64AF7">
              <w:rPr>
                <w:rFonts w:ascii="Arial" w:hAnsi="Arial" w:cs="Arial"/>
                <w:strike/>
                <w:sz w:val="20"/>
                <w:szCs w:val="20"/>
              </w:rPr>
              <w:br/>
            </w:r>
            <w:r w:rsidRPr="00A64AF7">
              <w:rPr>
                <w:rFonts w:ascii="Arial" w:hAnsi="Arial" w:cs="Arial"/>
                <w:strike/>
                <w:sz w:val="20"/>
                <w:szCs w:val="20"/>
              </w:rPr>
              <w:br/>
              <w:t>(adres internetowy, wydający urząd lub organ, dokładne dane referencyjne dokumentacji): [……][……][……]</w:t>
            </w:r>
          </w:p>
        </w:tc>
      </w:tr>
      <w:tr w:rsidR="00377C31" w:rsidRPr="00682DD7" w:rsidTr="00377C31">
        <w:tc>
          <w:tcPr>
            <w:tcW w:w="4644" w:type="dxa"/>
            <w:shd w:val="clear" w:color="auto" w:fill="auto"/>
          </w:tcPr>
          <w:p w:rsidR="00377C31" w:rsidRPr="00A64AF7" w:rsidRDefault="00377C31" w:rsidP="00377C31">
            <w:pPr>
              <w:rPr>
                <w:rFonts w:ascii="Arial" w:hAnsi="Arial" w:cs="Arial"/>
                <w:strike/>
                <w:sz w:val="20"/>
                <w:szCs w:val="20"/>
                <w:shd w:val="clear" w:color="auto" w:fill="BFBFBF"/>
              </w:rPr>
            </w:pPr>
            <w:r w:rsidRPr="00A64AF7">
              <w:rPr>
                <w:rFonts w:ascii="Arial" w:hAnsi="Arial" w:cs="Arial"/>
                <w:strike/>
                <w:sz w:val="20"/>
                <w:szCs w:val="20"/>
                <w:shd w:val="clear" w:color="auto" w:fill="FFFFFF"/>
              </w:rPr>
              <w:t xml:space="preserve">1b) Jedynie w odniesieniu do </w:t>
            </w:r>
            <w:r w:rsidRPr="00A64AF7">
              <w:rPr>
                <w:rFonts w:ascii="Arial" w:hAnsi="Arial" w:cs="Arial"/>
                <w:b/>
                <w:strike/>
                <w:sz w:val="20"/>
                <w:szCs w:val="20"/>
                <w:shd w:val="clear" w:color="auto" w:fill="FFFFFF"/>
              </w:rPr>
              <w:t>zamówień publicznych na dostawy i zamówień publicznych na usługi</w:t>
            </w:r>
            <w:r w:rsidRPr="00A64AF7">
              <w:rPr>
                <w:rFonts w:ascii="Arial" w:hAnsi="Arial" w:cs="Arial"/>
                <w:strike/>
                <w:sz w:val="20"/>
                <w:szCs w:val="20"/>
                <w:shd w:val="clear" w:color="auto" w:fill="FFFFFF"/>
              </w:rPr>
              <w:t>:</w:t>
            </w:r>
            <w:r w:rsidRPr="00A64AF7">
              <w:rPr>
                <w:rFonts w:ascii="Arial" w:hAnsi="Arial" w:cs="Arial"/>
                <w:strike/>
                <w:sz w:val="20"/>
                <w:szCs w:val="20"/>
                <w:shd w:val="clear" w:color="auto" w:fill="BFBFBF"/>
              </w:rPr>
              <w:br/>
            </w:r>
            <w:r w:rsidRPr="00A64AF7">
              <w:rPr>
                <w:rFonts w:ascii="Arial" w:hAnsi="Arial" w:cs="Arial"/>
                <w:strike/>
                <w:sz w:val="20"/>
                <w:szCs w:val="20"/>
              </w:rPr>
              <w:t>W okresie odniesienia</w:t>
            </w:r>
            <w:r w:rsidRPr="00A64AF7">
              <w:rPr>
                <w:rStyle w:val="Odwoanieprzypisudolnego"/>
                <w:rFonts w:ascii="Arial" w:hAnsi="Arial" w:cs="Arial"/>
                <w:strike/>
                <w:sz w:val="20"/>
                <w:szCs w:val="20"/>
              </w:rPr>
              <w:footnoteReference w:id="39"/>
            </w:r>
            <w:r w:rsidRPr="00A64AF7">
              <w:rPr>
                <w:rFonts w:ascii="Arial" w:hAnsi="Arial" w:cs="Arial"/>
                <w:strike/>
                <w:sz w:val="20"/>
                <w:szCs w:val="20"/>
              </w:rPr>
              <w:t xml:space="preserve"> wykonawca </w:t>
            </w:r>
            <w:r w:rsidRPr="00A64AF7">
              <w:rPr>
                <w:rFonts w:ascii="Arial" w:hAnsi="Arial" w:cs="Arial"/>
                <w:b/>
                <w:strike/>
                <w:sz w:val="20"/>
                <w:szCs w:val="20"/>
              </w:rPr>
              <w:t>zrealizował następujące główne dostawy określonego rodzaju lub wyświadczył następujące główne usługi określonego rodzaju</w:t>
            </w:r>
            <w:r w:rsidRPr="00A64AF7">
              <w:rPr>
                <w:rFonts w:ascii="Arial" w:hAnsi="Arial" w:cs="Arial"/>
                <w:strike/>
                <w:sz w:val="20"/>
                <w:szCs w:val="20"/>
              </w:rPr>
              <w:t>:</w:t>
            </w:r>
            <w:r w:rsidRPr="00A64AF7">
              <w:rPr>
                <w:rFonts w:ascii="Arial" w:hAnsi="Arial" w:cs="Arial"/>
                <w:b/>
                <w:strike/>
                <w:sz w:val="20"/>
                <w:szCs w:val="20"/>
              </w:rPr>
              <w:t xml:space="preserve"> </w:t>
            </w:r>
            <w:r w:rsidRPr="00A64AF7">
              <w:rPr>
                <w:rFonts w:ascii="Arial" w:hAnsi="Arial" w:cs="Arial"/>
                <w:strike/>
                <w:sz w:val="20"/>
                <w:szCs w:val="20"/>
              </w:rPr>
              <w:t>Przy sporządzaniu wykazu proszę podać kwoty, daty i odbiorców, zarówno publicznych, jak i prywatnych</w:t>
            </w:r>
            <w:r w:rsidRPr="00A64AF7">
              <w:rPr>
                <w:rStyle w:val="Odwoanieprzypisudolnego"/>
                <w:rFonts w:ascii="Arial" w:hAnsi="Arial" w:cs="Arial"/>
                <w:strike/>
                <w:sz w:val="20"/>
                <w:szCs w:val="20"/>
              </w:rPr>
              <w:footnoteReference w:id="40"/>
            </w:r>
            <w:r w:rsidRPr="00A64AF7">
              <w:rPr>
                <w:rFonts w:ascii="Arial" w:hAnsi="Arial" w:cs="Arial"/>
                <w:strike/>
                <w:sz w:val="20"/>
                <w:szCs w:val="20"/>
              </w:rPr>
              <w:t>:</w:t>
            </w:r>
          </w:p>
        </w:tc>
        <w:tc>
          <w:tcPr>
            <w:tcW w:w="4645" w:type="dxa"/>
            <w:shd w:val="clear" w:color="auto" w:fill="auto"/>
          </w:tcPr>
          <w:p w:rsidR="00377C31" w:rsidRPr="00A64AF7" w:rsidRDefault="00377C31" w:rsidP="00377C31">
            <w:pPr>
              <w:rPr>
                <w:rFonts w:ascii="Arial" w:hAnsi="Arial" w:cs="Arial"/>
                <w:strike/>
                <w:sz w:val="20"/>
                <w:szCs w:val="20"/>
              </w:rPr>
            </w:pPr>
            <w:r w:rsidRPr="00A64AF7">
              <w:rPr>
                <w:rFonts w:ascii="Arial" w:hAnsi="Arial" w:cs="Arial"/>
                <w:strike/>
                <w:sz w:val="20"/>
                <w:szCs w:val="20"/>
              </w:rPr>
              <w:br/>
              <w:t>Liczba lat (okres ten został wskazany w stosownym ogłoszeniu lub dokumentach zamówienia):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36"/>
              <w:gridCol w:w="936"/>
              <w:gridCol w:w="724"/>
              <w:gridCol w:w="1149"/>
            </w:tblGrid>
            <w:tr w:rsidR="00377C31" w:rsidRPr="00A64AF7" w:rsidTr="00377C31">
              <w:tc>
                <w:tcPr>
                  <w:tcW w:w="1336" w:type="dxa"/>
                  <w:shd w:val="clear" w:color="auto" w:fill="auto"/>
                </w:tcPr>
                <w:p w:rsidR="00377C31" w:rsidRPr="00A64AF7" w:rsidRDefault="00377C31" w:rsidP="00377C31">
                  <w:pPr>
                    <w:rPr>
                      <w:rFonts w:ascii="Arial" w:hAnsi="Arial" w:cs="Arial"/>
                      <w:strike/>
                      <w:sz w:val="20"/>
                      <w:szCs w:val="20"/>
                    </w:rPr>
                  </w:pPr>
                  <w:r w:rsidRPr="00A64AF7">
                    <w:rPr>
                      <w:rFonts w:ascii="Arial" w:hAnsi="Arial" w:cs="Arial"/>
                      <w:strike/>
                      <w:sz w:val="20"/>
                      <w:szCs w:val="20"/>
                    </w:rPr>
                    <w:t>Opis</w:t>
                  </w:r>
                </w:p>
              </w:tc>
              <w:tc>
                <w:tcPr>
                  <w:tcW w:w="936" w:type="dxa"/>
                  <w:shd w:val="clear" w:color="auto" w:fill="auto"/>
                </w:tcPr>
                <w:p w:rsidR="00377C31" w:rsidRPr="00A64AF7" w:rsidRDefault="00377C31" w:rsidP="00377C31">
                  <w:pPr>
                    <w:rPr>
                      <w:rFonts w:ascii="Arial" w:hAnsi="Arial" w:cs="Arial"/>
                      <w:strike/>
                      <w:sz w:val="20"/>
                      <w:szCs w:val="20"/>
                    </w:rPr>
                  </w:pPr>
                  <w:r w:rsidRPr="00A64AF7">
                    <w:rPr>
                      <w:rFonts w:ascii="Arial" w:hAnsi="Arial" w:cs="Arial"/>
                      <w:strike/>
                      <w:sz w:val="20"/>
                      <w:szCs w:val="20"/>
                    </w:rPr>
                    <w:t>Kwoty</w:t>
                  </w:r>
                </w:p>
              </w:tc>
              <w:tc>
                <w:tcPr>
                  <w:tcW w:w="724" w:type="dxa"/>
                  <w:shd w:val="clear" w:color="auto" w:fill="auto"/>
                </w:tcPr>
                <w:p w:rsidR="00377C31" w:rsidRPr="00A64AF7" w:rsidRDefault="00377C31" w:rsidP="00377C31">
                  <w:pPr>
                    <w:rPr>
                      <w:rFonts w:ascii="Arial" w:hAnsi="Arial" w:cs="Arial"/>
                      <w:strike/>
                      <w:sz w:val="20"/>
                      <w:szCs w:val="20"/>
                    </w:rPr>
                  </w:pPr>
                  <w:r w:rsidRPr="00A64AF7">
                    <w:rPr>
                      <w:rFonts w:ascii="Arial" w:hAnsi="Arial" w:cs="Arial"/>
                      <w:strike/>
                      <w:sz w:val="20"/>
                      <w:szCs w:val="20"/>
                    </w:rPr>
                    <w:t>Daty</w:t>
                  </w:r>
                </w:p>
              </w:tc>
              <w:tc>
                <w:tcPr>
                  <w:tcW w:w="1149" w:type="dxa"/>
                  <w:shd w:val="clear" w:color="auto" w:fill="auto"/>
                </w:tcPr>
                <w:p w:rsidR="00377C31" w:rsidRPr="00A64AF7" w:rsidRDefault="00377C31" w:rsidP="00377C31">
                  <w:pPr>
                    <w:rPr>
                      <w:rFonts w:ascii="Arial" w:hAnsi="Arial" w:cs="Arial"/>
                      <w:strike/>
                      <w:sz w:val="20"/>
                      <w:szCs w:val="20"/>
                    </w:rPr>
                  </w:pPr>
                  <w:r w:rsidRPr="00A64AF7">
                    <w:rPr>
                      <w:rFonts w:ascii="Arial" w:hAnsi="Arial" w:cs="Arial"/>
                      <w:strike/>
                      <w:sz w:val="20"/>
                      <w:szCs w:val="20"/>
                    </w:rPr>
                    <w:t>Odbiorcy</w:t>
                  </w:r>
                </w:p>
              </w:tc>
            </w:tr>
            <w:tr w:rsidR="00377C31" w:rsidRPr="00A64AF7" w:rsidTr="00377C31">
              <w:tc>
                <w:tcPr>
                  <w:tcW w:w="1336" w:type="dxa"/>
                  <w:shd w:val="clear" w:color="auto" w:fill="auto"/>
                </w:tcPr>
                <w:p w:rsidR="00377C31" w:rsidRPr="00A64AF7" w:rsidRDefault="00377C31" w:rsidP="00377C31">
                  <w:pPr>
                    <w:rPr>
                      <w:rFonts w:ascii="Arial" w:hAnsi="Arial" w:cs="Arial"/>
                      <w:strike/>
                      <w:sz w:val="20"/>
                      <w:szCs w:val="20"/>
                    </w:rPr>
                  </w:pPr>
                </w:p>
              </w:tc>
              <w:tc>
                <w:tcPr>
                  <w:tcW w:w="936" w:type="dxa"/>
                  <w:shd w:val="clear" w:color="auto" w:fill="auto"/>
                </w:tcPr>
                <w:p w:rsidR="00377C31" w:rsidRPr="00A64AF7" w:rsidRDefault="00377C31" w:rsidP="00377C31">
                  <w:pPr>
                    <w:rPr>
                      <w:rFonts w:ascii="Arial" w:hAnsi="Arial" w:cs="Arial"/>
                      <w:strike/>
                      <w:sz w:val="20"/>
                      <w:szCs w:val="20"/>
                    </w:rPr>
                  </w:pPr>
                </w:p>
              </w:tc>
              <w:tc>
                <w:tcPr>
                  <w:tcW w:w="724" w:type="dxa"/>
                  <w:shd w:val="clear" w:color="auto" w:fill="auto"/>
                </w:tcPr>
                <w:p w:rsidR="00377C31" w:rsidRPr="00A64AF7" w:rsidRDefault="00377C31" w:rsidP="00377C31">
                  <w:pPr>
                    <w:rPr>
                      <w:rFonts w:ascii="Arial" w:hAnsi="Arial" w:cs="Arial"/>
                      <w:strike/>
                      <w:sz w:val="20"/>
                      <w:szCs w:val="20"/>
                    </w:rPr>
                  </w:pPr>
                </w:p>
              </w:tc>
              <w:tc>
                <w:tcPr>
                  <w:tcW w:w="1149" w:type="dxa"/>
                  <w:shd w:val="clear" w:color="auto" w:fill="auto"/>
                </w:tcPr>
                <w:p w:rsidR="00377C31" w:rsidRPr="00A64AF7" w:rsidRDefault="00377C31" w:rsidP="00377C31">
                  <w:pPr>
                    <w:rPr>
                      <w:rFonts w:ascii="Arial" w:hAnsi="Arial" w:cs="Arial"/>
                      <w:strike/>
                      <w:sz w:val="20"/>
                      <w:szCs w:val="20"/>
                    </w:rPr>
                  </w:pPr>
                </w:p>
              </w:tc>
            </w:tr>
          </w:tbl>
          <w:p w:rsidR="00377C31" w:rsidRPr="00A64AF7" w:rsidRDefault="00377C31" w:rsidP="00377C31">
            <w:pPr>
              <w:rPr>
                <w:rFonts w:ascii="Arial" w:hAnsi="Arial" w:cs="Arial"/>
                <w:strike/>
                <w:sz w:val="20"/>
                <w:szCs w:val="20"/>
              </w:rPr>
            </w:pPr>
          </w:p>
        </w:tc>
      </w:tr>
      <w:tr w:rsidR="00377C31" w:rsidRPr="00682DD7" w:rsidTr="00377C31">
        <w:tc>
          <w:tcPr>
            <w:tcW w:w="4644" w:type="dxa"/>
            <w:shd w:val="clear" w:color="auto" w:fill="auto"/>
          </w:tcPr>
          <w:p w:rsidR="00377C31" w:rsidRPr="00A64AF7" w:rsidRDefault="00377C31" w:rsidP="00377C31">
            <w:pPr>
              <w:rPr>
                <w:rFonts w:ascii="Arial" w:hAnsi="Arial" w:cs="Arial"/>
                <w:strike/>
                <w:sz w:val="20"/>
                <w:szCs w:val="20"/>
                <w:shd w:val="clear" w:color="auto" w:fill="BFBFBF"/>
              </w:rPr>
            </w:pPr>
            <w:r w:rsidRPr="00A64AF7">
              <w:rPr>
                <w:rFonts w:ascii="Arial" w:hAnsi="Arial" w:cs="Arial"/>
                <w:strike/>
                <w:sz w:val="20"/>
                <w:szCs w:val="20"/>
              </w:rPr>
              <w:t xml:space="preserve">2) Może skorzystać z usług następujących </w:t>
            </w:r>
            <w:r w:rsidRPr="00A64AF7">
              <w:rPr>
                <w:rFonts w:ascii="Arial" w:hAnsi="Arial" w:cs="Arial"/>
                <w:b/>
                <w:strike/>
                <w:sz w:val="20"/>
                <w:szCs w:val="20"/>
              </w:rPr>
              <w:t>pracowników technicznych lub służb technicznych</w:t>
            </w:r>
            <w:r w:rsidRPr="00A64AF7">
              <w:rPr>
                <w:rStyle w:val="Odwoanieprzypisudolnego"/>
                <w:rFonts w:ascii="Arial" w:hAnsi="Arial" w:cs="Arial"/>
                <w:b/>
                <w:strike/>
                <w:sz w:val="20"/>
                <w:szCs w:val="20"/>
              </w:rPr>
              <w:footnoteReference w:id="41"/>
            </w:r>
            <w:r w:rsidRPr="00A64AF7">
              <w:rPr>
                <w:rFonts w:ascii="Arial" w:hAnsi="Arial" w:cs="Arial"/>
                <w:strike/>
                <w:sz w:val="20"/>
                <w:szCs w:val="20"/>
              </w:rPr>
              <w:t>, w szczególności tych odpowiedzialnych za kontrolę jakości:</w:t>
            </w:r>
            <w:r w:rsidRPr="00A64AF7">
              <w:rPr>
                <w:rFonts w:ascii="Arial" w:hAnsi="Arial" w:cs="Arial"/>
                <w:strike/>
                <w:sz w:val="20"/>
                <w:szCs w:val="20"/>
              </w:rPr>
              <w:br/>
              <w:t>W przypadku zamówień publicznych na roboty budowlane wykonawca będzie mógł się zwrócić do następujących pracowników technicznych lub służb technicznych o wykonanie robót:</w:t>
            </w:r>
          </w:p>
        </w:tc>
        <w:tc>
          <w:tcPr>
            <w:tcW w:w="4645" w:type="dxa"/>
            <w:shd w:val="clear" w:color="auto" w:fill="auto"/>
          </w:tcPr>
          <w:p w:rsidR="00377C31" w:rsidRPr="00A64AF7" w:rsidRDefault="00377C31" w:rsidP="00377C31">
            <w:pPr>
              <w:rPr>
                <w:rFonts w:ascii="Arial" w:hAnsi="Arial" w:cs="Arial"/>
                <w:strike/>
                <w:sz w:val="20"/>
                <w:szCs w:val="20"/>
              </w:rPr>
            </w:pPr>
            <w:r w:rsidRPr="00A64AF7">
              <w:rPr>
                <w:rFonts w:ascii="Arial" w:hAnsi="Arial" w:cs="Arial"/>
                <w:strike/>
                <w:sz w:val="20"/>
                <w:szCs w:val="20"/>
              </w:rPr>
              <w:t>[……]</w:t>
            </w:r>
            <w:r w:rsidRPr="00A64AF7">
              <w:rPr>
                <w:rFonts w:ascii="Arial" w:hAnsi="Arial" w:cs="Arial"/>
                <w:strike/>
                <w:sz w:val="20"/>
                <w:szCs w:val="20"/>
              </w:rPr>
              <w:br/>
            </w:r>
            <w:r w:rsidRPr="00A64AF7">
              <w:rPr>
                <w:rFonts w:ascii="Arial" w:hAnsi="Arial" w:cs="Arial"/>
                <w:strike/>
                <w:sz w:val="20"/>
                <w:szCs w:val="20"/>
              </w:rPr>
              <w:br/>
            </w:r>
            <w:r w:rsidRPr="00A64AF7">
              <w:rPr>
                <w:rFonts w:ascii="Arial" w:hAnsi="Arial" w:cs="Arial"/>
                <w:strike/>
                <w:sz w:val="20"/>
                <w:szCs w:val="20"/>
              </w:rPr>
              <w:br/>
              <w:t>[……]</w:t>
            </w:r>
          </w:p>
        </w:tc>
      </w:tr>
      <w:tr w:rsidR="00377C31" w:rsidRPr="00682DD7" w:rsidTr="00377C31">
        <w:tc>
          <w:tcPr>
            <w:tcW w:w="4644" w:type="dxa"/>
            <w:shd w:val="clear" w:color="auto" w:fill="auto"/>
          </w:tcPr>
          <w:p w:rsidR="00377C31" w:rsidRPr="00A64AF7" w:rsidRDefault="00377C31" w:rsidP="00377C31">
            <w:pPr>
              <w:rPr>
                <w:rFonts w:ascii="Arial" w:hAnsi="Arial" w:cs="Arial"/>
                <w:strike/>
                <w:sz w:val="20"/>
                <w:szCs w:val="20"/>
              </w:rPr>
            </w:pPr>
            <w:r w:rsidRPr="00A64AF7">
              <w:rPr>
                <w:rFonts w:ascii="Arial" w:hAnsi="Arial" w:cs="Arial"/>
                <w:strike/>
                <w:sz w:val="20"/>
                <w:szCs w:val="20"/>
              </w:rPr>
              <w:t xml:space="preserve">3) Korzysta z następujących </w:t>
            </w:r>
            <w:r w:rsidRPr="00A64AF7">
              <w:rPr>
                <w:rFonts w:ascii="Arial" w:hAnsi="Arial" w:cs="Arial"/>
                <w:b/>
                <w:strike/>
                <w:sz w:val="20"/>
                <w:szCs w:val="20"/>
              </w:rPr>
              <w:t>urządzeń technicznych oraz środków w celu zapewnienia jakości</w:t>
            </w:r>
            <w:r w:rsidRPr="00A64AF7">
              <w:rPr>
                <w:rFonts w:ascii="Arial" w:hAnsi="Arial" w:cs="Arial"/>
                <w:strike/>
                <w:sz w:val="20"/>
                <w:szCs w:val="20"/>
              </w:rPr>
              <w:t xml:space="preserve">, a jego </w:t>
            </w:r>
            <w:r w:rsidRPr="00A64AF7">
              <w:rPr>
                <w:rFonts w:ascii="Arial" w:hAnsi="Arial" w:cs="Arial"/>
                <w:b/>
                <w:strike/>
                <w:sz w:val="20"/>
                <w:szCs w:val="20"/>
              </w:rPr>
              <w:t>zaplecze naukowo-badawcze</w:t>
            </w:r>
            <w:r w:rsidRPr="00A64AF7">
              <w:rPr>
                <w:rFonts w:ascii="Arial" w:hAnsi="Arial" w:cs="Arial"/>
                <w:strike/>
                <w:sz w:val="20"/>
                <w:szCs w:val="20"/>
              </w:rPr>
              <w:t xml:space="preserve"> jest następujące: </w:t>
            </w:r>
          </w:p>
        </w:tc>
        <w:tc>
          <w:tcPr>
            <w:tcW w:w="4645" w:type="dxa"/>
            <w:shd w:val="clear" w:color="auto" w:fill="auto"/>
          </w:tcPr>
          <w:p w:rsidR="00377C31" w:rsidRPr="00A64AF7" w:rsidRDefault="00377C31" w:rsidP="00377C31">
            <w:pPr>
              <w:rPr>
                <w:rFonts w:ascii="Arial" w:hAnsi="Arial" w:cs="Arial"/>
                <w:strike/>
                <w:sz w:val="20"/>
                <w:szCs w:val="20"/>
              </w:rPr>
            </w:pPr>
            <w:r w:rsidRPr="00A64AF7">
              <w:rPr>
                <w:rFonts w:ascii="Arial" w:hAnsi="Arial" w:cs="Arial"/>
                <w:strike/>
                <w:sz w:val="20"/>
                <w:szCs w:val="20"/>
              </w:rPr>
              <w:t>[……]</w:t>
            </w:r>
          </w:p>
        </w:tc>
      </w:tr>
      <w:tr w:rsidR="00377C31" w:rsidRPr="00682DD7" w:rsidTr="00377C31">
        <w:tc>
          <w:tcPr>
            <w:tcW w:w="4644" w:type="dxa"/>
            <w:shd w:val="clear" w:color="auto" w:fill="auto"/>
          </w:tcPr>
          <w:p w:rsidR="00377C31" w:rsidRPr="00A64AF7" w:rsidRDefault="00377C31" w:rsidP="00377C31">
            <w:pPr>
              <w:rPr>
                <w:rFonts w:ascii="Arial" w:hAnsi="Arial" w:cs="Arial"/>
                <w:strike/>
                <w:sz w:val="20"/>
                <w:szCs w:val="20"/>
              </w:rPr>
            </w:pPr>
            <w:r w:rsidRPr="00A64AF7">
              <w:rPr>
                <w:rFonts w:ascii="Arial" w:hAnsi="Arial" w:cs="Arial"/>
                <w:strike/>
                <w:sz w:val="20"/>
                <w:szCs w:val="20"/>
              </w:rPr>
              <w:t xml:space="preserve">4) Podczas realizacji zamówienia będzie mógł stosować następujące systemy </w:t>
            </w:r>
            <w:r w:rsidRPr="00A64AF7">
              <w:rPr>
                <w:rFonts w:ascii="Arial" w:hAnsi="Arial" w:cs="Arial"/>
                <w:b/>
                <w:strike/>
                <w:sz w:val="20"/>
                <w:szCs w:val="20"/>
              </w:rPr>
              <w:t>zarządzania łańcuchem dostaw</w:t>
            </w:r>
            <w:r w:rsidRPr="00A64AF7">
              <w:rPr>
                <w:rFonts w:ascii="Arial" w:hAnsi="Arial" w:cs="Arial"/>
                <w:strike/>
                <w:sz w:val="20"/>
                <w:szCs w:val="20"/>
              </w:rPr>
              <w:t xml:space="preserve"> i śledzenia łańcucha dostaw:</w:t>
            </w:r>
          </w:p>
        </w:tc>
        <w:tc>
          <w:tcPr>
            <w:tcW w:w="4645" w:type="dxa"/>
            <w:shd w:val="clear" w:color="auto" w:fill="auto"/>
          </w:tcPr>
          <w:p w:rsidR="00377C31" w:rsidRPr="00A64AF7" w:rsidRDefault="00377C31" w:rsidP="00377C31">
            <w:pPr>
              <w:rPr>
                <w:rFonts w:ascii="Arial" w:hAnsi="Arial" w:cs="Arial"/>
                <w:strike/>
                <w:sz w:val="20"/>
                <w:szCs w:val="20"/>
              </w:rPr>
            </w:pPr>
            <w:r w:rsidRPr="00A64AF7">
              <w:rPr>
                <w:rFonts w:ascii="Arial" w:hAnsi="Arial" w:cs="Arial"/>
                <w:strike/>
                <w:sz w:val="20"/>
                <w:szCs w:val="20"/>
              </w:rPr>
              <w:t>[……]</w:t>
            </w:r>
          </w:p>
        </w:tc>
      </w:tr>
      <w:tr w:rsidR="00377C31" w:rsidRPr="00682DD7" w:rsidTr="00377C31">
        <w:tc>
          <w:tcPr>
            <w:tcW w:w="4644" w:type="dxa"/>
            <w:shd w:val="clear" w:color="auto" w:fill="auto"/>
          </w:tcPr>
          <w:p w:rsidR="00377C31" w:rsidRPr="00A64AF7" w:rsidRDefault="00377C31" w:rsidP="00377C31">
            <w:pPr>
              <w:rPr>
                <w:rFonts w:ascii="Arial" w:hAnsi="Arial" w:cs="Arial"/>
                <w:strike/>
                <w:sz w:val="20"/>
                <w:szCs w:val="20"/>
              </w:rPr>
            </w:pPr>
            <w:r w:rsidRPr="00A64AF7">
              <w:rPr>
                <w:rFonts w:ascii="Arial" w:hAnsi="Arial" w:cs="Arial"/>
                <w:strike/>
                <w:sz w:val="20"/>
                <w:szCs w:val="20"/>
                <w:shd w:val="clear" w:color="auto" w:fill="FFFFFF"/>
              </w:rPr>
              <w:lastRenderedPageBreak/>
              <w:t>5)</w:t>
            </w:r>
            <w:r w:rsidRPr="00A64AF7">
              <w:rPr>
                <w:rFonts w:ascii="Arial" w:hAnsi="Arial" w:cs="Arial"/>
                <w:b/>
                <w:strike/>
                <w:sz w:val="20"/>
                <w:szCs w:val="20"/>
                <w:shd w:val="clear" w:color="auto" w:fill="FFFFFF"/>
              </w:rPr>
              <w:t xml:space="preserve"> W odniesieniu do produktów lub usług o złożonym charakterze, które mają zostać dostarczone, lub – wyjątkowo – w odniesieniu do produktów lub usług o szczególnym przeznaczeniu:</w:t>
            </w:r>
            <w:r w:rsidRPr="00A64AF7">
              <w:rPr>
                <w:rFonts w:ascii="Arial" w:hAnsi="Arial" w:cs="Arial"/>
                <w:b/>
                <w:strike/>
                <w:sz w:val="20"/>
                <w:szCs w:val="20"/>
                <w:shd w:val="clear" w:color="auto" w:fill="BFBFBF"/>
              </w:rPr>
              <w:br/>
            </w:r>
            <w:r w:rsidRPr="00A64AF7">
              <w:rPr>
                <w:rFonts w:ascii="Arial" w:hAnsi="Arial" w:cs="Arial"/>
                <w:strike/>
                <w:sz w:val="20"/>
                <w:szCs w:val="20"/>
              </w:rPr>
              <w:t xml:space="preserve">Czy wykonawca </w:t>
            </w:r>
            <w:r w:rsidRPr="00A64AF7">
              <w:rPr>
                <w:rFonts w:ascii="Arial" w:hAnsi="Arial" w:cs="Arial"/>
                <w:b/>
                <w:strike/>
                <w:sz w:val="20"/>
                <w:szCs w:val="20"/>
              </w:rPr>
              <w:t>zezwoli</w:t>
            </w:r>
            <w:r w:rsidRPr="00A64AF7">
              <w:rPr>
                <w:rFonts w:ascii="Arial" w:hAnsi="Arial" w:cs="Arial"/>
                <w:strike/>
                <w:sz w:val="20"/>
                <w:szCs w:val="20"/>
              </w:rPr>
              <w:t xml:space="preserve"> na przeprowadzenie </w:t>
            </w:r>
            <w:r w:rsidRPr="00A64AF7">
              <w:rPr>
                <w:rFonts w:ascii="Arial" w:hAnsi="Arial" w:cs="Arial"/>
                <w:b/>
                <w:strike/>
                <w:sz w:val="20"/>
                <w:szCs w:val="20"/>
              </w:rPr>
              <w:t>kontroli</w:t>
            </w:r>
            <w:r w:rsidRPr="00A64AF7">
              <w:rPr>
                <w:rStyle w:val="Odwoanieprzypisudolnego"/>
                <w:rFonts w:ascii="Arial" w:hAnsi="Arial" w:cs="Arial"/>
                <w:b/>
                <w:strike/>
                <w:sz w:val="20"/>
                <w:szCs w:val="20"/>
              </w:rPr>
              <w:footnoteReference w:id="42"/>
            </w:r>
            <w:r w:rsidRPr="00A64AF7">
              <w:rPr>
                <w:rFonts w:ascii="Arial" w:hAnsi="Arial" w:cs="Arial"/>
                <w:strike/>
                <w:sz w:val="20"/>
                <w:szCs w:val="20"/>
              </w:rPr>
              <w:t xml:space="preserve"> swoich </w:t>
            </w:r>
            <w:r w:rsidRPr="00A64AF7">
              <w:rPr>
                <w:rFonts w:ascii="Arial" w:hAnsi="Arial" w:cs="Arial"/>
                <w:b/>
                <w:strike/>
                <w:sz w:val="20"/>
                <w:szCs w:val="20"/>
              </w:rPr>
              <w:t>zdolności produkcyjnych</w:t>
            </w:r>
            <w:r w:rsidRPr="00A64AF7">
              <w:rPr>
                <w:rFonts w:ascii="Arial" w:hAnsi="Arial" w:cs="Arial"/>
                <w:strike/>
                <w:sz w:val="20"/>
                <w:szCs w:val="20"/>
              </w:rPr>
              <w:t xml:space="preserve"> lub </w:t>
            </w:r>
            <w:r w:rsidRPr="00A64AF7">
              <w:rPr>
                <w:rFonts w:ascii="Arial" w:hAnsi="Arial" w:cs="Arial"/>
                <w:b/>
                <w:strike/>
                <w:sz w:val="20"/>
                <w:szCs w:val="20"/>
              </w:rPr>
              <w:t>zdolności technicznych</w:t>
            </w:r>
            <w:r w:rsidRPr="00A64AF7">
              <w:rPr>
                <w:rFonts w:ascii="Arial" w:hAnsi="Arial" w:cs="Arial"/>
                <w:strike/>
                <w:sz w:val="20"/>
                <w:szCs w:val="20"/>
              </w:rPr>
              <w:t xml:space="preserve">, a w razie konieczności także dostępnych mu </w:t>
            </w:r>
            <w:r w:rsidRPr="00A64AF7">
              <w:rPr>
                <w:rFonts w:ascii="Arial" w:hAnsi="Arial" w:cs="Arial"/>
                <w:b/>
                <w:strike/>
                <w:sz w:val="20"/>
                <w:szCs w:val="20"/>
              </w:rPr>
              <w:t>środków naukowych i badawczych</w:t>
            </w:r>
            <w:r w:rsidRPr="00A64AF7">
              <w:rPr>
                <w:rFonts w:ascii="Arial" w:hAnsi="Arial" w:cs="Arial"/>
                <w:strike/>
                <w:sz w:val="20"/>
                <w:szCs w:val="20"/>
              </w:rPr>
              <w:t xml:space="preserve">, jak również </w:t>
            </w:r>
            <w:r w:rsidRPr="00A64AF7">
              <w:rPr>
                <w:rFonts w:ascii="Arial" w:hAnsi="Arial" w:cs="Arial"/>
                <w:b/>
                <w:strike/>
                <w:sz w:val="20"/>
                <w:szCs w:val="20"/>
              </w:rPr>
              <w:t>środków kontroli jakości</w:t>
            </w:r>
            <w:r w:rsidRPr="00A64AF7">
              <w:rPr>
                <w:rFonts w:ascii="Arial" w:hAnsi="Arial" w:cs="Arial"/>
                <w:strike/>
                <w:sz w:val="20"/>
                <w:szCs w:val="20"/>
              </w:rPr>
              <w:t>?</w:t>
            </w:r>
          </w:p>
        </w:tc>
        <w:tc>
          <w:tcPr>
            <w:tcW w:w="4645" w:type="dxa"/>
            <w:shd w:val="clear" w:color="auto" w:fill="auto"/>
          </w:tcPr>
          <w:p w:rsidR="00377C31" w:rsidRPr="00A64AF7" w:rsidRDefault="00377C31" w:rsidP="00377C31">
            <w:pPr>
              <w:rPr>
                <w:rFonts w:ascii="Arial" w:hAnsi="Arial" w:cs="Arial"/>
                <w:strike/>
                <w:sz w:val="20"/>
                <w:szCs w:val="20"/>
              </w:rPr>
            </w:pPr>
            <w:r w:rsidRPr="00A64AF7">
              <w:rPr>
                <w:rFonts w:ascii="Arial" w:hAnsi="Arial" w:cs="Arial"/>
                <w:strike/>
                <w:sz w:val="20"/>
                <w:szCs w:val="20"/>
              </w:rPr>
              <w:br/>
            </w:r>
            <w:r w:rsidRPr="00A64AF7">
              <w:rPr>
                <w:rFonts w:ascii="Arial" w:hAnsi="Arial" w:cs="Arial"/>
                <w:strike/>
                <w:sz w:val="20"/>
                <w:szCs w:val="20"/>
              </w:rPr>
              <w:br/>
            </w:r>
            <w:r w:rsidRPr="00A64AF7">
              <w:rPr>
                <w:rFonts w:ascii="Arial" w:hAnsi="Arial" w:cs="Arial"/>
                <w:strike/>
                <w:sz w:val="20"/>
                <w:szCs w:val="20"/>
              </w:rPr>
              <w:br/>
              <w:t>[] Tak [] Nie</w:t>
            </w:r>
          </w:p>
        </w:tc>
      </w:tr>
      <w:tr w:rsidR="00377C31" w:rsidRPr="00682DD7" w:rsidTr="00377C31">
        <w:tc>
          <w:tcPr>
            <w:tcW w:w="4644" w:type="dxa"/>
            <w:shd w:val="clear" w:color="auto" w:fill="auto"/>
          </w:tcPr>
          <w:p w:rsidR="00377C31" w:rsidRPr="00C006FF" w:rsidRDefault="00377C31" w:rsidP="00377C31">
            <w:pPr>
              <w:rPr>
                <w:rFonts w:ascii="Arial" w:hAnsi="Arial" w:cs="Arial"/>
                <w:b/>
                <w:strike/>
                <w:sz w:val="20"/>
                <w:szCs w:val="20"/>
                <w:shd w:val="clear" w:color="auto" w:fill="BFBFBF"/>
              </w:rPr>
            </w:pPr>
            <w:r w:rsidRPr="00C006FF">
              <w:rPr>
                <w:rFonts w:ascii="Arial" w:hAnsi="Arial" w:cs="Arial"/>
                <w:strike/>
                <w:sz w:val="20"/>
                <w:szCs w:val="20"/>
              </w:rPr>
              <w:t xml:space="preserve">6) Następującym </w:t>
            </w:r>
            <w:r w:rsidRPr="00C006FF">
              <w:rPr>
                <w:rFonts w:ascii="Arial" w:hAnsi="Arial" w:cs="Arial"/>
                <w:b/>
                <w:strike/>
                <w:sz w:val="20"/>
                <w:szCs w:val="20"/>
              </w:rPr>
              <w:t>wykształceniem i kwalifikacjami zawodowymi</w:t>
            </w:r>
            <w:r w:rsidRPr="00C006FF">
              <w:rPr>
                <w:rFonts w:ascii="Arial" w:hAnsi="Arial" w:cs="Arial"/>
                <w:strike/>
                <w:sz w:val="20"/>
                <w:szCs w:val="20"/>
              </w:rPr>
              <w:t xml:space="preserve"> legitymuje się:</w:t>
            </w:r>
            <w:r w:rsidRPr="00C006FF">
              <w:rPr>
                <w:rFonts w:ascii="Arial" w:hAnsi="Arial" w:cs="Arial"/>
                <w:strike/>
                <w:sz w:val="20"/>
                <w:szCs w:val="20"/>
              </w:rPr>
              <w:br/>
              <w:t>a) sam usługodawca lub wykonawca:</w:t>
            </w:r>
            <w:r w:rsidRPr="00C006FF">
              <w:rPr>
                <w:rFonts w:ascii="Arial" w:hAnsi="Arial" w:cs="Arial"/>
                <w:strike/>
                <w:sz w:val="20"/>
                <w:szCs w:val="20"/>
              </w:rPr>
              <w:br/>
            </w:r>
            <w:r w:rsidRPr="00C006FF">
              <w:rPr>
                <w:rFonts w:ascii="Arial" w:hAnsi="Arial" w:cs="Arial"/>
                <w:b/>
                <w:strike/>
                <w:sz w:val="20"/>
                <w:szCs w:val="20"/>
              </w:rPr>
              <w:t>lub</w:t>
            </w:r>
            <w:r w:rsidRPr="00C006FF">
              <w:rPr>
                <w:rFonts w:ascii="Arial" w:hAnsi="Arial" w:cs="Arial"/>
                <w:strike/>
                <w:sz w:val="20"/>
                <w:szCs w:val="20"/>
              </w:rPr>
              <w:t xml:space="preserve"> (w zależności od wymogów określonych w stosownym ogłoszeniu lub dokumentach zamówienia):</w:t>
            </w:r>
            <w:r w:rsidRPr="00C006FF">
              <w:rPr>
                <w:rFonts w:ascii="Arial" w:hAnsi="Arial" w:cs="Arial"/>
                <w:strike/>
                <w:sz w:val="20"/>
                <w:szCs w:val="20"/>
              </w:rPr>
              <w:br/>
              <w:t>b) jego kadra kierownicza:</w:t>
            </w:r>
          </w:p>
        </w:tc>
        <w:tc>
          <w:tcPr>
            <w:tcW w:w="4645" w:type="dxa"/>
            <w:shd w:val="clear" w:color="auto" w:fill="auto"/>
          </w:tcPr>
          <w:p w:rsidR="00377C31" w:rsidRPr="00C006FF" w:rsidRDefault="00377C31" w:rsidP="00377C31">
            <w:pPr>
              <w:rPr>
                <w:rFonts w:ascii="Arial" w:hAnsi="Arial" w:cs="Arial"/>
                <w:strike/>
                <w:sz w:val="20"/>
                <w:szCs w:val="20"/>
              </w:rPr>
            </w:pPr>
            <w:r w:rsidRPr="00C006FF">
              <w:rPr>
                <w:rFonts w:ascii="Arial" w:hAnsi="Arial" w:cs="Arial"/>
                <w:strike/>
                <w:sz w:val="20"/>
                <w:szCs w:val="20"/>
              </w:rPr>
              <w:br/>
            </w:r>
            <w:r w:rsidRPr="00C006FF">
              <w:rPr>
                <w:rFonts w:ascii="Arial" w:hAnsi="Arial" w:cs="Arial"/>
                <w:strike/>
                <w:sz w:val="20"/>
                <w:szCs w:val="20"/>
              </w:rPr>
              <w:br/>
              <w:t>a) [……]</w:t>
            </w:r>
            <w:r w:rsidRPr="00C006FF">
              <w:rPr>
                <w:rFonts w:ascii="Arial" w:hAnsi="Arial" w:cs="Arial"/>
                <w:strike/>
                <w:sz w:val="20"/>
                <w:szCs w:val="20"/>
              </w:rPr>
              <w:br/>
            </w:r>
            <w:r w:rsidRPr="00C006FF">
              <w:rPr>
                <w:rFonts w:ascii="Arial" w:hAnsi="Arial" w:cs="Arial"/>
                <w:strike/>
                <w:sz w:val="20"/>
                <w:szCs w:val="20"/>
              </w:rPr>
              <w:br/>
            </w:r>
            <w:r w:rsidRPr="00C006FF">
              <w:rPr>
                <w:rFonts w:ascii="Arial" w:hAnsi="Arial" w:cs="Arial"/>
                <w:strike/>
                <w:sz w:val="20"/>
                <w:szCs w:val="20"/>
              </w:rPr>
              <w:br/>
            </w:r>
            <w:r w:rsidRPr="00C006FF">
              <w:rPr>
                <w:rFonts w:ascii="Arial" w:hAnsi="Arial" w:cs="Arial"/>
                <w:strike/>
                <w:sz w:val="20"/>
                <w:szCs w:val="20"/>
              </w:rPr>
              <w:br/>
              <w:t>b) [……]</w:t>
            </w:r>
          </w:p>
        </w:tc>
      </w:tr>
      <w:tr w:rsidR="00377C31" w:rsidRPr="00682DD7" w:rsidTr="00377C31">
        <w:tc>
          <w:tcPr>
            <w:tcW w:w="4644" w:type="dxa"/>
            <w:shd w:val="clear" w:color="auto" w:fill="auto"/>
          </w:tcPr>
          <w:p w:rsidR="00377C31" w:rsidRPr="00C006FF" w:rsidRDefault="00377C31" w:rsidP="00377C31">
            <w:pPr>
              <w:rPr>
                <w:rFonts w:ascii="Arial" w:hAnsi="Arial" w:cs="Arial"/>
                <w:strike/>
                <w:sz w:val="20"/>
                <w:szCs w:val="20"/>
              </w:rPr>
            </w:pPr>
            <w:r w:rsidRPr="00C006FF">
              <w:rPr>
                <w:rFonts w:ascii="Arial" w:hAnsi="Arial" w:cs="Arial"/>
                <w:strike/>
                <w:sz w:val="20"/>
                <w:szCs w:val="20"/>
              </w:rPr>
              <w:t xml:space="preserve">7) Podczas realizacji zamówienia wykonawca będzie mógł stosować następujące </w:t>
            </w:r>
            <w:r w:rsidRPr="00C006FF">
              <w:rPr>
                <w:rFonts w:ascii="Arial" w:hAnsi="Arial" w:cs="Arial"/>
                <w:b/>
                <w:strike/>
                <w:sz w:val="20"/>
                <w:szCs w:val="20"/>
              </w:rPr>
              <w:t>środki zarządzania środowiskowego</w:t>
            </w:r>
            <w:r w:rsidRPr="00C006FF">
              <w:rPr>
                <w:rFonts w:ascii="Arial" w:hAnsi="Arial" w:cs="Arial"/>
                <w:strike/>
                <w:sz w:val="20"/>
                <w:szCs w:val="20"/>
              </w:rPr>
              <w:t>:</w:t>
            </w:r>
          </w:p>
        </w:tc>
        <w:tc>
          <w:tcPr>
            <w:tcW w:w="4645" w:type="dxa"/>
            <w:shd w:val="clear" w:color="auto" w:fill="auto"/>
          </w:tcPr>
          <w:p w:rsidR="00377C31" w:rsidRPr="00C006FF" w:rsidRDefault="00377C31" w:rsidP="00377C31">
            <w:pPr>
              <w:rPr>
                <w:rFonts w:ascii="Arial" w:hAnsi="Arial" w:cs="Arial"/>
                <w:strike/>
                <w:sz w:val="20"/>
                <w:szCs w:val="20"/>
              </w:rPr>
            </w:pPr>
            <w:r w:rsidRPr="00C006FF">
              <w:rPr>
                <w:rFonts w:ascii="Arial" w:hAnsi="Arial" w:cs="Arial"/>
                <w:strike/>
                <w:sz w:val="20"/>
                <w:szCs w:val="20"/>
              </w:rPr>
              <w:t>[……]</w:t>
            </w:r>
          </w:p>
        </w:tc>
      </w:tr>
      <w:tr w:rsidR="00377C31" w:rsidRPr="00682DD7" w:rsidTr="00377C31">
        <w:tc>
          <w:tcPr>
            <w:tcW w:w="4644" w:type="dxa"/>
            <w:shd w:val="clear" w:color="auto" w:fill="auto"/>
          </w:tcPr>
          <w:p w:rsidR="00377C31" w:rsidRPr="00C006FF" w:rsidRDefault="00377C31" w:rsidP="00377C31">
            <w:pPr>
              <w:rPr>
                <w:rFonts w:ascii="Arial" w:hAnsi="Arial" w:cs="Arial"/>
                <w:strike/>
                <w:sz w:val="20"/>
                <w:szCs w:val="20"/>
              </w:rPr>
            </w:pPr>
            <w:r w:rsidRPr="00C006FF">
              <w:rPr>
                <w:rFonts w:ascii="Arial" w:hAnsi="Arial" w:cs="Arial"/>
                <w:strike/>
                <w:sz w:val="20"/>
                <w:szCs w:val="20"/>
              </w:rPr>
              <w:t xml:space="preserve">8) Wielkość </w:t>
            </w:r>
            <w:r w:rsidRPr="00C006FF">
              <w:rPr>
                <w:rFonts w:ascii="Arial" w:hAnsi="Arial" w:cs="Arial"/>
                <w:b/>
                <w:strike/>
                <w:sz w:val="20"/>
                <w:szCs w:val="20"/>
              </w:rPr>
              <w:t>średniego rocznego zatrudnienia</w:t>
            </w:r>
            <w:r w:rsidRPr="00C006FF">
              <w:rPr>
                <w:rFonts w:ascii="Arial" w:hAnsi="Arial" w:cs="Arial"/>
                <w:strike/>
                <w:sz w:val="20"/>
                <w:szCs w:val="20"/>
              </w:rPr>
              <w:t xml:space="preserve"> u wykonawcy oraz liczebność kadry kierowniczej w ostatnich trzech latach są następujące</w:t>
            </w:r>
          </w:p>
        </w:tc>
        <w:tc>
          <w:tcPr>
            <w:tcW w:w="4645" w:type="dxa"/>
            <w:shd w:val="clear" w:color="auto" w:fill="auto"/>
          </w:tcPr>
          <w:p w:rsidR="00377C31" w:rsidRPr="00C006FF" w:rsidRDefault="00377C31" w:rsidP="00377C31">
            <w:pPr>
              <w:rPr>
                <w:rFonts w:ascii="Arial" w:hAnsi="Arial" w:cs="Arial"/>
                <w:strike/>
                <w:sz w:val="20"/>
                <w:szCs w:val="20"/>
              </w:rPr>
            </w:pPr>
            <w:r w:rsidRPr="00C006FF">
              <w:rPr>
                <w:rFonts w:ascii="Arial" w:hAnsi="Arial" w:cs="Arial"/>
                <w:strike/>
                <w:sz w:val="20"/>
                <w:szCs w:val="20"/>
              </w:rPr>
              <w:t>Rok, średnie roczne zatrudnienie:</w:t>
            </w:r>
            <w:r w:rsidRPr="00C006FF">
              <w:rPr>
                <w:rFonts w:ascii="Arial" w:hAnsi="Arial" w:cs="Arial"/>
                <w:strike/>
                <w:sz w:val="20"/>
                <w:szCs w:val="20"/>
              </w:rPr>
              <w:br/>
              <w:t>[……], [……]</w:t>
            </w:r>
            <w:r w:rsidRPr="00C006FF">
              <w:rPr>
                <w:rFonts w:ascii="Arial" w:hAnsi="Arial" w:cs="Arial"/>
                <w:strike/>
                <w:sz w:val="20"/>
                <w:szCs w:val="20"/>
              </w:rPr>
              <w:br/>
              <w:t>[……], [……]</w:t>
            </w:r>
            <w:r w:rsidRPr="00C006FF">
              <w:rPr>
                <w:rFonts w:ascii="Arial" w:hAnsi="Arial" w:cs="Arial"/>
                <w:strike/>
                <w:sz w:val="20"/>
                <w:szCs w:val="20"/>
              </w:rPr>
              <w:br/>
              <w:t>[……], [……]</w:t>
            </w:r>
            <w:r w:rsidRPr="00C006FF">
              <w:rPr>
                <w:rFonts w:ascii="Arial" w:hAnsi="Arial" w:cs="Arial"/>
                <w:strike/>
                <w:sz w:val="20"/>
                <w:szCs w:val="20"/>
              </w:rPr>
              <w:br/>
              <w:t>Rok, liczebność kadry kierowniczej:</w:t>
            </w:r>
            <w:r w:rsidRPr="00C006FF">
              <w:rPr>
                <w:rFonts w:ascii="Arial" w:hAnsi="Arial" w:cs="Arial"/>
                <w:strike/>
                <w:sz w:val="20"/>
                <w:szCs w:val="20"/>
              </w:rPr>
              <w:br/>
              <w:t>[……], [……]</w:t>
            </w:r>
            <w:r w:rsidRPr="00C006FF">
              <w:rPr>
                <w:rFonts w:ascii="Arial" w:hAnsi="Arial" w:cs="Arial"/>
                <w:strike/>
                <w:sz w:val="20"/>
                <w:szCs w:val="20"/>
              </w:rPr>
              <w:br/>
              <w:t>[……], [……]</w:t>
            </w:r>
            <w:r w:rsidRPr="00C006FF">
              <w:rPr>
                <w:rFonts w:ascii="Arial" w:hAnsi="Arial" w:cs="Arial"/>
                <w:strike/>
                <w:sz w:val="20"/>
                <w:szCs w:val="20"/>
              </w:rPr>
              <w:br/>
              <w:t>[……], [……]</w:t>
            </w:r>
          </w:p>
        </w:tc>
      </w:tr>
      <w:tr w:rsidR="00377C31" w:rsidRPr="00682DD7" w:rsidTr="00377C31">
        <w:tc>
          <w:tcPr>
            <w:tcW w:w="4644" w:type="dxa"/>
            <w:shd w:val="clear" w:color="auto" w:fill="auto"/>
          </w:tcPr>
          <w:p w:rsidR="00377C31" w:rsidRPr="00C006FF" w:rsidRDefault="00377C31" w:rsidP="00377C31">
            <w:pPr>
              <w:rPr>
                <w:rFonts w:ascii="Arial" w:hAnsi="Arial" w:cs="Arial"/>
                <w:strike/>
                <w:sz w:val="20"/>
                <w:szCs w:val="20"/>
              </w:rPr>
            </w:pPr>
            <w:r w:rsidRPr="00C006FF">
              <w:rPr>
                <w:rFonts w:ascii="Arial" w:hAnsi="Arial" w:cs="Arial"/>
                <w:strike/>
                <w:sz w:val="20"/>
                <w:szCs w:val="20"/>
              </w:rPr>
              <w:t xml:space="preserve">9) Będzie dysponował następującymi </w:t>
            </w:r>
            <w:r w:rsidRPr="00C006FF">
              <w:rPr>
                <w:rFonts w:ascii="Arial" w:hAnsi="Arial" w:cs="Arial"/>
                <w:b/>
                <w:strike/>
                <w:sz w:val="20"/>
                <w:szCs w:val="20"/>
              </w:rPr>
              <w:t>narzędziami, wyposażeniem zakładu i urządzeniami technicznymi</w:t>
            </w:r>
            <w:r w:rsidRPr="00C006FF">
              <w:rPr>
                <w:rFonts w:ascii="Arial" w:hAnsi="Arial" w:cs="Arial"/>
                <w:strike/>
                <w:sz w:val="20"/>
                <w:szCs w:val="20"/>
              </w:rPr>
              <w:t xml:space="preserve"> na potrzeby realizacji zamówienia:</w:t>
            </w:r>
          </w:p>
        </w:tc>
        <w:tc>
          <w:tcPr>
            <w:tcW w:w="4645" w:type="dxa"/>
            <w:shd w:val="clear" w:color="auto" w:fill="auto"/>
          </w:tcPr>
          <w:p w:rsidR="00377C31" w:rsidRPr="00C006FF" w:rsidRDefault="00377C31" w:rsidP="00377C31">
            <w:pPr>
              <w:rPr>
                <w:rFonts w:ascii="Arial" w:hAnsi="Arial" w:cs="Arial"/>
                <w:strike/>
                <w:sz w:val="20"/>
                <w:szCs w:val="20"/>
              </w:rPr>
            </w:pPr>
            <w:r w:rsidRPr="00C006FF">
              <w:rPr>
                <w:rFonts w:ascii="Arial" w:hAnsi="Arial" w:cs="Arial"/>
                <w:strike/>
                <w:sz w:val="20"/>
                <w:szCs w:val="20"/>
              </w:rPr>
              <w:t>[……]</w:t>
            </w:r>
          </w:p>
        </w:tc>
      </w:tr>
      <w:tr w:rsidR="00377C31" w:rsidRPr="00682DD7" w:rsidTr="00377C31">
        <w:tc>
          <w:tcPr>
            <w:tcW w:w="4644" w:type="dxa"/>
            <w:shd w:val="clear" w:color="auto" w:fill="auto"/>
          </w:tcPr>
          <w:p w:rsidR="00377C31" w:rsidRPr="00682DD7" w:rsidRDefault="00377C31" w:rsidP="00377C31">
            <w:pPr>
              <w:rPr>
                <w:rFonts w:ascii="Arial" w:hAnsi="Arial" w:cs="Arial"/>
                <w:sz w:val="20"/>
                <w:szCs w:val="20"/>
              </w:rPr>
            </w:pPr>
            <w:r w:rsidRPr="00682DD7">
              <w:rPr>
                <w:rFonts w:ascii="Arial" w:hAnsi="Arial" w:cs="Arial"/>
                <w:sz w:val="20"/>
                <w:szCs w:val="20"/>
              </w:rPr>
              <w:t xml:space="preserve">10) Wykonawca </w:t>
            </w:r>
            <w:r w:rsidRPr="00682DD7">
              <w:rPr>
                <w:rFonts w:ascii="Arial" w:hAnsi="Arial" w:cs="Arial"/>
                <w:b/>
                <w:sz w:val="20"/>
                <w:szCs w:val="20"/>
              </w:rPr>
              <w:t>zamierza ewentualnie zlecić podwykonawcom</w:t>
            </w:r>
            <w:r w:rsidRPr="00682DD7">
              <w:rPr>
                <w:rStyle w:val="Odwoanieprzypisudolnego"/>
                <w:rFonts w:ascii="Arial" w:hAnsi="Arial" w:cs="Arial"/>
                <w:b/>
                <w:sz w:val="20"/>
                <w:szCs w:val="20"/>
              </w:rPr>
              <w:footnoteReference w:id="43"/>
            </w:r>
            <w:r w:rsidRPr="00682DD7">
              <w:rPr>
                <w:rFonts w:ascii="Arial" w:hAnsi="Arial" w:cs="Arial"/>
                <w:sz w:val="20"/>
                <w:szCs w:val="20"/>
              </w:rPr>
              <w:t xml:space="preserve"> następującą </w:t>
            </w:r>
            <w:r w:rsidRPr="00682DD7">
              <w:rPr>
                <w:rFonts w:ascii="Arial" w:hAnsi="Arial" w:cs="Arial"/>
                <w:b/>
                <w:sz w:val="20"/>
                <w:szCs w:val="20"/>
              </w:rPr>
              <w:t>część (procentową)</w:t>
            </w:r>
            <w:r w:rsidRPr="00682DD7">
              <w:rPr>
                <w:rFonts w:ascii="Arial" w:hAnsi="Arial" w:cs="Arial"/>
                <w:sz w:val="20"/>
                <w:szCs w:val="20"/>
              </w:rPr>
              <w:t xml:space="preserve"> zamówienia:</w:t>
            </w:r>
          </w:p>
        </w:tc>
        <w:tc>
          <w:tcPr>
            <w:tcW w:w="4645" w:type="dxa"/>
            <w:shd w:val="clear" w:color="auto" w:fill="auto"/>
          </w:tcPr>
          <w:p w:rsidR="00377C31" w:rsidRPr="00682DD7" w:rsidRDefault="00377C31" w:rsidP="00377C31">
            <w:pPr>
              <w:rPr>
                <w:rFonts w:ascii="Arial" w:hAnsi="Arial" w:cs="Arial"/>
                <w:sz w:val="20"/>
                <w:szCs w:val="20"/>
              </w:rPr>
            </w:pPr>
            <w:r w:rsidRPr="00682DD7">
              <w:rPr>
                <w:rFonts w:ascii="Arial" w:hAnsi="Arial" w:cs="Arial"/>
                <w:sz w:val="20"/>
                <w:szCs w:val="20"/>
              </w:rPr>
              <w:t>[……]</w:t>
            </w:r>
          </w:p>
        </w:tc>
      </w:tr>
      <w:tr w:rsidR="00377C31" w:rsidRPr="00682DD7" w:rsidTr="00377C31">
        <w:tc>
          <w:tcPr>
            <w:tcW w:w="4644" w:type="dxa"/>
            <w:shd w:val="clear" w:color="auto" w:fill="auto"/>
          </w:tcPr>
          <w:p w:rsidR="00377C31" w:rsidRPr="00682DD7" w:rsidRDefault="00377C31" w:rsidP="00377C31">
            <w:pPr>
              <w:rPr>
                <w:rFonts w:ascii="Arial" w:hAnsi="Arial" w:cs="Arial"/>
                <w:sz w:val="20"/>
                <w:szCs w:val="20"/>
              </w:rPr>
            </w:pPr>
            <w:r w:rsidRPr="002E5708">
              <w:rPr>
                <w:rFonts w:ascii="Arial" w:hAnsi="Arial" w:cs="Arial"/>
                <w:sz w:val="20"/>
                <w:szCs w:val="20"/>
              </w:rPr>
              <w:t xml:space="preserve">11) W odniesieniu do </w:t>
            </w:r>
            <w:r w:rsidRPr="002E5708">
              <w:rPr>
                <w:rFonts w:ascii="Arial" w:hAnsi="Arial" w:cs="Arial"/>
                <w:b/>
                <w:sz w:val="20"/>
                <w:szCs w:val="20"/>
              </w:rPr>
              <w:t>zamówień publicznych na dostawy</w:t>
            </w:r>
            <w:r w:rsidRPr="002E5708">
              <w:rPr>
                <w:rFonts w:ascii="Arial" w:hAnsi="Arial" w:cs="Arial"/>
                <w:sz w:val="20"/>
                <w:szCs w:val="20"/>
              </w:rPr>
              <w:t>:</w:t>
            </w:r>
            <w:r w:rsidRPr="00C52B99">
              <w:rPr>
                <w:rFonts w:ascii="Arial" w:hAnsi="Arial" w:cs="Arial"/>
                <w:sz w:val="20"/>
                <w:szCs w:val="20"/>
              </w:rPr>
              <w:br/>
            </w:r>
            <w:r w:rsidRPr="00682DD7">
              <w:rPr>
                <w:rFonts w:ascii="Arial" w:hAnsi="Arial" w:cs="Arial"/>
                <w:sz w:val="20"/>
                <w:szCs w:val="20"/>
              </w:rPr>
              <w:t>Wykonawca dostarczy wymagane próbki, opisy lub fotografie produktów, które mają być dostarczone i którym nie musi towarzyszyć świadectwo autentyczności.</w:t>
            </w:r>
            <w:r w:rsidRPr="00682DD7">
              <w:rPr>
                <w:rFonts w:ascii="Arial" w:hAnsi="Arial" w:cs="Arial"/>
                <w:sz w:val="20"/>
                <w:szCs w:val="20"/>
              </w:rPr>
              <w:br/>
              <w:t>Wykonawca oświadcza ponadto, że w stosownych przypadkach przedstawi wymagane świadectwa autentyczności.</w:t>
            </w:r>
            <w:r w:rsidRPr="00682DD7">
              <w:rPr>
                <w:rFonts w:ascii="Arial" w:hAnsi="Arial" w:cs="Arial"/>
                <w:sz w:val="20"/>
                <w:szCs w:val="20"/>
              </w:rPr>
              <w:br/>
            </w:r>
            <w:r w:rsidRPr="00C52B99">
              <w:rPr>
                <w:rFonts w:ascii="Arial" w:hAnsi="Arial" w:cs="Arial"/>
                <w:sz w:val="20"/>
                <w:szCs w:val="20"/>
              </w:rPr>
              <w:t>Jeżeli odnośna dokumentacja jest dostępna w formie elektronicznej, proszę wskazać:</w:t>
            </w:r>
          </w:p>
        </w:tc>
        <w:tc>
          <w:tcPr>
            <w:tcW w:w="4645" w:type="dxa"/>
            <w:shd w:val="clear" w:color="auto" w:fill="auto"/>
          </w:tcPr>
          <w:p w:rsidR="00377C31" w:rsidRPr="00682DD7" w:rsidRDefault="00377C31" w:rsidP="00377C31">
            <w:pPr>
              <w:rPr>
                <w:rFonts w:ascii="Arial" w:hAnsi="Arial" w:cs="Arial"/>
                <w:sz w:val="20"/>
                <w:szCs w:val="20"/>
              </w:rPr>
            </w:pPr>
            <w:r w:rsidRPr="00682DD7">
              <w:rPr>
                <w:rFonts w:ascii="Arial" w:hAnsi="Arial" w:cs="Arial"/>
                <w:sz w:val="20"/>
                <w:szCs w:val="20"/>
              </w:rPr>
              <w:br/>
              <w:t>[] Tak [] Nie</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t>[] Tak [] Nie</w:t>
            </w:r>
            <w:r w:rsidRPr="00682DD7">
              <w:rPr>
                <w:rFonts w:ascii="Arial" w:hAnsi="Arial" w:cs="Arial"/>
                <w:sz w:val="20"/>
                <w:szCs w:val="20"/>
              </w:rPr>
              <w:br/>
            </w:r>
            <w:r>
              <w:rPr>
                <w:rFonts w:ascii="Arial" w:hAnsi="Arial" w:cs="Arial"/>
                <w:sz w:val="20"/>
                <w:szCs w:val="20"/>
              </w:rPr>
              <w:br/>
            </w:r>
            <w:r>
              <w:rPr>
                <w:rFonts w:ascii="Arial" w:hAnsi="Arial" w:cs="Arial"/>
                <w:sz w:val="20"/>
                <w:szCs w:val="20"/>
              </w:rPr>
              <w:br/>
            </w:r>
            <w:r w:rsidRPr="00682DD7">
              <w:rPr>
                <w:rFonts w:ascii="Arial" w:hAnsi="Arial" w:cs="Arial"/>
                <w:sz w:val="20"/>
                <w:szCs w:val="20"/>
              </w:rPr>
              <w:br/>
            </w:r>
            <w:r w:rsidRPr="00C52B99">
              <w:rPr>
                <w:rFonts w:ascii="Arial" w:hAnsi="Arial" w:cs="Arial"/>
                <w:sz w:val="20"/>
                <w:szCs w:val="20"/>
              </w:rPr>
              <w:t>(adres internetowy, wydający urząd lub organ,</w:t>
            </w:r>
            <w:r w:rsidRPr="00682DD7">
              <w:rPr>
                <w:rFonts w:ascii="Arial" w:hAnsi="Arial" w:cs="Arial"/>
                <w:i/>
                <w:sz w:val="20"/>
                <w:szCs w:val="20"/>
              </w:rPr>
              <w:t xml:space="preserve"> </w:t>
            </w:r>
            <w:r w:rsidRPr="00C52B99">
              <w:rPr>
                <w:rFonts w:ascii="Arial" w:hAnsi="Arial" w:cs="Arial"/>
                <w:sz w:val="20"/>
                <w:szCs w:val="20"/>
              </w:rPr>
              <w:t>dokładne dane referencyjne dokumentacji): [……][……][……]</w:t>
            </w:r>
          </w:p>
        </w:tc>
      </w:tr>
      <w:tr w:rsidR="00377C31" w:rsidRPr="00682DD7" w:rsidTr="00377C31">
        <w:tc>
          <w:tcPr>
            <w:tcW w:w="4644" w:type="dxa"/>
            <w:shd w:val="clear" w:color="auto" w:fill="auto"/>
          </w:tcPr>
          <w:p w:rsidR="00377C31" w:rsidRPr="00682DD7" w:rsidRDefault="00377C31" w:rsidP="00377C31">
            <w:pPr>
              <w:rPr>
                <w:rFonts w:ascii="Arial" w:hAnsi="Arial" w:cs="Arial"/>
                <w:sz w:val="20"/>
                <w:szCs w:val="20"/>
                <w:shd w:val="clear" w:color="auto" w:fill="BFBFBF"/>
              </w:rPr>
            </w:pPr>
            <w:r w:rsidRPr="002E5708">
              <w:rPr>
                <w:rFonts w:ascii="Arial" w:hAnsi="Arial" w:cs="Arial"/>
                <w:sz w:val="20"/>
                <w:szCs w:val="20"/>
              </w:rPr>
              <w:t xml:space="preserve">12) W odniesieniu do </w:t>
            </w:r>
            <w:r w:rsidRPr="002E5708">
              <w:rPr>
                <w:rFonts w:ascii="Arial" w:hAnsi="Arial" w:cs="Arial"/>
                <w:b/>
                <w:sz w:val="20"/>
                <w:szCs w:val="20"/>
              </w:rPr>
              <w:t>zamówień publicznych na dostawy</w:t>
            </w:r>
            <w:r w:rsidRPr="002E5708">
              <w:rPr>
                <w:rFonts w:ascii="Arial" w:hAnsi="Arial" w:cs="Arial"/>
                <w:sz w:val="20"/>
                <w:szCs w:val="20"/>
              </w:rPr>
              <w:t>:</w:t>
            </w:r>
            <w:r w:rsidRPr="00C52B99">
              <w:rPr>
                <w:rFonts w:ascii="Arial" w:hAnsi="Arial" w:cs="Arial"/>
                <w:sz w:val="20"/>
                <w:szCs w:val="20"/>
              </w:rPr>
              <w:br/>
            </w:r>
            <w:r w:rsidRPr="00682DD7">
              <w:rPr>
                <w:rFonts w:ascii="Arial" w:hAnsi="Arial" w:cs="Arial"/>
                <w:sz w:val="20"/>
                <w:szCs w:val="20"/>
              </w:rPr>
              <w:t xml:space="preserve">Czy wykonawca może przedstawić wymagane </w:t>
            </w:r>
            <w:r w:rsidRPr="00682DD7">
              <w:rPr>
                <w:rFonts w:ascii="Arial" w:hAnsi="Arial" w:cs="Arial"/>
                <w:b/>
                <w:sz w:val="20"/>
                <w:szCs w:val="20"/>
              </w:rPr>
              <w:lastRenderedPageBreak/>
              <w:t>zaświadczenia</w:t>
            </w:r>
            <w:r w:rsidRPr="00682DD7">
              <w:rPr>
                <w:rFonts w:ascii="Arial" w:hAnsi="Arial" w:cs="Arial"/>
                <w:sz w:val="20"/>
                <w:szCs w:val="20"/>
              </w:rPr>
              <w:t xml:space="preserve"> sporządzone przez urzędowe </w:t>
            </w:r>
            <w:r w:rsidRPr="00682DD7">
              <w:rPr>
                <w:rFonts w:ascii="Arial" w:hAnsi="Arial" w:cs="Arial"/>
                <w:b/>
                <w:sz w:val="20"/>
                <w:szCs w:val="20"/>
              </w:rPr>
              <w:t>instytuty</w:t>
            </w:r>
            <w:r w:rsidRPr="00682DD7">
              <w:rPr>
                <w:rFonts w:ascii="Arial" w:hAnsi="Arial" w:cs="Arial"/>
                <w:sz w:val="20"/>
                <w:szCs w:val="20"/>
              </w:rPr>
              <w:t xml:space="preserve"> lub agencje </w:t>
            </w:r>
            <w:r w:rsidRPr="00682DD7">
              <w:rPr>
                <w:rFonts w:ascii="Arial" w:hAnsi="Arial" w:cs="Arial"/>
                <w:b/>
                <w:sz w:val="20"/>
                <w:szCs w:val="20"/>
              </w:rPr>
              <w:t>kontroli jakości</w:t>
            </w:r>
            <w:r w:rsidRPr="00682DD7">
              <w:rPr>
                <w:rFonts w:ascii="Arial" w:hAnsi="Arial" w:cs="Arial"/>
                <w:sz w:val="20"/>
                <w:szCs w:val="20"/>
              </w:rPr>
              <w:t xml:space="preserve"> o uznanych kompetencjach, potwierdzające zgodność produktów poprzez wyraźne odniesienie do specyfikacji technicznych lub norm, które zostały określone w stosownym ogłoszeniu lub dokumentach zamówienia?</w:t>
            </w:r>
            <w:r w:rsidRPr="00682DD7">
              <w:rPr>
                <w:rFonts w:ascii="Arial" w:hAnsi="Arial" w:cs="Arial"/>
                <w:sz w:val="20"/>
                <w:szCs w:val="20"/>
              </w:rPr>
              <w:br/>
            </w:r>
            <w:r w:rsidRPr="00682DD7">
              <w:rPr>
                <w:rFonts w:ascii="Arial" w:hAnsi="Arial" w:cs="Arial"/>
                <w:b/>
                <w:sz w:val="20"/>
                <w:szCs w:val="20"/>
              </w:rPr>
              <w:t>Jeżeli nie</w:t>
            </w:r>
            <w:r w:rsidRPr="00682DD7">
              <w:rPr>
                <w:rFonts w:ascii="Arial" w:hAnsi="Arial" w:cs="Arial"/>
                <w:sz w:val="20"/>
                <w:szCs w:val="20"/>
              </w:rPr>
              <w:t>, proszę wyjaśnić dlaczego, i wskazać, jakie inne środki dowodowe mogą zostać przedstawione:</w:t>
            </w:r>
            <w:r w:rsidRPr="00682DD7">
              <w:rPr>
                <w:rFonts w:ascii="Arial" w:hAnsi="Arial" w:cs="Arial"/>
                <w:sz w:val="20"/>
                <w:szCs w:val="20"/>
              </w:rPr>
              <w:br/>
            </w:r>
            <w:r w:rsidRPr="00C52B99">
              <w:rPr>
                <w:rFonts w:ascii="Arial" w:hAnsi="Arial" w:cs="Arial"/>
                <w:sz w:val="20"/>
                <w:szCs w:val="20"/>
              </w:rPr>
              <w:t>Jeżeli odnośna dokumentacja jest dostępna w formie elektronicznej, proszę wskazać:</w:t>
            </w:r>
          </w:p>
        </w:tc>
        <w:tc>
          <w:tcPr>
            <w:tcW w:w="4645" w:type="dxa"/>
            <w:shd w:val="clear" w:color="auto" w:fill="auto"/>
          </w:tcPr>
          <w:p w:rsidR="00377C31" w:rsidRPr="00682DD7" w:rsidRDefault="00377C31" w:rsidP="00377C31">
            <w:pPr>
              <w:rPr>
                <w:rFonts w:ascii="Arial" w:hAnsi="Arial" w:cs="Arial"/>
                <w:sz w:val="20"/>
                <w:szCs w:val="20"/>
              </w:rPr>
            </w:pPr>
            <w:r w:rsidRPr="00682DD7">
              <w:rPr>
                <w:rFonts w:ascii="Arial" w:hAnsi="Arial" w:cs="Arial"/>
                <w:sz w:val="20"/>
                <w:szCs w:val="20"/>
              </w:rPr>
              <w:lastRenderedPageBreak/>
              <w:br/>
              <w:t>[] Tak [] Nie</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lastRenderedPageBreak/>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t>[…]</w:t>
            </w:r>
            <w:r>
              <w:rPr>
                <w:rFonts w:ascii="Arial" w:hAnsi="Arial" w:cs="Arial"/>
                <w:sz w:val="20"/>
                <w:szCs w:val="20"/>
              </w:rPr>
              <w:br/>
            </w:r>
            <w:r w:rsidRPr="00682DD7">
              <w:rPr>
                <w:rFonts w:ascii="Arial" w:hAnsi="Arial" w:cs="Arial"/>
                <w:sz w:val="20"/>
                <w:szCs w:val="20"/>
              </w:rPr>
              <w:br/>
            </w:r>
            <w:r w:rsidRPr="00C52B99">
              <w:rPr>
                <w:rFonts w:ascii="Arial" w:hAnsi="Arial" w:cs="Arial"/>
                <w:sz w:val="20"/>
                <w:szCs w:val="20"/>
              </w:rPr>
              <w:t>(adres internetowy, wydający urząd lub organ, dokładne dane referencyjne dokumentacji): [……][……][……]</w:t>
            </w:r>
          </w:p>
        </w:tc>
      </w:tr>
    </w:tbl>
    <w:p w:rsidR="00377C31" w:rsidRPr="00EC3B3D" w:rsidRDefault="00377C31" w:rsidP="00377C31">
      <w:pPr>
        <w:pStyle w:val="SectionTitle"/>
        <w:rPr>
          <w:rFonts w:ascii="Arial" w:hAnsi="Arial" w:cs="Arial"/>
          <w:b w:val="0"/>
          <w:sz w:val="20"/>
          <w:szCs w:val="20"/>
        </w:rPr>
      </w:pPr>
      <w:bookmarkStart w:id="14" w:name="_DV_M4307"/>
      <w:bookmarkStart w:id="15" w:name="_DV_M4308"/>
      <w:bookmarkStart w:id="16" w:name="_DV_M4309"/>
      <w:bookmarkStart w:id="17" w:name="_DV_M4310"/>
      <w:bookmarkStart w:id="18" w:name="_DV_M4311"/>
      <w:bookmarkStart w:id="19" w:name="_DV_M4312"/>
      <w:bookmarkEnd w:id="14"/>
      <w:bookmarkEnd w:id="15"/>
      <w:bookmarkEnd w:id="16"/>
      <w:bookmarkEnd w:id="17"/>
      <w:bookmarkEnd w:id="18"/>
      <w:bookmarkEnd w:id="19"/>
      <w:r w:rsidRPr="00EC3B3D">
        <w:rPr>
          <w:rFonts w:ascii="Arial" w:hAnsi="Arial" w:cs="Arial"/>
          <w:b w:val="0"/>
          <w:sz w:val="20"/>
          <w:szCs w:val="20"/>
        </w:rPr>
        <w:lastRenderedPageBreak/>
        <w:t>D: Systemy zapewniania jakości i normy zarządzania środowiskowego</w:t>
      </w:r>
    </w:p>
    <w:p w:rsidR="00377C31" w:rsidRPr="00E650C1" w:rsidRDefault="00377C31" w:rsidP="00377C31">
      <w:pPr>
        <w:pBdr>
          <w:top w:val="single" w:sz="4" w:space="1" w:color="auto"/>
          <w:left w:val="single" w:sz="4" w:space="4" w:color="auto"/>
          <w:bottom w:val="single" w:sz="4" w:space="1" w:color="auto"/>
          <w:right w:val="single" w:sz="4" w:space="4" w:color="auto"/>
        </w:pBdr>
        <w:shd w:val="clear" w:color="auto" w:fill="BFBFBF"/>
        <w:rPr>
          <w:rFonts w:ascii="Arial" w:hAnsi="Arial" w:cs="Arial"/>
          <w:b/>
          <w:w w:val="0"/>
          <w:sz w:val="20"/>
          <w:szCs w:val="20"/>
        </w:rPr>
      </w:pPr>
      <w:r w:rsidRPr="00E650C1">
        <w:rPr>
          <w:rFonts w:ascii="Arial" w:hAnsi="Arial" w:cs="Arial"/>
          <w:b/>
          <w:w w:val="0"/>
          <w:sz w:val="20"/>
          <w:szCs w:val="20"/>
        </w:rPr>
        <w:t>Wykonawca powinien przedstawić informacje jedynie w przypadku gdy instytucja zamawiająca lub podmiot zamawiający wymagają systemów zapewniania jakości lub norm zarządzania środowiskowego w stosownym ogłoszeniu lub w 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4644"/>
      </w:tblGrid>
      <w:tr w:rsidR="00377C31" w:rsidRPr="00682DD7" w:rsidTr="00377C31">
        <w:tc>
          <w:tcPr>
            <w:tcW w:w="4644" w:type="dxa"/>
            <w:shd w:val="clear" w:color="auto" w:fill="auto"/>
          </w:tcPr>
          <w:p w:rsidR="00377C31" w:rsidRPr="00E650C1" w:rsidRDefault="00377C31" w:rsidP="00377C31">
            <w:pPr>
              <w:rPr>
                <w:rFonts w:ascii="Arial" w:hAnsi="Arial" w:cs="Arial"/>
                <w:b/>
                <w:w w:val="0"/>
                <w:sz w:val="20"/>
                <w:szCs w:val="20"/>
              </w:rPr>
            </w:pPr>
            <w:r w:rsidRPr="00E650C1">
              <w:rPr>
                <w:rFonts w:ascii="Arial" w:hAnsi="Arial" w:cs="Arial"/>
                <w:b/>
                <w:w w:val="0"/>
                <w:sz w:val="20"/>
                <w:szCs w:val="20"/>
              </w:rPr>
              <w:t>Systemy zapewniania jakości i normy zarządzania środowiskowego</w:t>
            </w:r>
          </w:p>
        </w:tc>
        <w:tc>
          <w:tcPr>
            <w:tcW w:w="4645" w:type="dxa"/>
            <w:shd w:val="clear" w:color="auto" w:fill="auto"/>
          </w:tcPr>
          <w:p w:rsidR="00377C31" w:rsidRPr="00E650C1" w:rsidRDefault="00377C31" w:rsidP="00377C31">
            <w:pPr>
              <w:rPr>
                <w:rFonts w:ascii="Arial" w:hAnsi="Arial" w:cs="Arial"/>
                <w:b/>
                <w:w w:val="0"/>
                <w:sz w:val="20"/>
                <w:szCs w:val="20"/>
              </w:rPr>
            </w:pPr>
            <w:r w:rsidRPr="00E650C1">
              <w:rPr>
                <w:rFonts w:ascii="Arial" w:hAnsi="Arial" w:cs="Arial"/>
                <w:b/>
                <w:w w:val="0"/>
                <w:sz w:val="20"/>
                <w:szCs w:val="20"/>
              </w:rPr>
              <w:t>Odpowiedź:</w:t>
            </w:r>
          </w:p>
        </w:tc>
      </w:tr>
      <w:tr w:rsidR="00377C31" w:rsidRPr="00682DD7" w:rsidTr="00377C31">
        <w:tc>
          <w:tcPr>
            <w:tcW w:w="4644" w:type="dxa"/>
            <w:shd w:val="clear" w:color="auto" w:fill="auto"/>
          </w:tcPr>
          <w:p w:rsidR="00377C31" w:rsidRPr="004D12F4" w:rsidRDefault="00377C31" w:rsidP="00377C31">
            <w:pPr>
              <w:rPr>
                <w:rFonts w:ascii="Arial" w:hAnsi="Arial" w:cs="Arial"/>
                <w:strike/>
                <w:w w:val="0"/>
                <w:sz w:val="20"/>
                <w:szCs w:val="20"/>
              </w:rPr>
            </w:pPr>
            <w:r w:rsidRPr="004D12F4">
              <w:rPr>
                <w:rFonts w:ascii="Arial" w:hAnsi="Arial" w:cs="Arial"/>
                <w:strike/>
                <w:w w:val="0"/>
                <w:sz w:val="20"/>
                <w:szCs w:val="20"/>
              </w:rPr>
              <w:t xml:space="preserve">Czy wykonawca będzie w stanie przedstawić </w:t>
            </w:r>
            <w:r w:rsidRPr="004D12F4">
              <w:rPr>
                <w:rFonts w:ascii="Arial" w:hAnsi="Arial" w:cs="Arial"/>
                <w:b/>
                <w:strike/>
                <w:sz w:val="20"/>
                <w:szCs w:val="20"/>
              </w:rPr>
              <w:t>zaświadczenia</w:t>
            </w:r>
            <w:r w:rsidRPr="004D12F4">
              <w:rPr>
                <w:rFonts w:ascii="Arial" w:hAnsi="Arial" w:cs="Arial"/>
                <w:strike/>
                <w:w w:val="0"/>
                <w:sz w:val="20"/>
                <w:szCs w:val="20"/>
              </w:rPr>
              <w:t xml:space="preserve"> sporządzone przez niezależne jednostki, poświadczające spełnienie przez wykonawcę wymaganych </w:t>
            </w:r>
            <w:r w:rsidRPr="004D12F4">
              <w:rPr>
                <w:rFonts w:ascii="Arial" w:hAnsi="Arial" w:cs="Arial"/>
                <w:b/>
                <w:strike/>
                <w:sz w:val="20"/>
                <w:szCs w:val="20"/>
              </w:rPr>
              <w:t>norm zapewniania jakości</w:t>
            </w:r>
            <w:r w:rsidRPr="004D12F4">
              <w:rPr>
                <w:rFonts w:ascii="Arial" w:hAnsi="Arial" w:cs="Arial"/>
                <w:strike/>
                <w:w w:val="0"/>
                <w:sz w:val="20"/>
                <w:szCs w:val="20"/>
              </w:rPr>
              <w:t>, w tym w zakresie dostępności dla osób niepełnosprawnych?</w:t>
            </w:r>
            <w:r w:rsidRPr="004D12F4">
              <w:rPr>
                <w:rFonts w:ascii="Arial" w:hAnsi="Arial" w:cs="Arial"/>
                <w:strike/>
                <w:w w:val="0"/>
                <w:sz w:val="20"/>
                <w:szCs w:val="20"/>
              </w:rPr>
              <w:br/>
            </w:r>
            <w:r w:rsidRPr="004D12F4">
              <w:rPr>
                <w:rFonts w:ascii="Arial" w:hAnsi="Arial" w:cs="Arial"/>
                <w:b/>
                <w:strike/>
                <w:w w:val="0"/>
                <w:sz w:val="20"/>
                <w:szCs w:val="20"/>
              </w:rPr>
              <w:t>Jeżeli nie</w:t>
            </w:r>
            <w:r w:rsidRPr="004D12F4">
              <w:rPr>
                <w:rFonts w:ascii="Arial" w:hAnsi="Arial" w:cs="Arial"/>
                <w:strike/>
                <w:w w:val="0"/>
                <w:sz w:val="20"/>
                <w:szCs w:val="20"/>
              </w:rPr>
              <w:t>, proszę wyjaśnić dlaczego, i określić, jakie inne środki dowodowe dotyczące systemu zapewniania jakości mogą zostać przedstawione:</w:t>
            </w:r>
            <w:r w:rsidRPr="004D12F4">
              <w:rPr>
                <w:rFonts w:ascii="Arial" w:hAnsi="Arial" w:cs="Arial"/>
                <w:strike/>
                <w:w w:val="0"/>
                <w:sz w:val="20"/>
                <w:szCs w:val="20"/>
              </w:rPr>
              <w:br/>
            </w:r>
            <w:r w:rsidRPr="004D12F4">
              <w:rPr>
                <w:rFonts w:ascii="Arial" w:hAnsi="Arial" w:cs="Arial"/>
                <w:strike/>
                <w:sz w:val="20"/>
                <w:szCs w:val="20"/>
              </w:rPr>
              <w:t>Jeżeli odnośna dokumentacja jest dostępna w formie elektronicznej, proszę wskazać:</w:t>
            </w:r>
          </w:p>
        </w:tc>
        <w:tc>
          <w:tcPr>
            <w:tcW w:w="4645" w:type="dxa"/>
            <w:shd w:val="clear" w:color="auto" w:fill="auto"/>
          </w:tcPr>
          <w:p w:rsidR="00377C31" w:rsidRPr="004D12F4" w:rsidRDefault="00377C31" w:rsidP="00377C31">
            <w:pPr>
              <w:rPr>
                <w:rFonts w:ascii="Arial" w:hAnsi="Arial" w:cs="Arial"/>
                <w:strike/>
                <w:w w:val="0"/>
                <w:sz w:val="20"/>
                <w:szCs w:val="20"/>
              </w:rPr>
            </w:pPr>
            <w:r w:rsidRPr="004D12F4">
              <w:rPr>
                <w:rFonts w:ascii="Arial" w:hAnsi="Arial" w:cs="Arial"/>
                <w:strike/>
                <w:w w:val="0"/>
                <w:sz w:val="20"/>
                <w:szCs w:val="20"/>
              </w:rPr>
              <w:t>[] Tak [] Nie</w:t>
            </w:r>
            <w:r w:rsidRPr="004D12F4">
              <w:rPr>
                <w:rFonts w:ascii="Arial" w:hAnsi="Arial" w:cs="Arial"/>
                <w:strike/>
                <w:w w:val="0"/>
                <w:sz w:val="20"/>
                <w:szCs w:val="20"/>
              </w:rPr>
              <w:br/>
            </w:r>
            <w:r w:rsidRPr="004D12F4">
              <w:rPr>
                <w:rFonts w:ascii="Arial" w:hAnsi="Arial" w:cs="Arial"/>
                <w:strike/>
                <w:w w:val="0"/>
                <w:sz w:val="20"/>
                <w:szCs w:val="20"/>
              </w:rPr>
              <w:br/>
            </w:r>
            <w:r w:rsidRPr="004D12F4">
              <w:rPr>
                <w:rFonts w:ascii="Arial" w:hAnsi="Arial" w:cs="Arial"/>
                <w:strike/>
                <w:w w:val="0"/>
                <w:sz w:val="20"/>
                <w:szCs w:val="20"/>
              </w:rPr>
              <w:br/>
            </w:r>
            <w:r w:rsidRPr="004D12F4">
              <w:rPr>
                <w:rFonts w:ascii="Arial" w:hAnsi="Arial" w:cs="Arial"/>
                <w:strike/>
                <w:w w:val="0"/>
                <w:sz w:val="20"/>
                <w:szCs w:val="20"/>
              </w:rPr>
              <w:br/>
            </w:r>
            <w:r w:rsidRPr="004D12F4">
              <w:rPr>
                <w:rFonts w:ascii="Arial" w:hAnsi="Arial" w:cs="Arial"/>
                <w:strike/>
                <w:w w:val="0"/>
                <w:sz w:val="20"/>
                <w:szCs w:val="20"/>
              </w:rPr>
              <w:br/>
              <w:t>[……] [……]</w:t>
            </w:r>
            <w:r w:rsidRPr="004D12F4">
              <w:rPr>
                <w:rFonts w:ascii="Arial" w:hAnsi="Arial" w:cs="Arial"/>
                <w:strike/>
                <w:w w:val="0"/>
                <w:sz w:val="20"/>
                <w:szCs w:val="20"/>
              </w:rPr>
              <w:br/>
            </w:r>
            <w:r w:rsidRPr="004D12F4">
              <w:rPr>
                <w:rFonts w:ascii="Arial" w:hAnsi="Arial" w:cs="Arial"/>
                <w:strike/>
                <w:w w:val="0"/>
                <w:sz w:val="20"/>
                <w:szCs w:val="20"/>
              </w:rPr>
              <w:br/>
            </w:r>
            <w:r w:rsidRPr="004D12F4">
              <w:rPr>
                <w:rFonts w:ascii="Arial" w:hAnsi="Arial" w:cs="Arial"/>
                <w:strike/>
                <w:w w:val="0"/>
                <w:sz w:val="20"/>
                <w:szCs w:val="20"/>
              </w:rPr>
              <w:br/>
            </w:r>
            <w:r w:rsidRPr="004D12F4">
              <w:rPr>
                <w:rFonts w:ascii="Arial" w:hAnsi="Arial" w:cs="Arial"/>
                <w:strike/>
                <w:sz w:val="20"/>
                <w:szCs w:val="20"/>
              </w:rPr>
              <w:t>(adres internetowy, wydający urząd lub organ, dokładne dane referencyjne dokumentacji): [……][……][……]</w:t>
            </w:r>
          </w:p>
        </w:tc>
      </w:tr>
      <w:tr w:rsidR="00377C31" w:rsidRPr="00682DD7" w:rsidTr="00377C31">
        <w:tc>
          <w:tcPr>
            <w:tcW w:w="4644" w:type="dxa"/>
            <w:shd w:val="clear" w:color="auto" w:fill="auto"/>
          </w:tcPr>
          <w:p w:rsidR="00377C31" w:rsidRPr="004D12F4" w:rsidRDefault="00377C31" w:rsidP="00377C31">
            <w:pPr>
              <w:rPr>
                <w:rFonts w:ascii="Arial" w:hAnsi="Arial" w:cs="Arial"/>
                <w:strike/>
                <w:w w:val="0"/>
                <w:sz w:val="20"/>
                <w:szCs w:val="20"/>
              </w:rPr>
            </w:pPr>
            <w:r w:rsidRPr="004D12F4">
              <w:rPr>
                <w:rFonts w:ascii="Arial" w:hAnsi="Arial" w:cs="Arial"/>
                <w:strike/>
                <w:w w:val="0"/>
                <w:sz w:val="20"/>
                <w:szCs w:val="20"/>
              </w:rPr>
              <w:t xml:space="preserve">Czy wykonawca będzie w stanie przedstawić </w:t>
            </w:r>
            <w:r w:rsidRPr="004D12F4">
              <w:rPr>
                <w:rFonts w:ascii="Arial" w:hAnsi="Arial" w:cs="Arial"/>
                <w:b/>
                <w:strike/>
                <w:sz w:val="20"/>
                <w:szCs w:val="20"/>
              </w:rPr>
              <w:t>zaświadczenia</w:t>
            </w:r>
            <w:r w:rsidRPr="004D12F4">
              <w:rPr>
                <w:rFonts w:ascii="Arial" w:hAnsi="Arial" w:cs="Arial"/>
                <w:strike/>
                <w:w w:val="0"/>
                <w:sz w:val="20"/>
                <w:szCs w:val="20"/>
              </w:rPr>
              <w:t xml:space="preserve"> sporządzone przez niezależne jednostki, poświadczające spełnienie przez wykonawcę wymogów określonych </w:t>
            </w:r>
            <w:r w:rsidRPr="004D12F4">
              <w:rPr>
                <w:rFonts w:ascii="Arial" w:hAnsi="Arial" w:cs="Arial"/>
                <w:b/>
                <w:strike/>
                <w:sz w:val="20"/>
                <w:szCs w:val="20"/>
              </w:rPr>
              <w:t>systemów lub norm zarządzania środowiskowego</w:t>
            </w:r>
            <w:r w:rsidRPr="004D12F4">
              <w:rPr>
                <w:rFonts w:ascii="Arial" w:hAnsi="Arial" w:cs="Arial"/>
                <w:strike/>
                <w:w w:val="0"/>
                <w:sz w:val="20"/>
                <w:szCs w:val="20"/>
              </w:rPr>
              <w:t>?</w:t>
            </w:r>
            <w:r w:rsidRPr="004D12F4">
              <w:rPr>
                <w:rFonts w:ascii="Arial" w:hAnsi="Arial" w:cs="Arial"/>
                <w:strike/>
                <w:w w:val="0"/>
                <w:sz w:val="20"/>
                <w:szCs w:val="20"/>
              </w:rPr>
              <w:br/>
            </w:r>
            <w:r w:rsidRPr="004D12F4">
              <w:rPr>
                <w:rFonts w:ascii="Arial" w:hAnsi="Arial" w:cs="Arial"/>
                <w:b/>
                <w:strike/>
                <w:w w:val="0"/>
                <w:sz w:val="20"/>
                <w:szCs w:val="20"/>
              </w:rPr>
              <w:t>Jeżeli nie</w:t>
            </w:r>
            <w:r w:rsidRPr="004D12F4">
              <w:rPr>
                <w:rFonts w:ascii="Arial" w:hAnsi="Arial" w:cs="Arial"/>
                <w:strike/>
                <w:w w:val="0"/>
                <w:sz w:val="20"/>
                <w:szCs w:val="20"/>
              </w:rPr>
              <w:t xml:space="preserve">, proszę wyjaśnić dlaczego, i określić, jakie inne środki dowodowe dotyczące </w:t>
            </w:r>
            <w:r w:rsidRPr="004D12F4">
              <w:rPr>
                <w:rFonts w:ascii="Arial" w:hAnsi="Arial" w:cs="Arial"/>
                <w:b/>
                <w:strike/>
                <w:w w:val="0"/>
                <w:sz w:val="20"/>
                <w:szCs w:val="20"/>
              </w:rPr>
              <w:t>systemów lub norm zarządzania środowiskowego</w:t>
            </w:r>
            <w:r w:rsidRPr="004D12F4">
              <w:rPr>
                <w:rFonts w:ascii="Arial" w:hAnsi="Arial" w:cs="Arial"/>
                <w:strike/>
                <w:w w:val="0"/>
                <w:sz w:val="20"/>
                <w:szCs w:val="20"/>
              </w:rPr>
              <w:t xml:space="preserve"> mogą zostać przedstawione:</w:t>
            </w:r>
            <w:r w:rsidRPr="004D12F4">
              <w:rPr>
                <w:rFonts w:ascii="Arial" w:hAnsi="Arial" w:cs="Arial"/>
                <w:strike/>
                <w:w w:val="0"/>
                <w:sz w:val="20"/>
                <w:szCs w:val="20"/>
              </w:rPr>
              <w:br/>
            </w:r>
            <w:r w:rsidRPr="004D12F4">
              <w:rPr>
                <w:rFonts w:ascii="Arial" w:hAnsi="Arial" w:cs="Arial"/>
                <w:strike/>
                <w:sz w:val="20"/>
                <w:szCs w:val="20"/>
              </w:rPr>
              <w:t>Jeżeli odnośna dokumentacja jest dostępna w formie elektronicznej, proszę wskazać:</w:t>
            </w:r>
          </w:p>
        </w:tc>
        <w:tc>
          <w:tcPr>
            <w:tcW w:w="4645" w:type="dxa"/>
            <w:shd w:val="clear" w:color="auto" w:fill="auto"/>
          </w:tcPr>
          <w:p w:rsidR="00377C31" w:rsidRPr="004D12F4" w:rsidRDefault="00377C31" w:rsidP="00377C31">
            <w:pPr>
              <w:rPr>
                <w:rFonts w:ascii="Arial" w:hAnsi="Arial" w:cs="Arial"/>
                <w:strike/>
                <w:w w:val="0"/>
                <w:sz w:val="20"/>
                <w:szCs w:val="20"/>
              </w:rPr>
            </w:pPr>
            <w:r w:rsidRPr="004D12F4">
              <w:rPr>
                <w:rFonts w:ascii="Arial" w:hAnsi="Arial" w:cs="Arial"/>
                <w:strike/>
                <w:w w:val="0"/>
                <w:sz w:val="20"/>
                <w:szCs w:val="20"/>
              </w:rPr>
              <w:t>[] Tak [] Nie</w:t>
            </w:r>
            <w:r w:rsidRPr="004D12F4">
              <w:rPr>
                <w:rFonts w:ascii="Arial" w:hAnsi="Arial" w:cs="Arial"/>
                <w:strike/>
                <w:w w:val="0"/>
                <w:sz w:val="20"/>
                <w:szCs w:val="20"/>
              </w:rPr>
              <w:br/>
            </w:r>
            <w:r w:rsidRPr="004D12F4">
              <w:rPr>
                <w:rFonts w:ascii="Arial" w:hAnsi="Arial" w:cs="Arial"/>
                <w:strike/>
                <w:w w:val="0"/>
                <w:sz w:val="20"/>
                <w:szCs w:val="20"/>
              </w:rPr>
              <w:br/>
            </w:r>
            <w:r w:rsidRPr="004D12F4">
              <w:rPr>
                <w:rFonts w:ascii="Arial" w:hAnsi="Arial" w:cs="Arial"/>
                <w:strike/>
                <w:w w:val="0"/>
                <w:sz w:val="20"/>
                <w:szCs w:val="20"/>
              </w:rPr>
              <w:br/>
            </w:r>
            <w:r w:rsidRPr="004D12F4">
              <w:rPr>
                <w:rFonts w:ascii="Arial" w:hAnsi="Arial" w:cs="Arial"/>
                <w:strike/>
                <w:w w:val="0"/>
                <w:sz w:val="20"/>
                <w:szCs w:val="20"/>
              </w:rPr>
              <w:br/>
            </w:r>
            <w:r w:rsidRPr="004D12F4">
              <w:rPr>
                <w:rFonts w:ascii="Arial" w:hAnsi="Arial" w:cs="Arial"/>
                <w:strike/>
                <w:w w:val="0"/>
                <w:sz w:val="20"/>
                <w:szCs w:val="20"/>
              </w:rPr>
              <w:br/>
              <w:t>[……] [……]</w:t>
            </w:r>
            <w:r w:rsidRPr="004D12F4">
              <w:rPr>
                <w:rFonts w:ascii="Arial" w:hAnsi="Arial" w:cs="Arial"/>
                <w:strike/>
                <w:w w:val="0"/>
                <w:sz w:val="20"/>
                <w:szCs w:val="20"/>
              </w:rPr>
              <w:br/>
            </w:r>
            <w:r w:rsidRPr="004D12F4">
              <w:rPr>
                <w:rFonts w:ascii="Arial" w:hAnsi="Arial" w:cs="Arial"/>
                <w:strike/>
                <w:w w:val="0"/>
                <w:sz w:val="20"/>
                <w:szCs w:val="20"/>
              </w:rPr>
              <w:br/>
            </w:r>
            <w:r w:rsidRPr="004D12F4">
              <w:rPr>
                <w:rFonts w:ascii="Arial" w:hAnsi="Arial" w:cs="Arial"/>
                <w:strike/>
                <w:w w:val="0"/>
                <w:sz w:val="20"/>
                <w:szCs w:val="20"/>
              </w:rPr>
              <w:br/>
            </w:r>
            <w:r w:rsidRPr="004D12F4">
              <w:rPr>
                <w:rFonts w:ascii="Arial" w:hAnsi="Arial" w:cs="Arial"/>
                <w:strike/>
                <w:sz w:val="20"/>
                <w:szCs w:val="20"/>
              </w:rPr>
              <w:t>(adres internetowy, wydający urząd lub organ, dokładne dane referencyjne dokumentacji): [……][……][……]</w:t>
            </w:r>
          </w:p>
        </w:tc>
      </w:tr>
    </w:tbl>
    <w:p w:rsidR="00377C31" w:rsidRDefault="00377C31" w:rsidP="00377C31"/>
    <w:p w:rsidR="00377C31" w:rsidRPr="00682DD7" w:rsidRDefault="00377C31" w:rsidP="00377C31">
      <w:pPr>
        <w:pStyle w:val="ChapterTitle"/>
        <w:rPr>
          <w:rFonts w:ascii="Arial" w:hAnsi="Arial" w:cs="Arial"/>
          <w:sz w:val="20"/>
          <w:szCs w:val="20"/>
        </w:rPr>
      </w:pPr>
      <w:r w:rsidRPr="00682DD7">
        <w:rPr>
          <w:rFonts w:ascii="Arial" w:hAnsi="Arial" w:cs="Arial"/>
          <w:sz w:val="20"/>
          <w:szCs w:val="20"/>
        </w:rPr>
        <w:t>Część V: Ograniczanie liczby kwalifikujących się kandydatów</w:t>
      </w:r>
    </w:p>
    <w:p w:rsidR="00377C31" w:rsidRPr="000342FD" w:rsidRDefault="00377C31" w:rsidP="00377C31">
      <w:pPr>
        <w:pBdr>
          <w:top w:val="single" w:sz="4" w:space="1" w:color="auto"/>
          <w:left w:val="single" w:sz="4" w:space="4" w:color="auto"/>
          <w:bottom w:val="single" w:sz="4" w:space="1" w:color="auto"/>
          <w:right w:val="single" w:sz="4" w:space="4" w:color="auto"/>
        </w:pBdr>
        <w:shd w:val="clear" w:color="auto" w:fill="BFBFBF"/>
        <w:rPr>
          <w:rFonts w:ascii="Arial" w:hAnsi="Arial" w:cs="Arial"/>
          <w:b/>
          <w:sz w:val="20"/>
          <w:szCs w:val="20"/>
        </w:rPr>
      </w:pPr>
      <w:r w:rsidRPr="000342FD">
        <w:rPr>
          <w:rFonts w:ascii="Arial" w:hAnsi="Arial" w:cs="Arial"/>
          <w:b/>
          <w:w w:val="0"/>
          <w:sz w:val="20"/>
          <w:szCs w:val="20"/>
        </w:rPr>
        <w:t xml:space="preserve">Wykonawca powinien przedstawić informacje jedynie w przypadku gdy instytucja zamawiająca lub podmiot zamawiający określiły obiektywne i </w:t>
      </w:r>
      <w:proofErr w:type="spellStart"/>
      <w:r w:rsidRPr="000342FD">
        <w:rPr>
          <w:rFonts w:ascii="Arial" w:hAnsi="Arial" w:cs="Arial"/>
          <w:b/>
          <w:w w:val="0"/>
          <w:sz w:val="20"/>
          <w:szCs w:val="20"/>
        </w:rPr>
        <w:t>niedyskryminacyjne</w:t>
      </w:r>
      <w:proofErr w:type="spellEnd"/>
      <w:r w:rsidRPr="000342FD">
        <w:rPr>
          <w:rFonts w:ascii="Arial" w:hAnsi="Arial" w:cs="Arial"/>
          <w:b/>
          <w:w w:val="0"/>
          <w:sz w:val="20"/>
          <w:szCs w:val="20"/>
        </w:rPr>
        <w:t xml:space="preserve"> kryteria lub zasady, które mają być stosowane w celu ograniczenia liczby kandydatów, którzy zostaną zaproszeni do złożenia ofert lub prowadzenia dialogu. Te informacje, którym mogą towarzyszyć wymogi dotyczące (rodzajów) zaświadczeń lub rodzajów dowodów w formie dokumentów, które ewentualnie należy przedstawić, określono w stosownym ogłoszeniu lub w dokumentach zamówienia, o których mowa w ogłoszeniu.</w:t>
      </w:r>
      <w:r w:rsidRPr="000342FD">
        <w:rPr>
          <w:rFonts w:ascii="Arial" w:hAnsi="Arial" w:cs="Arial"/>
          <w:b/>
          <w:w w:val="0"/>
          <w:sz w:val="20"/>
          <w:szCs w:val="20"/>
        </w:rPr>
        <w:br/>
        <w:t>Dotyczy jedynie procedury ograniczonej, procedury konkurencyjnej z negocjacjami, dialogu konkurencyjnego i partnerstwa innowacyjnego:</w:t>
      </w:r>
    </w:p>
    <w:p w:rsidR="00377C31" w:rsidRPr="00682DD7" w:rsidRDefault="00377C31" w:rsidP="00377C31">
      <w:pPr>
        <w:rPr>
          <w:rFonts w:ascii="Arial" w:hAnsi="Arial" w:cs="Arial"/>
          <w:b/>
          <w:w w:val="0"/>
          <w:sz w:val="20"/>
          <w:szCs w:val="20"/>
        </w:rPr>
      </w:pPr>
      <w:r w:rsidRPr="00682DD7">
        <w:rPr>
          <w:rFonts w:ascii="Arial" w:hAnsi="Arial" w:cs="Arial"/>
          <w:b/>
          <w:w w:val="0"/>
          <w:sz w:val="20"/>
          <w:szCs w:val="20"/>
        </w:rPr>
        <w:lastRenderedPageBreak/>
        <w:t>Wykonawca oświadcza, że: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4644"/>
      </w:tblGrid>
      <w:tr w:rsidR="00377C31" w:rsidRPr="00682DD7" w:rsidTr="00377C31">
        <w:tc>
          <w:tcPr>
            <w:tcW w:w="4644" w:type="dxa"/>
            <w:shd w:val="clear" w:color="auto" w:fill="auto"/>
          </w:tcPr>
          <w:p w:rsidR="00377C31" w:rsidRPr="000342FD" w:rsidRDefault="00377C31" w:rsidP="00377C31">
            <w:pPr>
              <w:rPr>
                <w:rFonts w:ascii="Arial" w:hAnsi="Arial" w:cs="Arial"/>
                <w:b/>
                <w:w w:val="0"/>
                <w:sz w:val="20"/>
                <w:szCs w:val="20"/>
              </w:rPr>
            </w:pPr>
            <w:r w:rsidRPr="000342FD">
              <w:rPr>
                <w:rFonts w:ascii="Arial" w:hAnsi="Arial" w:cs="Arial"/>
                <w:b/>
                <w:w w:val="0"/>
                <w:sz w:val="20"/>
                <w:szCs w:val="20"/>
              </w:rPr>
              <w:t>Ograniczanie liczby kandydatów</w:t>
            </w:r>
          </w:p>
        </w:tc>
        <w:tc>
          <w:tcPr>
            <w:tcW w:w="4645" w:type="dxa"/>
            <w:shd w:val="clear" w:color="auto" w:fill="auto"/>
          </w:tcPr>
          <w:p w:rsidR="00377C31" w:rsidRPr="000342FD" w:rsidRDefault="00377C31" w:rsidP="00377C31">
            <w:pPr>
              <w:rPr>
                <w:rFonts w:ascii="Arial" w:hAnsi="Arial" w:cs="Arial"/>
                <w:b/>
                <w:w w:val="0"/>
                <w:sz w:val="20"/>
                <w:szCs w:val="20"/>
              </w:rPr>
            </w:pPr>
            <w:r w:rsidRPr="000342FD">
              <w:rPr>
                <w:rFonts w:ascii="Arial" w:hAnsi="Arial" w:cs="Arial"/>
                <w:b/>
                <w:w w:val="0"/>
                <w:sz w:val="20"/>
                <w:szCs w:val="20"/>
              </w:rPr>
              <w:t>Odpowiedź:</w:t>
            </w:r>
          </w:p>
        </w:tc>
      </w:tr>
      <w:tr w:rsidR="00377C31" w:rsidRPr="00682DD7" w:rsidTr="00377C31">
        <w:tc>
          <w:tcPr>
            <w:tcW w:w="4644" w:type="dxa"/>
            <w:shd w:val="clear" w:color="auto" w:fill="auto"/>
          </w:tcPr>
          <w:p w:rsidR="00377C31" w:rsidRPr="004D12F4" w:rsidRDefault="00377C31" w:rsidP="00377C31">
            <w:pPr>
              <w:rPr>
                <w:rFonts w:ascii="Arial" w:hAnsi="Arial" w:cs="Arial"/>
                <w:b/>
                <w:strike/>
                <w:w w:val="0"/>
                <w:sz w:val="20"/>
                <w:szCs w:val="20"/>
              </w:rPr>
            </w:pPr>
            <w:r w:rsidRPr="004D12F4">
              <w:rPr>
                <w:rFonts w:ascii="Arial" w:hAnsi="Arial" w:cs="Arial"/>
                <w:strike/>
                <w:w w:val="0"/>
                <w:sz w:val="20"/>
                <w:szCs w:val="20"/>
              </w:rPr>
              <w:t xml:space="preserve">W następujący sposób </w:t>
            </w:r>
            <w:r w:rsidRPr="004D12F4">
              <w:rPr>
                <w:rFonts w:ascii="Arial" w:hAnsi="Arial" w:cs="Arial"/>
                <w:b/>
                <w:strike/>
                <w:w w:val="0"/>
                <w:sz w:val="20"/>
                <w:szCs w:val="20"/>
              </w:rPr>
              <w:t>spełnia</w:t>
            </w:r>
            <w:r w:rsidRPr="004D12F4">
              <w:rPr>
                <w:rFonts w:ascii="Arial" w:hAnsi="Arial" w:cs="Arial"/>
                <w:strike/>
                <w:w w:val="0"/>
                <w:sz w:val="20"/>
                <w:szCs w:val="20"/>
              </w:rPr>
              <w:t xml:space="preserve"> obiektywne i </w:t>
            </w:r>
            <w:proofErr w:type="spellStart"/>
            <w:r w:rsidRPr="004D12F4">
              <w:rPr>
                <w:rFonts w:ascii="Arial" w:hAnsi="Arial" w:cs="Arial"/>
                <w:strike/>
                <w:w w:val="0"/>
                <w:sz w:val="20"/>
                <w:szCs w:val="20"/>
              </w:rPr>
              <w:t>niedyskryminacyjne</w:t>
            </w:r>
            <w:proofErr w:type="spellEnd"/>
            <w:r w:rsidRPr="004D12F4">
              <w:rPr>
                <w:rFonts w:ascii="Arial" w:hAnsi="Arial" w:cs="Arial"/>
                <w:strike/>
                <w:w w:val="0"/>
                <w:sz w:val="20"/>
                <w:szCs w:val="20"/>
              </w:rPr>
              <w:t xml:space="preserve"> kryteria lub zasady, które mają być stosowane w celu ograniczenia liczby kandydatów:</w:t>
            </w:r>
            <w:r w:rsidRPr="004D12F4">
              <w:rPr>
                <w:rFonts w:ascii="Arial" w:hAnsi="Arial" w:cs="Arial"/>
                <w:strike/>
                <w:w w:val="0"/>
                <w:sz w:val="20"/>
                <w:szCs w:val="20"/>
              </w:rPr>
              <w:br/>
              <w:t xml:space="preserve">W przypadku gdy wymagane są określone zaświadczenia lub inne rodzaje dowodów w formie dokumentów, proszę wskazać dla </w:t>
            </w:r>
            <w:r w:rsidRPr="004D12F4">
              <w:rPr>
                <w:rFonts w:ascii="Arial" w:hAnsi="Arial" w:cs="Arial"/>
                <w:b/>
                <w:strike/>
                <w:w w:val="0"/>
                <w:sz w:val="20"/>
                <w:szCs w:val="20"/>
              </w:rPr>
              <w:t>każdego</w:t>
            </w:r>
            <w:r w:rsidRPr="004D12F4">
              <w:rPr>
                <w:rFonts w:ascii="Arial" w:hAnsi="Arial" w:cs="Arial"/>
                <w:strike/>
                <w:w w:val="0"/>
                <w:sz w:val="20"/>
                <w:szCs w:val="20"/>
              </w:rPr>
              <w:t xml:space="preserve"> z nich, czy wykonawca posiada wymagane dokumenty:</w:t>
            </w:r>
            <w:r w:rsidRPr="004D12F4">
              <w:rPr>
                <w:rFonts w:ascii="Arial" w:hAnsi="Arial" w:cs="Arial"/>
                <w:strike/>
                <w:w w:val="0"/>
                <w:sz w:val="20"/>
                <w:szCs w:val="20"/>
              </w:rPr>
              <w:br/>
            </w:r>
            <w:r w:rsidRPr="004D12F4">
              <w:rPr>
                <w:rFonts w:ascii="Arial" w:hAnsi="Arial" w:cs="Arial"/>
                <w:strike/>
                <w:sz w:val="20"/>
                <w:szCs w:val="20"/>
              </w:rPr>
              <w:t>Jeżeli niektóre z tych zaświadczeń lub rodzajów dowodów w formie dokumentów są dostępne w postaci elektronicznej</w:t>
            </w:r>
            <w:r w:rsidRPr="004D12F4">
              <w:rPr>
                <w:rStyle w:val="Odwoanieprzypisudolnego"/>
                <w:rFonts w:ascii="Arial" w:hAnsi="Arial" w:cs="Arial"/>
                <w:strike/>
                <w:sz w:val="20"/>
                <w:szCs w:val="20"/>
              </w:rPr>
              <w:footnoteReference w:id="44"/>
            </w:r>
            <w:r w:rsidRPr="004D12F4">
              <w:rPr>
                <w:rFonts w:ascii="Arial" w:hAnsi="Arial" w:cs="Arial"/>
                <w:strike/>
                <w:sz w:val="20"/>
                <w:szCs w:val="20"/>
              </w:rPr>
              <w:t xml:space="preserve">, proszę wskazać dla </w:t>
            </w:r>
            <w:r w:rsidRPr="004D12F4">
              <w:rPr>
                <w:rFonts w:ascii="Arial" w:hAnsi="Arial" w:cs="Arial"/>
                <w:b/>
                <w:strike/>
                <w:sz w:val="20"/>
                <w:szCs w:val="20"/>
              </w:rPr>
              <w:t>każdego</w:t>
            </w:r>
            <w:r w:rsidRPr="004D12F4">
              <w:rPr>
                <w:rFonts w:ascii="Arial" w:hAnsi="Arial" w:cs="Arial"/>
                <w:strike/>
                <w:sz w:val="20"/>
                <w:szCs w:val="20"/>
              </w:rPr>
              <w:t xml:space="preserve"> z nich:</w:t>
            </w:r>
          </w:p>
        </w:tc>
        <w:tc>
          <w:tcPr>
            <w:tcW w:w="4645" w:type="dxa"/>
            <w:shd w:val="clear" w:color="auto" w:fill="auto"/>
          </w:tcPr>
          <w:p w:rsidR="00377C31" w:rsidRPr="004D12F4" w:rsidRDefault="00377C31" w:rsidP="00377C31">
            <w:pPr>
              <w:rPr>
                <w:rFonts w:ascii="Arial" w:hAnsi="Arial" w:cs="Arial"/>
                <w:b/>
                <w:strike/>
                <w:w w:val="0"/>
                <w:sz w:val="20"/>
                <w:szCs w:val="20"/>
              </w:rPr>
            </w:pPr>
            <w:r w:rsidRPr="004D12F4">
              <w:rPr>
                <w:rFonts w:ascii="Arial" w:hAnsi="Arial" w:cs="Arial"/>
                <w:strike/>
                <w:sz w:val="20"/>
                <w:szCs w:val="20"/>
              </w:rPr>
              <w:t>[….]</w:t>
            </w:r>
            <w:r w:rsidRPr="004D12F4">
              <w:rPr>
                <w:rFonts w:ascii="Arial" w:hAnsi="Arial" w:cs="Arial"/>
                <w:strike/>
                <w:sz w:val="20"/>
                <w:szCs w:val="20"/>
              </w:rPr>
              <w:br/>
            </w:r>
            <w:r w:rsidRPr="004D12F4">
              <w:rPr>
                <w:rFonts w:ascii="Arial" w:hAnsi="Arial" w:cs="Arial"/>
                <w:strike/>
                <w:sz w:val="20"/>
                <w:szCs w:val="20"/>
              </w:rPr>
              <w:br/>
            </w:r>
            <w:r w:rsidRPr="004D12F4">
              <w:rPr>
                <w:rFonts w:ascii="Arial" w:hAnsi="Arial" w:cs="Arial"/>
                <w:strike/>
                <w:sz w:val="20"/>
                <w:szCs w:val="20"/>
              </w:rPr>
              <w:br/>
            </w:r>
            <w:r w:rsidRPr="004D12F4">
              <w:rPr>
                <w:rFonts w:ascii="Arial" w:hAnsi="Arial" w:cs="Arial"/>
                <w:strike/>
                <w:sz w:val="20"/>
                <w:szCs w:val="20"/>
              </w:rPr>
              <w:br/>
              <w:t>[] Tak [] Nie</w:t>
            </w:r>
            <w:r w:rsidRPr="004D12F4">
              <w:rPr>
                <w:rStyle w:val="Odwoanieprzypisudolnego"/>
                <w:rFonts w:ascii="Arial" w:hAnsi="Arial" w:cs="Arial"/>
                <w:strike/>
                <w:sz w:val="20"/>
                <w:szCs w:val="20"/>
              </w:rPr>
              <w:footnoteReference w:id="45"/>
            </w:r>
            <w:r w:rsidRPr="004D12F4">
              <w:rPr>
                <w:rFonts w:ascii="Arial" w:hAnsi="Arial" w:cs="Arial"/>
                <w:strike/>
                <w:sz w:val="20"/>
                <w:szCs w:val="20"/>
              </w:rPr>
              <w:br/>
            </w:r>
            <w:r w:rsidRPr="004D12F4">
              <w:rPr>
                <w:rFonts w:ascii="Arial" w:hAnsi="Arial" w:cs="Arial"/>
                <w:strike/>
                <w:sz w:val="20"/>
                <w:szCs w:val="20"/>
              </w:rPr>
              <w:br/>
            </w:r>
            <w:r w:rsidRPr="004D12F4">
              <w:rPr>
                <w:rFonts w:ascii="Arial" w:hAnsi="Arial" w:cs="Arial"/>
                <w:strike/>
                <w:sz w:val="20"/>
                <w:szCs w:val="20"/>
              </w:rPr>
              <w:br/>
            </w:r>
            <w:r w:rsidRPr="004D12F4">
              <w:rPr>
                <w:rFonts w:ascii="Arial" w:hAnsi="Arial" w:cs="Arial"/>
                <w:strike/>
                <w:sz w:val="20"/>
                <w:szCs w:val="20"/>
              </w:rPr>
              <w:br/>
            </w:r>
            <w:r w:rsidRPr="004D12F4">
              <w:rPr>
                <w:rFonts w:ascii="Arial" w:hAnsi="Arial" w:cs="Arial"/>
                <w:strike/>
                <w:sz w:val="20"/>
                <w:szCs w:val="20"/>
              </w:rPr>
              <w:br/>
            </w:r>
            <w:r w:rsidRPr="004D12F4">
              <w:rPr>
                <w:rFonts w:ascii="Arial" w:hAnsi="Arial" w:cs="Arial"/>
                <w:strike/>
                <w:sz w:val="20"/>
                <w:szCs w:val="20"/>
              </w:rPr>
              <w:br/>
              <w:t>(adres internetowy, wydający urząd lub organ, dokładne dane referencyjne dokumentacji): [……][……][……]</w:t>
            </w:r>
            <w:r w:rsidRPr="004D12F4">
              <w:rPr>
                <w:rStyle w:val="Odwoanieprzypisudolnego"/>
                <w:rFonts w:ascii="Arial" w:hAnsi="Arial" w:cs="Arial"/>
                <w:strike/>
                <w:sz w:val="20"/>
                <w:szCs w:val="20"/>
              </w:rPr>
              <w:footnoteReference w:id="46"/>
            </w:r>
          </w:p>
        </w:tc>
      </w:tr>
    </w:tbl>
    <w:p w:rsidR="00377C31" w:rsidRPr="00682DD7" w:rsidRDefault="00377C31" w:rsidP="00377C31">
      <w:pPr>
        <w:pStyle w:val="ChapterTitle"/>
        <w:rPr>
          <w:rFonts w:ascii="Arial" w:hAnsi="Arial" w:cs="Arial"/>
          <w:sz w:val="20"/>
          <w:szCs w:val="20"/>
        </w:rPr>
      </w:pPr>
      <w:r w:rsidRPr="00682DD7">
        <w:rPr>
          <w:rFonts w:ascii="Arial" w:hAnsi="Arial" w:cs="Arial"/>
          <w:sz w:val="20"/>
          <w:szCs w:val="20"/>
        </w:rPr>
        <w:t>Część VI: Oświadczenia końcowe</w:t>
      </w:r>
    </w:p>
    <w:p w:rsidR="00377C31" w:rsidRPr="00682DD7" w:rsidRDefault="00377C31" w:rsidP="00377C31">
      <w:pPr>
        <w:rPr>
          <w:rFonts w:ascii="Arial" w:hAnsi="Arial" w:cs="Arial"/>
          <w:i/>
          <w:sz w:val="20"/>
          <w:szCs w:val="20"/>
        </w:rPr>
      </w:pPr>
      <w:r w:rsidRPr="00682DD7">
        <w:rPr>
          <w:rFonts w:ascii="Arial" w:hAnsi="Arial" w:cs="Arial"/>
          <w:i/>
          <w:sz w:val="20"/>
          <w:szCs w:val="20"/>
        </w:rPr>
        <w:t xml:space="preserve">Niżej podpisany(-a)(-i) oficjalnie oświadcza(-ją), że informacje podane powyżej w częściach </w:t>
      </w:r>
      <w:proofErr w:type="spellStart"/>
      <w:r w:rsidRPr="00682DD7">
        <w:rPr>
          <w:rFonts w:ascii="Arial" w:hAnsi="Arial" w:cs="Arial"/>
          <w:i/>
          <w:sz w:val="20"/>
          <w:szCs w:val="20"/>
        </w:rPr>
        <w:t>II–V</w:t>
      </w:r>
      <w:proofErr w:type="spellEnd"/>
      <w:r w:rsidRPr="00682DD7">
        <w:rPr>
          <w:rFonts w:ascii="Arial" w:hAnsi="Arial" w:cs="Arial"/>
          <w:i/>
          <w:sz w:val="20"/>
          <w:szCs w:val="20"/>
        </w:rPr>
        <w:t xml:space="preserve"> są dokładne i prawidłowe oraz że zostały przedstawione z pełną świadomością konsekwencji poważnego wprowadzenia w błąd.</w:t>
      </w:r>
    </w:p>
    <w:p w:rsidR="00377C31" w:rsidRPr="00682DD7" w:rsidRDefault="00377C31" w:rsidP="00377C31">
      <w:pPr>
        <w:rPr>
          <w:rFonts w:ascii="Arial" w:hAnsi="Arial" w:cs="Arial"/>
          <w:i/>
          <w:sz w:val="20"/>
          <w:szCs w:val="20"/>
        </w:rPr>
      </w:pPr>
      <w:r w:rsidRPr="00682DD7">
        <w:rPr>
          <w:rFonts w:ascii="Arial" w:hAnsi="Arial" w:cs="Arial"/>
          <w:i/>
          <w:sz w:val="20"/>
          <w:szCs w:val="20"/>
        </w:rPr>
        <w:t>Niżej podpisany(-a)(-i) oficjalnie oświadcza(-ją), że jest (są) w stanie, na żądanie i bez zwłoki, przedstawić zaświadczenia i inne rodzaje dowodów w formie dokumentów, z wyjątkiem przypadków, w których:</w:t>
      </w:r>
    </w:p>
    <w:p w:rsidR="00377C31" w:rsidRPr="00682DD7" w:rsidRDefault="00377C31" w:rsidP="00377C31">
      <w:pPr>
        <w:rPr>
          <w:rFonts w:ascii="Arial" w:hAnsi="Arial" w:cs="Arial"/>
          <w:i/>
          <w:sz w:val="20"/>
          <w:szCs w:val="20"/>
        </w:rPr>
      </w:pPr>
      <w:r w:rsidRPr="00682DD7">
        <w:rPr>
          <w:rFonts w:ascii="Arial" w:hAnsi="Arial" w:cs="Arial"/>
          <w:i/>
          <w:sz w:val="20"/>
          <w:szCs w:val="20"/>
        </w:rPr>
        <w:t>a) instytucja zamawiająca lub podmiot zamawiający ma możliwość uzyskania odpowiednich dokumentów potwierdzających bezpośrednio za pomocą bezpłatnej krajowej bazy danych w dowolnym państwie członkowskim</w:t>
      </w:r>
      <w:r w:rsidRPr="008739C8">
        <w:rPr>
          <w:rStyle w:val="Odwoanieprzypisudolnego"/>
          <w:rFonts w:ascii="Arial" w:hAnsi="Arial" w:cs="Arial"/>
          <w:sz w:val="20"/>
          <w:szCs w:val="20"/>
        </w:rPr>
        <w:footnoteReference w:id="47"/>
      </w:r>
      <w:r w:rsidRPr="00682DD7">
        <w:rPr>
          <w:rFonts w:ascii="Arial" w:hAnsi="Arial" w:cs="Arial"/>
          <w:i/>
          <w:sz w:val="20"/>
          <w:szCs w:val="20"/>
        </w:rPr>
        <w:t xml:space="preserve">, lub </w:t>
      </w:r>
    </w:p>
    <w:p w:rsidR="00377C31" w:rsidRPr="00682DD7" w:rsidRDefault="00377C31" w:rsidP="00377C31">
      <w:pPr>
        <w:rPr>
          <w:rFonts w:ascii="Arial" w:hAnsi="Arial" w:cs="Arial"/>
          <w:i/>
          <w:sz w:val="20"/>
          <w:szCs w:val="20"/>
        </w:rPr>
      </w:pPr>
      <w:r w:rsidRPr="00682DD7">
        <w:rPr>
          <w:rFonts w:ascii="Arial" w:hAnsi="Arial" w:cs="Arial"/>
          <w:i/>
          <w:sz w:val="20"/>
          <w:szCs w:val="20"/>
        </w:rPr>
        <w:t>b) najpóźniej od dnia 18 kwietnia 2018 r.</w:t>
      </w:r>
      <w:r w:rsidRPr="008739C8">
        <w:rPr>
          <w:rStyle w:val="Odwoanieprzypisudolnego"/>
          <w:rFonts w:ascii="Arial" w:hAnsi="Arial" w:cs="Arial"/>
          <w:sz w:val="20"/>
          <w:szCs w:val="20"/>
        </w:rPr>
        <w:footnoteReference w:id="48"/>
      </w:r>
      <w:r w:rsidRPr="00682DD7">
        <w:rPr>
          <w:rFonts w:ascii="Arial" w:hAnsi="Arial" w:cs="Arial"/>
          <w:i/>
          <w:sz w:val="20"/>
          <w:szCs w:val="20"/>
        </w:rPr>
        <w:t>, instytucja zamawiająca lub podmiot zamawiający już posiada odpowiednią dokumentację</w:t>
      </w:r>
      <w:r w:rsidRPr="00682DD7">
        <w:rPr>
          <w:rFonts w:ascii="Arial" w:hAnsi="Arial" w:cs="Arial"/>
          <w:sz w:val="20"/>
          <w:szCs w:val="20"/>
        </w:rPr>
        <w:t>.</w:t>
      </w:r>
    </w:p>
    <w:p w:rsidR="00377C31" w:rsidRPr="00682DD7" w:rsidRDefault="00377C31" w:rsidP="00377C31">
      <w:pPr>
        <w:rPr>
          <w:rFonts w:ascii="Arial" w:hAnsi="Arial" w:cs="Arial"/>
          <w:i/>
          <w:vanish/>
          <w:sz w:val="20"/>
          <w:szCs w:val="20"/>
          <w:specVanish/>
        </w:rPr>
      </w:pPr>
      <w:r w:rsidRPr="00682DD7">
        <w:rPr>
          <w:rFonts w:ascii="Arial" w:hAnsi="Arial" w:cs="Arial"/>
          <w:i/>
          <w:sz w:val="20"/>
          <w:szCs w:val="20"/>
        </w:rPr>
        <w:t xml:space="preserve">Niżej podpisany(-a)(-i) oficjalnie wyraża(-ją) zgodę na to, aby [wskazać instytucję zamawiającą lub podmiot zamawiający określone w części I, sekcja A] uzyskał(-a)(-o) dostęp do dokumentów potwierdzających informacje, które zostały przedstawione w [wskazać część/sekcję/punkt(-y), których to dotyczy] niniejszego jednolitego europejskiego dokumentu zamówienia, na potrzeby </w:t>
      </w:r>
      <w:r w:rsidRPr="00682DD7">
        <w:rPr>
          <w:rFonts w:ascii="Arial" w:hAnsi="Arial" w:cs="Arial"/>
          <w:sz w:val="20"/>
          <w:szCs w:val="20"/>
        </w:rPr>
        <w:t xml:space="preserve">[określić postępowanie o udzielenie zamówienia: (skrócony opis, adres publikacyjny w </w:t>
      </w:r>
      <w:r w:rsidRPr="00682DD7">
        <w:rPr>
          <w:rFonts w:ascii="Arial" w:hAnsi="Arial" w:cs="Arial"/>
          <w:i/>
          <w:sz w:val="20"/>
          <w:szCs w:val="20"/>
        </w:rPr>
        <w:t>Dzienniku Urzędowym Unii Europejskiej</w:t>
      </w:r>
      <w:r w:rsidRPr="00682DD7">
        <w:rPr>
          <w:rFonts w:ascii="Arial" w:hAnsi="Arial" w:cs="Arial"/>
          <w:sz w:val="20"/>
          <w:szCs w:val="20"/>
        </w:rPr>
        <w:t>, numer referencyjny)].</w:t>
      </w:r>
    </w:p>
    <w:p w:rsidR="00377C31" w:rsidRPr="00682DD7" w:rsidRDefault="00377C31" w:rsidP="00377C31">
      <w:pPr>
        <w:rPr>
          <w:rFonts w:ascii="Arial" w:hAnsi="Arial" w:cs="Arial"/>
          <w:i/>
          <w:sz w:val="20"/>
          <w:szCs w:val="20"/>
        </w:rPr>
      </w:pPr>
      <w:r w:rsidRPr="00682DD7">
        <w:rPr>
          <w:rFonts w:ascii="Arial" w:hAnsi="Arial" w:cs="Arial"/>
          <w:i/>
          <w:sz w:val="20"/>
          <w:szCs w:val="20"/>
        </w:rPr>
        <w:t xml:space="preserve"> </w:t>
      </w:r>
    </w:p>
    <w:p w:rsidR="00377C31" w:rsidRPr="00682DD7" w:rsidRDefault="00377C31" w:rsidP="00377C31">
      <w:pPr>
        <w:spacing w:before="240"/>
        <w:rPr>
          <w:rFonts w:ascii="Arial" w:hAnsi="Arial" w:cs="Arial"/>
          <w:sz w:val="20"/>
          <w:szCs w:val="20"/>
        </w:rPr>
      </w:pPr>
      <w:r w:rsidRPr="00682DD7">
        <w:rPr>
          <w:rFonts w:ascii="Arial" w:hAnsi="Arial" w:cs="Arial"/>
          <w:sz w:val="20"/>
          <w:szCs w:val="20"/>
        </w:rPr>
        <w:t>Data, miejscowość oraz – jeżeli jest to wymagane lub konieczne – podpis(-y): [……]</w:t>
      </w:r>
    </w:p>
    <w:p w:rsidR="00377C31" w:rsidRDefault="00377C31" w:rsidP="00AB342F">
      <w:pPr>
        <w:widowControl w:val="0"/>
        <w:rPr>
          <w:b/>
          <w:sz w:val="22"/>
          <w:szCs w:val="22"/>
        </w:rPr>
      </w:pPr>
    </w:p>
    <w:p w:rsidR="000B2C8E" w:rsidRDefault="000B2C8E" w:rsidP="00AB342F">
      <w:pPr>
        <w:widowControl w:val="0"/>
        <w:rPr>
          <w:b/>
          <w:sz w:val="22"/>
          <w:szCs w:val="22"/>
        </w:rPr>
      </w:pPr>
    </w:p>
    <w:p w:rsidR="000B2C8E" w:rsidRDefault="000B2C8E" w:rsidP="00AB342F">
      <w:pPr>
        <w:widowControl w:val="0"/>
        <w:rPr>
          <w:b/>
          <w:sz w:val="22"/>
          <w:szCs w:val="22"/>
        </w:rPr>
      </w:pPr>
    </w:p>
    <w:p w:rsidR="000B2C8E" w:rsidRDefault="000B2C8E" w:rsidP="00AB342F">
      <w:pPr>
        <w:widowControl w:val="0"/>
        <w:rPr>
          <w:b/>
          <w:sz w:val="22"/>
          <w:szCs w:val="22"/>
        </w:rPr>
      </w:pPr>
    </w:p>
    <w:p w:rsidR="000B2C8E" w:rsidRDefault="000B2C8E" w:rsidP="00AB342F">
      <w:pPr>
        <w:widowControl w:val="0"/>
        <w:rPr>
          <w:b/>
          <w:sz w:val="22"/>
          <w:szCs w:val="22"/>
        </w:rPr>
      </w:pPr>
    </w:p>
    <w:p w:rsidR="000B2C8E" w:rsidRPr="002B5D31" w:rsidRDefault="000B2C8E" w:rsidP="00AB342F">
      <w:pPr>
        <w:widowControl w:val="0"/>
        <w:rPr>
          <w:b/>
          <w:sz w:val="22"/>
          <w:szCs w:val="22"/>
        </w:rPr>
      </w:pPr>
    </w:p>
    <w:p w:rsidR="0058149B" w:rsidRDefault="0058149B" w:rsidP="0075177E">
      <w:pPr>
        <w:pStyle w:val="Nagwek1"/>
        <w:keepLines w:val="0"/>
        <w:widowControl w:val="0"/>
        <w:tabs>
          <w:tab w:val="left" w:pos="0"/>
        </w:tabs>
        <w:suppressAutoHyphens/>
        <w:spacing w:before="0"/>
        <w:jc w:val="right"/>
        <w:rPr>
          <w:rFonts w:asciiTheme="minorHAnsi" w:hAnsiTheme="minorHAnsi" w:cstheme="minorHAnsi"/>
          <w:b w:val="0"/>
          <w:color w:val="auto"/>
          <w:sz w:val="22"/>
          <w:szCs w:val="22"/>
        </w:rPr>
      </w:pPr>
      <w:r w:rsidRPr="0058149B">
        <w:rPr>
          <w:rFonts w:asciiTheme="minorHAnsi" w:hAnsiTheme="minorHAnsi" w:cstheme="minorHAnsi"/>
          <w:b w:val="0"/>
          <w:noProof/>
          <w:color w:val="auto"/>
          <w:sz w:val="22"/>
          <w:szCs w:val="22"/>
        </w:rPr>
        <w:lastRenderedPageBreak/>
        <w:drawing>
          <wp:inline distT="0" distB="0" distL="0" distR="0">
            <wp:extent cx="6066845" cy="802362"/>
            <wp:effectExtent l="19050" t="0" r="0" b="0"/>
            <wp:docPr id="7" name="Obraz 1" descr="C:\Users\Admin\AppData\Local\Microsoft\Windows\INetCache\Content.Outlook\U762ZVTR\RPO+OPO+EF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Outlook\U762ZVTR\RPO+OPO+EFRR.jpg"/>
                    <pic:cNvPicPr>
                      <a:picLocks noChangeAspect="1" noChangeArrowheads="1"/>
                    </pic:cNvPicPr>
                  </pic:nvPicPr>
                  <pic:blipFill>
                    <a:blip r:embed="rId8" cstate="print"/>
                    <a:srcRect/>
                    <a:stretch>
                      <a:fillRect/>
                    </a:stretch>
                  </pic:blipFill>
                  <pic:spPr bwMode="auto">
                    <a:xfrm>
                      <a:off x="0" y="0"/>
                      <a:ext cx="6066845" cy="802362"/>
                    </a:xfrm>
                    <a:prstGeom prst="rect">
                      <a:avLst/>
                    </a:prstGeom>
                    <a:noFill/>
                    <a:ln w="9525">
                      <a:noFill/>
                      <a:miter lim="800000"/>
                      <a:headEnd/>
                      <a:tailEnd/>
                    </a:ln>
                  </pic:spPr>
                </pic:pic>
              </a:graphicData>
            </a:graphic>
          </wp:inline>
        </w:drawing>
      </w:r>
    </w:p>
    <w:p w:rsidR="00085C38" w:rsidRPr="00CE0BA1" w:rsidRDefault="00085C38" w:rsidP="00085C38">
      <w:pPr>
        <w:pStyle w:val="Nagwek1"/>
        <w:keepLines w:val="0"/>
        <w:widowControl w:val="0"/>
        <w:tabs>
          <w:tab w:val="left" w:pos="0"/>
        </w:tabs>
        <w:suppressAutoHyphens/>
        <w:spacing w:before="0"/>
        <w:ind w:left="432"/>
        <w:jc w:val="right"/>
        <w:rPr>
          <w:rFonts w:asciiTheme="minorHAnsi" w:hAnsiTheme="minorHAnsi" w:cstheme="minorHAnsi"/>
          <w:color w:val="auto"/>
          <w:sz w:val="22"/>
          <w:szCs w:val="22"/>
        </w:rPr>
      </w:pPr>
      <w:r w:rsidRPr="00CE0BA1">
        <w:rPr>
          <w:rFonts w:asciiTheme="minorHAnsi" w:hAnsiTheme="minorHAnsi" w:cstheme="minorHAnsi"/>
          <w:b w:val="0"/>
          <w:color w:val="auto"/>
          <w:sz w:val="22"/>
          <w:szCs w:val="22"/>
        </w:rPr>
        <w:t xml:space="preserve">Załącznik nr </w:t>
      </w:r>
      <w:r w:rsidR="000A530E" w:rsidRPr="00CE0BA1">
        <w:rPr>
          <w:rFonts w:asciiTheme="minorHAnsi" w:hAnsiTheme="minorHAnsi" w:cstheme="minorHAnsi"/>
          <w:b w:val="0"/>
          <w:color w:val="auto"/>
          <w:sz w:val="22"/>
          <w:szCs w:val="22"/>
        </w:rPr>
        <w:t>5</w:t>
      </w:r>
      <w:r w:rsidRPr="00CE0BA1">
        <w:rPr>
          <w:rFonts w:asciiTheme="minorHAnsi" w:hAnsiTheme="minorHAnsi" w:cstheme="minorHAnsi"/>
          <w:b w:val="0"/>
          <w:color w:val="auto"/>
          <w:sz w:val="22"/>
          <w:szCs w:val="22"/>
        </w:rPr>
        <w:t xml:space="preserve"> do SIWZ </w:t>
      </w:r>
    </w:p>
    <w:p w:rsidR="00085C38" w:rsidRPr="00CE0BA1" w:rsidRDefault="00085C38" w:rsidP="00DD6A51">
      <w:pPr>
        <w:tabs>
          <w:tab w:val="left" w:pos="6885"/>
        </w:tabs>
        <w:rPr>
          <w:rFonts w:asciiTheme="minorHAnsi" w:hAnsiTheme="minorHAnsi" w:cstheme="minorHAnsi"/>
          <w:b/>
          <w:sz w:val="22"/>
          <w:szCs w:val="22"/>
        </w:rPr>
      </w:pPr>
    </w:p>
    <w:p w:rsidR="00085C38" w:rsidRPr="00CE0BA1" w:rsidRDefault="00085C38" w:rsidP="00DD6A51">
      <w:pPr>
        <w:pStyle w:val="Nagwek1"/>
        <w:keepLines w:val="0"/>
        <w:tabs>
          <w:tab w:val="num" w:pos="284"/>
        </w:tabs>
        <w:suppressAutoHyphens/>
        <w:spacing w:before="0"/>
        <w:ind w:left="284" w:hanging="284"/>
        <w:jc w:val="center"/>
        <w:rPr>
          <w:rFonts w:asciiTheme="minorHAnsi" w:hAnsiTheme="minorHAnsi" w:cstheme="minorHAnsi"/>
          <w:color w:val="auto"/>
          <w:sz w:val="22"/>
          <w:szCs w:val="22"/>
        </w:rPr>
      </w:pPr>
      <w:r w:rsidRPr="00CE0BA1">
        <w:rPr>
          <w:rFonts w:asciiTheme="minorHAnsi" w:hAnsiTheme="minorHAnsi" w:cstheme="minorHAnsi"/>
          <w:color w:val="auto"/>
          <w:sz w:val="22"/>
          <w:szCs w:val="22"/>
        </w:rPr>
        <w:t>PROJEKT UMOWY</w:t>
      </w:r>
    </w:p>
    <w:p w:rsidR="00085C38" w:rsidRPr="00CE0BA1" w:rsidRDefault="00085C38" w:rsidP="00DD6A51">
      <w:pPr>
        <w:rPr>
          <w:rFonts w:asciiTheme="minorHAnsi" w:hAnsiTheme="minorHAnsi" w:cstheme="minorHAnsi"/>
          <w:b/>
          <w:sz w:val="22"/>
          <w:szCs w:val="22"/>
        </w:rPr>
      </w:pPr>
    </w:p>
    <w:p w:rsidR="00085C38" w:rsidRPr="00CE0BA1" w:rsidRDefault="00085C38" w:rsidP="00DD6A51">
      <w:pPr>
        <w:ind w:left="3540"/>
        <w:rPr>
          <w:rFonts w:asciiTheme="minorHAnsi" w:hAnsiTheme="minorHAnsi" w:cstheme="minorHAnsi"/>
          <w:b/>
          <w:sz w:val="22"/>
          <w:szCs w:val="22"/>
        </w:rPr>
      </w:pPr>
      <w:r w:rsidRPr="00CE0BA1">
        <w:rPr>
          <w:rFonts w:asciiTheme="minorHAnsi" w:hAnsiTheme="minorHAnsi" w:cstheme="minorHAnsi"/>
          <w:b/>
          <w:sz w:val="22"/>
          <w:szCs w:val="22"/>
        </w:rPr>
        <w:t>UMOWA NR ……………</w:t>
      </w:r>
    </w:p>
    <w:p w:rsidR="00085C38" w:rsidRPr="00CE0BA1" w:rsidRDefault="00085C38" w:rsidP="00DD6A51">
      <w:pPr>
        <w:rPr>
          <w:rFonts w:asciiTheme="minorHAnsi" w:hAnsiTheme="minorHAnsi" w:cstheme="minorHAnsi"/>
          <w:bCs/>
          <w:iCs/>
          <w:color w:val="000000"/>
          <w:sz w:val="22"/>
          <w:szCs w:val="22"/>
        </w:rPr>
      </w:pPr>
      <w:r w:rsidRPr="00CE0BA1">
        <w:rPr>
          <w:rFonts w:asciiTheme="minorHAnsi" w:hAnsiTheme="minorHAnsi" w:cstheme="minorHAnsi"/>
          <w:bCs/>
          <w:iCs/>
          <w:color w:val="000000"/>
          <w:sz w:val="22"/>
          <w:szCs w:val="22"/>
        </w:rPr>
        <w:t>zawarta w dniu ………………..2018r</w:t>
      </w:r>
      <w:r w:rsidRPr="00CE0BA1">
        <w:rPr>
          <w:rFonts w:asciiTheme="minorHAnsi" w:hAnsiTheme="minorHAnsi" w:cstheme="minorHAnsi"/>
          <w:b/>
          <w:bCs/>
          <w:iCs/>
          <w:color w:val="000000"/>
          <w:sz w:val="22"/>
          <w:szCs w:val="22"/>
        </w:rPr>
        <w:t>.</w:t>
      </w:r>
      <w:r w:rsidRPr="00CE0BA1">
        <w:rPr>
          <w:rFonts w:asciiTheme="minorHAnsi" w:hAnsiTheme="minorHAnsi" w:cstheme="minorHAnsi"/>
          <w:bCs/>
          <w:iCs/>
          <w:color w:val="000000"/>
          <w:sz w:val="22"/>
          <w:szCs w:val="22"/>
        </w:rPr>
        <w:t xml:space="preserve"> w Prudniku pomiędzy: </w:t>
      </w:r>
    </w:p>
    <w:p w:rsidR="00085C38" w:rsidRPr="00CE0BA1" w:rsidRDefault="00085C38" w:rsidP="00DD6A51">
      <w:pPr>
        <w:jc w:val="both"/>
        <w:rPr>
          <w:rFonts w:asciiTheme="minorHAnsi" w:hAnsiTheme="minorHAnsi" w:cstheme="minorHAnsi"/>
          <w:color w:val="000000"/>
          <w:sz w:val="22"/>
          <w:szCs w:val="22"/>
        </w:rPr>
      </w:pPr>
      <w:r w:rsidRPr="00CE0BA1">
        <w:rPr>
          <w:rFonts w:asciiTheme="minorHAnsi" w:hAnsiTheme="minorHAnsi" w:cstheme="minorHAnsi"/>
          <w:b/>
          <w:color w:val="000000"/>
          <w:sz w:val="22"/>
          <w:szCs w:val="22"/>
        </w:rPr>
        <w:t>Prudnickim Centrum Medycznym S.A. w Prudniku</w:t>
      </w:r>
      <w:r w:rsidRPr="00CE0BA1">
        <w:rPr>
          <w:rFonts w:asciiTheme="minorHAnsi" w:hAnsiTheme="minorHAnsi" w:cstheme="minorHAnsi"/>
          <w:color w:val="000000"/>
          <w:sz w:val="22"/>
          <w:szCs w:val="22"/>
        </w:rPr>
        <w:t>, ul. Szpitalna 14, 48-200 Prudnik wpisaną pod nr 0000215463 KRS prowadzonego przez Sąd Rejonowy w Opolu VIII Wydział KRS, posiadającym NIP: 755 18 39 682, REGON: 532 448 467, wysokość kapitału zakładowego opłaconego w całości: 9 437 400,00 zł,</w:t>
      </w:r>
    </w:p>
    <w:p w:rsidR="00085C38" w:rsidRPr="00CE0BA1" w:rsidRDefault="00085C38" w:rsidP="00DD6A51">
      <w:pPr>
        <w:rPr>
          <w:rFonts w:asciiTheme="minorHAnsi" w:hAnsiTheme="minorHAnsi" w:cstheme="minorHAnsi"/>
          <w:color w:val="000000"/>
          <w:sz w:val="22"/>
          <w:szCs w:val="22"/>
        </w:rPr>
      </w:pPr>
      <w:r w:rsidRPr="00CE0BA1">
        <w:rPr>
          <w:rFonts w:asciiTheme="minorHAnsi" w:hAnsiTheme="minorHAnsi" w:cstheme="minorHAnsi"/>
          <w:color w:val="000000"/>
          <w:sz w:val="22"/>
          <w:szCs w:val="22"/>
        </w:rPr>
        <w:t>reprezentowanym przez:</w:t>
      </w:r>
    </w:p>
    <w:p w:rsidR="00085C38" w:rsidRPr="00CE0BA1" w:rsidRDefault="00085C38" w:rsidP="00DD6A51">
      <w:pPr>
        <w:rPr>
          <w:rFonts w:asciiTheme="minorHAnsi" w:hAnsiTheme="minorHAnsi" w:cstheme="minorHAnsi"/>
          <w:b/>
          <w:color w:val="000000"/>
          <w:sz w:val="22"/>
          <w:szCs w:val="22"/>
        </w:rPr>
      </w:pPr>
      <w:r w:rsidRPr="00CE0BA1">
        <w:rPr>
          <w:rFonts w:asciiTheme="minorHAnsi" w:hAnsiTheme="minorHAnsi" w:cstheme="minorHAnsi"/>
          <w:b/>
          <w:color w:val="000000"/>
          <w:sz w:val="22"/>
          <w:szCs w:val="22"/>
        </w:rPr>
        <w:t>Wiesławę Gajewską – Prezesa Zarządu</w:t>
      </w:r>
    </w:p>
    <w:p w:rsidR="00085C38" w:rsidRPr="00CE0BA1" w:rsidRDefault="00085C38" w:rsidP="00DD6A51">
      <w:pPr>
        <w:rPr>
          <w:rFonts w:asciiTheme="minorHAnsi" w:hAnsiTheme="minorHAnsi" w:cstheme="minorHAnsi"/>
          <w:b/>
          <w:iCs/>
          <w:color w:val="000000"/>
          <w:sz w:val="22"/>
          <w:szCs w:val="22"/>
        </w:rPr>
      </w:pPr>
      <w:r w:rsidRPr="00CE0BA1">
        <w:rPr>
          <w:rFonts w:asciiTheme="minorHAnsi" w:hAnsiTheme="minorHAnsi" w:cstheme="minorHAnsi"/>
          <w:iCs/>
          <w:color w:val="000000"/>
          <w:sz w:val="22"/>
          <w:szCs w:val="22"/>
        </w:rPr>
        <w:t>zwanym dalej</w:t>
      </w:r>
      <w:r w:rsidRPr="00CE0BA1">
        <w:rPr>
          <w:rFonts w:asciiTheme="minorHAnsi" w:hAnsiTheme="minorHAnsi" w:cstheme="minorHAnsi"/>
          <w:b/>
          <w:iCs/>
          <w:color w:val="000000"/>
          <w:sz w:val="22"/>
          <w:szCs w:val="22"/>
        </w:rPr>
        <w:t xml:space="preserve"> „Zamawiającym”</w:t>
      </w:r>
    </w:p>
    <w:p w:rsidR="00085C38" w:rsidRPr="00CE0BA1" w:rsidRDefault="00085C38" w:rsidP="00DD6A51">
      <w:pPr>
        <w:rPr>
          <w:rFonts w:asciiTheme="minorHAnsi" w:hAnsiTheme="minorHAnsi" w:cstheme="minorHAnsi"/>
          <w:color w:val="000000"/>
          <w:sz w:val="22"/>
          <w:szCs w:val="22"/>
        </w:rPr>
      </w:pPr>
      <w:r w:rsidRPr="00CE0BA1">
        <w:rPr>
          <w:rFonts w:asciiTheme="minorHAnsi" w:hAnsiTheme="minorHAnsi" w:cstheme="minorHAnsi"/>
          <w:color w:val="000000"/>
          <w:sz w:val="22"/>
          <w:szCs w:val="22"/>
        </w:rPr>
        <w:t>a</w:t>
      </w:r>
    </w:p>
    <w:p w:rsidR="00085C38" w:rsidRPr="00CE0BA1" w:rsidRDefault="00085C38" w:rsidP="00DD6A51">
      <w:pPr>
        <w:rPr>
          <w:rFonts w:asciiTheme="minorHAnsi" w:hAnsiTheme="minorHAnsi" w:cstheme="minorHAnsi"/>
          <w:sz w:val="22"/>
          <w:szCs w:val="22"/>
        </w:rPr>
      </w:pPr>
      <w:r w:rsidRPr="00CE0BA1">
        <w:rPr>
          <w:rFonts w:asciiTheme="minorHAnsi" w:hAnsiTheme="minorHAnsi" w:cstheme="minorHAnsi"/>
          <w:sz w:val="22"/>
          <w:szCs w:val="22"/>
        </w:rPr>
        <w:t>……………………………………………………………….,</w:t>
      </w:r>
    </w:p>
    <w:p w:rsidR="009E4042" w:rsidRPr="00CE0BA1" w:rsidRDefault="009E4042" w:rsidP="00DD6A51">
      <w:pPr>
        <w:rPr>
          <w:rFonts w:asciiTheme="minorHAnsi" w:hAnsiTheme="minorHAnsi" w:cstheme="minorHAnsi"/>
          <w:sz w:val="22"/>
          <w:szCs w:val="22"/>
        </w:rPr>
      </w:pPr>
      <w:r w:rsidRPr="00CE0BA1">
        <w:rPr>
          <w:rFonts w:asciiTheme="minorHAnsi" w:hAnsiTheme="minorHAnsi" w:cstheme="minorHAnsi"/>
          <w:sz w:val="22"/>
          <w:szCs w:val="22"/>
        </w:rPr>
        <w:t>reprezentowanym prze:</w:t>
      </w:r>
    </w:p>
    <w:p w:rsidR="009E4042" w:rsidRPr="00CE0BA1" w:rsidRDefault="009E4042" w:rsidP="00DD6A51">
      <w:pPr>
        <w:rPr>
          <w:rFonts w:asciiTheme="minorHAnsi" w:hAnsiTheme="minorHAnsi" w:cstheme="minorHAnsi"/>
          <w:sz w:val="22"/>
          <w:szCs w:val="22"/>
        </w:rPr>
      </w:pPr>
      <w:r w:rsidRPr="00CE0BA1">
        <w:rPr>
          <w:rFonts w:asciiTheme="minorHAnsi" w:hAnsiTheme="minorHAnsi" w:cstheme="minorHAnsi"/>
          <w:sz w:val="22"/>
          <w:szCs w:val="22"/>
        </w:rPr>
        <w:t>……………………………………………………………….</w:t>
      </w:r>
    </w:p>
    <w:p w:rsidR="00085C38" w:rsidRPr="00CE0BA1" w:rsidRDefault="00085C38" w:rsidP="00DD6A51">
      <w:pPr>
        <w:rPr>
          <w:rFonts w:asciiTheme="minorHAnsi" w:hAnsiTheme="minorHAnsi" w:cstheme="minorHAnsi"/>
          <w:b/>
          <w:color w:val="000000"/>
          <w:sz w:val="22"/>
          <w:szCs w:val="22"/>
        </w:rPr>
      </w:pPr>
      <w:r w:rsidRPr="00CE0BA1">
        <w:rPr>
          <w:rFonts w:asciiTheme="minorHAnsi" w:hAnsiTheme="minorHAnsi" w:cstheme="minorHAnsi"/>
          <w:color w:val="000000"/>
          <w:sz w:val="22"/>
          <w:szCs w:val="22"/>
        </w:rPr>
        <w:t xml:space="preserve">zwanym dalej </w:t>
      </w:r>
      <w:r w:rsidRPr="00CE0BA1">
        <w:rPr>
          <w:rFonts w:asciiTheme="minorHAnsi" w:hAnsiTheme="minorHAnsi" w:cstheme="minorHAnsi"/>
          <w:b/>
          <w:color w:val="000000"/>
          <w:sz w:val="22"/>
          <w:szCs w:val="22"/>
        </w:rPr>
        <w:t>„Wykonawcą”</w:t>
      </w:r>
    </w:p>
    <w:p w:rsidR="00085C38" w:rsidRPr="00CE0BA1" w:rsidRDefault="00085C38" w:rsidP="00DD6A51">
      <w:pPr>
        <w:rPr>
          <w:rFonts w:asciiTheme="minorHAnsi" w:hAnsiTheme="minorHAnsi" w:cstheme="minorHAnsi"/>
          <w:b/>
          <w:color w:val="000000"/>
          <w:sz w:val="22"/>
          <w:szCs w:val="22"/>
        </w:rPr>
      </w:pPr>
      <w:r w:rsidRPr="00CE0BA1">
        <w:rPr>
          <w:rFonts w:asciiTheme="minorHAnsi" w:hAnsiTheme="minorHAnsi" w:cstheme="minorHAnsi"/>
          <w:b/>
          <w:color w:val="000000"/>
          <w:sz w:val="22"/>
          <w:szCs w:val="22"/>
        </w:rPr>
        <w:t>dalej zwanymi Stronami</w:t>
      </w:r>
    </w:p>
    <w:p w:rsidR="00085C38" w:rsidRPr="00CE0BA1" w:rsidRDefault="00085C38" w:rsidP="00DD6A51">
      <w:pPr>
        <w:rPr>
          <w:rFonts w:asciiTheme="minorHAnsi" w:hAnsiTheme="minorHAnsi" w:cstheme="minorHAnsi"/>
          <w:color w:val="000000"/>
          <w:sz w:val="22"/>
          <w:szCs w:val="22"/>
        </w:rPr>
      </w:pPr>
      <w:r w:rsidRPr="00CE0BA1">
        <w:rPr>
          <w:rFonts w:asciiTheme="minorHAnsi" w:hAnsiTheme="minorHAnsi" w:cstheme="minorHAnsi"/>
          <w:sz w:val="22"/>
          <w:szCs w:val="22"/>
        </w:rPr>
        <w:t>o następującej treści:</w:t>
      </w:r>
    </w:p>
    <w:p w:rsidR="00085C38" w:rsidRPr="00CE0BA1" w:rsidRDefault="00085C38" w:rsidP="00DD6A51">
      <w:pPr>
        <w:tabs>
          <w:tab w:val="num" w:pos="284"/>
        </w:tabs>
        <w:ind w:left="284" w:hanging="284"/>
        <w:rPr>
          <w:rFonts w:asciiTheme="minorHAnsi" w:hAnsiTheme="minorHAnsi" w:cstheme="minorHAnsi"/>
          <w:sz w:val="22"/>
          <w:szCs w:val="22"/>
        </w:rPr>
      </w:pPr>
    </w:p>
    <w:p w:rsidR="00085C38" w:rsidRPr="00CE0BA1" w:rsidRDefault="00085C38" w:rsidP="00DD6A51">
      <w:pPr>
        <w:tabs>
          <w:tab w:val="num" w:pos="284"/>
        </w:tabs>
        <w:ind w:left="284" w:hanging="284"/>
        <w:jc w:val="center"/>
        <w:rPr>
          <w:rFonts w:asciiTheme="minorHAnsi" w:hAnsiTheme="minorHAnsi" w:cstheme="minorHAnsi"/>
          <w:b/>
          <w:sz w:val="22"/>
          <w:szCs w:val="22"/>
        </w:rPr>
      </w:pPr>
      <w:r w:rsidRPr="00CE0BA1">
        <w:rPr>
          <w:rFonts w:asciiTheme="minorHAnsi" w:hAnsiTheme="minorHAnsi" w:cstheme="minorHAnsi"/>
          <w:b/>
          <w:sz w:val="22"/>
          <w:szCs w:val="22"/>
        </w:rPr>
        <w:t>§ 1</w:t>
      </w:r>
    </w:p>
    <w:p w:rsidR="00085C38" w:rsidRPr="00CE0BA1" w:rsidRDefault="00085C38" w:rsidP="00DD6A51">
      <w:pPr>
        <w:pStyle w:val="Tekstpodstawowy"/>
        <w:tabs>
          <w:tab w:val="left" w:pos="0"/>
        </w:tabs>
        <w:jc w:val="both"/>
        <w:rPr>
          <w:rFonts w:asciiTheme="minorHAnsi" w:hAnsiTheme="minorHAnsi" w:cstheme="minorHAnsi"/>
          <w:i w:val="0"/>
          <w:sz w:val="22"/>
          <w:szCs w:val="22"/>
        </w:rPr>
      </w:pPr>
      <w:r w:rsidRPr="00CE0BA1">
        <w:rPr>
          <w:rFonts w:asciiTheme="minorHAnsi" w:hAnsiTheme="minorHAnsi" w:cstheme="minorHAnsi"/>
          <w:i w:val="0"/>
          <w:sz w:val="22"/>
          <w:szCs w:val="22"/>
        </w:rPr>
        <w:t xml:space="preserve">W wyniku przeprowadzonej procedury przetargowej w trybie przetargu nieograniczonego o nr: </w:t>
      </w:r>
      <w:r w:rsidR="00DF51ED" w:rsidRPr="00CE0BA1">
        <w:rPr>
          <w:rFonts w:asciiTheme="minorHAnsi" w:hAnsiTheme="minorHAnsi" w:cstheme="minorHAnsi"/>
          <w:i w:val="0"/>
          <w:sz w:val="22"/>
          <w:szCs w:val="22"/>
        </w:rPr>
        <w:t>1/XII/2017/13</w:t>
      </w:r>
      <w:r w:rsidRPr="00CE0BA1">
        <w:rPr>
          <w:rFonts w:asciiTheme="minorHAnsi" w:hAnsiTheme="minorHAnsi" w:cstheme="minorHAnsi"/>
          <w:i w:val="0"/>
          <w:sz w:val="22"/>
          <w:szCs w:val="22"/>
        </w:rPr>
        <w:t xml:space="preserve"> pn. </w:t>
      </w:r>
      <w:r w:rsidRPr="00CE0BA1">
        <w:rPr>
          <w:rFonts w:asciiTheme="minorHAnsi" w:hAnsiTheme="minorHAnsi" w:cstheme="minorHAnsi"/>
          <w:b/>
          <w:i w:val="0"/>
          <w:sz w:val="22"/>
          <w:szCs w:val="22"/>
        </w:rPr>
        <w:t>„Zakup sprzętu i wyposażenia do oddziału chorób wewnętrznych Prudnickiego Centrum Medycznego S. A. w Prudniku.”</w:t>
      </w:r>
      <w:r w:rsidRPr="00CE0BA1">
        <w:rPr>
          <w:rFonts w:asciiTheme="minorHAnsi" w:hAnsiTheme="minorHAnsi" w:cstheme="minorHAnsi"/>
          <w:i w:val="0"/>
          <w:color w:val="000000"/>
          <w:sz w:val="22"/>
          <w:szCs w:val="22"/>
        </w:rPr>
        <w:t xml:space="preserve"> </w:t>
      </w:r>
      <w:r w:rsidRPr="00CE0BA1">
        <w:rPr>
          <w:rFonts w:asciiTheme="minorHAnsi" w:hAnsiTheme="minorHAnsi" w:cstheme="minorHAnsi"/>
          <w:i w:val="0"/>
          <w:sz w:val="22"/>
          <w:szCs w:val="22"/>
        </w:rPr>
        <w:t xml:space="preserve">Wykonawca zobowiązuje się do dostawy </w:t>
      </w:r>
      <w:r w:rsidRPr="00CE0BA1">
        <w:rPr>
          <w:rFonts w:asciiTheme="minorHAnsi" w:hAnsiTheme="minorHAnsi" w:cstheme="minorHAnsi"/>
          <w:i w:val="0"/>
          <w:color w:val="000000"/>
          <w:sz w:val="22"/>
          <w:szCs w:val="22"/>
        </w:rPr>
        <w:t xml:space="preserve">wymienionego przedmiotu zamówienia w części nr …., </w:t>
      </w:r>
      <w:r w:rsidRPr="00CE0BA1">
        <w:rPr>
          <w:rFonts w:asciiTheme="minorHAnsi" w:hAnsiTheme="minorHAnsi" w:cstheme="minorHAnsi"/>
          <w:i w:val="0"/>
          <w:sz w:val="22"/>
          <w:szCs w:val="22"/>
        </w:rPr>
        <w:t>zgodnie wykazem asortymentowo-cenowym stanowiącym załącznik nr 1</w:t>
      </w:r>
      <w:r w:rsidR="00DF51ED" w:rsidRPr="00CE0BA1">
        <w:rPr>
          <w:rFonts w:asciiTheme="minorHAnsi" w:hAnsiTheme="minorHAnsi" w:cstheme="minorHAnsi"/>
          <w:i w:val="0"/>
          <w:sz w:val="22"/>
          <w:szCs w:val="22"/>
        </w:rPr>
        <w:t xml:space="preserve"> do niniejszej umowy</w:t>
      </w:r>
      <w:r w:rsidRPr="00CE0BA1">
        <w:rPr>
          <w:rFonts w:asciiTheme="minorHAnsi" w:hAnsiTheme="minorHAnsi" w:cstheme="minorHAnsi"/>
          <w:i w:val="0"/>
          <w:sz w:val="22"/>
          <w:szCs w:val="22"/>
        </w:rPr>
        <w:t>, wymaganiami technicznymi</w:t>
      </w:r>
      <w:r w:rsidR="004204E6" w:rsidRPr="00CE0BA1">
        <w:rPr>
          <w:rFonts w:asciiTheme="minorHAnsi" w:hAnsiTheme="minorHAnsi" w:cstheme="minorHAnsi"/>
          <w:i w:val="0"/>
          <w:sz w:val="22"/>
          <w:szCs w:val="22"/>
        </w:rPr>
        <w:t xml:space="preserve"> oraz warunkami gwarancji i serwisu</w:t>
      </w:r>
      <w:r w:rsidRPr="00CE0BA1">
        <w:rPr>
          <w:rFonts w:asciiTheme="minorHAnsi" w:hAnsiTheme="minorHAnsi" w:cstheme="minorHAnsi"/>
          <w:i w:val="0"/>
          <w:sz w:val="22"/>
          <w:szCs w:val="22"/>
        </w:rPr>
        <w:t xml:space="preserve"> stanowiącymi załącznik nr 2</w:t>
      </w:r>
      <w:r w:rsidR="004204E6" w:rsidRPr="00CE0BA1">
        <w:rPr>
          <w:rFonts w:asciiTheme="minorHAnsi" w:hAnsiTheme="minorHAnsi" w:cstheme="minorHAnsi"/>
          <w:i w:val="0"/>
          <w:sz w:val="22"/>
          <w:szCs w:val="22"/>
        </w:rPr>
        <w:t xml:space="preserve"> do niniejszej umowy.</w:t>
      </w:r>
    </w:p>
    <w:p w:rsidR="00085C38" w:rsidRPr="00CE0BA1" w:rsidRDefault="00085C38" w:rsidP="00FC0EDC">
      <w:pPr>
        <w:tabs>
          <w:tab w:val="num" w:pos="284"/>
          <w:tab w:val="left" w:pos="3118"/>
        </w:tabs>
        <w:ind w:left="284" w:hanging="284"/>
        <w:rPr>
          <w:rFonts w:asciiTheme="minorHAnsi" w:hAnsiTheme="minorHAnsi" w:cstheme="minorHAnsi"/>
          <w:sz w:val="22"/>
          <w:szCs w:val="22"/>
        </w:rPr>
      </w:pPr>
    </w:p>
    <w:p w:rsidR="00085C38" w:rsidRPr="00CE0BA1" w:rsidRDefault="00085C38" w:rsidP="00DD6A51">
      <w:pPr>
        <w:tabs>
          <w:tab w:val="num" w:pos="284"/>
        </w:tabs>
        <w:ind w:left="284" w:hanging="284"/>
        <w:jc w:val="center"/>
        <w:rPr>
          <w:rFonts w:asciiTheme="minorHAnsi" w:hAnsiTheme="minorHAnsi" w:cstheme="minorHAnsi"/>
          <w:b/>
          <w:sz w:val="22"/>
          <w:szCs w:val="22"/>
        </w:rPr>
      </w:pPr>
      <w:r w:rsidRPr="00CE0BA1">
        <w:rPr>
          <w:rFonts w:asciiTheme="minorHAnsi" w:hAnsiTheme="minorHAnsi" w:cstheme="minorHAnsi"/>
          <w:b/>
          <w:sz w:val="22"/>
          <w:szCs w:val="22"/>
        </w:rPr>
        <w:t>§ 2</w:t>
      </w:r>
    </w:p>
    <w:p w:rsidR="00085C38" w:rsidRPr="00CE0BA1" w:rsidRDefault="00085C38" w:rsidP="00485789">
      <w:pPr>
        <w:pStyle w:val="Bezodstpw"/>
        <w:numPr>
          <w:ilvl w:val="0"/>
          <w:numId w:val="44"/>
        </w:numPr>
        <w:ind w:left="0" w:hanging="284"/>
        <w:rPr>
          <w:rFonts w:asciiTheme="minorHAnsi" w:hAnsiTheme="minorHAnsi" w:cstheme="minorHAnsi"/>
          <w:lang w:eastAsia="pl-PL"/>
        </w:rPr>
      </w:pPr>
      <w:r w:rsidRPr="00CE0BA1">
        <w:rPr>
          <w:rFonts w:asciiTheme="minorHAnsi" w:hAnsiTheme="minorHAnsi" w:cstheme="minorHAnsi"/>
          <w:lang w:eastAsia="pl-PL"/>
        </w:rPr>
        <w:t>Strony ustalają ogólną wartość przedmiotu umowy zgodnie z ofertą do kwoty:</w:t>
      </w:r>
    </w:p>
    <w:p w:rsidR="00085C38" w:rsidRPr="00CE0BA1" w:rsidRDefault="00085C38" w:rsidP="00DD6A51">
      <w:pPr>
        <w:pStyle w:val="Bezodstpw"/>
        <w:rPr>
          <w:rFonts w:asciiTheme="minorHAnsi" w:hAnsiTheme="minorHAnsi" w:cstheme="minorHAnsi"/>
          <w:lang w:eastAsia="pl-PL"/>
        </w:rPr>
      </w:pPr>
      <w:r w:rsidRPr="00CE0BA1">
        <w:rPr>
          <w:rFonts w:asciiTheme="minorHAnsi" w:hAnsiTheme="minorHAnsi" w:cstheme="minorHAnsi"/>
          <w:lang w:eastAsia="pl-PL"/>
        </w:rPr>
        <w:t xml:space="preserve">Część nr ............. </w:t>
      </w:r>
    </w:p>
    <w:p w:rsidR="00085C38" w:rsidRPr="00CE0BA1" w:rsidRDefault="00085C38" w:rsidP="00DD6A51">
      <w:pPr>
        <w:pStyle w:val="Bezodstpw"/>
        <w:rPr>
          <w:rFonts w:asciiTheme="minorHAnsi" w:hAnsiTheme="minorHAnsi" w:cstheme="minorHAnsi"/>
          <w:lang w:eastAsia="pl-PL"/>
        </w:rPr>
      </w:pPr>
      <w:r w:rsidRPr="00CE0BA1">
        <w:rPr>
          <w:rFonts w:asciiTheme="minorHAnsi" w:hAnsiTheme="minorHAnsi" w:cstheme="minorHAnsi"/>
          <w:lang w:eastAsia="pl-PL"/>
        </w:rPr>
        <w:t>.........................zł netto (słownie złotych: .....................................................................................)</w:t>
      </w:r>
    </w:p>
    <w:p w:rsidR="00085C38" w:rsidRPr="00CE0BA1" w:rsidRDefault="00085C38" w:rsidP="00DD6A51">
      <w:pPr>
        <w:pStyle w:val="Bezodstpw"/>
        <w:rPr>
          <w:rFonts w:asciiTheme="minorHAnsi" w:hAnsiTheme="minorHAnsi" w:cstheme="minorHAnsi"/>
          <w:lang w:eastAsia="pl-PL"/>
        </w:rPr>
      </w:pPr>
      <w:r w:rsidRPr="00CE0BA1">
        <w:rPr>
          <w:rFonts w:asciiTheme="minorHAnsi" w:hAnsiTheme="minorHAnsi" w:cstheme="minorHAnsi"/>
          <w:lang w:eastAsia="pl-PL"/>
        </w:rPr>
        <w:t>.........................zł brutto (słownie złotych: ....................................................................................)</w:t>
      </w:r>
    </w:p>
    <w:p w:rsidR="00085C38" w:rsidRPr="00CE0BA1" w:rsidRDefault="00085C38" w:rsidP="00485789">
      <w:pPr>
        <w:pStyle w:val="Akapitzlist"/>
        <w:numPr>
          <w:ilvl w:val="0"/>
          <w:numId w:val="44"/>
        </w:numPr>
        <w:tabs>
          <w:tab w:val="num" w:pos="1080"/>
        </w:tabs>
        <w:spacing w:before="120"/>
        <w:ind w:left="0" w:hanging="284"/>
        <w:jc w:val="both"/>
        <w:rPr>
          <w:rFonts w:asciiTheme="minorHAnsi" w:hAnsiTheme="minorHAnsi" w:cstheme="minorHAnsi"/>
          <w:sz w:val="22"/>
          <w:szCs w:val="22"/>
        </w:rPr>
      </w:pPr>
      <w:r w:rsidRPr="00CE0BA1">
        <w:rPr>
          <w:rFonts w:asciiTheme="minorHAnsi" w:hAnsiTheme="minorHAnsi" w:cstheme="minorHAnsi"/>
          <w:sz w:val="22"/>
          <w:szCs w:val="22"/>
        </w:rPr>
        <w:t>Cena brutto zawiera: koszty zakupu, transportu, montażu, instalacji, przeszkolenia personelu, gwarancji oraz serwisu, podatek VAT, opłaty celne i administracyjne</w:t>
      </w:r>
      <w:r w:rsidRPr="00CE0BA1">
        <w:rPr>
          <w:rFonts w:asciiTheme="minorHAnsi" w:hAnsiTheme="minorHAnsi" w:cstheme="minorHAnsi"/>
          <w:color w:val="FF0000"/>
          <w:sz w:val="22"/>
          <w:szCs w:val="22"/>
        </w:rPr>
        <w:t xml:space="preserve"> </w:t>
      </w:r>
      <w:r w:rsidRPr="00CE0BA1">
        <w:rPr>
          <w:rFonts w:asciiTheme="minorHAnsi" w:hAnsiTheme="minorHAnsi" w:cstheme="minorHAnsi"/>
          <w:sz w:val="22"/>
          <w:szCs w:val="22"/>
        </w:rPr>
        <w:t>oraz wszelkie pozostałe koszty obejmujące kompleksowe wykonanie zamówienia</w:t>
      </w:r>
      <w:r w:rsidR="009E4042" w:rsidRPr="00CE0BA1">
        <w:rPr>
          <w:rFonts w:asciiTheme="minorHAnsi" w:hAnsiTheme="minorHAnsi" w:cstheme="minorHAnsi"/>
          <w:sz w:val="22"/>
          <w:szCs w:val="22"/>
        </w:rPr>
        <w:t>.</w:t>
      </w:r>
    </w:p>
    <w:p w:rsidR="00085C38" w:rsidRPr="00CE0BA1" w:rsidRDefault="00085C38" w:rsidP="009E4042">
      <w:pPr>
        <w:tabs>
          <w:tab w:val="num" w:pos="284"/>
        </w:tabs>
        <w:ind w:left="284" w:hanging="284"/>
        <w:rPr>
          <w:rFonts w:asciiTheme="minorHAnsi" w:hAnsiTheme="minorHAnsi" w:cstheme="minorHAnsi"/>
          <w:sz w:val="22"/>
          <w:szCs w:val="22"/>
        </w:rPr>
      </w:pPr>
    </w:p>
    <w:p w:rsidR="00085C38" w:rsidRPr="00CE0BA1" w:rsidRDefault="00085C38" w:rsidP="00DD6A51">
      <w:pPr>
        <w:tabs>
          <w:tab w:val="num" w:pos="284"/>
        </w:tabs>
        <w:ind w:left="284" w:hanging="284"/>
        <w:jc w:val="center"/>
        <w:rPr>
          <w:rFonts w:asciiTheme="minorHAnsi" w:hAnsiTheme="minorHAnsi" w:cstheme="minorHAnsi"/>
          <w:b/>
          <w:sz w:val="22"/>
          <w:szCs w:val="22"/>
        </w:rPr>
      </w:pPr>
      <w:r w:rsidRPr="00CE0BA1">
        <w:rPr>
          <w:rFonts w:asciiTheme="minorHAnsi" w:hAnsiTheme="minorHAnsi" w:cstheme="minorHAnsi"/>
          <w:b/>
          <w:sz w:val="22"/>
          <w:szCs w:val="22"/>
        </w:rPr>
        <w:t>§ 3</w:t>
      </w:r>
    </w:p>
    <w:p w:rsidR="00085C38" w:rsidRPr="00CE0BA1" w:rsidRDefault="00085C38" w:rsidP="00485789">
      <w:pPr>
        <w:numPr>
          <w:ilvl w:val="1"/>
          <w:numId w:val="41"/>
        </w:numPr>
        <w:tabs>
          <w:tab w:val="clear" w:pos="1080"/>
          <w:tab w:val="num" w:pos="0"/>
        </w:tabs>
        <w:ind w:left="0" w:hanging="284"/>
        <w:jc w:val="both"/>
        <w:rPr>
          <w:rFonts w:asciiTheme="minorHAnsi" w:hAnsiTheme="minorHAnsi" w:cstheme="minorHAnsi"/>
          <w:sz w:val="22"/>
          <w:szCs w:val="22"/>
        </w:rPr>
      </w:pPr>
      <w:r w:rsidRPr="00CE0BA1">
        <w:rPr>
          <w:rFonts w:asciiTheme="minorHAnsi" w:hAnsiTheme="minorHAnsi" w:cstheme="minorHAnsi"/>
          <w:sz w:val="22"/>
          <w:szCs w:val="22"/>
        </w:rPr>
        <w:t>Wykonawca zobowiązuje się dostarczyć</w:t>
      </w:r>
      <w:r w:rsidR="004204E6" w:rsidRPr="00CE0BA1">
        <w:rPr>
          <w:rFonts w:asciiTheme="minorHAnsi" w:hAnsiTheme="minorHAnsi" w:cstheme="minorHAnsi"/>
          <w:sz w:val="22"/>
          <w:szCs w:val="22"/>
        </w:rPr>
        <w:t xml:space="preserve"> własnym transportem</w:t>
      </w:r>
      <w:r w:rsidRPr="00CE0BA1">
        <w:rPr>
          <w:rFonts w:asciiTheme="minorHAnsi" w:hAnsiTheme="minorHAnsi" w:cstheme="minorHAnsi"/>
          <w:sz w:val="22"/>
          <w:szCs w:val="22"/>
        </w:rPr>
        <w:t xml:space="preserve"> pr</w:t>
      </w:r>
      <w:r w:rsidR="00E41C71" w:rsidRPr="00CE0BA1">
        <w:rPr>
          <w:rFonts w:asciiTheme="minorHAnsi" w:hAnsiTheme="minorHAnsi" w:cstheme="minorHAnsi"/>
          <w:sz w:val="22"/>
          <w:szCs w:val="22"/>
        </w:rPr>
        <w:t>zedmiot zamówienia wymieniony w </w:t>
      </w:r>
      <w:r w:rsidRPr="00CE0BA1">
        <w:rPr>
          <w:rFonts w:asciiTheme="minorHAnsi" w:hAnsiTheme="minorHAnsi" w:cstheme="minorHAnsi"/>
          <w:sz w:val="22"/>
          <w:szCs w:val="22"/>
        </w:rPr>
        <w:t xml:space="preserve">części nr …. do Oddziału Chorób Wewnętrznych Prudnickiego Centrum Medycznego S. A., mieszczącego się w 48-200 Prudnik, ul. Piastowska 64 w terminie ……… tygodni od daty zawarcia umowy, a także zainstalować i uruchomić go oraz wykonać szkolenie personelu medycznego </w:t>
      </w:r>
      <w:r w:rsidRPr="00CE0BA1">
        <w:rPr>
          <w:rFonts w:asciiTheme="minorHAnsi" w:hAnsiTheme="minorHAnsi" w:cstheme="minorHAnsi"/>
          <w:sz w:val="22"/>
          <w:szCs w:val="22"/>
        </w:rPr>
        <w:lastRenderedPageBreak/>
        <w:t>w</w:t>
      </w:r>
      <w:r w:rsidR="00E41C71" w:rsidRPr="00CE0BA1">
        <w:rPr>
          <w:rFonts w:asciiTheme="minorHAnsi" w:hAnsiTheme="minorHAnsi" w:cstheme="minorHAnsi"/>
          <w:sz w:val="22"/>
          <w:szCs w:val="22"/>
        </w:rPr>
        <w:t xml:space="preserve"> zakresie obsługi i </w:t>
      </w:r>
      <w:r w:rsidRPr="00CE0BA1">
        <w:rPr>
          <w:rFonts w:asciiTheme="minorHAnsi" w:hAnsiTheme="minorHAnsi" w:cstheme="minorHAnsi"/>
          <w:sz w:val="22"/>
          <w:szCs w:val="22"/>
        </w:rPr>
        <w:t>eksploatacji oferowanego urządzenia po u</w:t>
      </w:r>
      <w:r w:rsidR="00E41C71" w:rsidRPr="00CE0BA1">
        <w:rPr>
          <w:rFonts w:asciiTheme="minorHAnsi" w:hAnsiTheme="minorHAnsi" w:cstheme="minorHAnsi"/>
          <w:sz w:val="22"/>
          <w:szCs w:val="22"/>
        </w:rPr>
        <w:t>przednim uzgodnieniu terminów z </w:t>
      </w:r>
      <w:r w:rsidRPr="00CE0BA1">
        <w:rPr>
          <w:rFonts w:asciiTheme="minorHAnsi" w:hAnsiTheme="minorHAnsi" w:cstheme="minorHAnsi"/>
          <w:sz w:val="22"/>
          <w:szCs w:val="22"/>
        </w:rPr>
        <w:t>Ordynatorem Oddziału Wewnętrznego.</w:t>
      </w:r>
    </w:p>
    <w:p w:rsidR="00995BBD" w:rsidRPr="00CE0BA1" w:rsidRDefault="004204E6" w:rsidP="00485789">
      <w:pPr>
        <w:numPr>
          <w:ilvl w:val="1"/>
          <w:numId w:val="41"/>
        </w:numPr>
        <w:tabs>
          <w:tab w:val="clear" w:pos="1080"/>
          <w:tab w:val="num" w:pos="426"/>
        </w:tabs>
        <w:ind w:left="426" w:hanging="426"/>
        <w:jc w:val="both"/>
        <w:rPr>
          <w:rFonts w:asciiTheme="minorHAnsi" w:hAnsiTheme="minorHAnsi" w:cstheme="minorHAnsi"/>
          <w:sz w:val="22"/>
          <w:szCs w:val="22"/>
        </w:rPr>
      </w:pPr>
      <w:r w:rsidRPr="00CE0BA1">
        <w:rPr>
          <w:rFonts w:asciiTheme="minorHAnsi" w:hAnsiTheme="minorHAnsi" w:cstheme="minorHAnsi"/>
          <w:sz w:val="22"/>
          <w:szCs w:val="22"/>
        </w:rPr>
        <w:t>Dostawa zostanie ustalona w dniach i godzinach pracy Zamawiającego i odbywa się na koszt i</w:t>
      </w:r>
      <w:r w:rsidR="00923820" w:rsidRPr="00CE0BA1">
        <w:rPr>
          <w:rFonts w:asciiTheme="minorHAnsi" w:hAnsiTheme="minorHAnsi" w:cstheme="minorHAnsi"/>
          <w:sz w:val="22"/>
          <w:szCs w:val="22"/>
        </w:rPr>
        <w:t> </w:t>
      </w:r>
      <w:r w:rsidRPr="00CE0BA1">
        <w:rPr>
          <w:rFonts w:asciiTheme="minorHAnsi" w:hAnsiTheme="minorHAnsi" w:cstheme="minorHAnsi"/>
          <w:sz w:val="22"/>
          <w:szCs w:val="22"/>
        </w:rPr>
        <w:t>ryzyko Wykonawcy</w:t>
      </w:r>
      <w:r w:rsidR="00923820" w:rsidRPr="00CE0BA1">
        <w:rPr>
          <w:rFonts w:asciiTheme="minorHAnsi" w:hAnsiTheme="minorHAnsi" w:cstheme="minorHAnsi"/>
          <w:sz w:val="22"/>
          <w:szCs w:val="22"/>
        </w:rPr>
        <w:t xml:space="preserve">. </w:t>
      </w:r>
      <w:r w:rsidR="00085C38" w:rsidRPr="00CE0BA1">
        <w:rPr>
          <w:rFonts w:asciiTheme="minorHAnsi" w:hAnsiTheme="minorHAnsi" w:cstheme="minorHAnsi"/>
          <w:sz w:val="22"/>
          <w:szCs w:val="22"/>
        </w:rPr>
        <w:t>Wykonawca wraz z dostawą przedmiotu zamówienia zobowiązuje się dostarczyć</w:t>
      </w:r>
      <w:r w:rsidR="00923820" w:rsidRPr="00CE0BA1">
        <w:rPr>
          <w:rFonts w:asciiTheme="minorHAnsi" w:hAnsiTheme="minorHAnsi" w:cstheme="minorHAnsi"/>
          <w:sz w:val="22"/>
          <w:szCs w:val="22"/>
        </w:rPr>
        <w:t>:</w:t>
      </w:r>
    </w:p>
    <w:p w:rsidR="00085C38" w:rsidRPr="00CE0BA1" w:rsidRDefault="00085C38" w:rsidP="00485789">
      <w:pPr>
        <w:pStyle w:val="Akapitzlist"/>
        <w:numPr>
          <w:ilvl w:val="0"/>
          <w:numId w:val="49"/>
        </w:numPr>
        <w:jc w:val="both"/>
        <w:rPr>
          <w:rFonts w:asciiTheme="minorHAnsi" w:hAnsiTheme="minorHAnsi" w:cstheme="minorHAnsi"/>
          <w:sz w:val="22"/>
          <w:szCs w:val="22"/>
        </w:rPr>
      </w:pPr>
      <w:r w:rsidRPr="00CE0BA1">
        <w:rPr>
          <w:rFonts w:asciiTheme="minorHAnsi" w:hAnsiTheme="minorHAnsi" w:cstheme="minorHAnsi"/>
          <w:sz w:val="22"/>
          <w:szCs w:val="22"/>
        </w:rPr>
        <w:t>instrukcję obsługi w języku polskim w formie papierowej</w:t>
      </w:r>
      <w:r w:rsidR="00A422E1" w:rsidRPr="00CE0BA1">
        <w:rPr>
          <w:rFonts w:asciiTheme="minorHAnsi" w:hAnsiTheme="minorHAnsi" w:cstheme="minorHAnsi"/>
          <w:sz w:val="22"/>
          <w:szCs w:val="22"/>
        </w:rPr>
        <w:t xml:space="preserve"> (załącznik do protokołu</w:t>
      </w:r>
      <w:r w:rsidR="00FD349E" w:rsidRPr="00CE0BA1">
        <w:rPr>
          <w:rFonts w:asciiTheme="minorHAnsi" w:hAnsiTheme="minorHAnsi" w:cstheme="minorHAnsi"/>
          <w:sz w:val="22"/>
          <w:szCs w:val="22"/>
        </w:rPr>
        <w:t>);</w:t>
      </w:r>
    </w:p>
    <w:p w:rsidR="00085C38" w:rsidRPr="00CE0BA1" w:rsidRDefault="007C4971" w:rsidP="00485789">
      <w:pPr>
        <w:pStyle w:val="Akapitzlist"/>
        <w:numPr>
          <w:ilvl w:val="0"/>
          <w:numId w:val="49"/>
        </w:numPr>
        <w:autoSpaceDE w:val="0"/>
        <w:jc w:val="both"/>
        <w:rPr>
          <w:rFonts w:asciiTheme="minorHAnsi" w:hAnsiTheme="minorHAnsi" w:cstheme="minorHAnsi"/>
          <w:sz w:val="22"/>
          <w:szCs w:val="22"/>
        </w:rPr>
      </w:pPr>
      <w:r w:rsidRPr="00CE0BA1">
        <w:rPr>
          <w:rFonts w:asciiTheme="minorHAnsi" w:hAnsiTheme="minorHAnsi" w:cstheme="minorHAnsi"/>
          <w:sz w:val="22"/>
          <w:szCs w:val="22"/>
        </w:rPr>
        <w:t>Deklarację Zgodnośc</w:t>
      </w:r>
      <w:r w:rsidR="00085C38" w:rsidRPr="00CE0BA1">
        <w:rPr>
          <w:rFonts w:asciiTheme="minorHAnsi" w:hAnsiTheme="minorHAnsi" w:cstheme="minorHAnsi"/>
          <w:sz w:val="22"/>
          <w:szCs w:val="22"/>
        </w:rPr>
        <w:t>i</w:t>
      </w:r>
      <w:r w:rsidR="00FD349E" w:rsidRPr="00CE0BA1">
        <w:rPr>
          <w:rFonts w:asciiTheme="minorHAnsi" w:hAnsiTheme="minorHAnsi" w:cstheme="minorHAnsi"/>
          <w:sz w:val="22"/>
          <w:szCs w:val="22"/>
        </w:rPr>
        <w:t xml:space="preserve"> (załącznik do protokołu);</w:t>
      </w:r>
    </w:p>
    <w:p w:rsidR="00085C38" w:rsidRPr="00CE0BA1" w:rsidRDefault="00085C38" w:rsidP="00485789">
      <w:pPr>
        <w:pStyle w:val="Akapitzlist"/>
        <w:numPr>
          <w:ilvl w:val="0"/>
          <w:numId w:val="49"/>
        </w:numPr>
        <w:autoSpaceDE w:val="0"/>
        <w:jc w:val="both"/>
        <w:rPr>
          <w:rFonts w:asciiTheme="minorHAnsi" w:hAnsiTheme="minorHAnsi" w:cstheme="minorHAnsi"/>
          <w:sz w:val="22"/>
          <w:szCs w:val="22"/>
        </w:rPr>
      </w:pPr>
      <w:r w:rsidRPr="00CE0BA1">
        <w:rPr>
          <w:rFonts w:asciiTheme="minorHAnsi" w:hAnsiTheme="minorHAnsi" w:cstheme="minorHAnsi"/>
          <w:sz w:val="22"/>
          <w:szCs w:val="22"/>
        </w:rPr>
        <w:t>Formularz</w:t>
      </w:r>
      <w:r w:rsidR="00995BBD" w:rsidRPr="00CE0BA1">
        <w:rPr>
          <w:rFonts w:asciiTheme="minorHAnsi" w:hAnsiTheme="minorHAnsi" w:cstheme="minorHAnsi"/>
          <w:sz w:val="22"/>
          <w:szCs w:val="22"/>
        </w:rPr>
        <w:t xml:space="preserve"> Zgłoszenia/Powiadomienia Preze</w:t>
      </w:r>
      <w:r w:rsidRPr="00CE0BA1">
        <w:rPr>
          <w:rFonts w:asciiTheme="minorHAnsi" w:hAnsiTheme="minorHAnsi" w:cstheme="minorHAnsi"/>
          <w:sz w:val="22"/>
          <w:szCs w:val="22"/>
        </w:rPr>
        <w:t>sa Urzędu rejestracji Produktów Leczniczych, Wyrobów Medycznych i Produktów Biobójczych lub dokumentem potwierdzającym przeniesienie danych z Rejestru wyrobów medycznych i podmiotów odpowiedzialnych za ich wprowadzenie do obrotu i używania do bazy danych EUDAMED</w:t>
      </w:r>
      <w:r w:rsidR="00FD349E" w:rsidRPr="00CE0BA1">
        <w:rPr>
          <w:rFonts w:asciiTheme="minorHAnsi" w:hAnsiTheme="minorHAnsi" w:cstheme="minorHAnsi"/>
          <w:sz w:val="22"/>
          <w:szCs w:val="22"/>
        </w:rPr>
        <w:t xml:space="preserve"> (załącznik do protokołu);</w:t>
      </w:r>
    </w:p>
    <w:p w:rsidR="00085C38" w:rsidRPr="00CE0BA1" w:rsidRDefault="007338A2" w:rsidP="00485789">
      <w:pPr>
        <w:pStyle w:val="Akapitzlist"/>
        <w:numPr>
          <w:ilvl w:val="0"/>
          <w:numId w:val="49"/>
        </w:numPr>
        <w:autoSpaceDE w:val="0"/>
        <w:jc w:val="both"/>
        <w:rPr>
          <w:rFonts w:asciiTheme="minorHAnsi" w:hAnsiTheme="minorHAnsi" w:cstheme="minorHAnsi"/>
          <w:sz w:val="22"/>
          <w:szCs w:val="22"/>
          <w:lang w:val="en-US"/>
        </w:rPr>
      </w:pPr>
      <w:proofErr w:type="spellStart"/>
      <w:r>
        <w:rPr>
          <w:rFonts w:asciiTheme="minorHAnsi" w:hAnsiTheme="minorHAnsi" w:cstheme="minorHAnsi"/>
          <w:sz w:val="22"/>
          <w:szCs w:val="22"/>
          <w:lang w:val="en-US"/>
        </w:rPr>
        <w:t>Certyfikat</w:t>
      </w:r>
      <w:proofErr w:type="spellEnd"/>
      <w:r>
        <w:rPr>
          <w:rFonts w:asciiTheme="minorHAnsi" w:hAnsiTheme="minorHAnsi" w:cstheme="minorHAnsi"/>
          <w:sz w:val="22"/>
          <w:szCs w:val="22"/>
          <w:lang w:val="en-US"/>
        </w:rPr>
        <w:t xml:space="preserve"> </w:t>
      </w:r>
      <w:proofErr w:type="spellStart"/>
      <w:r w:rsidR="00EF54A7">
        <w:rPr>
          <w:rFonts w:asciiTheme="minorHAnsi" w:hAnsiTheme="minorHAnsi" w:cstheme="minorHAnsi"/>
          <w:sz w:val="22"/>
          <w:szCs w:val="22"/>
          <w:lang w:val="en-US"/>
        </w:rPr>
        <w:t>Zgodności</w:t>
      </w:r>
      <w:proofErr w:type="spellEnd"/>
      <w:r w:rsidR="00FD349E" w:rsidRPr="00CE0BA1">
        <w:rPr>
          <w:rFonts w:asciiTheme="minorHAnsi" w:hAnsiTheme="minorHAnsi" w:cstheme="minorHAnsi"/>
          <w:sz w:val="22"/>
          <w:szCs w:val="22"/>
          <w:lang w:val="en-US"/>
        </w:rPr>
        <w:t xml:space="preserve"> </w:t>
      </w:r>
      <w:r w:rsidR="00FD349E" w:rsidRPr="00CE0BA1">
        <w:rPr>
          <w:rFonts w:asciiTheme="minorHAnsi" w:hAnsiTheme="minorHAnsi" w:cstheme="minorHAnsi"/>
          <w:sz w:val="22"/>
          <w:szCs w:val="22"/>
        </w:rPr>
        <w:t>(załącznik do protokołu);</w:t>
      </w:r>
    </w:p>
    <w:p w:rsidR="00085C38" w:rsidRPr="00CE0BA1" w:rsidRDefault="00F22B48" w:rsidP="00485789">
      <w:pPr>
        <w:pStyle w:val="Akapitzlist"/>
        <w:numPr>
          <w:ilvl w:val="0"/>
          <w:numId w:val="49"/>
        </w:numPr>
        <w:autoSpaceDE w:val="0"/>
        <w:jc w:val="both"/>
        <w:rPr>
          <w:rFonts w:asciiTheme="minorHAnsi" w:hAnsiTheme="minorHAnsi" w:cstheme="minorHAnsi"/>
          <w:sz w:val="22"/>
          <w:szCs w:val="22"/>
          <w:lang w:val="en-US"/>
        </w:rPr>
      </w:pPr>
      <w:proofErr w:type="spellStart"/>
      <w:r w:rsidRPr="00CE0BA1">
        <w:rPr>
          <w:rFonts w:asciiTheme="minorHAnsi" w:hAnsiTheme="minorHAnsi" w:cstheme="minorHAnsi"/>
          <w:sz w:val="22"/>
          <w:szCs w:val="22"/>
          <w:lang w:val="en-US"/>
        </w:rPr>
        <w:t>Paszport</w:t>
      </w:r>
      <w:proofErr w:type="spellEnd"/>
      <w:r w:rsidR="00C35B1A">
        <w:rPr>
          <w:rFonts w:asciiTheme="minorHAnsi" w:hAnsiTheme="minorHAnsi" w:cstheme="minorHAnsi"/>
          <w:sz w:val="22"/>
          <w:szCs w:val="22"/>
          <w:lang w:val="en-US"/>
        </w:rPr>
        <w:t xml:space="preserve"> techniczny</w:t>
      </w:r>
      <w:r w:rsidR="00FD349E" w:rsidRPr="00CE0BA1">
        <w:rPr>
          <w:rFonts w:asciiTheme="minorHAnsi" w:hAnsiTheme="minorHAnsi" w:cstheme="minorHAnsi"/>
          <w:sz w:val="22"/>
          <w:szCs w:val="22"/>
          <w:lang w:val="en-US"/>
        </w:rPr>
        <w:t xml:space="preserve"> </w:t>
      </w:r>
      <w:r w:rsidR="00FD349E" w:rsidRPr="00CE0BA1">
        <w:rPr>
          <w:rFonts w:asciiTheme="minorHAnsi" w:hAnsiTheme="minorHAnsi" w:cstheme="minorHAnsi"/>
          <w:sz w:val="22"/>
          <w:szCs w:val="22"/>
        </w:rPr>
        <w:t>(załącznik do protokołu);</w:t>
      </w:r>
    </w:p>
    <w:p w:rsidR="00F22B48" w:rsidRPr="00CE0BA1" w:rsidRDefault="00995BBD" w:rsidP="00485789">
      <w:pPr>
        <w:pStyle w:val="Akapitzlist"/>
        <w:numPr>
          <w:ilvl w:val="0"/>
          <w:numId w:val="49"/>
        </w:numPr>
        <w:autoSpaceDE w:val="0"/>
        <w:jc w:val="both"/>
        <w:rPr>
          <w:rFonts w:asciiTheme="minorHAnsi" w:hAnsiTheme="minorHAnsi" w:cstheme="minorHAnsi"/>
          <w:sz w:val="22"/>
          <w:szCs w:val="22"/>
          <w:lang w:val="en-US"/>
        </w:rPr>
      </w:pPr>
      <w:r w:rsidRPr="00CE0BA1">
        <w:rPr>
          <w:rFonts w:asciiTheme="minorHAnsi" w:hAnsiTheme="minorHAnsi" w:cstheme="minorHAnsi"/>
          <w:sz w:val="22"/>
          <w:szCs w:val="22"/>
          <w:lang w:val="en-US"/>
        </w:rPr>
        <w:t>Dokument Gwarancji</w:t>
      </w:r>
      <w:r w:rsidR="00FD349E" w:rsidRPr="00CE0BA1">
        <w:rPr>
          <w:rFonts w:asciiTheme="minorHAnsi" w:hAnsiTheme="minorHAnsi" w:cstheme="minorHAnsi"/>
          <w:sz w:val="22"/>
          <w:szCs w:val="22"/>
          <w:lang w:val="en-US"/>
        </w:rPr>
        <w:t xml:space="preserve"> </w:t>
      </w:r>
      <w:r w:rsidR="00FD349E" w:rsidRPr="00CE0BA1">
        <w:rPr>
          <w:rFonts w:asciiTheme="minorHAnsi" w:hAnsiTheme="minorHAnsi" w:cstheme="minorHAnsi"/>
          <w:sz w:val="22"/>
          <w:szCs w:val="22"/>
        </w:rPr>
        <w:t>(załącznik do protokołu).</w:t>
      </w:r>
    </w:p>
    <w:p w:rsidR="003D0241" w:rsidRPr="00CE0BA1" w:rsidRDefault="003D0241" w:rsidP="00485789">
      <w:pPr>
        <w:pStyle w:val="Akapitzlist"/>
        <w:numPr>
          <w:ilvl w:val="1"/>
          <w:numId w:val="41"/>
        </w:numPr>
        <w:tabs>
          <w:tab w:val="clear" w:pos="1080"/>
          <w:tab w:val="num" w:pos="567"/>
        </w:tabs>
        <w:ind w:left="567" w:hanging="567"/>
        <w:jc w:val="both"/>
        <w:rPr>
          <w:rFonts w:asciiTheme="minorHAnsi" w:hAnsiTheme="minorHAnsi" w:cstheme="minorHAnsi"/>
          <w:sz w:val="22"/>
          <w:szCs w:val="22"/>
          <w:lang w:val="en-US"/>
        </w:rPr>
      </w:pPr>
      <w:r w:rsidRPr="00CE0BA1">
        <w:rPr>
          <w:rFonts w:asciiTheme="minorHAnsi" w:hAnsiTheme="minorHAnsi" w:cstheme="minorHAnsi"/>
          <w:sz w:val="22"/>
          <w:szCs w:val="22"/>
        </w:rPr>
        <w:t>W dniu dostawy Wykonawca zobowiązany jest przeprowadzić szkolenie pracowników Zamawiającego</w:t>
      </w:r>
      <w:r w:rsidR="00A422E1" w:rsidRPr="00CE0BA1">
        <w:rPr>
          <w:rFonts w:asciiTheme="minorHAnsi" w:hAnsiTheme="minorHAnsi" w:cstheme="minorHAnsi"/>
          <w:sz w:val="22"/>
          <w:szCs w:val="22"/>
          <w:lang w:val="en-US"/>
        </w:rPr>
        <w:t xml:space="preserve"> w </w:t>
      </w:r>
      <w:proofErr w:type="spellStart"/>
      <w:r w:rsidR="00A422E1" w:rsidRPr="00CE0BA1">
        <w:rPr>
          <w:rFonts w:asciiTheme="minorHAnsi" w:hAnsiTheme="minorHAnsi" w:cstheme="minorHAnsi"/>
          <w:sz w:val="22"/>
          <w:szCs w:val="22"/>
          <w:lang w:val="en-US"/>
        </w:rPr>
        <w:t>zakresie</w:t>
      </w:r>
      <w:proofErr w:type="spellEnd"/>
      <w:r w:rsidR="00A422E1" w:rsidRPr="00CE0BA1">
        <w:rPr>
          <w:rFonts w:asciiTheme="minorHAnsi" w:hAnsiTheme="minorHAnsi" w:cstheme="minorHAnsi"/>
          <w:sz w:val="22"/>
          <w:szCs w:val="22"/>
          <w:lang w:val="en-US"/>
        </w:rPr>
        <w:t xml:space="preserve"> </w:t>
      </w:r>
      <w:proofErr w:type="spellStart"/>
      <w:r w:rsidR="00A422E1" w:rsidRPr="00CE0BA1">
        <w:rPr>
          <w:rFonts w:asciiTheme="minorHAnsi" w:hAnsiTheme="minorHAnsi" w:cstheme="minorHAnsi"/>
          <w:sz w:val="22"/>
          <w:szCs w:val="22"/>
          <w:lang w:val="en-US"/>
        </w:rPr>
        <w:t>obsługi</w:t>
      </w:r>
      <w:proofErr w:type="spellEnd"/>
      <w:r w:rsidR="00A422E1" w:rsidRPr="00CE0BA1">
        <w:rPr>
          <w:rFonts w:asciiTheme="minorHAnsi" w:hAnsiTheme="minorHAnsi" w:cstheme="minorHAnsi"/>
          <w:sz w:val="22"/>
          <w:szCs w:val="22"/>
          <w:lang w:val="en-US"/>
        </w:rPr>
        <w:t xml:space="preserve"> </w:t>
      </w:r>
      <w:proofErr w:type="spellStart"/>
      <w:r w:rsidR="00A422E1" w:rsidRPr="00CE0BA1">
        <w:rPr>
          <w:rFonts w:asciiTheme="minorHAnsi" w:hAnsiTheme="minorHAnsi" w:cstheme="minorHAnsi"/>
          <w:sz w:val="22"/>
          <w:szCs w:val="22"/>
          <w:lang w:val="en-US"/>
        </w:rPr>
        <w:t>sprzętu</w:t>
      </w:r>
      <w:proofErr w:type="spellEnd"/>
      <w:r w:rsidR="00A422E1" w:rsidRPr="00CE0BA1">
        <w:rPr>
          <w:rFonts w:asciiTheme="minorHAnsi" w:hAnsiTheme="minorHAnsi" w:cstheme="minorHAnsi"/>
          <w:sz w:val="22"/>
          <w:szCs w:val="22"/>
          <w:lang w:val="en-US"/>
        </w:rPr>
        <w:t>.</w:t>
      </w:r>
      <w:r w:rsidR="00F4414B">
        <w:rPr>
          <w:rFonts w:asciiTheme="minorHAnsi" w:hAnsiTheme="minorHAnsi" w:cstheme="minorHAnsi"/>
          <w:sz w:val="22"/>
          <w:szCs w:val="22"/>
          <w:lang w:val="en-US"/>
        </w:rPr>
        <w:t xml:space="preserve"> </w:t>
      </w:r>
      <w:proofErr w:type="spellStart"/>
      <w:r w:rsidR="00F4414B">
        <w:rPr>
          <w:rFonts w:asciiTheme="minorHAnsi" w:hAnsiTheme="minorHAnsi" w:cstheme="minorHAnsi"/>
          <w:sz w:val="22"/>
          <w:szCs w:val="22"/>
          <w:lang w:val="en-US"/>
        </w:rPr>
        <w:t>Imienna</w:t>
      </w:r>
      <w:proofErr w:type="spellEnd"/>
      <w:r w:rsidR="00F4414B">
        <w:rPr>
          <w:rFonts w:asciiTheme="minorHAnsi" w:hAnsiTheme="minorHAnsi" w:cstheme="minorHAnsi"/>
          <w:sz w:val="22"/>
          <w:szCs w:val="22"/>
          <w:lang w:val="en-US"/>
        </w:rPr>
        <w:t xml:space="preserve"> </w:t>
      </w:r>
      <w:proofErr w:type="spellStart"/>
      <w:r w:rsidR="00F4414B">
        <w:rPr>
          <w:rFonts w:asciiTheme="minorHAnsi" w:hAnsiTheme="minorHAnsi" w:cstheme="minorHAnsi"/>
          <w:sz w:val="22"/>
          <w:szCs w:val="22"/>
          <w:lang w:val="en-US"/>
        </w:rPr>
        <w:t>lista</w:t>
      </w:r>
      <w:proofErr w:type="spellEnd"/>
      <w:r w:rsidR="00F4414B">
        <w:rPr>
          <w:rFonts w:asciiTheme="minorHAnsi" w:hAnsiTheme="minorHAnsi" w:cstheme="minorHAnsi"/>
          <w:sz w:val="22"/>
          <w:szCs w:val="22"/>
          <w:lang w:val="en-US"/>
        </w:rPr>
        <w:t xml:space="preserve"> </w:t>
      </w:r>
      <w:proofErr w:type="spellStart"/>
      <w:r w:rsidR="00F4414B">
        <w:rPr>
          <w:rFonts w:asciiTheme="minorHAnsi" w:hAnsiTheme="minorHAnsi" w:cstheme="minorHAnsi"/>
          <w:sz w:val="22"/>
          <w:szCs w:val="22"/>
          <w:lang w:val="en-US"/>
        </w:rPr>
        <w:t>przeszkolonych</w:t>
      </w:r>
      <w:proofErr w:type="spellEnd"/>
      <w:r w:rsidR="00F4414B">
        <w:rPr>
          <w:rFonts w:asciiTheme="minorHAnsi" w:hAnsiTheme="minorHAnsi" w:cstheme="minorHAnsi"/>
          <w:sz w:val="22"/>
          <w:szCs w:val="22"/>
          <w:lang w:val="en-US"/>
        </w:rPr>
        <w:t xml:space="preserve"> </w:t>
      </w:r>
      <w:proofErr w:type="spellStart"/>
      <w:r w:rsidR="00F4414B">
        <w:rPr>
          <w:rFonts w:asciiTheme="minorHAnsi" w:hAnsiTheme="minorHAnsi" w:cstheme="minorHAnsi"/>
          <w:sz w:val="22"/>
          <w:szCs w:val="22"/>
          <w:lang w:val="en-US"/>
        </w:rPr>
        <w:t>pracowników</w:t>
      </w:r>
      <w:proofErr w:type="spellEnd"/>
      <w:r w:rsidR="00F4414B">
        <w:rPr>
          <w:rFonts w:asciiTheme="minorHAnsi" w:hAnsiTheme="minorHAnsi" w:cstheme="minorHAnsi"/>
          <w:sz w:val="22"/>
          <w:szCs w:val="22"/>
          <w:lang w:val="en-US"/>
        </w:rPr>
        <w:t xml:space="preserve"> </w:t>
      </w:r>
      <w:proofErr w:type="spellStart"/>
      <w:r w:rsidR="00F4414B">
        <w:rPr>
          <w:rFonts w:asciiTheme="minorHAnsi" w:hAnsiTheme="minorHAnsi" w:cstheme="minorHAnsi"/>
          <w:sz w:val="22"/>
          <w:szCs w:val="22"/>
          <w:lang w:val="en-US"/>
        </w:rPr>
        <w:t>wraz</w:t>
      </w:r>
      <w:proofErr w:type="spellEnd"/>
      <w:r w:rsidR="00F4414B">
        <w:rPr>
          <w:rFonts w:asciiTheme="minorHAnsi" w:hAnsiTheme="minorHAnsi" w:cstheme="minorHAnsi"/>
          <w:sz w:val="22"/>
          <w:szCs w:val="22"/>
          <w:lang w:val="en-US"/>
        </w:rPr>
        <w:t xml:space="preserve"> z potwierdzneiem </w:t>
      </w:r>
      <w:proofErr w:type="spellStart"/>
      <w:r w:rsidR="00F4414B">
        <w:rPr>
          <w:rFonts w:asciiTheme="minorHAnsi" w:hAnsiTheme="minorHAnsi" w:cstheme="minorHAnsi"/>
          <w:sz w:val="22"/>
          <w:szCs w:val="22"/>
          <w:lang w:val="en-US"/>
        </w:rPr>
        <w:t>przez</w:t>
      </w:r>
      <w:proofErr w:type="spellEnd"/>
      <w:r w:rsidR="00F4414B">
        <w:rPr>
          <w:rFonts w:asciiTheme="minorHAnsi" w:hAnsiTheme="minorHAnsi" w:cstheme="minorHAnsi"/>
          <w:sz w:val="22"/>
          <w:szCs w:val="22"/>
          <w:lang w:val="en-US"/>
        </w:rPr>
        <w:t xml:space="preserve"> </w:t>
      </w:r>
      <w:proofErr w:type="spellStart"/>
      <w:r w:rsidR="00F4414B">
        <w:rPr>
          <w:rFonts w:asciiTheme="minorHAnsi" w:hAnsiTheme="minorHAnsi" w:cstheme="minorHAnsi"/>
          <w:sz w:val="22"/>
          <w:szCs w:val="22"/>
          <w:lang w:val="en-US"/>
        </w:rPr>
        <w:t>osobę</w:t>
      </w:r>
      <w:proofErr w:type="spellEnd"/>
      <w:r w:rsidR="00F4414B">
        <w:rPr>
          <w:rFonts w:asciiTheme="minorHAnsi" w:hAnsiTheme="minorHAnsi" w:cstheme="minorHAnsi"/>
          <w:sz w:val="22"/>
          <w:szCs w:val="22"/>
          <w:lang w:val="en-US"/>
        </w:rPr>
        <w:t xml:space="preserve"> </w:t>
      </w:r>
      <w:proofErr w:type="spellStart"/>
      <w:r w:rsidR="00F4414B">
        <w:rPr>
          <w:rFonts w:asciiTheme="minorHAnsi" w:hAnsiTheme="minorHAnsi" w:cstheme="minorHAnsi"/>
          <w:sz w:val="22"/>
          <w:szCs w:val="22"/>
          <w:lang w:val="en-US"/>
        </w:rPr>
        <w:t>szkolącą</w:t>
      </w:r>
      <w:proofErr w:type="spellEnd"/>
      <w:r w:rsidR="00F4414B">
        <w:rPr>
          <w:rFonts w:asciiTheme="minorHAnsi" w:hAnsiTheme="minorHAnsi" w:cstheme="minorHAnsi"/>
          <w:sz w:val="22"/>
          <w:szCs w:val="22"/>
          <w:lang w:val="en-US"/>
        </w:rPr>
        <w:t xml:space="preserve"> </w:t>
      </w:r>
      <w:proofErr w:type="spellStart"/>
      <w:r w:rsidR="00F4414B">
        <w:rPr>
          <w:rFonts w:asciiTheme="minorHAnsi" w:hAnsiTheme="minorHAnsi" w:cstheme="minorHAnsi"/>
          <w:sz w:val="22"/>
          <w:szCs w:val="22"/>
          <w:lang w:val="en-US"/>
        </w:rPr>
        <w:t>stanowi</w:t>
      </w:r>
      <w:proofErr w:type="spellEnd"/>
      <w:r w:rsidR="00F4414B">
        <w:rPr>
          <w:rFonts w:asciiTheme="minorHAnsi" w:hAnsiTheme="minorHAnsi" w:cstheme="minorHAnsi"/>
          <w:sz w:val="22"/>
          <w:szCs w:val="22"/>
          <w:lang w:val="en-US"/>
        </w:rPr>
        <w:t xml:space="preserve"> </w:t>
      </w:r>
      <w:proofErr w:type="spellStart"/>
      <w:r w:rsidR="00F4414B">
        <w:rPr>
          <w:rFonts w:asciiTheme="minorHAnsi" w:hAnsiTheme="minorHAnsi" w:cstheme="minorHAnsi"/>
          <w:sz w:val="22"/>
          <w:szCs w:val="22"/>
          <w:lang w:val="en-US"/>
        </w:rPr>
        <w:t>załącznik</w:t>
      </w:r>
      <w:proofErr w:type="spellEnd"/>
      <w:r w:rsidR="00F4414B">
        <w:rPr>
          <w:rFonts w:asciiTheme="minorHAnsi" w:hAnsiTheme="minorHAnsi" w:cstheme="minorHAnsi"/>
          <w:sz w:val="22"/>
          <w:szCs w:val="22"/>
          <w:lang w:val="en-US"/>
        </w:rPr>
        <w:t xml:space="preserve"> do </w:t>
      </w:r>
      <w:proofErr w:type="spellStart"/>
      <w:r w:rsidR="00F4414B">
        <w:rPr>
          <w:rFonts w:asciiTheme="minorHAnsi" w:hAnsiTheme="minorHAnsi" w:cstheme="minorHAnsi"/>
          <w:sz w:val="22"/>
          <w:szCs w:val="22"/>
          <w:lang w:val="en-US"/>
        </w:rPr>
        <w:t>protokołu</w:t>
      </w:r>
      <w:proofErr w:type="spellEnd"/>
      <w:r w:rsidR="00F4414B">
        <w:rPr>
          <w:rFonts w:asciiTheme="minorHAnsi" w:hAnsiTheme="minorHAnsi" w:cstheme="minorHAnsi"/>
          <w:sz w:val="22"/>
          <w:szCs w:val="22"/>
          <w:lang w:val="en-US"/>
        </w:rPr>
        <w:t>.</w:t>
      </w:r>
    </w:p>
    <w:p w:rsidR="003D0241" w:rsidRPr="00CE0BA1" w:rsidRDefault="003D0241" w:rsidP="00485789">
      <w:pPr>
        <w:pStyle w:val="Akapitzlist"/>
        <w:numPr>
          <w:ilvl w:val="1"/>
          <w:numId w:val="41"/>
        </w:numPr>
        <w:tabs>
          <w:tab w:val="clear" w:pos="1080"/>
          <w:tab w:val="num" w:pos="567"/>
        </w:tabs>
        <w:ind w:left="567" w:hanging="567"/>
        <w:jc w:val="both"/>
        <w:rPr>
          <w:rFonts w:asciiTheme="minorHAnsi" w:hAnsiTheme="minorHAnsi" w:cstheme="minorHAnsi"/>
          <w:sz w:val="22"/>
          <w:szCs w:val="22"/>
          <w:lang w:val="en-US"/>
        </w:rPr>
      </w:pPr>
      <w:r w:rsidRPr="00CE0BA1">
        <w:rPr>
          <w:rFonts w:asciiTheme="minorHAnsi" w:hAnsiTheme="minorHAnsi" w:cstheme="minorHAnsi"/>
          <w:sz w:val="22"/>
          <w:szCs w:val="22"/>
          <w:lang w:eastAsia="ar-SA"/>
        </w:rPr>
        <w:t>Wykonawca zapewnia, że przedmiot umowy będzie o jakości zgodnej z opisem przedmiotu zamówienia określonych w SIWZ, ze złożoną przez niego ofertą przetargową oraz posiadać będzie wymagane prawem pozwolenia, dopuszczenia do obrotu i atesty.</w:t>
      </w:r>
    </w:p>
    <w:p w:rsidR="00085C38" w:rsidRPr="001C36C0" w:rsidRDefault="003D0241" w:rsidP="00485789">
      <w:pPr>
        <w:pStyle w:val="Akapitzlist"/>
        <w:numPr>
          <w:ilvl w:val="1"/>
          <w:numId w:val="41"/>
        </w:numPr>
        <w:tabs>
          <w:tab w:val="clear" w:pos="1080"/>
          <w:tab w:val="num" w:pos="567"/>
        </w:tabs>
        <w:ind w:left="567" w:hanging="567"/>
        <w:jc w:val="both"/>
        <w:rPr>
          <w:rFonts w:asciiTheme="minorHAnsi" w:hAnsiTheme="minorHAnsi" w:cstheme="minorHAnsi"/>
          <w:sz w:val="22"/>
          <w:szCs w:val="22"/>
          <w:lang w:eastAsia="ar-SA"/>
        </w:rPr>
      </w:pPr>
      <w:r w:rsidRPr="00CE0BA1">
        <w:rPr>
          <w:rFonts w:asciiTheme="minorHAnsi" w:eastAsia="Batang" w:hAnsiTheme="minorHAnsi" w:cstheme="minorHAnsi"/>
          <w:bCs/>
          <w:sz w:val="22"/>
          <w:szCs w:val="22"/>
        </w:rPr>
        <w:t>Wykonawca, bez wezwania, przy każdorazowej zmia</w:t>
      </w:r>
      <w:r w:rsidR="00DD6A51" w:rsidRPr="00CE0BA1">
        <w:rPr>
          <w:rFonts w:asciiTheme="minorHAnsi" w:eastAsia="Batang" w:hAnsiTheme="minorHAnsi" w:cstheme="minorHAnsi"/>
          <w:bCs/>
          <w:sz w:val="22"/>
          <w:szCs w:val="22"/>
        </w:rPr>
        <w:t>nie stanu prawnego związanego z </w:t>
      </w:r>
      <w:r w:rsidRPr="00CE0BA1">
        <w:rPr>
          <w:rFonts w:asciiTheme="minorHAnsi" w:eastAsia="Batang" w:hAnsiTheme="minorHAnsi" w:cstheme="minorHAnsi"/>
          <w:bCs/>
          <w:sz w:val="22"/>
          <w:szCs w:val="22"/>
        </w:rPr>
        <w:t>dopuszczeniem do obrotu jak i użytkowania na terytorium R</w:t>
      </w:r>
      <w:r w:rsidR="00DD6A51" w:rsidRPr="00CE0BA1">
        <w:rPr>
          <w:rFonts w:asciiTheme="minorHAnsi" w:eastAsia="Batang" w:hAnsiTheme="minorHAnsi" w:cstheme="minorHAnsi"/>
          <w:bCs/>
          <w:sz w:val="22"/>
          <w:szCs w:val="22"/>
        </w:rPr>
        <w:t>P, dostarczanych przez niego, w </w:t>
      </w:r>
      <w:r w:rsidRPr="00CE0BA1">
        <w:rPr>
          <w:rFonts w:asciiTheme="minorHAnsi" w:eastAsia="Batang" w:hAnsiTheme="minorHAnsi" w:cstheme="minorHAnsi"/>
          <w:bCs/>
          <w:sz w:val="22"/>
          <w:szCs w:val="22"/>
        </w:rPr>
        <w:t>ramach niniejszej umowy Zamawiającemu, wyrobów medycznych zobowiązany jest niezwłoczn</w:t>
      </w:r>
      <w:r w:rsidR="00C35B1A">
        <w:rPr>
          <w:rFonts w:asciiTheme="minorHAnsi" w:eastAsia="Batang" w:hAnsiTheme="minorHAnsi" w:cstheme="minorHAnsi"/>
          <w:bCs/>
          <w:sz w:val="22"/>
          <w:szCs w:val="22"/>
        </w:rPr>
        <w:t xml:space="preserve">ie poinformować Zamawiającego o </w:t>
      </w:r>
      <w:r w:rsidRPr="00CE0BA1">
        <w:rPr>
          <w:rFonts w:asciiTheme="minorHAnsi" w:eastAsia="Batang" w:hAnsiTheme="minorHAnsi" w:cstheme="minorHAnsi"/>
          <w:bCs/>
          <w:sz w:val="22"/>
          <w:szCs w:val="22"/>
        </w:rPr>
        <w:t>jakiejkolwiek zmianie w ww. zak</w:t>
      </w:r>
      <w:r w:rsidR="00C35B1A">
        <w:rPr>
          <w:rFonts w:asciiTheme="minorHAnsi" w:eastAsia="Batang" w:hAnsiTheme="minorHAnsi" w:cstheme="minorHAnsi"/>
          <w:bCs/>
          <w:sz w:val="22"/>
          <w:szCs w:val="22"/>
        </w:rPr>
        <w:t xml:space="preserve">resie, pod rygorem całkowitej i </w:t>
      </w:r>
      <w:r w:rsidRPr="00CE0BA1">
        <w:rPr>
          <w:rFonts w:asciiTheme="minorHAnsi" w:eastAsia="Batang" w:hAnsiTheme="minorHAnsi" w:cstheme="minorHAnsi"/>
          <w:bCs/>
          <w:sz w:val="22"/>
          <w:szCs w:val="22"/>
        </w:rPr>
        <w:t>wyłącznej odpowiedzialności Wykonawcy za wszystkie mogące wystąpić dla Zamawiającego negatywne skutki powstałe w wyniku braku przekazania mu takich informacji</w:t>
      </w:r>
      <w:r w:rsidR="00070C49" w:rsidRPr="00CE0BA1">
        <w:rPr>
          <w:rFonts w:asciiTheme="minorHAnsi" w:eastAsia="Batang" w:hAnsiTheme="minorHAnsi" w:cstheme="minorHAnsi"/>
          <w:bCs/>
          <w:sz w:val="22"/>
          <w:szCs w:val="22"/>
        </w:rPr>
        <w:t>.</w:t>
      </w:r>
    </w:p>
    <w:p w:rsidR="00085C38" w:rsidRPr="00CE0BA1" w:rsidRDefault="00085C38" w:rsidP="00085C38">
      <w:pPr>
        <w:pStyle w:val="Tekstpodstawowy22"/>
        <w:widowControl w:val="0"/>
        <w:tabs>
          <w:tab w:val="clear" w:pos="426"/>
          <w:tab w:val="num" w:pos="284"/>
        </w:tabs>
        <w:ind w:left="284" w:hanging="284"/>
        <w:jc w:val="center"/>
        <w:rPr>
          <w:rFonts w:asciiTheme="minorHAnsi" w:hAnsiTheme="minorHAnsi" w:cstheme="minorHAnsi"/>
          <w:b/>
          <w:sz w:val="22"/>
          <w:szCs w:val="22"/>
        </w:rPr>
      </w:pPr>
      <w:r w:rsidRPr="00CE0BA1">
        <w:rPr>
          <w:rFonts w:asciiTheme="minorHAnsi" w:hAnsiTheme="minorHAnsi" w:cstheme="minorHAnsi"/>
          <w:b/>
          <w:sz w:val="22"/>
          <w:szCs w:val="22"/>
        </w:rPr>
        <w:t>§ 4</w:t>
      </w:r>
    </w:p>
    <w:p w:rsidR="007B77D3" w:rsidRPr="00CE0BA1" w:rsidRDefault="007B77D3" w:rsidP="007B77D3">
      <w:pPr>
        <w:pStyle w:val="Tekstpodstawowy22"/>
        <w:widowControl w:val="0"/>
        <w:tabs>
          <w:tab w:val="clear" w:pos="426"/>
          <w:tab w:val="num" w:pos="284"/>
        </w:tabs>
        <w:ind w:left="284" w:hanging="284"/>
        <w:rPr>
          <w:rFonts w:asciiTheme="minorHAnsi" w:hAnsiTheme="minorHAnsi" w:cstheme="minorHAnsi"/>
          <w:sz w:val="22"/>
          <w:szCs w:val="22"/>
        </w:rPr>
      </w:pPr>
      <w:r w:rsidRPr="00CE0BA1">
        <w:rPr>
          <w:rFonts w:asciiTheme="minorHAnsi" w:hAnsiTheme="minorHAnsi" w:cstheme="minorHAnsi"/>
          <w:sz w:val="22"/>
          <w:szCs w:val="22"/>
        </w:rPr>
        <w:t>Odpowiedzialnym za realizację umowy jest (podać imię, nazwisko, nr tel. i e-mail):</w:t>
      </w:r>
    </w:p>
    <w:p w:rsidR="007B77D3" w:rsidRPr="00CE0BA1" w:rsidRDefault="007B77D3" w:rsidP="007B77D3">
      <w:pPr>
        <w:pStyle w:val="Tekstpodstawowy22"/>
        <w:widowControl w:val="0"/>
        <w:tabs>
          <w:tab w:val="clear" w:pos="426"/>
          <w:tab w:val="num" w:pos="284"/>
        </w:tabs>
        <w:ind w:left="284" w:hanging="284"/>
        <w:rPr>
          <w:rFonts w:asciiTheme="minorHAnsi" w:hAnsiTheme="minorHAnsi" w:cstheme="minorHAnsi"/>
          <w:sz w:val="22"/>
          <w:szCs w:val="22"/>
        </w:rPr>
      </w:pPr>
      <w:r w:rsidRPr="00CE0BA1">
        <w:rPr>
          <w:rFonts w:asciiTheme="minorHAnsi" w:hAnsiTheme="minorHAnsi" w:cstheme="minorHAnsi"/>
          <w:sz w:val="22"/>
          <w:szCs w:val="22"/>
        </w:rPr>
        <w:t>Po stronie Wykonawcy: …………………………………………………………………………………………………………………</w:t>
      </w:r>
      <w:r w:rsidR="00AB342F">
        <w:rPr>
          <w:rFonts w:asciiTheme="minorHAnsi" w:hAnsiTheme="minorHAnsi" w:cstheme="minorHAnsi"/>
          <w:sz w:val="22"/>
          <w:szCs w:val="22"/>
        </w:rPr>
        <w:t>…….</w:t>
      </w:r>
    </w:p>
    <w:p w:rsidR="007B77D3" w:rsidRPr="00CE0BA1" w:rsidRDefault="007B77D3" w:rsidP="007B77D3">
      <w:pPr>
        <w:pStyle w:val="Tekstpodstawowy22"/>
        <w:widowControl w:val="0"/>
        <w:tabs>
          <w:tab w:val="clear" w:pos="426"/>
          <w:tab w:val="num" w:pos="284"/>
        </w:tabs>
        <w:ind w:left="284" w:hanging="284"/>
        <w:rPr>
          <w:rFonts w:asciiTheme="minorHAnsi" w:hAnsiTheme="minorHAnsi" w:cstheme="minorHAnsi"/>
          <w:sz w:val="22"/>
          <w:szCs w:val="22"/>
        </w:rPr>
      </w:pPr>
      <w:r w:rsidRPr="00CE0BA1">
        <w:rPr>
          <w:rFonts w:asciiTheme="minorHAnsi" w:hAnsiTheme="minorHAnsi" w:cstheme="minorHAnsi"/>
          <w:sz w:val="22"/>
          <w:szCs w:val="22"/>
        </w:rPr>
        <w:t>Po stronie Zamawiającego: ……………………………………………………………………………………………………………</w:t>
      </w:r>
      <w:r w:rsidR="00AB342F">
        <w:rPr>
          <w:rFonts w:asciiTheme="minorHAnsi" w:hAnsiTheme="minorHAnsi" w:cstheme="minorHAnsi"/>
          <w:sz w:val="22"/>
          <w:szCs w:val="22"/>
        </w:rPr>
        <w:t>…….</w:t>
      </w:r>
    </w:p>
    <w:p w:rsidR="00085C38" w:rsidRPr="00CE0BA1" w:rsidRDefault="00085C38" w:rsidP="009E4042">
      <w:pPr>
        <w:tabs>
          <w:tab w:val="num" w:pos="284"/>
        </w:tabs>
        <w:ind w:left="284" w:hanging="284"/>
        <w:rPr>
          <w:rFonts w:asciiTheme="minorHAnsi" w:hAnsiTheme="minorHAnsi" w:cstheme="minorHAnsi"/>
          <w:sz w:val="22"/>
          <w:szCs w:val="22"/>
        </w:rPr>
      </w:pPr>
    </w:p>
    <w:p w:rsidR="00085C38" w:rsidRPr="00CE0BA1" w:rsidRDefault="00085C38" w:rsidP="00085C38">
      <w:pPr>
        <w:tabs>
          <w:tab w:val="num" w:pos="284"/>
        </w:tabs>
        <w:ind w:left="284" w:hanging="284"/>
        <w:jc w:val="center"/>
        <w:rPr>
          <w:rFonts w:asciiTheme="minorHAnsi" w:hAnsiTheme="minorHAnsi" w:cstheme="minorHAnsi"/>
          <w:b/>
          <w:sz w:val="22"/>
          <w:szCs w:val="22"/>
        </w:rPr>
      </w:pPr>
      <w:r w:rsidRPr="00CE0BA1">
        <w:rPr>
          <w:rFonts w:asciiTheme="minorHAnsi" w:hAnsiTheme="minorHAnsi" w:cstheme="minorHAnsi"/>
          <w:b/>
          <w:sz w:val="22"/>
          <w:szCs w:val="22"/>
        </w:rPr>
        <w:t>§ 5</w:t>
      </w:r>
    </w:p>
    <w:p w:rsidR="00085C38" w:rsidRPr="00CE0BA1" w:rsidRDefault="00085C38" w:rsidP="00485789">
      <w:pPr>
        <w:numPr>
          <w:ilvl w:val="0"/>
          <w:numId w:val="39"/>
        </w:numPr>
        <w:tabs>
          <w:tab w:val="num" w:pos="284"/>
        </w:tabs>
        <w:ind w:left="284" w:hanging="284"/>
        <w:jc w:val="both"/>
        <w:rPr>
          <w:rFonts w:asciiTheme="minorHAnsi" w:hAnsiTheme="minorHAnsi" w:cstheme="minorHAnsi"/>
          <w:sz w:val="22"/>
          <w:szCs w:val="22"/>
        </w:rPr>
      </w:pPr>
      <w:r w:rsidRPr="00CE0BA1">
        <w:rPr>
          <w:rFonts w:asciiTheme="minorHAnsi" w:hAnsiTheme="minorHAnsi" w:cstheme="minorHAnsi"/>
          <w:sz w:val="22"/>
          <w:szCs w:val="22"/>
        </w:rPr>
        <w:t>Wykonawca gwarantuje, że dostarczony przedmiot zamówienia jest fabrycznie nowy, wolny od wad</w:t>
      </w:r>
      <w:r w:rsidR="00DF4300" w:rsidRPr="00CE0BA1">
        <w:rPr>
          <w:rFonts w:asciiTheme="minorHAnsi" w:hAnsiTheme="minorHAnsi" w:cstheme="minorHAnsi"/>
          <w:sz w:val="22"/>
          <w:szCs w:val="22"/>
        </w:rPr>
        <w:t xml:space="preserve"> fizycznych i prawnych oraz</w:t>
      </w:r>
      <w:r w:rsidRPr="00CE0BA1">
        <w:rPr>
          <w:rFonts w:asciiTheme="minorHAnsi" w:hAnsiTheme="minorHAnsi" w:cstheme="minorHAnsi"/>
          <w:sz w:val="22"/>
          <w:szCs w:val="22"/>
        </w:rPr>
        <w:t xml:space="preserve"> uszkodzeń.</w:t>
      </w:r>
    </w:p>
    <w:p w:rsidR="00085C38" w:rsidRPr="00CE0BA1" w:rsidRDefault="00085C38" w:rsidP="00485789">
      <w:pPr>
        <w:pStyle w:val="Nagwek"/>
        <w:keepNext/>
        <w:widowControl w:val="0"/>
        <w:numPr>
          <w:ilvl w:val="0"/>
          <w:numId w:val="39"/>
        </w:numPr>
        <w:tabs>
          <w:tab w:val="clear" w:pos="4536"/>
          <w:tab w:val="clear" w:pos="9072"/>
          <w:tab w:val="num" w:pos="284"/>
        </w:tabs>
        <w:suppressAutoHyphens/>
        <w:ind w:left="284" w:hanging="284"/>
        <w:jc w:val="both"/>
        <w:rPr>
          <w:rFonts w:asciiTheme="minorHAnsi" w:hAnsiTheme="minorHAnsi" w:cstheme="minorHAnsi"/>
          <w:sz w:val="22"/>
          <w:szCs w:val="22"/>
        </w:rPr>
      </w:pPr>
      <w:r w:rsidRPr="00CE0BA1">
        <w:rPr>
          <w:rFonts w:asciiTheme="minorHAnsi" w:hAnsiTheme="minorHAnsi" w:cstheme="minorHAnsi"/>
          <w:sz w:val="22"/>
          <w:szCs w:val="22"/>
        </w:rPr>
        <w:t>Warunki gwarancji i serwis</w:t>
      </w:r>
      <w:r w:rsidR="00DF4300" w:rsidRPr="00CE0BA1">
        <w:rPr>
          <w:rFonts w:asciiTheme="minorHAnsi" w:hAnsiTheme="minorHAnsi" w:cstheme="minorHAnsi"/>
          <w:sz w:val="22"/>
          <w:szCs w:val="22"/>
        </w:rPr>
        <w:t>u są określone w załączniku nr 2</w:t>
      </w:r>
      <w:r w:rsidRPr="00CE0BA1">
        <w:rPr>
          <w:rFonts w:asciiTheme="minorHAnsi" w:hAnsiTheme="minorHAnsi" w:cstheme="minorHAnsi"/>
          <w:sz w:val="22"/>
          <w:szCs w:val="22"/>
        </w:rPr>
        <w:t xml:space="preserve"> do</w:t>
      </w:r>
      <w:r w:rsidR="00DF4300" w:rsidRPr="00CE0BA1">
        <w:rPr>
          <w:rFonts w:asciiTheme="minorHAnsi" w:hAnsiTheme="minorHAnsi" w:cstheme="minorHAnsi"/>
          <w:sz w:val="22"/>
          <w:szCs w:val="22"/>
        </w:rPr>
        <w:t xml:space="preserve"> niniejszej</w:t>
      </w:r>
      <w:r w:rsidRPr="00CE0BA1">
        <w:rPr>
          <w:rFonts w:asciiTheme="minorHAnsi" w:hAnsiTheme="minorHAnsi" w:cstheme="minorHAnsi"/>
          <w:sz w:val="22"/>
          <w:szCs w:val="22"/>
        </w:rPr>
        <w:t xml:space="preserve"> umowy i zgodne są ze złożoną ofertą.</w:t>
      </w:r>
    </w:p>
    <w:p w:rsidR="00085C38" w:rsidRDefault="00816042" w:rsidP="00485789">
      <w:pPr>
        <w:pStyle w:val="Nagwek"/>
        <w:keepNext/>
        <w:widowControl w:val="0"/>
        <w:numPr>
          <w:ilvl w:val="0"/>
          <w:numId w:val="39"/>
        </w:numPr>
        <w:tabs>
          <w:tab w:val="clear" w:pos="4536"/>
          <w:tab w:val="clear" w:pos="9072"/>
          <w:tab w:val="num" w:pos="284"/>
        </w:tabs>
        <w:suppressAutoHyphens/>
        <w:ind w:left="284" w:hanging="284"/>
        <w:jc w:val="both"/>
        <w:rPr>
          <w:rFonts w:asciiTheme="minorHAnsi" w:hAnsiTheme="minorHAnsi" w:cstheme="minorHAnsi"/>
          <w:sz w:val="22"/>
          <w:szCs w:val="22"/>
        </w:rPr>
      </w:pPr>
      <w:r w:rsidRPr="00CE0BA1">
        <w:rPr>
          <w:rFonts w:asciiTheme="minorHAnsi" w:hAnsiTheme="minorHAnsi" w:cstheme="minorHAnsi"/>
          <w:sz w:val="22"/>
          <w:szCs w:val="22"/>
        </w:rPr>
        <w:t>W okresie gwarancji Wykonawca gwarantuje bezpłatny serwis naprawczy (w tym w szczególności dojazd do Zamawiającego, części zamienne, itp.). W przypadku, gdy naprawa sprzętu objętego niniejszą umową nie będzie możliwa w siedzibie Zamawiającego, na Wykonawcy ciążą również koszty odbioru i zwrotnego dostarczenia sprzętu po jego naprawie.</w:t>
      </w:r>
    </w:p>
    <w:p w:rsidR="005F48F5" w:rsidRPr="005F48F5" w:rsidRDefault="005F48F5" w:rsidP="005F48F5">
      <w:pPr>
        <w:pStyle w:val="gmail-msolistparagraph"/>
        <w:numPr>
          <w:ilvl w:val="0"/>
          <w:numId w:val="39"/>
        </w:numPr>
        <w:shd w:val="clear" w:color="auto" w:fill="FFFFFF"/>
        <w:spacing w:before="0" w:beforeAutospacing="0" w:after="0" w:afterAutospacing="0"/>
        <w:ind w:left="284" w:hanging="284"/>
        <w:jc w:val="both"/>
        <w:rPr>
          <w:rFonts w:ascii="Calibri" w:hAnsi="Calibri" w:cs="Calibri"/>
          <w:color w:val="000000"/>
          <w:sz w:val="16"/>
          <w:szCs w:val="15"/>
        </w:rPr>
      </w:pPr>
      <w:r w:rsidRPr="005F48F5">
        <w:rPr>
          <w:rFonts w:ascii="Calibri" w:hAnsi="Calibri" w:cs="Calibri"/>
          <w:color w:val="000000"/>
          <w:sz w:val="22"/>
          <w:szCs w:val="20"/>
        </w:rPr>
        <w:t>Wykonawca udziela rękojmi na wady prawne i fizyczne zgodnie z przepisami kodeksu cywilnego. Okres trwania rękojmi jest równy okresowi trwania gwarancji. Bieg okresu rękojmi rozpoczyna się od podpisania protokołu końcowego</w:t>
      </w:r>
      <w:r w:rsidR="00E0376E">
        <w:rPr>
          <w:rFonts w:ascii="Calibri" w:hAnsi="Calibri" w:cs="Calibri"/>
          <w:color w:val="000000"/>
          <w:sz w:val="22"/>
          <w:szCs w:val="20"/>
        </w:rPr>
        <w:t>.</w:t>
      </w:r>
    </w:p>
    <w:p w:rsidR="00085C38" w:rsidRPr="00C35B1A" w:rsidRDefault="005F48F5" w:rsidP="00C35B1A">
      <w:pPr>
        <w:pStyle w:val="gmail-msolistparagraph"/>
        <w:numPr>
          <w:ilvl w:val="0"/>
          <w:numId w:val="39"/>
        </w:numPr>
        <w:shd w:val="clear" w:color="auto" w:fill="FFFFFF"/>
        <w:spacing w:before="0" w:beforeAutospacing="0" w:after="0" w:afterAutospacing="0"/>
        <w:ind w:left="284" w:hanging="284"/>
        <w:jc w:val="both"/>
        <w:rPr>
          <w:rFonts w:ascii="Calibri" w:hAnsi="Calibri" w:cs="Calibri"/>
          <w:color w:val="000000"/>
          <w:sz w:val="16"/>
          <w:szCs w:val="15"/>
        </w:rPr>
      </w:pPr>
      <w:r w:rsidRPr="005F48F5">
        <w:rPr>
          <w:rFonts w:ascii="Calibri" w:hAnsi="Calibri" w:cs="Calibri"/>
          <w:color w:val="000000"/>
          <w:sz w:val="22"/>
          <w:szCs w:val="20"/>
        </w:rPr>
        <w:t>Niezależnie od odpowiedzialności z tytułu rękojmi, Wykonawca będzie ponosił odpowiedzialność z tytułu gwarancji. Potwierdzeniem udzielonej gwarancji będzie wystawiony przez Wykonawcę dokument gwarancyjny.</w:t>
      </w:r>
    </w:p>
    <w:p w:rsidR="00E0376E" w:rsidRPr="00C35B1A" w:rsidRDefault="00E0376E" w:rsidP="00C35B1A">
      <w:pPr>
        <w:pStyle w:val="gmail-msolistparagraph"/>
        <w:shd w:val="clear" w:color="auto" w:fill="FFFFFF"/>
        <w:spacing w:before="0" w:beforeAutospacing="0" w:after="0" w:afterAutospacing="0"/>
        <w:jc w:val="both"/>
        <w:rPr>
          <w:rFonts w:ascii="Calibri" w:hAnsi="Calibri" w:cs="Calibri"/>
          <w:color w:val="000000"/>
          <w:sz w:val="16"/>
          <w:szCs w:val="15"/>
        </w:rPr>
      </w:pPr>
    </w:p>
    <w:p w:rsidR="00C35B1A" w:rsidRDefault="00C35B1A" w:rsidP="00085C38">
      <w:pPr>
        <w:tabs>
          <w:tab w:val="num" w:pos="284"/>
        </w:tabs>
        <w:ind w:left="284" w:hanging="284"/>
        <w:jc w:val="center"/>
        <w:rPr>
          <w:rFonts w:asciiTheme="minorHAnsi" w:hAnsiTheme="minorHAnsi" w:cstheme="minorHAnsi"/>
          <w:b/>
          <w:sz w:val="22"/>
          <w:szCs w:val="22"/>
        </w:rPr>
      </w:pPr>
    </w:p>
    <w:p w:rsidR="00085C38" w:rsidRPr="00CE0BA1" w:rsidRDefault="00085C38" w:rsidP="00085C38">
      <w:pPr>
        <w:tabs>
          <w:tab w:val="num" w:pos="284"/>
        </w:tabs>
        <w:ind w:left="284" w:hanging="284"/>
        <w:jc w:val="center"/>
        <w:rPr>
          <w:rFonts w:asciiTheme="minorHAnsi" w:hAnsiTheme="minorHAnsi" w:cstheme="minorHAnsi"/>
          <w:b/>
          <w:sz w:val="22"/>
          <w:szCs w:val="22"/>
        </w:rPr>
      </w:pPr>
      <w:r w:rsidRPr="00CE0BA1">
        <w:rPr>
          <w:rFonts w:asciiTheme="minorHAnsi" w:hAnsiTheme="minorHAnsi" w:cstheme="minorHAnsi"/>
          <w:b/>
          <w:sz w:val="22"/>
          <w:szCs w:val="22"/>
        </w:rPr>
        <w:lastRenderedPageBreak/>
        <w:t>§ 6</w:t>
      </w:r>
    </w:p>
    <w:p w:rsidR="00085C38" w:rsidRPr="00CE0BA1" w:rsidRDefault="00085C38" w:rsidP="00485789">
      <w:pPr>
        <w:pStyle w:val="Akapitzlist"/>
        <w:numPr>
          <w:ilvl w:val="2"/>
          <w:numId w:val="41"/>
        </w:numPr>
        <w:tabs>
          <w:tab w:val="clear" w:pos="1440"/>
          <w:tab w:val="left" w:pos="284"/>
        </w:tabs>
        <w:suppressAutoHyphens/>
        <w:ind w:left="284" w:hanging="284"/>
        <w:jc w:val="both"/>
        <w:rPr>
          <w:rFonts w:asciiTheme="minorHAnsi" w:hAnsiTheme="minorHAnsi" w:cstheme="minorHAnsi"/>
          <w:sz w:val="22"/>
          <w:szCs w:val="22"/>
        </w:rPr>
      </w:pPr>
      <w:r w:rsidRPr="00CE0BA1">
        <w:rPr>
          <w:rFonts w:asciiTheme="minorHAnsi" w:hAnsiTheme="minorHAnsi" w:cstheme="minorHAnsi"/>
          <w:sz w:val="22"/>
          <w:szCs w:val="22"/>
        </w:rPr>
        <w:t>Wykonawca gwarantuje, że oferowany przedmiot zamówienia spełnia wymagania określone w:</w:t>
      </w:r>
    </w:p>
    <w:p w:rsidR="00085C38" w:rsidRPr="00CE0BA1" w:rsidRDefault="00085C38" w:rsidP="00485789">
      <w:pPr>
        <w:pStyle w:val="Akapitzlist"/>
        <w:widowControl w:val="0"/>
        <w:numPr>
          <w:ilvl w:val="0"/>
          <w:numId w:val="43"/>
        </w:numPr>
        <w:tabs>
          <w:tab w:val="left" w:pos="284"/>
        </w:tabs>
        <w:suppressAutoHyphens/>
        <w:autoSpaceDE w:val="0"/>
        <w:jc w:val="both"/>
        <w:rPr>
          <w:rFonts w:asciiTheme="minorHAnsi" w:hAnsiTheme="minorHAnsi" w:cstheme="minorHAnsi"/>
          <w:color w:val="000000"/>
          <w:sz w:val="22"/>
          <w:szCs w:val="22"/>
        </w:rPr>
      </w:pPr>
      <w:r w:rsidRPr="00CE0BA1">
        <w:rPr>
          <w:rFonts w:asciiTheme="minorHAnsi" w:hAnsiTheme="minorHAnsi" w:cstheme="minorHAnsi"/>
          <w:color w:val="000000"/>
          <w:sz w:val="22"/>
          <w:szCs w:val="22"/>
        </w:rPr>
        <w:t>Ustawie z dnia 20 maja 2010r. o wyrobach medycznych (Dz. U. z 2015 r., poz. 876 i 1918)</w:t>
      </w:r>
    </w:p>
    <w:p w:rsidR="00085C38" w:rsidRPr="00CE0BA1" w:rsidRDefault="00085C38" w:rsidP="00485789">
      <w:pPr>
        <w:pStyle w:val="Akapitzlist"/>
        <w:widowControl w:val="0"/>
        <w:numPr>
          <w:ilvl w:val="0"/>
          <w:numId w:val="43"/>
        </w:numPr>
        <w:suppressAutoHyphens/>
        <w:autoSpaceDE w:val="0"/>
        <w:jc w:val="both"/>
        <w:rPr>
          <w:rFonts w:asciiTheme="minorHAnsi" w:hAnsiTheme="minorHAnsi" w:cstheme="minorHAnsi"/>
          <w:color w:val="000000"/>
          <w:sz w:val="22"/>
          <w:szCs w:val="22"/>
        </w:rPr>
      </w:pPr>
      <w:r w:rsidRPr="00CE0BA1">
        <w:rPr>
          <w:rFonts w:asciiTheme="minorHAnsi" w:hAnsiTheme="minorHAnsi" w:cstheme="minorHAnsi"/>
          <w:color w:val="000000"/>
          <w:sz w:val="22"/>
          <w:szCs w:val="22"/>
        </w:rPr>
        <w:t>Rozporządzeniu Ministra Zdrowia z dnia 5 listopada 2010r w sprawie sposobu kwalifikacji wyrobów medycznych  ( Dz. U. z 2010r Nr 215, poz. 1416)</w:t>
      </w:r>
    </w:p>
    <w:p w:rsidR="00085C38" w:rsidRPr="00CE0BA1" w:rsidRDefault="00085C38" w:rsidP="00485789">
      <w:pPr>
        <w:pStyle w:val="Akapitzlist"/>
        <w:widowControl w:val="0"/>
        <w:numPr>
          <w:ilvl w:val="0"/>
          <w:numId w:val="43"/>
        </w:numPr>
        <w:suppressAutoHyphens/>
        <w:autoSpaceDE w:val="0"/>
        <w:jc w:val="both"/>
        <w:rPr>
          <w:rFonts w:asciiTheme="minorHAnsi" w:hAnsiTheme="minorHAnsi" w:cstheme="minorHAnsi"/>
          <w:color w:val="000000"/>
          <w:sz w:val="22"/>
          <w:szCs w:val="22"/>
          <w:lang w:val="en-US"/>
        </w:rPr>
      </w:pPr>
      <w:r w:rsidRPr="00CE0BA1">
        <w:rPr>
          <w:rFonts w:asciiTheme="minorHAnsi" w:hAnsiTheme="minorHAnsi" w:cstheme="minorHAnsi"/>
          <w:color w:val="000000"/>
          <w:sz w:val="22"/>
          <w:szCs w:val="22"/>
        </w:rPr>
        <w:t xml:space="preserve">Rozporządzeniu Ministra Zdrowia z dnia 17 lutego 2016r w sprawie wymagań zasadniczych oraz procedur oceny zgodności  wyrobów medycznych  ( Dz. U. </w:t>
      </w:r>
      <w:r w:rsidRPr="00CE0BA1">
        <w:rPr>
          <w:rFonts w:asciiTheme="minorHAnsi" w:hAnsiTheme="minorHAnsi" w:cstheme="minorHAnsi"/>
          <w:color w:val="000000"/>
          <w:sz w:val="22"/>
          <w:szCs w:val="22"/>
          <w:lang w:val="en-US"/>
        </w:rPr>
        <w:t>2016 poz. 211)</w:t>
      </w:r>
    </w:p>
    <w:p w:rsidR="00085C38" w:rsidRPr="00CE0BA1" w:rsidRDefault="00085C38" w:rsidP="00485789">
      <w:pPr>
        <w:pStyle w:val="Tekstpodstawowy"/>
        <w:widowControl w:val="0"/>
        <w:numPr>
          <w:ilvl w:val="0"/>
          <w:numId w:val="43"/>
        </w:numPr>
        <w:autoSpaceDE w:val="0"/>
        <w:jc w:val="both"/>
        <w:rPr>
          <w:rFonts w:asciiTheme="minorHAnsi" w:hAnsiTheme="minorHAnsi" w:cstheme="minorHAnsi"/>
          <w:i w:val="0"/>
          <w:color w:val="000000"/>
          <w:sz w:val="22"/>
          <w:szCs w:val="22"/>
        </w:rPr>
      </w:pPr>
      <w:r w:rsidRPr="00CE0BA1">
        <w:rPr>
          <w:rFonts w:asciiTheme="minorHAnsi" w:hAnsiTheme="minorHAnsi" w:cstheme="minorHAnsi"/>
          <w:i w:val="0"/>
          <w:color w:val="000000"/>
          <w:sz w:val="22"/>
          <w:szCs w:val="22"/>
        </w:rPr>
        <w:t>Rozporządzenie Ministra Zdrowia z dnia 17 lutego 2016 r. w sprawie sposobu dokonywania zgłoszeń i powiadomień dotyczących wyrobów (Dz. U. z 2016 r., poz. 210)</w:t>
      </w:r>
    </w:p>
    <w:p w:rsidR="00085C38" w:rsidRPr="00CE0BA1" w:rsidRDefault="00085C38" w:rsidP="00485789">
      <w:pPr>
        <w:pStyle w:val="Akapitzlist"/>
        <w:widowControl w:val="0"/>
        <w:numPr>
          <w:ilvl w:val="0"/>
          <w:numId w:val="43"/>
        </w:numPr>
        <w:suppressAutoHyphens/>
        <w:autoSpaceDE w:val="0"/>
        <w:jc w:val="both"/>
        <w:rPr>
          <w:rFonts w:asciiTheme="minorHAnsi" w:hAnsiTheme="minorHAnsi" w:cstheme="minorHAnsi"/>
          <w:color w:val="000000"/>
          <w:sz w:val="22"/>
          <w:szCs w:val="22"/>
        </w:rPr>
      </w:pPr>
      <w:r w:rsidRPr="00CE0BA1">
        <w:rPr>
          <w:rFonts w:asciiTheme="minorHAnsi" w:hAnsiTheme="minorHAnsi" w:cstheme="minorHAnsi"/>
          <w:color w:val="000000"/>
          <w:sz w:val="22"/>
          <w:szCs w:val="22"/>
        </w:rPr>
        <w:t>Rozporządzeniu Ministra Zdrowia z dnia 22 września 2</w:t>
      </w:r>
      <w:r w:rsidR="00E37785">
        <w:rPr>
          <w:rFonts w:asciiTheme="minorHAnsi" w:hAnsiTheme="minorHAnsi" w:cstheme="minorHAnsi"/>
          <w:color w:val="000000"/>
          <w:sz w:val="22"/>
          <w:szCs w:val="22"/>
        </w:rPr>
        <w:t>010r w sprawie wzoru znaku CE (</w:t>
      </w:r>
      <w:r w:rsidRPr="00CE0BA1">
        <w:rPr>
          <w:rFonts w:asciiTheme="minorHAnsi" w:hAnsiTheme="minorHAnsi" w:cstheme="minorHAnsi"/>
          <w:color w:val="000000"/>
          <w:sz w:val="22"/>
          <w:szCs w:val="22"/>
        </w:rPr>
        <w:t>Dz. U. 2010, Nr 186, poz. 1252)</w:t>
      </w:r>
    </w:p>
    <w:p w:rsidR="00085C38" w:rsidRPr="00CE0BA1" w:rsidRDefault="00664637" w:rsidP="00485789">
      <w:pPr>
        <w:pStyle w:val="Akapitzlist"/>
        <w:widowControl w:val="0"/>
        <w:numPr>
          <w:ilvl w:val="0"/>
          <w:numId w:val="43"/>
        </w:numPr>
        <w:suppressAutoHyphens/>
        <w:autoSpaceDE w:val="0"/>
        <w:jc w:val="both"/>
        <w:rPr>
          <w:rFonts w:asciiTheme="minorHAnsi" w:eastAsia="Microsoft YaHei" w:hAnsiTheme="minorHAnsi" w:cstheme="minorHAnsi"/>
          <w:color w:val="000000"/>
          <w:sz w:val="22"/>
          <w:szCs w:val="22"/>
          <w:shd w:val="clear" w:color="auto" w:fill="FFFFFF"/>
        </w:rPr>
      </w:pPr>
      <w:r w:rsidRPr="00CE0BA1">
        <w:rPr>
          <w:rFonts w:asciiTheme="minorHAnsi" w:hAnsiTheme="minorHAnsi" w:cstheme="minorHAnsi"/>
          <w:color w:val="000000"/>
          <w:sz w:val="22"/>
          <w:szCs w:val="22"/>
        </w:rPr>
        <w:t>Rozprzą</w:t>
      </w:r>
      <w:r w:rsidR="00085C38" w:rsidRPr="00CE0BA1">
        <w:rPr>
          <w:rFonts w:asciiTheme="minorHAnsi" w:hAnsiTheme="minorHAnsi" w:cstheme="minorHAnsi"/>
          <w:color w:val="000000"/>
          <w:sz w:val="22"/>
          <w:szCs w:val="22"/>
        </w:rPr>
        <w:t>dzeniu Ministra Rozwoju i Finansów z dnia 21 grudnia 2016r. w spra</w:t>
      </w:r>
      <w:r w:rsidRPr="00CE0BA1">
        <w:rPr>
          <w:rFonts w:asciiTheme="minorHAnsi" w:hAnsiTheme="minorHAnsi" w:cstheme="minorHAnsi"/>
          <w:color w:val="000000"/>
          <w:sz w:val="22"/>
          <w:szCs w:val="22"/>
        </w:rPr>
        <w:t>wie wymagań zasadniczych dotyczą</w:t>
      </w:r>
      <w:r w:rsidR="00085C38" w:rsidRPr="00CE0BA1">
        <w:rPr>
          <w:rFonts w:asciiTheme="minorHAnsi" w:hAnsiTheme="minorHAnsi" w:cstheme="minorHAnsi"/>
          <w:color w:val="000000"/>
          <w:sz w:val="22"/>
          <w:szCs w:val="22"/>
        </w:rPr>
        <w:t xml:space="preserve">cych ograniczenia </w:t>
      </w:r>
      <w:r w:rsidR="00085C38" w:rsidRPr="00CE0BA1">
        <w:rPr>
          <w:rFonts w:asciiTheme="minorHAnsi" w:eastAsia="Microsoft YaHei" w:hAnsiTheme="minorHAnsi" w:cstheme="minorHAnsi"/>
          <w:color w:val="000000"/>
          <w:sz w:val="22"/>
          <w:szCs w:val="22"/>
          <w:shd w:val="clear" w:color="auto" w:fill="FFFFFF"/>
        </w:rPr>
        <w:t>stosowania niektórych niebezpiecznych substancji w sprzęcie elektrycznym i elektronicznym (DZ.U. 2017.7)</w:t>
      </w:r>
    </w:p>
    <w:p w:rsidR="00085C38" w:rsidRPr="00CE0BA1" w:rsidRDefault="00085C38" w:rsidP="00485789">
      <w:pPr>
        <w:pStyle w:val="Akapitzlist"/>
        <w:widowControl w:val="0"/>
        <w:numPr>
          <w:ilvl w:val="0"/>
          <w:numId w:val="43"/>
        </w:numPr>
        <w:suppressAutoHyphens/>
        <w:autoSpaceDE w:val="0"/>
        <w:jc w:val="both"/>
        <w:rPr>
          <w:rFonts w:asciiTheme="minorHAnsi" w:hAnsiTheme="minorHAnsi" w:cstheme="minorHAnsi"/>
          <w:color w:val="000000"/>
          <w:sz w:val="22"/>
          <w:szCs w:val="22"/>
        </w:rPr>
      </w:pPr>
      <w:r w:rsidRPr="00CE0BA1">
        <w:rPr>
          <w:rFonts w:asciiTheme="minorHAnsi" w:hAnsiTheme="minorHAnsi" w:cstheme="minorHAnsi"/>
          <w:color w:val="000000"/>
          <w:sz w:val="22"/>
          <w:szCs w:val="22"/>
        </w:rPr>
        <w:t>Dyrektywie 93/42/EWG z dnia 14 kwietnia 1993r - dotyczącej  wyrobów medycznych</w:t>
      </w:r>
    </w:p>
    <w:p w:rsidR="00085C38" w:rsidRPr="00CE0BA1" w:rsidRDefault="00085C38" w:rsidP="00485789">
      <w:pPr>
        <w:pStyle w:val="Akapitzlist"/>
        <w:widowControl w:val="0"/>
        <w:numPr>
          <w:ilvl w:val="0"/>
          <w:numId w:val="43"/>
        </w:numPr>
        <w:suppressAutoHyphens/>
        <w:autoSpaceDE w:val="0"/>
        <w:jc w:val="both"/>
        <w:rPr>
          <w:rFonts w:asciiTheme="minorHAnsi" w:eastAsia="Microsoft YaHei" w:hAnsiTheme="minorHAnsi" w:cstheme="minorHAnsi"/>
          <w:color w:val="000000"/>
          <w:sz w:val="22"/>
          <w:szCs w:val="22"/>
        </w:rPr>
      </w:pPr>
      <w:r w:rsidRPr="00CE0BA1">
        <w:rPr>
          <w:rFonts w:asciiTheme="minorHAnsi" w:eastAsia="Microsoft YaHei" w:hAnsiTheme="minorHAnsi" w:cstheme="minorHAnsi"/>
          <w:color w:val="000000"/>
          <w:sz w:val="22"/>
          <w:szCs w:val="22"/>
        </w:rPr>
        <w:t xml:space="preserve">Dyrektywie 2007/47/EC z 21.09.2007 zmieniającej Dyrektywę 93/42/EWG z dnia 14 kwietnia 1993r - dotyczącej wyrobów medycznych </w:t>
      </w:r>
    </w:p>
    <w:p w:rsidR="00085C38" w:rsidRPr="00CE0BA1" w:rsidRDefault="00085C38" w:rsidP="00485789">
      <w:pPr>
        <w:pStyle w:val="Akapitzlist"/>
        <w:widowControl w:val="0"/>
        <w:numPr>
          <w:ilvl w:val="0"/>
          <w:numId w:val="43"/>
        </w:numPr>
        <w:suppressAutoHyphens/>
        <w:autoSpaceDE w:val="0"/>
        <w:jc w:val="both"/>
        <w:rPr>
          <w:rFonts w:asciiTheme="minorHAnsi" w:eastAsia="Microsoft YaHei" w:hAnsiTheme="minorHAnsi" w:cstheme="minorHAnsi"/>
          <w:color w:val="000000"/>
          <w:sz w:val="22"/>
          <w:szCs w:val="22"/>
          <w:shd w:val="clear" w:color="auto" w:fill="FFFFFF"/>
        </w:rPr>
      </w:pPr>
      <w:r w:rsidRPr="00CE0BA1">
        <w:rPr>
          <w:rFonts w:asciiTheme="minorHAnsi" w:eastAsia="Microsoft YaHei" w:hAnsiTheme="minorHAnsi" w:cstheme="minorHAnsi"/>
          <w:color w:val="000000"/>
          <w:sz w:val="22"/>
          <w:szCs w:val="22"/>
          <w:shd w:val="clear" w:color="auto" w:fill="FFFFFF"/>
        </w:rPr>
        <w:t>Dyrektywie Parlamentu Europejskiego i Rady 2011/65/EU z dnia 8 czerwca 2011r w sprawie ograniczenia stosowania niektórych niebezpiecznych substancji w sprzęcie elektrycznym i elektronicznym ( Dziennik Urzędowy Unii Europejskiej 1.7.2011 )</w:t>
      </w:r>
    </w:p>
    <w:p w:rsidR="00085C38" w:rsidRPr="00CE0BA1" w:rsidRDefault="00085C38" w:rsidP="00485789">
      <w:pPr>
        <w:pStyle w:val="Akapitzlist"/>
        <w:numPr>
          <w:ilvl w:val="2"/>
          <w:numId w:val="41"/>
        </w:numPr>
        <w:tabs>
          <w:tab w:val="clear" w:pos="1440"/>
        </w:tabs>
        <w:suppressAutoHyphens/>
        <w:autoSpaceDE w:val="0"/>
        <w:ind w:left="284" w:hanging="284"/>
        <w:jc w:val="both"/>
        <w:rPr>
          <w:rFonts w:asciiTheme="minorHAnsi" w:hAnsiTheme="minorHAnsi" w:cstheme="minorHAnsi"/>
          <w:color w:val="000000"/>
          <w:sz w:val="22"/>
          <w:szCs w:val="22"/>
          <w:lang w:val="en-US"/>
        </w:rPr>
      </w:pPr>
      <w:r w:rsidRPr="00CE0BA1">
        <w:rPr>
          <w:rFonts w:asciiTheme="minorHAnsi" w:hAnsiTheme="minorHAnsi" w:cstheme="minorHAnsi"/>
          <w:color w:val="000000"/>
          <w:sz w:val="22"/>
          <w:szCs w:val="22"/>
        </w:rPr>
        <w:t>Wykonawca zobowiązany jest do dostarczania  w trakcie trwania umowy oferowanych wyrobów medycznych lub wyposażeń wyrobów medycznych zgodnie z Załącznikiem Nr 1 pkt. 8 i 13 Rozporządzenia Ministra</w:t>
      </w:r>
      <w:r w:rsidR="00CE0BA1" w:rsidRPr="00CE0BA1">
        <w:rPr>
          <w:rFonts w:asciiTheme="minorHAnsi" w:hAnsiTheme="minorHAnsi" w:cstheme="minorHAnsi"/>
          <w:color w:val="000000"/>
          <w:sz w:val="22"/>
          <w:szCs w:val="22"/>
        </w:rPr>
        <w:t xml:space="preserve"> Zdrowia z dnia 17 lutego </w:t>
      </w:r>
      <w:r w:rsidRPr="00CE0BA1">
        <w:rPr>
          <w:rFonts w:asciiTheme="minorHAnsi" w:hAnsiTheme="minorHAnsi" w:cstheme="minorHAnsi"/>
          <w:color w:val="000000"/>
          <w:sz w:val="22"/>
          <w:szCs w:val="22"/>
        </w:rPr>
        <w:t>2016r</w:t>
      </w:r>
      <w:r w:rsidR="00CE0BA1" w:rsidRPr="00CE0BA1">
        <w:rPr>
          <w:rFonts w:asciiTheme="minorHAnsi" w:hAnsiTheme="minorHAnsi" w:cstheme="minorHAnsi"/>
          <w:color w:val="000000"/>
          <w:sz w:val="22"/>
          <w:szCs w:val="22"/>
        </w:rPr>
        <w:t>.</w:t>
      </w:r>
      <w:r w:rsidRPr="00CE0BA1">
        <w:rPr>
          <w:rFonts w:asciiTheme="minorHAnsi" w:hAnsiTheme="minorHAnsi" w:cstheme="minorHAnsi"/>
          <w:color w:val="000000"/>
          <w:sz w:val="22"/>
          <w:szCs w:val="22"/>
        </w:rPr>
        <w:t xml:space="preserve"> w sprawie wymagań zasadniczych oraz procedur oceny zgodności wyrobów medycznych (DZ. U. </w:t>
      </w:r>
      <w:r w:rsidRPr="00CE0BA1">
        <w:rPr>
          <w:rFonts w:asciiTheme="minorHAnsi" w:hAnsiTheme="minorHAnsi" w:cstheme="minorHAnsi"/>
          <w:color w:val="000000"/>
          <w:sz w:val="22"/>
          <w:szCs w:val="22"/>
          <w:lang w:val="en-US"/>
        </w:rPr>
        <w:t xml:space="preserve">2016 poz. 211) </w:t>
      </w:r>
    </w:p>
    <w:p w:rsidR="00085C38" w:rsidRPr="00CE0BA1" w:rsidRDefault="00085C38" w:rsidP="00E41C71">
      <w:pPr>
        <w:pStyle w:val="Tekstpodstawowy2"/>
        <w:tabs>
          <w:tab w:val="num" w:pos="284"/>
        </w:tabs>
        <w:spacing w:after="0" w:line="240" w:lineRule="auto"/>
        <w:ind w:left="284" w:hanging="284"/>
        <w:rPr>
          <w:rFonts w:asciiTheme="minorHAnsi" w:hAnsiTheme="minorHAnsi" w:cstheme="minorHAnsi"/>
          <w:sz w:val="22"/>
          <w:szCs w:val="22"/>
        </w:rPr>
      </w:pPr>
    </w:p>
    <w:p w:rsidR="00085C38" w:rsidRPr="00CE0BA1" w:rsidRDefault="00085C38" w:rsidP="00085C38">
      <w:pPr>
        <w:pStyle w:val="Tekstpodstawowy2"/>
        <w:tabs>
          <w:tab w:val="num" w:pos="284"/>
        </w:tabs>
        <w:spacing w:after="0" w:line="240" w:lineRule="auto"/>
        <w:ind w:left="284" w:hanging="284"/>
        <w:jc w:val="center"/>
        <w:rPr>
          <w:rFonts w:asciiTheme="minorHAnsi" w:hAnsiTheme="minorHAnsi" w:cstheme="minorHAnsi"/>
          <w:b/>
          <w:sz w:val="22"/>
          <w:szCs w:val="22"/>
        </w:rPr>
      </w:pPr>
      <w:r w:rsidRPr="00CE0BA1">
        <w:rPr>
          <w:rFonts w:asciiTheme="minorHAnsi" w:hAnsiTheme="minorHAnsi" w:cstheme="minorHAnsi"/>
          <w:b/>
          <w:sz w:val="22"/>
          <w:szCs w:val="22"/>
        </w:rPr>
        <w:t>§ 7</w:t>
      </w:r>
    </w:p>
    <w:p w:rsidR="00816042" w:rsidRPr="00CE0BA1" w:rsidRDefault="00816042" w:rsidP="00485789">
      <w:pPr>
        <w:pStyle w:val="Tekstpodstawowy2"/>
        <w:numPr>
          <w:ilvl w:val="3"/>
          <w:numId w:val="40"/>
        </w:numPr>
        <w:tabs>
          <w:tab w:val="num" w:pos="0"/>
        </w:tabs>
        <w:suppressAutoHyphens w:val="0"/>
        <w:spacing w:after="0" w:line="240" w:lineRule="auto"/>
        <w:ind w:left="0" w:hanging="284"/>
        <w:jc w:val="both"/>
        <w:rPr>
          <w:rFonts w:asciiTheme="minorHAnsi" w:hAnsiTheme="minorHAnsi" w:cstheme="minorHAnsi"/>
          <w:sz w:val="22"/>
          <w:szCs w:val="22"/>
        </w:rPr>
      </w:pPr>
      <w:r w:rsidRPr="00CE0BA1">
        <w:rPr>
          <w:rFonts w:asciiTheme="minorHAnsi" w:hAnsiTheme="minorHAnsi" w:cstheme="minorHAnsi"/>
          <w:sz w:val="22"/>
          <w:szCs w:val="22"/>
        </w:rPr>
        <w:t xml:space="preserve">Zamawiający zobowiązuje się do zapłaty za dostarczony sprzęt w terminie do 30 dni od daty otrzymania </w:t>
      </w:r>
      <w:r w:rsidR="0055102F">
        <w:rPr>
          <w:rFonts w:asciiTheme="minorHAnsi" w:hAnsiTheme="minorHAnsi" w:cstheme="minorHAnsi"/>
          <w:sz w:val="22"/>
          <w:szCs w:val="22"/>
        </w:rPr>
        <w:t>prawidłowo wystawionej faktury VAT w oparciu o bezusterkowy protokół odbioru końcowego podpisany przez</w:t>
      </w:r>
      <w:r w:rsidR="00074668">
        <w:rPr>
          <w:rFonts w:asciiTheme="minorHAnsi" w:hAnsiTheme="minorHAnsi" w:cstheme="minorHAnsi"/>
          <w:sz w:val="22"/>
          <w:szCs w:val="22"/>
        </w:rPr>
        <w:t xml:space="preserve"> obie Strony umowy.</w:t>
      </w:r>
      <w:r w:rsidRPr="00CE0BA1">
        <w:rPr>
          <w:rFonts w:asciiTheme="minorHAnsi" w:hAnsiTheme="minorHAnsi" w:cstheme="minorHAnsi"/>
          <w:sz w:val="22"/>
          <w:szCs w:val="22"/>
        </w:rPr>
        <w:t xml:space="preserve"> </w:t>
      </w:r>
    </w:p>
    <w:p w:rsidR="00816042" w:rsidRPr="00CE0BA1" w:rsidRDefault="00816042" w:rsidP="00485789">
      <w:pPr>
        <w:pStyle w:val="Tekstpodstawowy2"/>
        <w:numPr>
          <w:ilvl w:val="3"/>
          <w:numId w:val="40"/>
        </w:numPr>
        <w:tabs>
          <w:tab w:val="clear" w:pos="2880"/>
          <w:tab w:val="num" w:pos="0"/>
        </w:tabs>
        <w:suppressAutoHyphens w:val="0"/>
        <w:spacing w:after="0" w:line="240" w:lineRule="auto"/>
        <w:ind w:left="0" w:hanging="284"/>
        <w:jc w:val="both"/>
        <w:rPr>
          <w:rFonts w:asciiTheme="minorHAnsi" w:hAnsiTheme="minorHAnsi" w:cstheme="minorHAnsi"/>
          <w:sz w:val="22"/>
          <w:szCs w:val="22"/>
        </w:rPr>
      </w:pPr>
      <w:r w:rsidRPr="00CE0BA1">
        <w:rPr>
          <w:rFonts w:asciiTheme="minorHAnsi" w:hAnsiTheme="minorHAnsi" w:cstheme="minorHAnsi"/>
          <w:sz w:val="22"/>
          <w:szCs w:val="22"/>
        </w:rPr>
        <w:t>Wykonawca wystawi fakturę i przekaże ją w dniu dostawy</w:t>
      </w:r>
      <w:r w:rsidR="00F070B8" w:rsidRPr="00CE0BA1">
        <w:rPr>
          <w:rFonts w:asciiTheme="minorHAnsi" w:hAnsiTheme="minorHAnsi" w:cstheme="minorHAnsi"/>
          <w:sz w:val="22"/>
          <w:szCs w:val="22"/>
        </w:rPr>
        <w:t>, po zainstalowaniu (montażu) i </w:t>
      </w:r>
      <w:r w:rsidRPr="00CE0BA1">
        <w:rPr>
          <w:rFonts w:asciiTheme="minorHAnsi" w:hAnsiTheme="minorHAnsi" w:cstheme="minorHAnsi"/>
          <w:sz w:val="22"/>
          <w:szCs w:val="22"/>
        </w:rPr>
        <w:t xml:space="preserve">uruchomieniu przedmiotu zamówienia w miejscu wskazanym przez Zamawiającego, na podstawie protokołu zdawczo odbiorczego podpisanego bez zastrzeżeń przez </w:t>
      </w:r>
      <w:r w:rsidR="00F070B8" w:rsidRPr="00CE0BA1">
        <w:rPr>
          <w:rFonts w:asciiTheme="minorHAnsi" w:hAnsiTheme="minorHAnsi" w:cstheme="minorHAnsi"/>
          <w:sz w:val="22"/>
          <w:szCs w:val="22"/>
        </w:rPr>
        <w:t>przedstawicieli Zamawiającego i </w:t>
      </w:r>
      <w:r w:rsidR="00DC101F">
        <w:rPr>
          <w:rFonts w:asciiTheme="minorHAnsi" w:hAnsiTheme="minorHAnsi" w:cstheme="minorHAnsi"/>
          <w:sz w:val="22"/>
          <w:szCs w:val="22"/>
        </w:rPr>
        <w:t>Wykonawcy</w:t>
      </w:r>
      <w:r w:rsidRPr="00CE0BA1">
        <w:rPr>
          <w:rFonts w:asciiTheme="minorHAnsi" w:hAnsiTheme="minorHAnsi" w:cstheme="minorHAnsi"/>
          <w:sz w:val="22"/>
          <w:szCs w:val="22"/>
        </w:rPr>
        <w:t>.</w:t>
      </w:r>
    </w:p>
    <w:p w:rsidR="00816042" w:rsidRPr="00CE0BA1" w:rsidRDefault="00816042" w:rsidP="00485789">
      <w:pPr>
        <w:pStyle w:val="Tekstpodstawowy2"/>
        <w:numPr>
          <w:ilvl w:val="3"/>
          <w:numId w:val="40"/>
        </w:numPr>
        <w:tabs>
          <w:tab w:val="clear" w:pos="2880"/>
          <w:tab w:val="num" w:pos="0"/>
        </w:tabs>
        <w:suppressAutoHyphens w:val="0"/>
        <w:spacing w:after="0" w:line="240" w:lineRule="auto"/>
        <w:ind w:left="0" w:hanging="284"/>
        <w:jc w:val="both"/>
        <w:rPr>
          <w:rFonts w:asciiTheme="minorHAnsi" w:hAnsiTheme="minorHAnsi" w:cstheme="minorHAnsi"/>
          <w:sz w:val="22"/>
          <w:szCs w:val="22"/>
        </w:rPr>
      </w:pPr>
      <w:r w:rsidRPr="00CE0BA1">
        <w:rPr>
          <w:rFonts w:asciiTheme="minorHAnsi" w:hAnsiTheme="minorHAnsi" w:cstheme="minorHAnsi"/>
          <w:sz w:val="22"/>
          <w:szCs w:val="22"/>
        </w:rPr>
        <w:t>Płatność zostanie dokonana w formie przelewu na konto bankowe Wykonawcy wskazane na fakturze.</w:t>
      </w:r>
    </w:p>
    <w:p w:rsidR="00816042" w:rsidRPr="00CE0BA1" w:rsidRDefault="00816042" w:rsidP="00485789">
      <w:pPr>
        <w:pStyle w:val="Tekstpodstawowy2"/>
        <w:numPr>
          <w:ilvl w:val="3"/>
          <w:numId w:val="40"/>
        </w:numPr>
        <w:tabs>
          <w:tab w:val="clear" w:pos="2880"/>
          <w:tab w:val="num" w:pos="0"/>
        </w:tabs>
        <w:suppressAutoHyphens w:val="0"/>
        <w:spacing w:after="0" w:line="240" w:lineRule="auto"/>
        <w:ind w:left="0" w:hanging="284"/>
        <w:jc w:val="both"/>
        <w:rPr>
          <w:rFonts w:asciiTheme="minorHAnsi" w:hAnsiTheme="minorHAnsi" w:cstheme="minorHAnsi"/>
          <w:sz w:val="22"/>
          <w:szCs w:val="22"/>
        </w:rPr>
      </w:pPr>
      <w:r w:rsidRPr="00CE0BA1">
        <w:rPr>
          <w:rFonts w:asciiTheme="minorHAnsi" w:hAnsiTheme="minorHAnsi" w:cstheme="minorHAnsi"/>
          <w:sz w:val="22"/>
          <w:szCs w:val="22"/>
          <w:lang w:eastAsia="ar-SA"/>
        </w:rPr>
        <w:t>Za dzień zapłaty uważa się dzień obciążenia rachunku bankowego Zamawiającego.</w:t>
      </w:r>
    </w:p>
    <w:p w:rsidR="00816042" w:rsidRPr="00CE0BA1" w:rsidRDefault="00816042" w:rsidP="00485789">
      <w:pPr>
        <w:pStyle w:val="Akapitzlist"/>
        <w:numPr>
          <w:ilvl w:val="3"/>
          <w:numId w:val="40"/>
        </w:numPr>
        <w:tabs>
          <w:tab w:val="clear" w:pos="2880"/>
          <w:tab w:val="num" w:pos="0"/>
        </w:tabs>
        <w:suppressAutoHyphens/>
        <w:ind w:left="0" w:hanging="284"/>
        <w:jc w:val="both"/>
        <w:rPr>
          <w:rFonts w:asciiTheme="minorHAnsi" w:hAnsiTheme="minorHAnsi" w:cstheme="minorHAnsi"/>
          <w:sz w:val="22"/>
          <w:szCs w:val="22"/>
          <w:lang w:eastAsia="ar-SA"/>
        </w:rPr>
      </w:pPr>
      <w:r w:rsidRPr="00CE0BA1">
        <w:rPr>
          <w:rFonts w:asciiTheme="minorHAnsi" w:hAnsiTheme="minorHAnsi" w:cstheme="minorHAnsi"/>
          <w:sz w:val="22"/>
          <w:szCs w:val="22"/>
          <w:lang w:eastAsia="ar-SA"/>
        </w:rPr>
        <w:t>Jeżeli faktura dostarczona Zamawiającemu przez Wykonawcę zawierać będzie jakiekolwiek błędy pod względem rachunkowym, opisowym lub w zakresie podanych w niej danych, zostanie niezwłocznie przez Wykonawcę skorygowana, natomiast termin płatności dla dostawy, której ta faktura dotyczy, będzie biegł na nowo od daty doręczenia Zamawiającemu faktury skorygowanej. Korekta faktur VAT powinna nastąpić w terminie 3 dni roboczych od dnia zgłoszenia błędów przez Zamawiającego.</w:t>
      </w:r>
    </w:p>
    <w:p w:rsidR="00085C38" w:rsidRPr="00CE0BA1" w:rsidRDefault="00085C38" w:rsidP="00E41C71">
      <w:pPr>
        <w:tabs>
          <w:tab w:val="num" w:pos="284"/>
        </w:tabs>
        <w:rPr>
          <w:rFonts w:asciiTheme="minorHAnsi" w:hAnsiTheme="minorHAnsi" w:cstheme="minorHAnsi"/>
          <w:sz w:val="22"/>
          <w:szCs w:val="22"/>
        </w:rPr>
      </w:pPr>
    </w:p>
    <w:p w:rsidR="00085C38" w:rsidRPr="00CE0BA1" w:rsidRDefault="00085C38" w:rsidP="00085C38">
      <w:pPr>
        <w:tabs>
          <w:tab w:val="num" w:pos="284"/>
        </w:tabs>
        <w:ind w:left="284" w:hanging="284"/>
        <w:jc w:val="center"/>
        <w:rPr>
          <w:rFonts w:asciiTheme="minorHAnsi" w:hAnsiTheme="minorHAnsi" w:cstheme="minorHAnsi"/>
          <w:b/>
          <w:sz w:val="22"/>
          <w:szCs w:val="22"/>
        </w:rPr>
      </w:pPr>
      <w:r w:rsidRPr="00CE0BA1">
        <w:rPr>
          <w:rFonts w:asciiTheme="minorHAnsi" w:hAnsiTheme="minorHAnsi" w:cstheme="minorHAnsi"/>
          <w:b/>
          <w:sz w:val="22"/>
          <w:szCs w:val="22"/>
        </w:rPr>
        <w:t>§ 8</w:t>
      </w:r>
    </w:p>
    <w:p w:rsidR="00A07131" w:rsidRPr="00CE0BA1" w:rsidRDefault="00A07131" w:rsidP="00485789">
      <w:pPr>
        <w:pStyle w:val="Akapitzlist"/>
        <w:numPr>
          <w:ilvl w:val="3"/>
          <w:numId w:val="41"/>
        </w:numPr>
        <w:tabs>
          <w:tab w:val="clear" w:pos="1800"/>
        </w:tabs>
        <w:suppressAutoHyphens/>
        <w:ind w:left="0" w:hanging="284"/>
        <w:jc w:val="both"/>
        <w:rPr>
          <w:rFonts w:asciiTheme="minorHAnsi" w:hAnsiTheme="minorHAnsi" w:cstheme="minorHAnsi"/>
          <w:sz w:val="22"/>
          <w:szCs w:val="22"/>
        </w:rPr>
      </w:pPr>
      <w:r w:rsidRPr="00CE0BA1">
        <w:rPr>
          <w:rFonts w:asciiTheme="minorHAnsi" w:hAnsiTheme="minorHAnsi" w:cstheme="minorHAnsi"/>
          <w:sz w:val="22"/>
          <w:szCs w:val="22"/>
        </w:rPr>
        <w:t>Dostarczenie przedmiotu zamówienie niespełniającego wymagań określonych w załącznikach do niniejszej umowy będzie traktowane jako nienależyte wykonanie umowy.</w:t>
      </w:r>
    </w:p>
    <w:p w:rsidR="00A07131" w:rsidRPr="00CE0BA1" w:rsidRDefault="00A07131" w:rsidP="00485789">
      <w:pPr>
        <w:pStyle w:val="Akapitzlist"/>
        <w:numPr>
          <w:ilvl w:val="3"/>
          <w:numId w:val="41"/>
        </w:numPr>
        <w:tabs>
          <w:tab w:val="clear" w:pos="1800"/>
          <w:tab w:val="left" w:pos="284"/>
        </w:tabs>
        <w:suppressAutoHyphens/>
        <w:ind w:left="0" w:hanging="284"/>
        <w:jc w:val="both"/>
        <w:rPr>
          <w:rFonts w:asciiTheme="minorHAnsi" w:eastAsia="Batang" w:hAnsiTheme="minorHAnsi" w:cstheme="minorHAnsi"/>
          <w:bCs/>
          <w:sz w:val="22"/>
          <w:szCs w:val="22"/>
        </w:rPr>
      </w:pPr>
      <w:r w:rsidRPr="00CE0BA1">
        <w:rPr>
          <w:rFonts w:asciiTheme="minorHAnsi" w:eastAsia="Batang" w:hAnsiTheme="minorHAnsi" w:cstheme="minorHAnsi"/>
          <w:bCs/>
          <w:sz w:val="22"/>
          <w:szCs w:val="22"/>
        </w:rPr>
        <w:t xml:space="preserve">W przypadku stwierdzenia wad fizycznych lub braków w dostarczonym towarze Zamawiający niezwłocznie zawiadomi o tym Wykonawcę, który bezzwłocznie wymieni wadliwy towar na wolny od wad lub dostarczy brakujący towar – w terminie nie dłuższym niż </w:t>
      </w:r>
      <w:r w:rsidR="006C57E0" w:rsidRPr="00CE0BA1">
        <w:rPr>
          <w:rFonts w:asciiTheme="minorHAnsi" w:eastAsia="Batang" w:hAnsiTheme="minorHAnsi" w:cstheme="minorHAnsi"/>
          <w:bCs/>
          <w:sz w:val="22"/>
          <w:szCs w:val="22"/>
        </w:rPr>
        <w:t>określony w warunkach gwarancj</w:t>
      </w:r>
      <w:r w:rsidR="005A7A67" w:rsidRPr="00CE0BA1">
        <w:rPr>
          <w:rFonts w:asciiTheme="minorHAnsi" w:eastAsia="Batang" w:hAnsiTheme="minorHAnsi" w:cstheme="minorHAnsi"/>
          <w:bCs/>
          <w:sz w:val="22"/>
          <w:szCs w:val="22"/>
        </w:rPr>
        <w:t xml:space="preserve">i i serwisu </w:t>
      </w:r>
      <w:r w:rsidRPr="00CE0BA1">
        <w:rPr>
          <w:rFonts w:asciiTheme="minorHAnsi" w:eastAsia="Batang" w:hAnsiTheme="minorHAnsi" w:cstheme="minorHAnsi"/>
          <w:bCs/>
          <w:sz w:val="22"/>
          <w:szCs w:val="22"/>
        </w:rPr>
        <w:t>od zgłoszenia danej reklamacji.</w:t>
      </w:r>
    </w:p>
    <w:p w:rsidR="00A07131" w:rsidRPr="00CE0BA1" w:rsidRDefault="00A07131" w:rsidP="00485789">
      <w:pPr>
        <w:pStyle w:val="Akapitzlist"/>
        <w:numPr>
          <w:ilvl w:val="2"/>
          <w:numId w:val="41"/>
        </w:numPr>
        <w:tabs>
          <w:tab w:val="left" w:pos="284"/>
        </w:tabs>
        <w:suppressAutoHyphens/>
        <w:ind w:left="0" w:hanging="284"/>
        <w:jc w:val="both"/>
        <w:rPr>
          <w:rFonts w:asciiTheme="minorHAnsi" w:eastAsia="Batang" w:hAnsiTheme="minorHAnsi" w:cstheme="minorHAnsi"/>
          <w:bCs/>
          <w:sz w:val="22"/>
          <w:szCs w:val="22"/>
        </w:rPr>
      </w:pPr>
      <w:r w:rsidRPr="00CE0BA1">
        <w:rPr>
          <w:rFonts w:asciiTheme="minorHAnsi" w:eastAsia="Batang" w:hAnsiTheme="minorHAnsi" w:cstheme="minorHAnsi"/>
          <w:bCs/>
          <w:sz w:val="22"/>
          <w:szCs w:val="22"/>
        </w:rPr>
        <w:lastRenderedPageBreak/>
        <w:t>Termin płatności faktur dotyczących dostawy, w której został stwierdzony wadliwy towar, rozpoczyna swój bieg od dnia wymiany wadliwego towaru na wolny od wad.</w:t>
      </w:r>
    </w:p>
    <w:p w:rsidR="00DC30A1" w:rsidRPr="00CE0BA1" w:rsidRDefault="00A07131" w:rsidP="00485789">
      <w:pPr>
        <w:pStyle w:val="Akapitzlist"/>
        <w:numPr>
          <w:ilvl w:val="2"/>
          <w:numId w:val="41"/>
        </w:numPr>
        <w:suppressAutoHyphens/>
        <w:ind w:left="0" w:hanging="284"/>
        <w:jc w:val="both"/>
        <w:rPr>
          <w:rFonts w:asciiTheme="minorHAnsi" w:hAnsiTheme="minorHAnsi" w:cstheme="minorHAnsi"/>
          <w:sz w:val="22"/>
          <w:szCs w:val="22"/>
        </w:rPr>
      </w:pPr>
      <w:r w:rsidRPr="00CE0BA1">
        <w:rPr>
          <w:rFonts w:asciiTheme="minorHAnsi" w:hAnsiTheme="minorHAnsi" w:cstheme="minorHAnsi"/>
          <w:sz w:val="22"/>
          <w:szCs w:val="22"/>
        </w:rPr>
        <w:t xml:space="preserve">Wykonawca odpowiada wobec Zamawiającego za wady jakościowe i ilościowe towaru na zasadach określonych przepisami Kodeksu Cywilnego. </w:t>
      </w:r>
    </w:p>
    <w:p w:rsidR="00A07131" w:rsidRPr="00CE0BA1" w:rsidRDefault="00A07131" w:rsidP="00485789">
      <w:pPr>
        <w:pStyle w:val="Akapitzlist"/>
        <w:numPr>
          <w:ilvl w:val="2"/>
          <w:numId w:val="41"/>
        </w:numPr>
        <w:suppressAutoHyphens/>
        <w:ind w:left="0" w:hanging="284"/>
        <w:jc w:val="both"/>
        <w:rPr>
          <w:rFonts w:asciiTheme="minorHAnsi" w:hAnsiTheme="minorHAnsi" w:cstheme="minorHAnsi"/>
          <w:sz w:val="22"/>
          <w:szCs w:val="22"/>
        </w:rPr>
      </w:pPr>
      <w:r w:rsidRPr="00CE0BA1">
        <w:rPr>
          <w:rFonts w:asciiTheme="minorHAnsi" w:hAnsiTheme="minorHAnsi" w:cstheme="minorHAnsi"/>
          <w:sz w:val="22"/>
          <w:szCs w:val="22"/>
        </w:rPr>
        <w:t>Zamawiający zobowiązany jest poinformować Wykonawcę o ujawnionych wadach towaru w ciągu 7 dni od daty ich ujawnienia.</w:t>
      </w:r>
    </w:p>
    <w:p w:rsidR="00A07131" w:rsidRPr="00CE0BA1" w:rsidRDefault="00A07131" w:rsidP="00485789">
      <w:pPr>
        <w:pStyle w:val="Akapitzlist"/>
        <w:numPr>
          <w:ilvl w:val="1"/>
          <w:numId w:val="41"/>
        </w:numPr>
        <w:tabs>
          <w:tab w:val="clear" w:pos="1080"/>
        </w:tabs>
        <w:suppressAutoHyphens/>
        <w:ind w:left="0" w:hanging="284"/>
        <w:jc w:val="both"/>
        <w:rPr>
          <w:rFonts w:asciiTheme="minorHAnsi" w:hAnsiTheme="minorHAnsi" w:cstheme="minorHAnsi"/>
          <w:sz w:val="22"/>
          <w:szCs w:val="22"/>
        </w:rPr>
      </w:pPr>
      <w:r w:rsidRPr="00CE0BA1">
        <w:rPr>
          <w:rFonts w:asciiTheme="minorHAnsi" w:hAnsiTheme="minorHAnsi" w:cstheme="minorHAnsi"/>
          <w:sz w:val="22"/>
          <w:szCs w:val="22"/>
        </w:rPr>
        <w:t>Wykonawca zobowiązany jest do rozpatrzenia reklamacji w terminie nie dłuższym niż 14 dni roboczych od dnia zgłoszenia, a w przypadku uznania reklamacji</w:t>
      </w:r>
      <w:r w:rsidR="005A7A67" w:rsidRPr="00CE0BA1">
        <w:rPr>
          <w:rFonts w:asciiTheme="minorHAnsi" w:hAnsiTheme="minorHAnsi" w:cstheme="minorHAnsi"/>
          <w:sz w:val="22"/>
          <w:szCs w:val="22"/>
        </w:rPr>
        <w:t xml:space="preserve"> za zasadną do wymiany towaru w </w:t>
      </w:r>
      <w:r w:rsidRPr="00CE0BA1">
        <w:rPr>
          <w:rFonts w:asciiTheme="minorHAnsi" w:hAnsiTheme="minorHAnsi" w:cstheme="minorHAnsi"/>
          <w:sz w:val="22"/>
          <w:szCs w:val="22"/>
        </w:rPr>
        <w:t>ciągu 3 dni licząc od daty uznania reklamacji.</w:t>
      </w:r>
    </w:p>
    <w:p w:rsidR="00A07131" w:rsidRPr="00CE0BA1" w:rsidRDefault="00A07131" w:rsidP="00485789">
      <w:pPr>
        <w:pStyle w:val="Akapitzlist"/>
        <w:numPr>
          <w:ilvl w:val="1"/>
          <w:numId w:val="41"/>
        </w:numPr>
        <w:tabs>
          <w:tab w:val="clear" w:pos="1080"/>
        </w:tabs>
        <w:suppressAutoHyphens/>
        <w:ind w:left="0" w:hanging="284"/>
        <w:jc w:val="both"/>
        <w:rPr>
          <w:rFonts w:asciiTheme="minorHAnsi" w:hAnsiTheme="minorHAnsi" w:cstheme="minorHAnsi"/>
          <w:sz w:val="22"/>
          <w:szCs w:val="22"/>
        </w:rPr>
      </w:pPr>
      <w:r w:rsidRPr="00CE0BA1">
        <w:rPr>
          <w:rFonts w:asciiTheme="minorHAnsi" w:hAnsiTheme="minorHAnsi" w:cstheme="minorHAnsi"/>
          <w:sz w:val="22"/>
          <w:szCs w:val="22"/>
        </w:rPr>
        <w:t>W przypadku nie załatwienia reklamacji w terminie określonym w</w:t>
      </w:r>
      <w:r w:rsidR="00DC30A1" w:rsidRPr="00CE0BA1">
        <w:rPr>
          <w:rFonts w:asciiTheme="minorHAnsi" w:hAnsiTheme="minorHAnsi" w:cstheme="minorHAnsi"/>
          <w:sz w:val="22"/>
          <w:szCs w:val="22"/>
        </w:rPr>
        <w:t xml:space="preserve"> </w:t>
      </w:r>
      <w:r w:rsidRPr="00CE0BA1">
        <w:rPr>
          <w:rFonts w:asciiTheme="minorHAnsi" w:hAnsiTheme="minorHAnsi" w:cstheme="minorHAnsi"/>
          <w:sz w:val="22"/>
          <w:szCs w:val="22"/>
        </w:rPr>
        <w:t>ust. 7 i nie dokonania wymiany towaru na wolny od wad, Zamawiający naliczy kary umowne za każdy dzień opóźnienia.</w:t>
      </w:r>
    </w:p>
    <w:p w:rsidR="00A07131" w:rsidRPr="00CE0BA1" w:rsidRDefault="00A07131" w:rsidP="00485789">
      <w:pPr>
        <w:pStyle w:val="Akapitzlist"/>
        <w:numPr>
          <w:ilvl w:val="1"/>
          <w:numId w:val="41"/>
        </w:numPr>
        <w:tabs>
          <w:tab w:val="clear" w:pos="1080"/>
        </w:tabs>
        <w:suppressAutoHyphens/>
        <w:ind w:left="0" w:hanging="284"/>
        <w:jc w:val="both"/>
        <w:rPr>
          <w:rFonts w:asciiTheme="minorHAnsi" w:hAnsiTheme="minorHAnsi" w:cstheme="minorHAnsi"/>
          <w:sz w:val="22"/>
          <w:szCs w:val="22"/>
        </w:rPr>
      </w:pPr>
      <w:r w:rsidRPr="00CE0BA1">
        <w:rPr>
          <w:rFonts w:asciiTheme="minorHAnsi" w:hAnsiTheme="minorHAnsi" w:cstheme="minorHAnsi"/>
          <w:sz w:val="22"/>
          <w:szCs w:val="22"/>
        </w:rPr>
        <w:t>Zamawiający może od umowy odstąpić bez wyznaczenia Wykonawcy dodatkowego terminu do usunięcia wad towaru, jeżeli w trakcie realizacji niniejszej umowy dwukrotnie zasadnie reklamował termin dostawy albo wady jakościowe towaru.</w:t>
      </w:r>
    </w:p>
    <w:p w:rsidR="00085C38" w:rsidRPr="00CE0BA1" w:rsidRDefault="00085C38" w:rsidP="005A7A67">
      <w:pPr>
        <w:suppressAutoHyphens/>
        <w:jc w:val="both"/>
        <w:rPr>
          <w:rFonts w:asciiTheme="minorHAnsi" w:hAnsiTheme="minorHAnsi" w:cstheme="minorHAnsi"/>
          <w:b/>
          <w:sz w:val="22"/>
          <w:szCs w:val="22"/>
        </w:rPr>
      </w:pPr>
    </w:p>
    <w:p w:rsidR="00085C38" w:rsidRPr="00CE0BA1" w:rsidRDefault="00085C38" w:rsidP="00085C38">
      <w:pPr>
        <w:tabs>
          <w:tab w:val="num" w:pos="284"/>
        </w:tabs>
        <w:ind w:left="284" w:hanging="284"/>
        <w:jc w:val="center"/>
        <w:rPr>
          <w:rFonts w:asciiTheme="minorHAnsi" w:hAnsiTheme="minorHAnsi" w:cstheme="minorHAnsi"/>
          <w:b/>
          <w:sz w:val="22"/>
          <w:szCs w:val="22"/>
        </w:rPr>
      </w:pPr>
      <w:r w:rsidRPr="00CE0BA1">
        <w:rPr>
          <w:rFonts w:asciiTheme="minorHAnsi" w:hAnsiTheme="minorHAnsi" w:cstheme="minorHAnsi"/>
          <w:b/>
          <w:sz w:val="22"/>
          <w:szCs w:val="22"/>
        </w:rPr>
        <w:t>§ 9</w:t>
      </w:r>
    </w:p>
    <w:p w:rsidR="00085C38" w:rsidRPr="00CE0BA1" w:rsidRDefault="00CB1EB4" w:rsidP="00CB1EB4">
      <w:pPr>
        <w:tabs>
          <w:tab w:val="num" w:pos="284"/>
        </w:tabs>
        <w:jc w:val="both"/>
        <w:rPr>
          <w:rFonts w:asciiTheme="minorHAnsi" w:hAnsiTheme="minorHAnsi" w:cstheme="minorHAnsi"/>
          <w:sz w:val="22"/>
          <w:szCs w:val="22"/>
        </w:rPr>
      </w:pPr>
      <w:r w:rsidRPr="00CE0BA1">
        <w:rPr>
          <w:rFonts w:asciiTheme="minorHAnsi" w:hAnsiTheme="minorHAnsi" w:cstheme="minorHAnsi"/>
          <w:sz w:val="22"/>
          <w:szCs w:val="22"/>
        </w:rPr>
        <w:t>1.</w:t>
      </w:r>
      <w:r w:rsidR="00085C38" w:rsidRPr="00CE0BA1">
        <w:rPr>
          <w:rFonts w:asciiTheme="minorHAnsi" w:hAnsiTheme="minorHAnsi" w:cstheme="minorHAnsi"/>
          <w:sz w:val="22"/>
          <w:szCs w:val="22"/>
        </w:rPr>
        <w:t>Wykonawca zobowiązuje się zapłacić Zamawiającemu następujące kary umowne:</w:t>
      </w:r>
    </w:p>
    <w:p w:rsidR="00085C38" w:rsidRPr="00CE0BA1" w:rsidRDefault="00085C38" w:rsidP="00485789">
      <w:pPr>
        <w:numPr>
          <w:ilvl w:val="0"/>
          <w:numId w:val="42"/>
        </w:numPr>
        <w:tabs>
          <w:tab w:val="num" w:pos="284"/>
        </w:tabs>
        <w:ind w:left="284" w:hanging="284"/>
        <w:jc w:val="both"/>
        <w:rPr>
          <w:rFonts w:asciiTheme="minorHAnsi" w:hAnsiTheme="minorHAnsi" w:cstheme="minorHAnsi"/>
          <w:sz w:val="22"/>
          <w:szCs w:val="22"/>
        </w:rPr>
      </w:pPr>
      <w:r w:rsidRPr="00CE0BA1">
        <w:rPr>
          <w:rFonts w:asciiTheme="minorHAnsi" w:hAnsiTheme="minorHAnsi" w:cstheme="minorHAnsi"/>
          <w:sz w:val="22"/>
          <w:szCs w:val="22"/>
        </w:rPr>
        <w:t>jeżeli nie dotrzyma terminu dostawy, zainstalowania i przekazania sprzętu do eksploatacji, Zamawiający będzie miał prawo żądać kary umowne w wysokości 1% warto</w:t>
      </w:r>
      <w:r w:rsidR="00DC30A1" w:rsidRPr="00CE0BA1">
        <w:rPr>
          <w:rFonts w:asciiTheme="minorHAnsi" w:hAnsiTheme="minorHAnsi" w:cstheme="minorHAnsi"/>
          <w:sz w:val="22"/>
          <w:szCs w:val="22"/>
        </w:rPr>
        <w:t>ści umowy za każdy dzień zwłoki;</w:t>
      </w:r>
    </w:p>
    <w:p w:rsidR="00085C38" w:rsidRPr="00CE0BA1" w:rsidRDefault="00085C38" w:rsidP="00485789">
      <w:pPr>
        <w:numPr>
          <w:ilvl w:val="0"/>
          <w:numId w:val="42"/>
        </w:numPr>
        <w:tabs>
          <w:tab w:val="num" w:pos="284"/>
        </w:tabs>
        <w:ind w:left="284" w:hanging="284"/>
        <w:jc w:val="both"/>
        <w:rPr>
          <w:rFonts w:asciiTheme="minorHAnsi" w:hAnsiTheme="minorHAnsi" w:cstheme="minorHAnsi"/>
          <w:sz w:val="22"/>
          <w:szCs w:val="22"/>
        </w:rPr>
      </w:pPr>
      <w:r w:rsidRPr="00CE0BA1">
        <w:rPr>
          <w:rFonts w:asciiTheme="minorHAnsi" w:hAnsiTheme="minorHAnsi" w:cstheme="minorHAnsi"/>
          <w:sz w:val="22"/>
          <w:szCs w:val="22"/>
        </w:rPr>
        <w:t xml:space="preserve">z tytułu odstąpienia od umowy przez Zamawiającego z przyczyn leżących po stronie Wykonawcy w wysokości 10 % wartości </w:t>
      </w:r>
      <w:r w:rsidR="00DC30A1" w:rsidRPr="00CE0BA1">
        <w:rPr>
          <w:rFonts w:asciiTheme="minorHAnsi" w:hAnsiTheme="minorHAnsi" w:cstheme="minorHAnsi"/>
          <w:sz w:val="22"/>
          <w:szCs w:val="22"/>
        </w:rPr>
        <w:t>umowy;</w:t>
      </w:r>
    </w:p>
    <w:p w:rsidR="00085C38" w:rsidRPr="00CE0BA1" w:rsidRDefault="00085C38" w:rsidP="00485789">
      <w:pPr>
        <w:pStyle w:val="Tekstpodstawowy"/>
        <w:numPr>
          <w:ilvl w:val="0"/>
          <w:numId w:val="42"/>
        </w:numPr>
        <w:tabs>
          <w:tab w:val="num" w:pos="284"/>
        </w:tabs>
        <w:suppressAutoHyphens w:val="0"/>
        <w:ind w:left="284" w:hanging="284"/>
        <w:jc w:val="both"/>
        <w:rPr>
          <w:rFonts w:asciiTheme="minorHAnsi" w:hAnsiTheme="minorHAnsi" w:cstheme="minorHAnsi"/>
          <w:i w:val="0"/>
          <w:sz w:val="22"/>
          <w:szCs w:val="22"/>
        </w:rPr>
      </w:pPr>
      <w:r w:rsidRPr="00CE0BA1">
        <w:rPr>
          <w:rFonts w:asciiTheme="minorHAnsi" w:hAnsiTheme="minorHAnsi" w:cstheme="minorHAnsi"/>
          <w:i w:val="0"/>
          <w:sz w:val="22"/>
          <w:szCs w:val="22"/>
        </w:rPr>
        <w:t>z  tytułu odstąpienia od umowy przez Zamawiającego z przyczyn leżących po stronie Wykonawcy w związku z niedostarczeniem wymaganego aktualnego dokumentu – Certyfikatu Zgodności dopuszczającego wyrób  do obrotu  w  wysokości 10</w:t>
      </w:r>
      <w:r w:rsidR="00DC30A1" w:rsidRPr="00CE0BA1">
        <w:rPr>
          <w:rFonts w:asciiTheme="minorHAnsi" w:hAnsiTheme="minorHAnsi" w:cstheme="minorHAnsi"/>
          <w:i w:val="0"/>
          <w:sz w:val="22"/>
          <w:szCs w:val="22"/>
        </w:rPr>
        <w:t>% wartości umowy;</w:t>
      </w:r>
    </w:p>
    <w:p w:rsidR="00085C38" w:rsidRPr="00CE0BA1" w:rsidRDefault="00085C38" w:rsidP="00485789">
      <w:pPr>
        <w:pStyle w:val="Tekstpodstawowy"/>
        <w:numPr>
          <w:ilvl w:val="0"/>
          <w:numId w:val="42"/>
        </w:numPr>
        <w:tabs>
          <w:tab w:val="num" w:pos="284"/>
        </w:tabs>
        <w:suppressAutoHyphens w:val="0"/>
        <w:ind w:left="284" w:hanging="284"/>
        <w:jc w:val="both"/>
        <w:rPr>
          <w:rFonts w:asciiTheme="minorHAnsi" w:hAnsiTheme="minorHAnsi" w:cstheme="minorHAnsi"/>
          <w:i w:val="0"/>
          <w:sz w:val="22"/>
          <w:szCs w:val="22"/>
        </w:rPr>
      </w:pPr>
      <w:r w:rsidRPr="00CE0BA1">
        <w:rPr>
          <w:rFonts w:asciiTheme="minorHAnsi" w:hAnsiTheme="minorHAnsi" w:cstheme="minorHAnsi"/>
          <w:i w:val="0"/>
          <w:sz w:val="22"/>
          <w:szCs w:val="22"/>
        </w:rPr>
        <w:t>w przypadku dostarczenia towaru bez załączonej faktury Zamawiający naliczy kary umowne w wysokości 1% wartości umowy za każdy dzień od dnia dostarczenia towa</w:t>
      </w:r>
      <w:r w:rsidR="00DC30A1" w:rsidRPr="00CE0BA1">
        <w:rPr>
          <w:rFonts w:asciiTheme="minorHAnsi" w:hAnsiTheme="minorHAnsi" w:cstheme="minorHAnsi"/>
          <w:i w:val="0"/>
          <w:sz w:val="22"/>
          <w:szCs w:val="22"/>
        </w:rPr>
        <w:t>ru do dnia dostarczenia faktury;</w:t>
      </w:r>
    </w:p>
    <w:p w:rsidR="00DC30A1" w:rsidRPr="00CE0BA1" w:rsidRDefault="00DC30A1" w:rsidP="00485789">
      <w:pPr>
        <w:numPr>
          <w:ilvl w:val="0"/>
          <w:numId w:val="42"/>
        </w:numPr>
        <w:tabs>
          <w:tab w:val="num" w:pos="284"/>
        </w:tabs>
        <w:ind w:left="284" w:hanging="284"/>
        <w:jc w:val="both"/>
        <w:rPr>
          <w:rFonts w:asciiTheme="minorHAnsi" w:hAnsiTheme="minorHAnsi" w:cstheme="minorHAnsi"/>
          <w:sz w:val="22"/>
          <w:szCs w:val="22"/>
        </w:rPr>
      </w:pPr>
      <w:r w:rsidRPr="00CE0BA1">
        <w:rPr>
          <w:rFonts w:asciiTheme="minorHAnsi" w:hAnsiTheme="minorHAnsi" w:cstheme="minorHAnsi"/>
          <w:sz w:val="22"/>
          <w:szCs w:val="22"/>
        </w:rPr>
        <w:t xml:space="preserve">w przypadku zwłoki w realizacji reklamacji o czym mowa w § 8 ust. 2 i ust. </w:t>
      </w:r>
      <w:r w:rsidR="00CB1EB4" w:rsidRPr="00CE0BA1">
        <w:rPr>
          <w:rFonts w:asciiTheme="minorHAnsi" w:hAnsiTheme="minorHAnsi" w:cstheme="minorHAnsi"/>
          <w:sz w:val="22"/>
          <w:szCs w:val="22"/>
        </w:rPr>
        <w:t>6</w:t>
      </w:r>
      <w:r w:rsidRPr="00CE0BA1">
        <w:rPr>
          <w:rFonts w:asciiTheme="minorHAnsi" w:hAnsiTheme="minorHAnsi" w:cstheme="minorHAnsi"/>
          <w:sz w:val="22"/>
          <w:szCs w:val="22"/>
        </w:rPr>
        <w:t xml:space="preserve"> – Zamawiający naliczy kary umowne w wysokości 1% wartości umowy za każdy dzień zwłoki.</w:t>
      </w:r>
    </w:p>
    <w:p w:rsidR="00CB1EB4" w:rsidRPr="00CE0BA1" w:rsidRDefault="00CB1EB4" w:rsidP="007B77D3">
      <w:pPr>
        <w:tabs>
          <w:tab w:val="left" w:pos="284"/>
        </w:tabs>
        <w:jc w:val="both"/>
        <w:rPr>
          <w:rFonts w:asciiTheme="minorHAnsi" w:eastAsia="Batang" w:hAnsiTheme="minorHAnsi" w:cstheme="minorHAnsi"/>
          <w:bCs/>
          <w:sz w:val="22"/>
        </w:rPr>
      </w:pPr>
      <w:r w:rsidRPr="00CE0BA1">
        <w:rPr>
          <w:rFonts w:asciiTheme="minorHAnsi" w:eastAsia="Batang" w:hAnsiTheme="minorHAnsi" w:cstheme="minorHAnsi"/>
          <w:bCs/>
          <w:sz w:val="22"/>
        </w:rPr>
        <w:t>2.</w:t>
      </w:r>
      <w:r w:rsidR="007B77D3" w:rsidRPr="00CE0BA1">
        <w:rPr>
          <w:rFonts w:asciiTheme="minorHAnsi" w:eastAsia="Batang" w:hAnsiTheme="minorHAnsi" w:cstheme="minorHAnsi"/>
          <w:bCs/>
          <w:sz w:val="22"/>
        </w:rPr>
        <w:t xml:space="preserve"> </w:t>
      </w:r>
      <w:r w:rsidRPr="00CE0BA1">
        <w:rPr>
          <w:rFonts w:asciiTheme="minorHAnsi" w:eastAsia="Batang" w:hAnsiTheme="minorHAnsi" w:cstheme="minorHAnsi"/>
          <w:bCs/>
          <w:sz w:val="22"/>
        </w:rPr>
        <w:t>Zamawiający ma prawo potrącenia wymagalnych należności z tytułu kar umownych z wzajemnych wierzytelności Wykonawcy wynikających z wystawionych przez niego faktur.</w:t>
      </w:r>
    </w:p>
    <w:p w:rsidR="00CB1EB4" w:rsidRDefault="00CB1EB4" w:rsidP="007B77D3">
      <w:pPr>
        <w:jc w:val="both"/>
        <w:rPr>
          <w:rFonts w:asciiTheme="minorHAnsi" w:hAnsiTheme="minorHAnsi" w:cstheme="minorHAnsi"/>
          <w:sz w:val="22"/>
        </w:rPr>
      </w:pPr>
      <w:r w:rsidRPr="00CE0BA1">
        <w:rPr>
          <w:rFonts w:asciiTheme="minorHAnsi" w:eastAsia="Batang" w:hAnsiTheme="minorHAnsi" w:cstheme="minorHAnsi"/>
          <w:bCs/>
          <w:sz w:val="22"/>
        </w:rPr>
        <w:t>3.</w:t>
      </w:r>
      <w:r w:rsidRPr="00CE0BA1">
        <w:rPr>
          <w:rFonts w:asciiTheme="minorHAnsi" w:hAnsiTheme="minorHAnsi" w:cstheme="minorHAnsi"/>
          <w:sz w:val="22"/>
        </w:rPr>
        <w:t xml:space="preserve"> W razie opóźnienia w zapłacie, Wykonawca może naliczyć o</w:t>
      </w:r>
      <w:r w:rsidR="007B77D3" w:rsidRPr="00CE0BA1">
        <w:rPr>
          <w:rFonts w:asciiTheme="minorHAnsi" w:hAnsiTheme="minorHAnsi" w:cstheme="minorHAnsi"/>
          <w:sz w:val="22"/>
        </w:rPr>
        <w:t>dsetki ustawowe za opóźnienie w </w:t>
      </w:r>
      <w:r w:rsidRPr="00CE0BA1">
        <w:rPr>
          <w:rFonts w:asciiTheme="minorHAnsi" w:hAnsiTheme="minorHAnsi" w:cstheme="minorHAnsi"/>
          <w:sz w:val="22"/>
        </w:rPr>
        <w:t>transakcjach handlowych.</w:t>
      </w:r>
    </w:p>
    <w:p w:rsidR="00D375AC" w:rsidRDefault="00D375AC" w:rsidP="007B77D3">
      <w:pPr>
        <w:jc w:val="both"/>
        <w:rPr>
          <w:rFonts w:asciiTheme="minorHAnsi" w:hAnsiTheme="minorHAnsi" w:cstheme="minorHAnsi"/>
          <w:sz w:val="22"/>
        </w:rPr>
      </w:pPr>
      <w:r>
        <w:rPr>
          <w:rFonts w:asciiTheme="minorHAnsi" w:hAnsiTheme="minorHAnsi" w:cstheme="minorHAnsi"/>
          <w:sz w:val="22"/>
        </w:rPr>
        <w:t>4. Kary umowne o których mowa w niniejszym paragrafie stają się wymagalne następnego dnia po</w:t>
      </w:r>
      <w:r w:rsidR="00B6034E">
        <w:rPr>
          <w:rFonts w:asciiTheme="minorHAnsi" w:hAnsiTheme="minorHAnsi" w:cstheme="minorHAnsi"/>
          <w:sz w:val="22"/>
        </w:rPr>
        <w:t xml:space="preserve"> zajściu zdarzenia uprawniającego do ich naliczenia.</w:t>
      </w:r>
    </w:p>
    <w:p w:rsidR="00B6034E" w:rsidRPr="00B6034E" w:rsidRDefault="00B6034E" w:rsidP="007B77D3">
      <w:pPr>
        <w:jc w:val="both"/>
        <w:rPr>
          <w:rFonts w:asciiTheme="minorHAnsi" w:hAnsiTheme="minorHAnsi" w:cstheme="minorHAnsi"/>
          <w:sz w:val="22"/>
          <w:szCs w:val="22"/>
        </w:rPr>
      </w:pPr>
      <w:r w:rsidRPr="00B6034E">
        <w:rPr>
          <w:rFonts w:asciiTheme="minorHAnsi" w:hAnsiTheme="minorHAnsi" w:cstheme="minorHAnsi"/>
          <w:sz w:val="22"/>
          <w:szCs w:val="22"/>
        </w:rPr>
        <w:t xml:space="preserve">5. </w:t>
      </w:r>
      <w:r w:rsidRPr="00B6034E">
        <w:rPr>
          <w:rFonts w:asciiTheme="minorHAnsi" w:hAnsiTheme="minorHAnsi" w:cstheme="minorHAnsi"/>
          <w:color w:val="000000"/>
          <w:sz w:val="22"/>
          <w:szCs w:val="22"/>
          <w:shd w:val="clear" w:color="auto" w:fill="FFFFFF"/>
        </w:rPr>
        <w:t>W przypadku, gdy potrącenie kary umownej nie będzie możliwe, Wykonawca zobowiązuje się do zapłaty kary umownej w terminie 7 dni od dnia otrzymania noty obciążeniowej wystawionej przez Zamawiającego. </w:t>
      </w:r>
    </w:p>
    <w:p w:rsidR="00085C38" w:rsidRPr="00CE0BA1" w:rsidRDefault="00085C38" w:rsidP="007B77D3">
      <w:pPr>
        <w:tabs>
          <w:tab w:val="num" w:pos="284"/>
        </w:tabs>
        <w:rPr>
          <w:rFonts w:asciiTheme="minorHAnsi" w:hAnsiTheme="minorHAnsi" w:cstheme="minorHAnsi"/>
          <w:sz w:val="22"/>
          <w:szCs w:val="22"/>
        </w:rPr>
      </w:pPr>
    </w:p>
    <w:p w:rsidR="00085C38" w:rsidRPr="00CE0BA1" w:rsidRDefault="00085C38" w:rsidP="00085C38">
      <w:pPr>
        <w:tabs>
          <w:tab w:val="num" w:pos="284"/>
        </w:tabs>
        <w:ind w:left="284" w:hanging="284"/>
        <w:jc w:val="center"/>
        <w:rPr>
          <w:rFonts w:asciiTheme="minorHAnsi" w:hAnsiTheme="minorHAnsi" w:cstheme="minorHAnsi"/>
          <w:b/>
          <w:sz w:val="22"/>
          <w:szCs w:val="22"/>
        </w:rPr>
      </w:pPr>
      <w:r w:rsidRPr="00CE0BA1">
        <w:rPr>
          <w:rFonts w:asciiTheme="minorHAnsi" w:hAnsiTheme="minorHAnsi" w:cstheme="minorHAnsi"/>
          <w:b/>
          <w:sz w:val="22"/>
          <w:szCs w:val="22"/>
        </w:rPr>
        <w:t>§ 10</w:t>
      </w:r>
    </w:p>
    <w:p w:rsidR="00085C38" w:rsidRPr="00CE0BA1" w:rsidRDefault="00085C38" w:rsidP="00085C38">
      <w:pPr>
        <w:pStyle w:val="Tekstpodstawowy"/>
        <w:tabs>
          <w:tab w:val="num" w:pos="0"/>
        </w:tabs>
        <w:jc w:val="both"/>
        <w:rPr>
          <w:rFonts w:asciiTheme="minorHAnsi" w:hAnsiTheme="minorHAnsi" w:cstheme="minorHAnsi"/>
          <w:i w:val="0"/>
          <w:sz w:val="22"/>
          <w:szCs w:val="22"/>
        </w:rPr>
      </w:pPr>
      <w:r w:rsidRPr="00CE0BA1">
        <w:rPr>
          <w:rFonts w:asciiTheme="minorHAnsi" w:hAnsiTheme="minorHAnsi" w:cstheme="minorHAnsi"/>
          <w:i w:val="0"/>
          <w:sz w:val="22"/>
          <w:szCs w:val="22"/>
        </w:rPr>
        <w:t>Zamawiający zastrzega sobie prawo dochodzenia odszkodowania na zasadach ogólnych prawa cywilnego, jeżeli poniesiona szkoda przekroczy wysokość zastrzeżonych kar umownych.</w:t>
      </w:r>
    </w:p>
    <w:p w:rsidR="00085C38" w:rsidRPr="00CE0BA1" w:rsidRDefault="00085C38" w:rsidP="00085C38">
      <w:pPr>
        <w:tabs>
          <w:tab w:val="num" w:pos="284"/>
        </w:tabs>
        <w:ind w:left="284" w:hanging="284"/>
        <w:jc w:val="both"/>
        <w:rPr>
          <w:rFonts w:asciiTheme="minorHAnsi" w:hAnsiTheme="minorHAnsi" w:cstheme="minorHAnsi"/>
          <w:sz w:val="22"/>
          <w:szCs w:val="22"/>
        </w:rPr>
      </w:pPr>
    </w:p>
    <w:p w:rsidR="00085C38" w:rsidRPr="00CE0BA1" w:rsidRDefault="00085C38" w:rsidP="00085C38">
      <w:pPr>
        <w:tabs>
          <w:tab w:val="num" w:pos="284"/>
        </w:tabs>
        <w:ind w:left="284" w:hanging="284"/>
        <w:jc w:val="center"/>
        <w:rPr>
          <w:rFonts w:asciiTheme="minorHAnsi" w:hAnsiTheme="minorHAnsi" w:cstheme="minorHAnsi"/>
          <w:b/>
          <w:sz w:val="22"/>
          <w:szCs w:val="22"/>
        </w:rPr>
      </w:pPr>
      <w:r w:rsidRPr="00CE0BA1">
        <w:rPr>
          <w:rFonts w:asciiTheme="minorHAnsi" w:hAnsiTheme="minorHAnsi" w:cstheme="minorHAnsi"/>
          <w:b/>
          <w:sz w:val="22"/>
          <w:szCs w:val="22"/>
        </w:rPr>
        <w:t>§ 11</w:t>
      </w:r>
    </w:p>
    <w:p w:rsidR="00085C38" w:rsidRPr="00CE0BA1" w:rsidRDefault="00085C38" w:rsidP="00085C38">
      <w:pPr>
        <w:pStyle w:val="Tekstpodstawowy"/>
        <w:tabs>
          <w:tab w:val="num" w:pos="0"/>
        </w:tabs>
        <w:jc w:val="both"/>
        <w:rPr>
          <w:rFonts w:asciiTheme="minorHAnsi" w:hAnsiTheme="minorHAnsi" w:cstheme="minorHAnsi"/>
          <w:i w:val="0"/>
          <w:sz w:val="22"/>
          <w:szCs w:val="22"/>
        </w:rPr>
      </w:pPr>
      <w:r w:rsidRPr="00CE0BA1">
        <w:rPr>
          <w:rFonts w:asciiTheme="minorHAnsi" w:hAnsiTheme="minorHAnsi" w:cstheme="minorHAnsi"/>
          <w:i w:val="0"/>
          <w:sz w:val="22"/>
          <w:szCs w:val="22"/>
        </w:rPr>
        <w:t xml:space="preserve">Zamawiający ma prawo do odstąpienia od umowy bez wypowiedzenia i bez obowiązku zapłaty kar umownych oraz odszkodowania w przypadku gdy zaistnieje istotna zmiany okoliczności powodująca, że wykonanie umowy nie leży w interesie publicznym, czego nie można było przewidzieć w chwili </w:t>
      </w:r>
      <w:r w:rsidRPr="00CE0BA1">
        <w:rPr>
          <w:rFonts w:asciiTheme="minorHAnsi" w:hAnsiTheme="minorHAnsi" w:cstheme="minorHAnsi"/>
          <w:i w:val="0"/>
          <w:sz w:val="22"/>
          <w:szCs w:val="22"/>
        </w:rPr>
        <w:lastRenderedPageBreak/>
        <w:t>zawarcia umowy, Zamawiający może odstąpić od  umowy w terminie 30 dni od powzięcia wiadomości o tych okolicznościach.</w:t>
      </w:r>
    </w:p>
    <w:p w:rsidR="00085C38" w:rsidRPr="00CE0BA1" w:rsidRDefault="00085C38" w:rsidP="00085C38">
      <w:pPr>
        <w:tabs>
          <w:tab w:val="num" w:pos="284"/>
        </w:tabs>
        <w:ind w:left="284" w:hanging="284"/>
        <w:jc w:val="both"/>
        <w:rPr>
          <w:rFonts w:asciiTheme="minorHAnsi" w:hAnsiTheme="minorHAnsi" w:cstheme="minorHAnsi"/>
          <w:sz w:val="22"/>
          <w:szCs w:val="22"/>
        </w:rPr>
      </w:pPr>
    </w:p>
    <w:p w:rsidR="00085C38" w:rsidRPr="00CE0BA1" w:rsidRDefault="00085C38" w:rsidP="00085C38">
      <w:pPr>
        <w:tabs>
          <w:tab w:val="num" w:pos="284"/>
        </w:tabs>
        <w:ind w:left="284" w:hanging="284"/>
        <w:jc w:val="center"/>
        <w:rPr>
          <w:rFonts w:asciiTheme="minorHAnsi" w:hAnsiTheme="minorHAnsi" w:cstheme="minorHAnsi"/>
          <w:b/>
          <w:sz w:val="22"/>
          <w:szCs w:val="22"/>
        </w:rPr>
      </w:pPr>
      <w:r w:rsidRPr="00CE0BA1">
        <w:rPr>
          <w:rFonts w:asciiTheme="minorHAnsi" w:hAnsiTheme="minorHAnsi" w:cstheme="minorHAnsi"/>
          <w:b/>
          <w:sz w:val="22"/>
          <w:szCs w:val="22"/>
        </w:rPr>
        <w:t>§ 12</w:t>
      </w:r>
    </w:p>
    <w:p w:rsidR="00085C38" w:rsidRPr="00CE0BA1" w:rsidRDefault="00085C38" w:rsidP="00485789">
      <w:pPr>
        <w:pStyle w:val="Tekstpodstawowy"/>
        <w:numPr>
          <w:ilvl w:val="0"/>
          <w:numId w:val="45"/>
        </w:numPr>
        <w:ind w:left="0" w:hanging="284"/>
        <w:jc w:val="both"/>
        <w:rPr>
          <w:rFonts w:asciiTheme="minorHAnsi" w:hAnsiTheme="minorHAnsi" w:cstheme="minorHAnsi"/>
          <w:i w:val="0"/>
          <w:sz w:val="22"/>
          <w:szCs w:val="22"/>
        </w:rPr>
      </w:pPr>
      <w:r w:rsidRPr="00CE0BA1">
        <w:rPr>
          <w:rFonts w:asciiTheme="minorHAnsi" w:hAnsiTheme="minorHAnsi" w:cstheme="minorHAnsi"/>
          <w:i w:val="0"/>
          <w:sz w:val="22"/>
          <w:szCs w:val="22"/>
        </w:rPr>
        <w:t>Wszelkie zmiany i uzupełnienia niniejszej umowy wymagają formy pisemnej w postaci aneksu do umowy pod rygorem nieważności.</w:t>
      </w:r>
    </w:p>
    <w:p w:rsidR="007B77D3" w:rsidRPr="001C36C0" w:rsidRDefault="00085C38" w:rsidP="00485789">
      <w:pPr>
        <w:pStyle w:val="Tekstpodstawowy"/>
        <w:numPr>
          <w:ilvl w:val="0"/>
          <w:numId w:val="45"/>
        </w:numPr>
        <w:ind w:left="0" w:hanging="284"/>
        <w:jc w:val="both"/>
        <w:rPr>
          <w:rFonts w:asciiTheme="minorHAnsi" w:hAnsiTheme="minorHAnsi" w:cstheme="minorHAnsi"/>
          <w:i w:val="0"/>
          <w:sz w:val="22"/>
          <w:szCs w:val="22"/>
        </w:rPr>
      </w:pPr>
      <w:r w:rsidRPr="00CE0BA1">
        <w:rPr>
          <w:rFonts w:asciiTheme="minorHAnsi" w:hAnsiTheme="minorHAnsi" w:cstheme="minorHAnsi"/>
          <w:i w:val="0"/>
          <w:sz w:val="22"/>
          <w:szCs w:val="22"/>
        </w:rPr>
        <w:t>Nie dopuszcza się wprowadzenia zmian do niniejszej umowy, c</w:t>
      </w:r>
      <w:r w:rsidR="003C1075">
        <w:rPr>
          <w:rFonts w:asciiTheme="minorHAnsi" w:hAnsiTheme="minorHAnsi" w:cstheme="minorHAnsi"/>
          <w:i w:val="0"/>
          <w:sz w:val="22"/>
          <w:szCs w:val="22"/>
        </w:rPr>
        <w:t>hyba że zachodzą okoliczności o </w:t>
      </w:r>
      <w:r w:rsidRPr="00CE0BA1">
        <w:rPr>
          <w:rFonts w:asciiTheme="minorHAnsi" w:hAnsiTheme="minorHAnsi" w:cstheme="minorHAnsi"/>
          <w:i w:val="0"/>
          <w:sz w:val="22"/>
          <w:szCs w:val="22"/>
        </w:rPr>
        <w:t>których mowa w ustawie Prawo zamówień publicznych.</w:t>
      </w:r>
    </w:p>
    <w:p w:rsidR="007B77D3" w:rsidRPr="00CE0BA1" w:rsidRDefault="007B77D3" w:rsidP="00085C38">
      <w:pPr>
        <w:tabs>
          <w:tab w:val="num" w:pos="284"/>
        </w:tabs>
        <w:ind w:left="284" w:hanging="284"/>
        <w:jc w:val="center"/>
        <w:rPr>
          <w:rFonts w:asciiTheme="minorHAnsi" w:hAnsiTheme="minorHAnsi" w:cstheme="minorHAnsi"/>
          <w:b/>
          <w:sz w:val="22"/>
          <w:szCs w:val="22"/>
        </w:rPr>
      </w:pPr>
    </w:p>
    <w:p w:rsidR="00085C38" w:rsidRPr="00CE0BA1" w:rsidRDefault="00085C38" w:rsidP="00085C38">
      <w:pPr>
        <w:tabs>
          <w:tab w:val="num" w:pos="284"/>
        </w:tabs>
        <w:ind w:left="284" w:hanging="284"/>
        <w:jc w:val="center"/>
        <w:rPr>
          <w:rFonts w:asciiTheme="minorHAnsi" w:hAnsiTheme="minorHAnsi" w:cstheme="minorHAnsi"/>
          <w:b/>
          <w:sz w:val="22"/>
          <w:szCs w:val="22"/>
        </w:rPr>
      </w:pPr>
      <w:r w:rsidRPr="00CE0BA1">
        <w:rPr>
          <w:rFonts w:asciiTheme="minorHAnsi" w:hAnsiTheme="minorHAnsi" w:cstheme="minorHAnsi"/>
          <w:b/>
          <w:sz w:val="22"/>
          <w:szCs w:val="22"/>
        </w:rPr>
        <w:t>§ 13</w:t>
      </w:r>
    </w:p>
    <w:p w:rsidR="00F72A0F" w:rsidRPr="003C1075" w:rsidRDefault="00085C38" w:rsidP="003C1075">
      <w:pPr>
        <w:pStyle w:val="Tekstpodstawowy"/>
        <w:tabs>
          <w:tab w:val="num" w:pos="0"/>
        </w:tabs>
        <w:jc w:val="both"/>
        <w:rPr>
          <w:rFonts w:asciiTheme="minorHAnsi" w:hAnsiTheme="minorHAnsi" w:cstheme="minorHAnsi"/>
          <w:i w:val="0"/>
          <w:sz w:val="22"/>
          <w:szCs w:val="22"/>
        </w:rPr>
      </w:pPr>
      <w:r w:rsidRPr="00CE0BA1">
        <w:rPr>
          <w:rFonts w:asciiTheme="minorHAnsi" w:hAnsiTheme="minorHAnsi" w:cstheme="minorHAnsi"/>
          <w:i w:val="0"/>
          <w:sz w:val="22"/>
          <w:szCs w:val="22"/>
        </w:rPr>
        <w:t>Do spraw nieuregulowanych niniejszą umową mają zastosowanie przepisy kodeksu cywilnego ze szczególnym uwzględnieniem przepisów o sprzedaży oraz przepisy ustawy Prawo zamówień publicznych.</w:t>
      </w:r>
    </w:p>
    <w:p w:rsidR="001C36C0" w:rsidRPr="00CE0BA1" w:rsidRDefault="001C36C0" w:rsidP="00FC0EDC">
      <w:pPr>
        <w:tabs>
          <w:tab w:val="num" w:pos="284"/>
        </w:tabs>
        <w:rPr>
          <w:rFonts w:asciiTheme="minorHAnsi" w:hAnsiTheme="minorHAnsi" w:cstheme="minorHAnsi"/>
          <w:b/>
          <w:sz w:val="22"/>
          <w:szCs w:val="22"/>
        </w:rPr>
      </w:pPr>
    </w:p>
    <w:p w:rsidR="00085C38" w:rsidRPr="00CE0BA1" w:rsidRDefault="00085C38" w:rsidP="00085C38">
      <w:pPr>
        <w:tabs>
          <w:tab w:val="num" w:pos="284"/>
        </w:tabs>
        <w:ind w:left="284" w:hanging="284"/>
        <w:jc w:val="center"/>
        <w:rPr>
          <w:rFonts w:asciiTheme="minorHAnsi" w:hAnsiTheme="minorHAnsi" w:cstheme="minorHAnsi"/>
          <w:b/>
          <w:sz w:val="22"/>
          <w:szCs w:val="22"/>
        </w:rPr>
      </w:pPr>
      <w:r w:rsidRPr="00CE0BA1">
        <w:rPr>
          <w:rFonts w:asciiTheme="minorHAnsi" w:hAnsiTheme="minorHAnsi" w:cstheme="minorHAnsi"/>
          <w:b/>
          <w:sz w:val="22"/>
          <w:szCs w:val="22"/>
        </w:rPr>
        <w:t>§ 14</w:t>
      </w:r>
    </w:p>
    <w:p w:rsidR="00085C38" w:rsidRPr="003C1075" w:rsidRDefault="003C1075" w:rsidP="00085C38">
      <w:pPr>
        <w:tabs>
          <w:tab w:val="num" w:pos="0"/>
        </w:tabs>
        <w:jc w:val="both"/>
        <w:rPr>
          <w:rFonts w:asciiTheme="minorHAnsi" w:hAnsiTheme="minorHAnsi" w:cstheme="minorHAnsi"/>
          <w:sz w:val="22"/>
          <w:szCs w:val="22"/>
        </w:rPr>
      </w:pPr>
      <w:r w:rsidRPr="003C1075">
        <w:rPr>
          <w:rFonts w:asciiTheme="minorHAnsi" w:hAnsiTheme="minorHAnsi" w:cstheme="minorHAnsi"/>
          <w:sz w:val="22"/>
          <w:szCs w:val="22"/>
        </w:rPr>
        <w:t xml:space="preserve">1. </w:t>
      </w:r>
      <w:r w:rsidR="00085C38" w:rsidRPr="003C1075">
        <w:rPr>
          <w:rFonts w:asciiTheme="minorHAnsi" w:hAnsiTheme="minorHAnsi" w:cstheme="minorHAnsi"/>
          <w:sz w:val="22"/>
          <w:szCs w:val="22"/>
        </w:rPr>
        <w:t xml:space="preserve">Wszelkie spory, w razie braku osiągnięcia porozumienia, będą rozstrzygane przez sąd powszechny właściwy dla siedziby Zamawiającego. </w:t>
      </w:r>
    </w:p>
    <w:p w:rsidR="003C1075" w:rsidRPr="003C1075" w:rsidRDefault="003C1075" w:rsidP="003C1075">
      <w:pPr>
        <w:pStyle w:val="gmail-msonormal"/>
        <w:shd w:val="clear" w:color="auto" w:fill="FFFFFF"/>
        <w:spacing w:before="0" w:beforeAutospacing="0" w:after="0" w:afterAutospacing="0"/>
        <w:jc w:val="both"/>
        <w:rPr>
          <w:rFonts w:asciiTheme="minorHAnsi" w:hAnsiTheme="minorHAnsi" w:cstheme="minorHAnsi"/>
          <w:color w:val="000000"/>
          <w:sz w:val="22"/>
          <w:szCs w:val="22"/>
        </w:rPr>
      </w:pPr>
      <w:r w:rsidRPr="003C1075">
        <w:rPr>
          <w:rFonts w:asciiTheme="minorHAnsi" w:hAnsiTheme="minorHAnsi" w:cstheme="minorHAnsi"/>
          <w:color w:val="000000"/>
          <w:sz w:val="22"/>
          <w:szCs w:val="22"/>
        </w:rPr>
        <w:t>2. W przypadku gdyby którekolwiek z postanowień Umowy zost</w:t>
      </w:r>
      <w:r>
        <w:rPr>
          <w:rFonts w:asciiTheme="minorHAnsi" w:hAnsiTheme="minorHAnsi" w:cstheme="minorHAnsi"/>
          <w:color w:val="000000"/>
          <w:sz w:val="22"/>
          <w:szCs w:val="22"/>
        </w:rPr>
        <w:t>ały uznane za nieważne, Umowa w </w:t>
      </w:r>
      <w:r w:rsidRPr="003C1075">
        <w:rPr>
          <w:rFonts w:asciiTheme="minorHAnsi" w:hAnsiTheme="minorHAnsi" w:cstheme="minorHAnsi"/>
          <w:color w:val="000000"/>
          <w:sz w:val="22"/>
          <w:szCs w:val="22"/>
        </w:rPr>
        <w:t>pozostałej części pozostanie ważna. W przypadku wskazanym w zdaniu poprzednim Strony zobowiązują się do zastąpienia nieważnych postanowień Umowy nowymi postanowieniami zbliżonymi celem do postanowień uznanych za nieważne.</w:t>
      </w:r>
    </w:p>
    <w:p w:rsidR="003C1075" w:rsidRPr="003C1075" w:rsidRDefault="003C1075" w:rsidP="003C1075">
      <w:pPr>
        <w:pStyle w:val="gmail-msonormal"/>
        <w:shd w:val="clear" w:color="auto" w:fill="FFFFFF"/>
        <w:spacing w:before="0" w:beforeAutospacing="0" w:after="0" w:afterAutospacing="0"/>
        <w:jc w:val="both"/>
        <w:rPr>
          <w:rFonts w:asciiTheme="minorHAnsi" w:hAnsiTheme="minorHAnsi" w:cstheme="minorHAnsi"/>
          <w:color w:val="000000"/>
          <w:sz w:val="22"/>
          <w:szCs w:val="22"/>
        </w:rPr>
      </w:pPr>
      <w:r w:rsidRPr="003C1075">
        <w:rPr>
          <w:rFonts w:asciiTheme="minorHAnsi" w:hAnsiTheme="minorHAnsi" w:cstheme="minorHAnsi"/>
          <w:color w:val="000000"/>
          <w:sz w:val="22"/>
          <w:szCs w:val="22"/>
        </w:rPr>
        <w:t>3. Brak egzekwowania przez jedną ze Stron realizacji obowiązków drugiej Strony w czasie obowiązywania niniejszej umowy nie będzie interpretowany jako zgoda na niewykonywanie postanowień umowy lub zmianę jej treści. </w:t>
      </w:r>
    </w:p>
    <w:p w:rsidR="003C1075" w:rsidRPr="003C1075" w:rsidRDefault="003C1075" w:rsidP="003C1075">
      <w:pPr>
        <w:pStyle w:val="gmail-msonormal"/>
        <w:shd w:val="clear" w:color="auto" w:fill="FFFFFF"/>
        <w:spacing w:before="0" w:beforeAutospacing="0" w:after="0" w:afterAutospacing="0"/>
        <w:jc w:val="both"/>
        <w:rPr>
          <w:rFonts w:asciiTheme="minorHAnsi" w:hAnsiTheme="minorHAnsi" w:cstheme="minorHAnsi"/>
          <w:color w:val="000000"/>
          <w:sz w:val="22"/>
          <w:szCs w:val="22"/>
        </w:rPr>
      </w:pPr>
      <w:r w:rsidRPr="003C1075">
        <w:rPr>
          <w:rFonts w:asciiTheme="minorHAnsi" w:hAnsiTheme="minorHAnsi" w:cstheme="minorHAnsi"/>
          <w:color w:val="000000"/>
          <w:sz w:val="22"/>
          <w:szCs w:val="22"/>
        </w:rPr>
        <w:t xml:space="preserve">4. Strony są zobowiązane zawiadamiać się wzajemnie o każdorazowej zmianie adresu. W razie zaniedbania tego obowiązku pismo przesłane pod ostatnio wskazany </w:t>
      </w:r>
      <w:r>
        <w:rPr>
          <w:rFonts w:asciiTheme="minorHAnsi" w:hAnsiTheme="minorHAnsi" w:cstheme="minorHAnsi"/>
          <w:color w:val="000000"/>
          <w:sz w:val="22"/>
          <w:szCs w:val="22"/>
        </w:rPr>
        <w:t>przez Stronę adres i zwrócone z </w:t>
      </w:r>
      <w:r w:rsidRPr="003C1075">
        <w:rPr>
          <w:rFonts w:asciiTheme="minorHAnsi" w:hAnsiTheme="minorHAnsi" w:cstheme="minorHAnsi"/>
          <w:color w:val="000000"/>
          <w:sz w:val="22"/>
          <w:szCs w:val="22"/>
        </w:rPr>
        <w:t>adnotacją o niemożności doręczenia, traktuje się jak doręczone. </w:t>
      </w:r>
    </w:p>
    <w:p w:rsidR="00085C38" w:rsidRPr="00CE0BA1" w:rsidRDefault="00085C38" w:rsidP="00085C38">
      <w:pPr>
        <w:tabs>
          <w:tab w:val="num" w:pos="0"/>
        </w:tabs>
        <w:jc w:val="both"/>
        <w:rPr>
          <w:rFonts w:asciiTheme="minorHAnsi" w:hAnsiTheme="minorHAnsi" w:cstheme="minorHAnsi"/>
          <w:sz w:val="22"/>
          <w:szCs w:val="22"/>
        </w:rPr>
      </w:pPr>
    </w:p>
    <w:p w:rsidR="00085C38" w:rsidRPr="00CE0BA1" w:rsidRDefault="00085C38" w:rsidP="00085C38">
      <w:pPr>
        <w:tabs>
          <w:tab w:val="num" w:pos="284"/>
        </w:tabs>
        <w:ind w:left="284" w:hanging="284"/>
        <w:jc w:val="center"/>
        <w:rPr>
          <w:rFonts w:asciiTheme="minorHAnsi" w:hAnsiTheme="minorHAnsi" w:cstheme="minorHAnsi"/>
          <w:b/>
          <w:sz w:val="22"/>
          <w:szCs w:val="22"/>
        </w:rPr>
      </w:pPr>
      <w:r w:rsidRPr="00CE0BA1">
        <w:rPr>
          <w:rFonts w:asciiTheme="minorHAnsi" w:hAnsiTheme="minorHAnsi" w:cstheme="minorHAnsi"/>
          <w:b/>
          <w:sz w:val="22"/>
          <w:szCs w:val="22"/>
        </w:rPr>
        <w:t>§ 15</w:t>
      </w:r>
    </w:p>
    <w:p w:rsidR="00085C38" w:rsidRPr="00CE0BA1" w:rsidRDefault="00085C38" w:rsidP="00085C38">
      <w:pPr>
        <w:tabs>
          <w:tab w:val="num" w:pos="0"/>
        </w:tabs>
        <w:jc w:val="both"/>
        <w:rPr>
          <w:rFonts w:asciiTheme="minorHAnsi" w:hAnsiTheme="minorHAnsi" w:cstheme="minorHAnsi"/>
          <w:sz w:val="22"/>
          <w:szCs w:val="22"/>
        </w:rPr>
      </w:pPr>
      <w:r w:rsidRPr="00CE0BA1">
        <w:rPr>
          <w:rFonts w:asciiTheme="minorHAnsi" w:hAnsiTheme="minorHAnsi" w:cstheme="minorHAnsi"/>
          <w:sz w:val="22"/>
          <w:szCs w:val="22"/>
        </w:rPr>
        <w:t>Umowę sporządzono w trzech jednobrzmiących egzemplarzach: jeden egzemplarz dla Wykonawcy, dwa egzemplarze dla Zamawiającego.</w:t>
      </w:r>
    </w:p>
    <w:p w:rsidR="00085C38" w:rsidRPr="00CE0BA1" w:rsidRDefault="00085C38" w:rsidP="00085C38">
      <w:pPr>
        <w:tabs>
          <w:tab w:val="num" w:pos="0"/>
        </w:tabs>
        <w:jc w:val="both"/>
        <w:rPr>
          <w:rFonts w:asciiTheme="minorHAnsi" w:hAnsiTheme="minorHAnsi" w:cstheme="minorHAnsi"/>
          <w:sz w:val="22"/>
          <w:szCs w:val="22"/>
        </w:rPr>
      </w:pPr>
    </w:p>
    <w:p w:rsidR="00085C38" w:rsidRPr="00CE0BA1" w:rsidRDefault="00085C38" w:rsidP="00085C38">
      <w:pPr>
        <w:tabs>
          <w:tab w:val="num" w:pos="0"/>
        </w:tabs>
        <w:jc w:val="both"/>
        <w:rPr>
          <w:rFonts w:asciiTheme="minorHAnsi" w:hAnsiTheme="minorHAnsi" w:cstheme="minorHAnsi"/>
          <w:sz w:val="22"/>
          <w:szCs w:val="22"/>
        </w:rPr>
      </w:pPr>
      <w:r w:rsidRPr="00CE0BA1">
        <w:rPr>
          <w:rFonts w:asciiTheme="minorHAnsi" w:hAnsiTheme="minorHAnsi" w:cstheme="minorHAnsi"/>
          <w:sz w:val="22"/>
          <w:szCs w:val="22"/>
        </w:rPr>
        <w:t>Załączniki stanowiące integralną część umowy:</w:t>
      </w:r>
    </w:p>
    <w:p w:rsidR="00085C38" w:rsidRPr="00CE0BA1" w:rsidRDefault="00085C38" w:rsidP="00085C38">
      <w:pPr>
        <w:tabs>
          <w:tab w:val="num" w:pos="0"/>
        </w:tabs>
        <w:jc w:val="both"/>
        <w:rPr>
          <w:rFonts w:asciiTheme="minorHAnsi" w:hAnsiTheme="minorHAnsi" w:cstheme="minorHAnsi"/>
          <w:sz w:val="22"/>
          <w:szCs w:val="22"/>
        </w:rPr>
      </w:pPr>
      <w:r w:rsidRPr="00CE0BA1">
        <w:rPr>
          <w:rFonts w:asciiTheme="minorHAnsi" w:hAnsiTheme="minorHAnsi" w:cstheme="minorHAnsi"/>
          <w:sz w:val="22"/>
          <w:szCs w:val="22"/>
        </w:rPr>
        <w:t>1. Formularz ofertowy Wykonawcy – Załącznik nr 1</w:t>
      </w:r>
      <w:r w:rsidR="00FC0EDC" w:rsidRPr="00CE0BA1">
        <w:rPr>
          <w:rFonts w:asciiTheme="minorHAnsi" w:hAnsiTheme="minorHAnsi" w:cstheme="minorHAnsi"/>
          <w:sz w:val="22"/>
          <w:szCs w:val="22"/>
        </w:rPr>
        <w:t xml:space="preserve"> do umowy</w:t>
      </w:r>
    </w:p>
    <w:p w:rsidR="00085C38" w:rsidRPr="00CE0BA1" w:rsidRDefault="00085C38" w:rsidP="00085C38">
      <w:pPr>
        <w:tabs>
          <w:tab w:val="num" w:pos="0"/>
        </w:tabs>
        <w:jc w:val="both"/>
        <w:rPr>
          <w:rFonts w:asciiTheme="minorHAnsi" w:hAnsiTheme="minorHAnsi" w:cstheme="minorHAnsi"/>
          <w:sz w:val="22"/>
          <w:szCs w:val="22"/>
        </w:rPr>
      </w:pPr>
      <w:r w:rsidRPr="00CE0BA1">
        <w:rPr>
          <w:rFonts w:asciiTheme="minorHAnsi" w:hAnsiTheme="minorHAnsi" w:cstheme="minorHAnsi"/>
          <w:sz w:val="22"/>
          <w:szCs w:val="22"/>
        </w:rPr>
        <w:t>2. Wymagania techniczne</w:t>
      </w:r>
      <w:r w:rsidR="0044261B" w:rsidRPr="00CE0BA1">
        <w:rPr>
          <w:rFonts w:asciiTheme="minorHAnsi" w:hAnsiTheme="minorHAnsi" w:cstheme="minorHAnsi"/>
          <w:sz w:val="22"/>
          <w:szCs w:val="22"/>
        </w:rPr>
        <w:t>, gwarancji i serwisu</w:t>
      </w:r>
      <w:r w:rsidRPr="00CE0BA1">
        <w:rPr>
          <w:rFonts w:asciiTheme="minorHAnsi" w:hAnsiTheme="minorHAnsi" w:cstheme="minorHAnsi"/>
          <w:sz w:val="22"/>
          <w:szCs w:val="22"/>
        </w:rPr>
        <w:t xml:space="preserve"> – Załącznik nr 2</w:t>
      </w:r>
      <w:r w:rsidR="001247C6" w:rsidRPr="00CE0BA1">
        <w:rPr>
          <w:rFonts w:asciiTheme="minorHAnsi" w:hAnsiTheme="minorHAnsi" w:cstheme="minorHAnsi"/>
          <w:sz w:val="22"/>
          <w:szCs w:val="22"/>
        </w:rPr>
        <w:t xml:space="preserve"> do umowy</w:t>
      </w:r>
    </w:p>
    <w:p w:rsidR="00085C38" w:rsidRPr="00CE0BA1" w:rsidRDefault="00085C38" w:rsidP="00085C38">
      <w:pPr>
        <w:tabs>
          <w:tab w:val="num" w:pos="284"/>
        </w:tabs>
        <w:ind w:left="284" w:hanging="284"/>
        <w:jc w:val="both"/>
        <w:rPr>
          <w:rFonts w:asciiTheme="minorHAnsi" w:hAnsiTheme="minorHAnsi" w:cstheme="minorHAnsi"/>
          <w:b/>
          <w:sz w:val="22"/>
          <w:szCs w:val="22"/>
        </w:rPr>
      </w:pPr>
    </w:p>
    <w:p w:rsidR="00085C38" w:rsidRPr="00CE0BA1" w:rsidRDefault="00085C38" w:rsidP="00085C38">
      <w:pPr>
        <w:tabs>
          <w:tab w:val="num" w:pos="284"/>
        </w:tabs>
        <w:ind w:left="284" w:hanging="284"/>
        <w:rPr>
          <w:rFonts w:asciiTheme="minorHAnsi" w:hAnsiTheme="minorHAnsi" w:cstheme="minorHAnsi"/>
          <w:b/>
          <w:sz w:val="22"/>
          <w:szCs w:val="22"/>
        </w:rPr>
      </w:pPr>
    </w:p>
    <w:p w:rsidR="00085C38" w:rsidRPr="00CE0BA1" w:rsidRDefault="00085C38" w:rsidP="00085C38">
      <w:pPr>
        <w:tabs>
          <w:tab w:val="num" w:pos="284"/>
        </w:tabs>
        <w:ind w:left="284" w:hanging="284"/>
        <w:rPr>
          <w:rFonts w:asciiTheme="minorHAnsi" w:hAnsiTheme="minorHAnsi" w:cstheme="minorHAnsi"/>
          <w:b/>
          <w:sz w:val="22"/>
          <w:szCs w:val="22"/>
        </w:rPr>
      </w:pPr>
    </w:p>
    <w:p w:rsidR="00130F7E" w:rsidRDefault="00085C38" w:rsidP="00925C6B">
      <w:pPr>
        <w:tabs>
          <w:tab w:val="num" w:pos="284"/>
        </w:tabs>
        <w:ind w:left="284" w:hanging="284"/>
        <w:rPr>
          <w:rFonts w:asciiTheme="minorHAnsi" w:hAnsiTheme="minorHAnsi" w:cstheme="minorHAnsi"/>
          <w:b/>
          <w:sz w:val="22"/>
          <w:szCs w:val="22"/>
        </w:rPr>
      </w:pPr>
      <w:r w:rsidRPr="00CE0BA1">
        <w:rPr>
          <w:rFonts w:asciiTheme="minorHAnsi" w:hAnsiTheme="minorHAnsi" w:cstheme="minorHAnsi"/>
          <w:b/>
          <w:sz w:val="22"/>
          <w:szCs w:val="22"/>
        </w:rPr>
        <w:t>WYKONAWCA:</w:t>
      </w:r>
      <w:r w:rsidRPr="00CE0BA1">
        <w:rPr>
          <w:rFonts w:asciiTheme="minorHAnsi" w:hAnsiTheme="minorHAnsi" w:cstheme="minorHAnsi"/>
          <w:b/>
          <w:sz w:val="22"/>
          <w:szCs w:val="22"/>
        </w:rPr>
        <w:tab/>
      </w:r>
      <w:r w:rsidRPr="00CE0BA1">
        <w:rPr>
          <w:rFonts w:asciiTheme="minorHAnsi" w:hAnsiTheme="minorHAnsi" w:cstheme="minorHAnsi"/>
          <w:b/>
          <w:sz w:val="22"/>
          <w:szCs w:val="22"/>
        </w:rPr>
        <w:tab/>
      </w:r>
      <w:r w:rsidRPr="00CE0BA1">
        <w:rPr>
          <w:rFonts w:asciiTheme="minorHAnsi" w:hAnsiTheme="minorHAnsi" w:cstheme="minorHAnsi"/>
          <w:b/>
          <w:sz w:val="22"/>
          <w:szCs w:val="22"/>
        </w:rPr>
        <w:tab/>
      </w:r>
      <w:r w:rsidRPr="00CE0BA1">
        <w:rPr>
          <w:rFonts w:asciiTheme="minorHAnsi" w:hAnsiTheme="minorHAnsi" w:cstheme="minorHAnsi"/>
          <w:b/>
          <w:sz w:val="22"/>
          <w:szCs w:val="22"/>
        </w:rPr>
        <w:tab/>
      </w:r>
      <w:r w:rsidRPr="00CE0BA1">
        <w:rPr>
          <w:rFonts w:asciiTheme="minorHAnsi" w:hAnsiTheme="minorHAnsi" w:cstheme="minorHAnsi"/>
          <w:b/>
          <w:sz w:val="22"/>
          <w:szCs w:val="22"/>
        </w:rPr>
        <w:tab/>
      </w:r>
      <w:r w:rsidRPr="00CE0BA1">
        <w:rPr>
          <w:rFonts w:asciiTheme="minorHAnsi" w:hAnsiTheme="minorHAnsi" w:cstheme="minorHAnsi"/>
          <w:b/>
          <w:sz w:val="22"/>
          <w:szCs w:val="22"/>
        </w:rPr>
        <w:tab/>
      </w:r>
      <w:r w:rsidRPr="00CE0BA1">
        <w:rPr>
          <w:rFonts w:asciiTheme="minorHAnsi" w:hAnsiTheme="minorHAnsi" w:cstheme="minorHAnsi"/>
          <w:b/>
          <w:sz w:val="22"/>
          <w:szCs w:val="22"/>
        </w:rPr>
        <w:tab/>
      </w:r>
      <w:r w:rsidRPr="00CE0BA1">
        <w:rPr>
          <w:rFonts w:asciiTheme="minorHAnsi" w:hAnsiTheme="minorHAnsi" w:cstheme="minorHAnsi"/>
          <w:b/>
          <w:sz w:val="22"/>
          <w:szCs w:val="22"/>
        </w:rPr>
        <w:tab/>
      </w:r>
      <w:r w:rsidRPr="00CE0BA1">
        <w:rPr>
          <w:rFonts w:asciiTheme="minorHAnsi" w:hAnsiTheme="minorHAnsi" w:cstheme="minorHAnsi"/>
          <w:b/>
          <w:sz w:val="22"/>
          <w:szCs w:val="22"/>
        </w:rPr>
        <w:tab/>
        <w:t>ZAMAWIAJĄCY:</w:t>
      </w:r>
    </w:p>
    <w:p w:rsidR="00085C38" w:rsidRDefault="00085C38" w:rsidP="00F72A0F">
      <w:pPr>
        <w:spacing w:line="100" w:lineRule="atLeast"/>
        <w:jc w:val="both"/>
        <w:rPr>
          <w:color w:val="000000"/>
          <w:sz w:val="22"/>
          <w:szCs w:val="22"/>
        </w:rPr>
      </w:pPr>
    </w:p>
    <w:p w:rsidR="00925C6B" w:rsidRDefault="00925C6B" w:rsidP="00F72A0F">
      <w:pPr>
        <w:spacing w:line="100" w:lineRule="atLeast"/>
        <w:jc w:val="both"/>
        <w:rPr>
          <w:color w:val="000000"/>
          <w:sz w:val="22"/>
          <w:szCs w:val="22"/>
        </w:rPr>
      </w:pPr>
    </w:p>
    <w:p w:rsidR="00925C6B" w:rsidRDefault="00925C6B" w:rsidP="00F72A0F">
      <w:pPr>
        <w:spacing w:line="100" w:lineRule="atLeast"/>
        <w:jc w:val="both"/>
        <w:rPr>
          <w:color w:val="000000"/>
          <w:sz w:val="22"/>
          <w:szCs w:val="22"/>
        </w:rPr>
      </w:pPr>
    </w:p>
    <w:p w:rsidR="00925C6B" w:rsidRDefault="00925C6B" w:rsidP="00F72A0F">
      <w:pPr>
        <w:spacing w:line="100" w:lineRule="atLeast"/>
        <w:jc w:val="both"/>
        <w:rPr>
          <w:color w:val="000000"/>
          <w:sz w:val="22"/>
          <w:szCs w:val="22"/>
        </w:rPr>
      </w:pPr>
    </w:p>
    <w:p w:rsidR="00925C6B" w:rsidRDefault="00925C6B" w:rsidP="00F72A0F">
      <w:pPr>
        <w:spacing w:line="100" w:lineRule="atLeast"/>
        <w:jc w:val="both"/>
        <w:rPr>
          <w:color w:val="000000"/>
          <w:sz w:val="22"/>
          <w:szCs w:val="22"/>
        </w:rPr>
      </w:pPr>
    </w:p>
    <w:p w:rsidR="00925C6B" w:rsidRDefault="00925C6B" w:rsidP="00F72A0F">
      <w:pPr>
        <w:spacing w:line="100" w:lineRule="atLeast"/>
        <w:jc w:val="both"/>
        <w:rPr>
          <w:color w:val="000000"/>
          <w:sz w:val="22"/>
          <w:szCs w:val="22"/>
        </w:rPr>
      </w:pPr>
    </w:p>
    <w:p w:rsidR="00925C6B" w:rsidRDefault="00925C6B" w:rsidP="00F72A0F">
      <w:pPr>
        <w:spacing w:line="100" w:lineRule="atLeast"/>
        <w:jc w:val="both"/>
        <w:rPr>
          <w:color w:val="000000"/>
          <w:sz w:val="22"/>
          <w:szCs w:val="22"/>
        </w:rPr>
      </w:pPr>
    </w:p>
    <w:p w:rsidR="00925C6B" w:rsidRDefault="00925C6B" w:rsidP="00F72A0F">
      <w:pPr>
        <w:spacing w:line="100" w:lineRule="atLeast"/>
        <w:jc w:val="both"/>
        <w:rPr>
          <w:color w:val="000000"/>
          <w:sz w:val="22"/>
          <w:szCs w:val="22"/>
        </w:rPr>
      </w:pPr>
    </w:p>
    <w:p w:rsidR="00925C6B" w:rsidRDefault="00925C6B" w:rsidP="00F72A0F">
      <w:pPr>
        <w:spacing w:line="100" w:lineRule="atLeast"/>
        <w:jc w:val="both"/>
        <w:rPr>
          <w:color w:val="000000"/>
          <w:sz w:val="22"/>
          <w:szCs w:val="22"/>
        </w:rPr>
      </w:pPr>
    </w:p>
    <w:p w:rsidR="007B6D11" w:rsidRDefault="007B6D11" w:rsidP="002C32EF">
      <w:pPr>
        <w:spacing w:line="100" w:lineRule="atLeast"/>
        <w:jc w:val="both"/>
        <w:rPr>
          <w:color w:val="000000"/>
          <w:sz w:val="22"/>
          <w:szCs w:val="22"/>
        </w:rPr>
      </w:pPr>
    </w:p>
    <w:p w:rsidR="005629FF" w:rsidRDefault="00F72E54" w:rsidP="002536C9">
      <w:pPr>
        <w:spacing w:line="100" w:lineRule="atLeast"/>
        <w:ind w:left="6804"/>
        <w:jc w:val="both"/>
        <w:rPr>
          <w:color w:val="000000"/>
          <w:sz w:val="22"/>
          <w:szCs w:val="22"/>
        </w:rPr>
      </w:pPr>
      <w:r>
        <w:rPr>
          <w:color w:val="000000"/>
          <w:sz w:val="22"/>
          <w:szCs w:val="22"/>
        </w:rPr>
        <w:lastRenderedPageBreak/>
        <w:t>Załącznik nr 6</w:t>
      </w:r>
      <w:r w:rsidR="005629FF">
        <w:rPr>
          <w:color w:val="000000"/>
          <w:sz w:val="22"/>
          <w:szCs w:val="22"/>
        </w:rPr>
        <w:t xml:space="preserve"> do SIWZ</w:t>
      </w:r>
    </w:p>
    <w:p w:rsidR="005629FF" w:rsidRDefault="005629FF" w:rsidP="005629FF">
      <w:pPr>
        <w:tabs>
          <w:tab w:val="left" w:pos="432"/>
        </w:tabs>
        <w:spacing w:line="100" w:lineRule="atLeast"/>
        <w:rPr>
          <w:rFonts w:asciiTheme="minorHAnsi" w:hAnsiTheme="minorHAnsi" w:cstheme="minorHAnsi"/>
          <w:color w:val="000000"/>
          <w:sz w:val="22"/>
          <w:szCs w:val="22"/>
        </w:rPr>
      </w:pPr>
      <w:r>
        <w:rPr>
          <w:rFonts w:asciiTheme="minorHAnsi" w:hAnsiTheme="minorHAnsi" w:cstheme="minorHAnsi"/>
          <w:color w:val="000000"/>
          <w:sz w:val="22"/>
          <w:szCs w:val="22"/>
        </w:rPr>
        <w:t>…….</w:t>
      </w:r>
      <w:r w:rsidRPr="00215C62">
        <w:rPr>
          <w:rFonts w:asciiTheme="minorHAnsi" w:hAnsiTheme="minorHAnsi" w:cstheme="minorHAnsi"/>
          <w:color w:val="000000"/>
          <w:sz w:val="22"/>
          <w:szCs w:val="22"/>
        </w:rPr>
        <w:t>……………………….</w:t>
      </w:r>
    </w:p>
    <w:p w:rsidR="005629FF" w:rsidRPr="00215C62" w:rsidRDefault="00980334" w:rsidP="005629FF">
      <w:pPr>
        <w:tabs>
          <w:tab w:val="left" w:pos="432"/>
        </w:tabs>
        <w:spacing w:line="100" w:lineRule="atLeast"/>
        <w:rPr>
          <w:rFonts w:asciiTheme="minorHAnsi" w:hAnsiTheme="minorHAnsi" w:cstheme="minorHAnsi"/>
          <w:color w:val="000000"/>
          <w:sz w:val="22"/>
          <w:szCs w:val="22"/>
        </w:rPr>
      </w:pPr>
      <w:r>
        <w:rPr>
          <w:rFonts w:asciiTheme="minorHAnsi" w:hAnsiTheme="minorHAnsi" w:cstheme="minorHAnsi"/>
          <w:color w:val="000000"/>
          <w:sz w:val="22"/>
          <w:szCs w:val="22"/>
        </w:rPr>
        <w:t>p</w:t>
      </w:r>
      <w:r w:rsidR="005629FF" w:rsidRPr="00215C62">
        <w:rPr>
          <w:rFonts w:asciiTheme="minorHAnsi" w:hAnsiTheme="minorHAnsi" w:cstheme="minorHAnsi"/>
          <w:color w:val="000000"/>
          <w:sz w:val="22"/>
          <w:szCs w:val="22"/>
        </w:rPr>
        <w:t>ieczęć Wykonawcy</w:t>
      </w:r>
    </w:p>
    <w:p w:rsidR="005629FF" w:rsidRPr="00215C62" w:rsidRDefault="005629FF" w:rsidP="005629FF">
      <w:pPr>
        <w:tabs>
          <w:tab w:val="left" w:pos="432"/>
        </w:tabs>
        <w:spacing w:after="120" w:line="100" w:lineRule="atLeast"/>
        <w:rPr>
          <w:rFonts w:asciiTheme="minorHAnsi" w:hAnsiTheme="minorHAnsi" w:cstheme="minorHAnsi"/>
          <w:color w:val="000000"/>
          <w:sz w:val="22"/>
          <w:szCs w:val="22"/>
        </w:rPr>
      </w:pPr>
    </w:p>
    <w:p w:rsidR="005629FF" w:rsidRPr="00215C62" w:rsidRDefault="005629FF" w:rsidP="005629FF">
      <w:pPr>
        <w:tabs>
          <w:tab w:val="left" w:pos="432"/>
        </w:tabs>
        <w:spacing w:after="120" w:line="100" w:lineRule="atLeast"/>
        <w:rPr>
          <w:rFonts w:asciiTheme="minorHAnsi" w:hAnsiTheme="minorHAnsi" w:cstheme="minorHAnsi"/>
          <w:color w:val="000000"/>
          <w:sz w:val="22"/>
          <w:szCs w:val="22"/>
        </w:rPr>
      </w:pPr>
    </w:p>
    <w:p w:rsidR="005629FF" w:rsidRPr="00215C62" w:rsidRDefault="005629FF" w:rsidP="005629FF">
      <w:pPr>
        <w:tabs>
          <w:tab w:val="left" w:pos="432"/>
        </w:tabs>
        <w:spacing w:after="120" w:line="100" w:lineRule="atLeast"/>
        <w:rPr>
          <w:rFonts w:asciiTheme="minorHAnsi" w:hAnsiTheme="minorHAnsi" w:cstheme="minorHAnsi"/>
          <w:color w:val="000000"/>
          <w:sz w:val="22"/>
          <w:szCs w:val="22"/>
        </w:rPr>
      </w:pPr>
    </w:p>
    <w:p w:rsidR="005629FF" w:rsidRPr="00215C62" w:rsidRDefault="005629FF" w:rsidP="005629FF">
      <w:pPr>
        <w:tabs>
          <w:tab w:val="left" w:pos="432"/>
        </w:tabs>
        <w:spacing w:line="100" w:lineRule="atLeast"/>
        <w:jc w:val="center"/>
        <w:rPr>
          <w:rFonts w:asciiTheme="minorHAnsi" w:eastAsia="Calibri" w:hAnsiTheme="minorHAnsi" w:cstheme="minorHAnsi"/>
          <w:color w:val="000000"/>
          <w:sz w:val="22"/>
          <w:szCs w:val="22"/>
        </w:rPr>
      </w:pPr>
    </w:p>
    <w:p w:rsidR="005629FF" w:rsidRPr="00215C62" w:rsidRDefault="005629FF" w:rsidP="005629FF">
      <w:pPr>
        <w:tabs>
          <w:tab w:val="left" w:pos="432"/>
        </w:tabs>
        <w:spacing w:after="120" w:line="100" w:lineRule="atLeast"/>
        <w:jc w:val="center"/>
        <w:rPr>
          <w:rFonts w:asciiTheme="minorHAnsi" w:hAnsiTheme="minorHAnsi" w:cstheme="minorHAnsi"/>
          <w:b/>
          <w:i/>
          <w:color w:val="000000"/>
          <w:sz w:val="22"/>
          <w:szCs w:val="22"/>
        </w:rPr>
      </w:pPr>
      <w:r w:rsidRPr="00215C62">
        <w:rPr>
          <w:rFonts w:asciiTheme="minorHAnsi" w:hAnsiTheme="minorHAnsi" w:cstheme="minorHAnsi"/>
          <w:b/>
          <w:i/>
          <w:color w:val="000000"/>
          <w:sz w:val="22"/>
          <w:szCs w:val="22"/>
        </w:rPr>
        <w:t>OŚWIADCZENIE</w:t>
      </w:r>
    </w:p>
    <w:p w:rsidR="005629FF" w:rsidRPr="00215C62" w:rsidRDefault="005629FF" w:rsidP="005629FF">
      <w:pPr>
        <w:spacing w:line="360" w:lineRule="auto"/>
        <w:rPr>
          <w:rFonts w:asciiTheme="minorHAnsi" w:eastAsia="Calibri" w:hAnsiTheme="minorHAnsi" w:cstheme="minorHAnsi"/>
          <w:color w:val="000000"/>
          <w:sz w:val="22"/>
          <w:szCs w:val="22"/>
        </w:rPr>
      </w:pPr>
    </w:p>
    <w:p w:rsidR="005629FF" w:rsidRPr="00215C62" w:rsidRDefault="005629FF" w:rsidP="002536C9">
      <w:pPr>
        <w:pStyle w:val="Nagwek1"/>
        <w:keepNext w:val="0"/>
        <w:tabs>
          <w:tab w:val="left" w:pos="0"/>
        </w:tabs>
        <w:spacing w:line="360" w:lineRule="auto"/>
        <w:jc w:val="center"/>
        <w:rPr>
          <w:rFonts w:asciiTheme="minorHAnsi" w:hAnsiTheme="minorHAnsi" w:cstheme="minorHAnsi"/>
          <w:b w:val="0"/>
          <w:color w:val="000000"/>
          <w:sz w:val="22"/>
          <w:szCs w:val="22"/>
        </w:rPr>
      </w:pPr>
      <w:r w:rsidRPr="00215C62">
        <w:rPr>
          <w:rFonts w:asciiTheme="minorHAnsi" w:hAnsiTheme="minorHAnsi" w:cstheme="minorHAnsi"/>
          <w:b w:val="0"/>
          <w:color w:val="000000"/>
          <w:sz w:val="22"/>
          <w:szCs w:val="22"/>
        </w:rPr>
        <w:t>Uprzedzona/y o odpowiedzialności karnej z art. 297§ 1. ustawy z dnia 6 czerwca 1997r. Kodeksu karnego (Dz.U. Nr 88 poz. 553 z póź. zm.), za składanie fałszywych oświadczeń,</w:t>
      </w:r>
    </w:p>
    <w:p w:rsidR="005629FF" w:rsidRPr="00215C62" w:rsidRDefault="005629FF" w:rsidP="002536C9">
      <w:pPr>
        <w:pStyle w:val="Tekstpodstawowy"/>
        <w:tabs>
          <w:tab w:val="left" w:pos="142"/>
        </w:tabs>
        <w:spacing w:line="360" w:lineRule="auto"/>
        <w:ind w:left="142"/>
        <w:jc w:val="center"/>
        <w:rPr>
          <w:rFonts w:asciiTheme="minorHAnsi" w:hAnsiTheme="minorHAnsi" w:cstheme="minorHAnsi"/>
          <w:i w:val="0"/>
          <w:sz w:val="22"/>
          <w:szCs w:val="22"/>
        </w:rPr>
      </w:pPr>
      <w:r w:rsidRPr="00215C62">
        <w:rPr>
          <w:rFonts w:asciiTheme="minorHAnsi" w:hAnsiTheme="minorHAnsi" w:cstheme="minorHAnsi"/>
          <w:i w:val="0"/>
          <w:color w:val="000000"/>
          <w:sz w:val="22"/>
          <w:szCs w:val="22"/>
        </w:rPr>
        <w:t>oświadczam, że wszystkie oferowane wyroby w postępowaniu przetargowym pn.:</w:t>
      </w:r>
    </w:p>
    <w:p w:rsidR="005629FF" w:rsidRPr="00215C62" w:rsidRDefault="005629FF" w:rsidP="002536C9">
      <w:pPr>
        <w:pStyle w:val="Tekstpodstawowy"/>
        <w:tabs>
          <w:tab w:val="left" w:pos="142"/>
        </w:tabs>
        <w:spacing w:line="360" w:lineRule="auto"/>
        <w:ind w:left="142"/>
        <w:jc w:val="center"/>
        <w:rPr>
          <w:rFonts w:asciiTheme="minorHAnsi" w:hAnsiTheme="minorHAnsi" w:cstheme="minorHAnsi"/>
          <w:i w:val="0"/>
          <w:color w:val="000000"/>
          <w:sz w:val="22"/>
          <w:szCs w:val="22"/>
        </w:rPr>
      </w:pPr>
      <w:r w:rsidRPr="00215C62">
        <w:rPr>
          <w:rFonts w:asciiTheme="minorHAnsi" w:hAnsiTheme="minorHAnsi" w:cstheme="minorHAnsi"/>
          <w:b/>
          <w:i w:val="0"/>
          <w:sz w:val="22"/>
          <w:szCs w:val="22"/>
        </w:rPr>
        <w:t>„</w:t>
      </w:r>
      <w:r w:rsidRPr="00215C62">
        <w:rPr>
          <w:rFonts w:asciiTheme="minorHAnsi" w:hAnsiTheme="minorHAnsi" w:cstheme="minorHAnsi"/>
          <w:b/>
          <w:bCs/>
          <w:sz w:val="22"/>
          <w:szCs w:val="22"/>
        </w:rPr>
        <w:t>Zakup sprzętu i wyposażenia do oddziału chorób wewnętrznych Prudnickiego Centrum Medycznego S. A. w Prudniku.”</w:t>
      </w:r>
    </w:p>
    <w:p w:rsidR="005629FF" w:rsidRPr="00215C62" w:rsidRDefault="005629FF" w:rsidP="002536C9">
      <w:pPr>
        <w:pStyle w:val="Tekstpodstawowy"/>
        <w:tabs>
          <w:tab w:val="left" w:pos="142"/>
        </w:tabs>
        <w:spacing w:line="360" w:lineRule="auto"/>
        <w:ind w:left="142"/>
        <w:jc w:val="center"/>
        <w:rPr>
          <w:rFonts w:asciiTheme="minorHAnsi" w:hAnsiTheme="minorHAnsi" w:cstheme="minorHAnsi"/>
          <w:i w:val="0"/>
          <w:color w:val="000000"/>
          <w:sz w:val="22"/>
          <w:szCs w:val="22"/>
        </w:rPr>
      </w:pPr>
      <w:r w:rsidRPr="00215C62">
        <w:rPr>
          <w:rFonts w:asciiTheme="minorHAnsi" w:hAnsiTheme="minorHAnsi" w:cstheme="minorHAnsi"/>
          <w:i w:val="0"/>
          <w:color w:val="000000"/>
          <w:sz w:val="22"/>
          <w:szCs w:val="22"/>
        </w:rPr>
        <w:t>do części nr …...............................* posiadają instrukcje użycia/obsługi w języku polskim,</w:t>
      </w:r>
    </w:p>
    <w:p w:rsidR="005629FF" w:rsidRPr="00215C62" w:rsidRDefault="005629FF" w:rsidP="002536C9">
      <w:pPr>
        <w:pStyle w:val="Tekstpodstawowy"/>
        <w:tabs>
          <w:tab w:val="left" w:pos="142"/>
        </w:tabs>
        <w:spacing w:line="360" w:lineRule="auto"/>
        <w:ind w:left="142"/>
        <w:jc w:val="center"/>
        <w:rPr>
          <w:rFonts w:asciiTheme="minorHAnsi" w:hAnsiTheme="minorHAnsi" w:cstheme="minorHAnsi"/>
          <w:i w:val="0"/>
          <w:color w:val="000000"/>
          <w:sz w:val="22"/>
          <w:szCs w:val="22"/>
        </w:rPr>
      </w:pPr>
      <w:r w:rsidRPr="00215C62">
        <w:rPr>
          <w:rFonts w:asciiTheme="minorHAnsi" w:hAnsiTheme="minorHAnsi" w:cstheme="minorHAnsi"/>
          <w:i w:val="0"/>
          <w:color w:val="000000"/>
          <w:sz w:val="22"/>
          <w:szCs w:val="22"/>
        </w:rPr>
        <w:t>zgodnie z dyspozycją art. 14 ustawy z dnia 20 maja 2010r. o wyrobach medycznych</w:t>
      </w:r>
    </w:p>
    <w:p w:rsidR="005629FF" w:rsidRPr="00215C62" w:rsidRDefault="005629FF" w:rsidP="002536C9">
      <w:pPr>
        <w:pStyle w:val="Tekstpodstawowy"/>
        <w:tabs>
          <w:tab w:val="left" w:pos="142"/>
        </w:tabs>
        <w:spacing w:line="360" w:lineRule="auto"/>
        <w:ind w:left="142"/>
        <w:jc w:val="center"/>
        <w:rPr>
          <w:rFonts w:asciiTheme="minorHAnsi" w:hAnsiTheme="minorHAnsi" w:cstheme="minorHAnsi"/>
          <w:i w:val="0"/>
          <w:color w:val="000000"/>
          <w:sz w:val="22"/>
          <w:szCs w:val="22"/>
        </w:rPr>
      </w:pPr>
      <w:r w:rsidRPr="00215C62">
        <w:rPr>
          <w:rFonts w:asciiTheme="minorHAnsi" w:hAnsiTheme="minorHAnsi" w:cstheme="minorHAnsi"/>
          <w:i w:val="0"/>
          <w:color w:val="000000"/>
          <w:sz w:val="22"/>
          <w:szCs w:val="22"/>
        </w:rPr>
        <w:t>(Dz. U. z 2017r., poz. 211).</w:t>
      </w:r>
    </w:p>
    <w:p w:rsidR="005629FF" w:rsidRPr="00215C62" w:rsidRDefault="005629FF" w:rsidP="005629FF">
      <w:pPr>
        <w:tabs>
          <w:tab w:val="left" w:pos="432"/>
        </w:tabs>
        <w:spacing w:line="360" w:lineRule="auto"/>
        <w:jc w:val="both"/>
        <w:rPr>
          <w:rFonts w:asciiTheme="minorHAnsi" w:hAnsiTheme="minorHAnsi" w:cstheme="minorHAnsi"/>
          <w:color w:val="000000"/>
          <w:sz w:val="22"/>
          <w:szCs w:val="22"/>
        </w:rPr>
      </w:pPr>
    </w:p>
    <w:p w:rsidR="005629FF" w:rsidRPr="00215C62" w:rsidRDefault="005629FF" w:rsidP="005629FF">
      <w:pPr>
        <w:tabs>
          <w:tab w:val="left" w:pos="432"/>
        </w:tabs>
        <w:spacing w:line="360" w:lineRule="auto"/>
        <w:jc w:val="both"/>
        <w:rPr>
          <w:rFonts w:asciiTheme="minorHAnsi" w:hAnsiTheme="minorHAnsi" w:cstheme="minorHAnsi"/>
          <w:color w:val="000000"/>
          <w:sz w:val="22"/>
          <w:szCs w:val="22"/>
        </w:rPr>
      </w:pPr>
    </w:p>
    <w:p w:rsidR="005629FF" w:rsidRPr="00215C62" w:rsidRDefault="005629FF" w:rsidP="005629FF">
      <w:pPr>
        <w:tabs>
          <w:tab w:val="left" w:pos="432"/>
        </w:tabs>
        <w:spacing w:line="360" w:lineRule="auto"/>
        <w:jc w:val="both"/>
        <w:rPr>
          <w:rFonts w:asciiTheme="minorHAnsi" w:hAnsiTheme="minorHAnsi" w:cstheme="minorHAnsi"/>
          <w:color w:val="000000"/>
          <w:sz w:val="22"/>
          <w:szCs w:val="22"/>
        </w:rPr>
      </w:pPr>
    </w:p>
    <w:p w:rsidR="005629FF" w:rsidRPr="00215C62" w:rsidRDefault="005629FF" w:rsidP="005629FF">
      <w:pPr>
        <w:tabs>
          <w:tab w:val="left" w:pos="432"/>
        </w:tabs>
        <w:spacing w:line="360" w:lineRule="auto"/>
        <w:jc w:val="both"/>
        <w:rPr>
          <w:rFonts w:asciiTheme="minorHAnsi" w:hAnsiTheme="minorHAnsi" w:cstheme="minorHAnsi"/>
          <w:color w:val="000000"/>
          <w:sz w:val="22"/>
          <w:szCs w:val="22"/>
        </w:rPr>
      </w:pPr>
    </w:p>
    <w:p w:rsidR="005629FF" w:rsidRPr="00215C62" w:rsidRDefault="005629FF" w:rsidP="005629FF">
      <w:pPr>
        <w:tabs>
          <w:tab w:val="left" w:pos="432"/>
        </w:tabs>
        <w:spacing w:line="360" w:lineRule="auto"/>
        <w:jc w:val="both"/>
        <w:rPr>
          <w:rFonts w:asciiTheme="minorHAnsi" w:hAnsiTheme="minorHAnsi" w:cstheme="minorHAnsi"/>
          <w:color w:val="000000"/>
          <w:sz w:val="22"/>
          <w:szCs w:val="22"/>
        </w:rPr>
      </w:pPr>
    </w:p>
    <w:p w:rsidR="005629FF" w:rsidRPr="00215C62" w:rsidRDefault="005629FF" w:rsidP="005629FF">
      <w:pPr>
        <w:spacing w:line="100" w:lineRule="atLeast"/>
        <w:jc w:val="both"/>
        <w:rPr>
          <w:rFonts w:asciiTheme="minorHAnsi" w:eastAsia="Calibri" w:hAnsiTheme="minorHAnsi" w:cstheme="minorHAnsi"/>
          <w:color w:val="000000"/>
          <w:sz w:val="22"/>
          <w:szCs w:val="22"/>
        </w:rPr>
      </w:pPr>
    </w:p>
    <w:p w:rsidR="005629FF" w:rsidRPr="00215C62" w:rsidRDefault="005629FF" w:rsidP="005629FF">
      <w:pPr>
        <w:spacing w:line="100" w:lineRule="atLeast"/>
        <w:jc w:val="both"/>
        <w:rPr>
          <w:rFonts w:asciiTheme="minorHAnsi" w:hAnsiTheme="minorHAnsi" w:cstheme="minorHAnsi"/>
          <w:color w:val="000000"/>
          <w:sz w:val="22"/>
          <w:szCs w:val="22"/>
        </w:rPr>
      </w:pPr>
      <w:r w:rsidRPr="00215C62">
        <w:rPr>
          <w:rFonts w:asciiTheme="minorHAnsi" w:hAnsiTheme="minorHAnsi" w:cstheme="minorHAnsi"/>
          <w:color w:val="000000"/>
          <w:sz w:val="22"/>
          <w:szCs w:val="22"/>
        </w:rPr>
        <w:t>...............................................</w:t>
      </w:r>
      <w:r>
        <w:rPr>
          <w:rFonts w:asciiTheme="minorHAnsi" w:hAnsiTheme="minorHAnsi" w:cstheme="minorHAnsi"/>
          <w:color w:val="000000"/>
          <w:sz w:val="22"/>
          <w:szCs w:val="22"/>
        </w:rPr>
        <w:tab/>
      </w:r>
      <w:r>
        <w:rPr>
          <w:rFonts w:asciiTheme="minorHAnsi" w:hAnsiTheme="minorHAnsi" w:cstheme="minorHAnsi"/>
          <w:color w:val="000000"/>
          <w:sz w:val="22"/>
          <w:szCs w:val="22"/>
        </w:rPr>
        <w:tab/>
      </w:r>
      <w:r>
        <w:rPr>
          <w:rFonts w:asciiTheme="minorHAnsi" w:hAnsiTheme="minorHAnsi" w:cstheme="minorHAnsi"/>
          <w:color w:val="000000"/>
          <w:sz w:val="22"/>
          <w:szCs w:val="22"/>
        </w:rPr>
        <w:tab/>
      </w:r>
      <w:r>
        <w:rPr>
          <w:rFonts w:asciiTheme="minorHAnsi" w:hAnsiTheme="minorHAnsi" w:cstheme="minorHAnsi"/>
          <w:color w:val="000000"/>
          <w:sz w:val="22"/>
          <w:szCs w:val="22"/>
        </w:rPr>
        <w:tab/>
      </w:r>
      <w:r>
        <w:rPr>
          <w:rFonts w:asciiTheme="minorHAnsi" w:hAnsiTheme="minorHAnsi" w:cstheme="minorHAnsi"/>
          <w:color w:val="000000"/>
          <w:sz w:val="22"/>
          <w:szCs w:val="22"/>
        </w:rPr>
        <w:tab/>
        <w:t>……………</w:t>
      </w:r>
      <w:r w:rsidRPr="00215C62">
        <w:rPr>
          <w:rFonts w:asciiTheme="minorHAnsi" w:hAnsiTheme="minorHAnsi" w:cstheme="minorHAnsi"/>
          <w:color w:val="000000"/>
          <w:sz w:val="22"/>
          <w:szCs w:val="22"/>
        </w:rPr>
        <w:t>………………………………….</w:t>
      </w:r>
    </w:p>
    <w:p w:rsidR="005629FF" w:rsidRPr="00215C62" w:rsidRDefault="0017151A" w:rsidP="005629FF">
      <w:pPr>
        <w:spacing w:line="100" w:lineRule="atLeast"/>
        <w:ind w:firstLine="708"/>
        <w:jc w:val="both"/>
        <w:rPr>
          <w:rFonts w:asciiTheme="minorHAnsi" w:hAnsiTheme="minorHAnsi" w:cstheme="minorHAnsi"/>
          <w:color w:val="000000"/>
          <w:sz w:val="22"/>
          <w:szCs w:val="22"/>
        </w:rPr>
      </w:pPr>
      <w:r>
        <w:rPr>
          <w:rFonts w:asciiTheme="minorHAnsi" w:hAnsiTheme="minorHAnsi" w:cstheme="minorHAnsi"/>
          <w:color w:val="000000"/>
          <w:sz w:val="22"/>
          <w:szCs w:val="22"/>
        </w:rPr>
        <w:t>(miejscowość, data)</w:t>
      </w:r>
      <w:r w:rsidR="005629FF">
        <w:rPr>
          <w:rFonts w:asciiTheme="minorHAnsi" w:hAnsiTheme="minorHAnsi" w:cstheme="minorHAnsi"/>
          <w:color w:val="000000"/>
          <w:sz w:val="22"/>
          <w:szCs w:val="22"/>
        </w:rPr>
        <w:tab/>
      </w:r>
      <w:r w:rsidR="005629FF">
        <w:rPr>
          <w:rFonts w:asciiTheme="minorHAnsi" w:hAnsiTheme="minorHAnsi" w:cstheme="minorHAnsi"/>
          <w:color w:val="000000"/>
          <w:sz w:val="22"/>
          <w:szCs w:val="22"/>
        </w:rPr>
        <w:tab/>
      </w:r>
      <w:r w:rsidR="005629FF">
        <w:rPr>
          <w:rFonts w:asciiTheme="minorHAnsi" w:hAnsiTheme="minorHAnsi" w:cstheme="minorHAnsi"/>
          <w:color w:val="000000"/>
          <w:sz w:val="22"/>
          <w:szCs w:val="22"/>
        </w:rPr>
        <w:tab/>
      </w:r>
      <w:r>
        <w:rPr>
          <w:rFonts w:asciiTheme="minorHAnsi" w:hAnsiTheme="minorHAnsi" w:cstheme="minorHAnsi"/>
          <w:color w:val="000000"/>
          <w:sz w:val="22"/>
          <w:szCs w:val="22"/>
        </w:rPr>
        <w:tab/>
      </w:r>
      <w:r w:rsidR="005629FF">
        <w:rPr>
          <w:rFonts w:asciiTheme="minorHAnsi" w:hAnsiTheme="minorHAnsi" w:cstheme="minorHAnsi"/>
          <w:color w:val="000000"/>
          <w:sz w:val="22"/>
          <w:szCs w:val="22"/>
        </w:rPr>
        <w:tab/>
      </w:r>
      <w:r w:rsidR="005629FF" w:rsidRPr="00215C62">
        <w:rPr>
          <w:rFonts w:asciiTheme="minorHAnsi" w:hAnsiTheme="minorHAnsi" w:cstheme="minorHAnsi"/>
          <w:color w:val="000000"/>
          <w:sz w:val="22"/>
          <w:szCs w:val="22"/>
        </w:rPr>
        <w:t>(podpis i pieczątka Wykonawcy)</w:t>
      </w:r>
    </w:p>
    <w:p w:rsidR="005629FF" w:rsidRDefault="005629FF" w:rsidP="005629FF">
      <w:pPr>
        <w:spacing w:line="100" w:lineRule="atLeast"/>
        <w:jc w:val="both"/>
        <w:rPr>
          <w:rFonts w:asciiTheme="minorHAnsi" w:hAnsiTheme="minorHAnsi" w:cstheme="minorHAnsi"/>
          <w:color w:val="000000"/>
          <w:sz w:val="22"/>
          <w:szCs w:val="22"/>
        </w:rPr>
      </w:pPr>
    </w:p>
    <w:p w:rsidR="005629FF" w:rsidRPr="00215C62" w:rsidRDefault="005629FF" w:rsidP="005629FF">
      <w:pPr>
        <w:spacing w:line="100" w:lineRule="atLeast"/>
        <w:jc w:val="both"/>
        <w:rPr>
          <w:rFonts w:asciiTheme="minorHAnsi" w:hAnsiTheme="minorHAnsi" w:cstheme="minorHAnsi"/>
          <w:color w:val="000000"/>
          <w:sz w:val="22"/>
          <w:szCs w:val="22"/>
        </w:rPr>
      </w:pPr>
    </w:p>
    <w:p w:rsidR="005629FF" w:rsidRPr="00215C62" w:rsidRDefault="005629FF" w:rsidP="005629FF">
      <w:pPr>
        <w:spacing w:line="100" w:lineRule="atLeast"/>
        <w:jc w:val="both"/>
        <w:rPr>
          <w:rFonts w:asciiTheme="minorHAnsi" w:hAnsiTheme="minorHAnsi" w:cstheme="minorHAnsi"/>
          <w:color w:val="000000"/>
          <w:sz w:val="22"/>
          <w:szCs w:val="22"/>
        </w:rPr>
      </w:pPr>
    </w:p>
    <w:p w:rsidR="005629FF" w:rsidRPr="00215C62" w:rsidRDefault="005629FF" w:rsidP="005629FF">
      <w:pPr>
        <w:spacing w:line="100" w:lineRule="atLeast"/>
        <w:jc w:val="both"/>
        <w:rPr>
          <w:rFonts w:asciiTheme="minorHAnsi" w:hAnsiTheme="minorHAnsi" w:cstheme="minorHAnsi"/>
          <w:color w:val="000000"/>
          <w:sz w:val="22"/>
          <w:szCs w:val="22"/>
        </w:rPr>
      </w:pPr>
    </w:p>
    <w:p w:rsidR="005629FF" w:rsidRPr="00215C62" w:rsidRDefault="005629FF" w:rsidP="005629FF">
      <w:pPr>
        <w:spacing w:line="100" w:lineRule="atLeast"/>
        <w:jc w:val="both"/>
        <w:rPr>
          <w:rFonts w:asciiTheme="minorHAnsi" w:hAnsiTheme="minorHAnsi" w:cstheme="minorHAnsi"/>
          <w:color w:val="000000"/>
          <w:sz w:val="22"/>
          <w:szCs w:val="22"/>
        </w:rPr>
      </w:pPr>
    </w:p>
    <w:p w:rsidR="005629FF" w:rsidRPr="00215C62" w:rsidRDefault="005629FF" w:rsidP="005629FF">
      <w:pPr>
        <w:spacing w:line="100" w:lineRule="atLeast"/>
        <w:jc w:val="both"/>
        <w:rPr>
          <w:rFonts w:asciiTheme="minorHAnsi" w:hAnsiTheme="minorHAnsi" w:cstheme="minorHAnsi"/>
          <w:color w:val="000000"/>
          <w:sz w:val="22"/>
          <w:szCs w:val="22"/>
        </w:rPr>
      </w:pPr>
    </w:p>
    <w:p w:rsidR="005629FF" w:rsidRPr="00215C62" w:rsidRDefault="005629FF" w:rsidP="005629FF">
      <w:pPr>
        <w:spacing w:line="100" w:lineRule="atLeast"/>
        <w:jc w:val="both"/>
        <w:rPr>
          <w:rFonts w:asciiTheme="minorHAnsi" w:hAnsiTheme="minorHAnsi" w:cstheme="minorHAnsi"/>
          <w:color w:val="000000"/>
          <w:sz w:val="22"/>
          <w:szCs w:val="22"/>
        </w:rPr>
      </w:pPr>
    </w:p>
    <w:p w:rsidR="005629FF" w:rsidRPr="00215C62" w:rsidRDefault="005629FF" w:rsidP="005629FF">
      <w:pPr>
        <w:spacing w:line="100" w:lineRule="atLeast"/>
        <w:jc w:val="both"/>
        <w:rPr>
          <w:rFonts w:asciiTheme="minorHAnsi" w:hAnsiTheme="minorHAnsi" w:cstheme="minorHAnsi"/>
          <w:color w:val="000000"/>
          <w:sz w:val="22"/>
          <w:szCs w:val="22"/>
        </w:rPr>
      </w:pPr>
    </w:p>
    <w:p w:rsidR="005629FF" w:rsidRPr="00215C62" w:rsidRDefault="005629FF" w:rsidP="005629FF">
      <w:pPr>
        <w:spacing w:line="100" w:lineRule="atLeast"/>
        <w:jc w:val="both"/>
        <w:rPr>
          <w:rFonts w:asciiTheme="minorHAnsi" w:hAnsiTheme="minorHAnsi" w:cstheme="minorHAnsi"/>
          <w:color w:val="000000"/>
          <w:sz w:val="22"/>
          <w:szCs w:val="22"/>
        </w:rPr>
      </w:pPr>
    </w:p>
    <w:p w:rsidR="00130F7E" w:rsidRDefault="005629FF" w:rsidP="0017151A">
      <w:pPr>
        <w:pStyle w:val="Tekstpodstawowy"/>
        <w:tabs>
          <w:tab w:val="left" w:pos="284"/>
        </w:tabs>
        <w:autoSpaceDE w:val="0"/>
        <w:jc w:val="both"/>
        <w:rPr>
          <w:rFonts w:asciiTheme="minorHAnsi" w:hAnsiTheme="minorHAnsi" w:cstheme="minorHAnsi"/>
          <w:color w:val="000000"/>
          <w:sz w:val="22"/>
          <w:szCs w:val="22"/>
        </w:rPr>
      </w:pPr>
      <w:r w:rsidRPr="00215C62">
        <w:rPr>
          <w:rFonts w:asciiTheme="minorHAnsi" w:hAnsiTheme="minorHAnsi" w:cstheme="minorHAnsi"/>
          <w:color w:val="000000"/>
          <w:sz w:val="22"/>
          <w:szCs w:val="22"/>
        </w:rPr>
        <w:t>*wpisać nr części</w:t>
      </w:r>
    </w:p>
    <w:p w:rsidR="007C4971" w:rsidRDefault="007C4971" w:rsidP="0017151A">
      <w:pPr>
        <w:pStyle w:val="Tekstpodstawowy"/>
        <w:tabs>
          <w:tab w:val="left" w:pos="284"/>
        </w:tabs>
        <w:autoSpaceDE w:val="0"/>
        <w:jc w:val="both"/>
        <w:rPr>
          <w:rFonts w:asciiTheme="minorHAnsi" w:hAnsiTheme="minorHAnsi" w:cstheme="minorHAnsi"/>
          <w:color w:val="000000"/>
          <w:sz w:val="22"/>
          <w:szCs w:val="22"/>
        </w:rPr>
      </w:pPr>
    </w:p>
    <w:p w:rsidR="007C4971" w:rsidRDefault="007C4971" w:rsidP="0017151A">
      <w:pPr>
        <w:pStyle w:val="Tekstpodstawowy"/>
        <w:tabs>
          <w:tab w:val="left" w:pos="284"/>
        </w:tabs>
        <w:autoSpaceDE w:val="0"/>
        <w:jc w:val="both"/>
        <w:rPr>
          <w:rFonts w:asciiTheme="minorHAnsi" w:hAnsiTheme="minorHAnsi" w:cstheme="minorHAnsi"/>
          <w:color w:val="000000"/>
          <w:sz w:val="22"/>
          <w:szCs w:val="22"/>
        </w:rPr>
      </w:pPr>
    </w:p>
    <w:p w:rsidR="00D92487" w:rsidRDefault="00D92487" w:rsidP="007B6D11">
      <w:pPr>
        <w:spacing w:line="100" w:lineRule="atLeast"/>
        <w:jc w:val="both"/>
        <w:rPr>
          <w:color w:val="000000"/>
          <w:sz w:val="22"/>
          <w:szCs w:val="22"/>
        </w:rPr>
      </w:pPr>
    </w:p>
    <w:p w:rsidR="00980334" w:rsidRDefault="00F72E54" w:rsidP="00980334">
      <w:pPr>
        <w:spacing w:line="100" w:lineRule="atLeast"/>
        <w:ind w:left="6804"/>
        <w:jc w:val="both"/>
        <w:rPr>
          <w:color w:val="000000"/>
          <w:sz w:val="22"/>
          <w:szCs w:val="22"/>
        </w:rPr>
      </w:pPr>
      <w:r>
        <w:rPr>
          <w:color w:val="000000"/>
          <w:sz w:val="22"/>
          <w:szCs w:val="22"/>
        </w:rPr>
        <w:lastRenderedPageBreak/>
        <w:t>Załącznik nr 7</w:t>
      </w:r>
      <w:r w:rsidR="00980334">
        <w:rPr>
          <w:color w:val="000000"/>
          <w:sz w:val="22"/>
          <w:szCs w:val="22"/>
        </w:rPr>
        <w:t xml:space="preserve"> do SIWZ</w:t>
      </w:r>
    </w:p>
    <w:p w:rsidR="00980334" w:rsidRDefault="00980334" w:rsidP="00980334">
      <w:pPr>
        <w:tabs>
          <w:tab w:val="left" w:pos="432"/>
        </w:tabs>
        <w:spacing w:line="100" w:lineRule="atLeast"/>
        <w:rPr>
          <w:rFonts w:asciiTheme="minorHAnsi" w:hAnsiTheme="minorHAnsi" w:cstheme="minorHAnsi"/>
          <w:color w:val="000000"/>
          <w:sz w:val="22"/>
          <w:szCs w:val="22"/>
        </w:rPr>
      </w:pPr>
      <w:r>
        <w:rPr>
          <w:rFonts w:asciiTheme="minorHAnsi" w:hAnsiTheme="minorHAnsi" w:cstheme="minorHAnsi"/>
          <w:color w:val="000000"/>
          <w:sz w:val="22"/>
          <w:szCs w:val="22"/>
        </w:rPr>
        <w:t>…….</w:t>
      </w:r>
      <w:r w:rsidRPr="00215C62">
        <w:rPr>
          <w:rFonts w:asciiTheme="minorHAnsi" w:hAnsiTheme="minorHAnsi" w:cstheme="minorHAnsi"/>
          <w:color w:val="000000"/>
          <w:sz w:val="22"/>
          <w:szCs w:val="22"/>
        </w:rPr>
        <w:t>……………………….</w:t>
      </w:r>
    </w:p>
    <w:p w:rsidR="00980334" w:rsidRPr="00215C62" w:rsidRDefault="00980334" w:rsidP="00980334">
      <w:pPr>
        <w:tabs>
          <w:tab w:val="left" w:pos="432"/>
        </w:tabs>
        <w:spacing w:line="100" w:lineRule="atLeast"/>
        <w:rPr>
          <w:rFonts w:asciiTheme="minorHAnsi" w:hAnsiTheme="minorHAnsi" w:cstheme="minorHAnsi"/>
          <w:color w:val="000000"/>
          <w:sz w:val="22"/>
          <w:szCs w:val="22"/>
        </w:rPr>
      </w:pPr>
      <w:r>
        <w:rPr>
          <w:rFonts w:asciiTheme="minorHAnsi" w:hAnsiTheme="minorHAnsi" w:cstheme="minorHAnsi"/>
          <w:color w:val="000000"/>
          <w:sz w:val="22"/>
          <w:szCs w:val="22"/>
        </w:rPr>
        <w:t>p</w:t>
      </w:r>
      <w:r w:rsidRPr="00215C62">
        <w:rPr>
          <w:rFonts w:asciiTheme="minorHAnsi" w:hAnsiTheme="minorHAnsi" w:cstheme="minorHAnsi"/>
          <w:color w:val="000000"/>
          <w:sz w:val="22"/>
          <w:szCs w:val="22"/>
        </w:rPr>
        <w:t>ieczęć Wykonawcy</w:t>
      </w:r>
    </w:p>
    <w:p w:rsidR="00980334" w:rsidRPr="00215C62" w:rsidRDefault="00980334" w:rsidP="00980334">
      <w:pPr>
        <w:tabs>
          <w:tab w:val="left" w:pos="432"/>
        </w:tabs>
        <w:spacing w:after="120" w:line="100" w:lineRule="atLeast"/>
        <w:rPr>
          <w:rFonts w:asciiTheme="minorHAnsi" w:hAnsiTheme="minorHAnsi" w:cstheme="minorHAnsi"/>
          <w:color w:val="000000"/>
          <w:sz w:val="22"/>
          <w:szCs w:val="22"/>
        </w:rPr>
      </w:pPr>
    </w:p>
    <w:p w:rsidR="00980334" w:rsidRPr="00215C62" w:rsidRDefault="00980334" w:rsidP="00980334">
      <w:pPr>
        <w:tabs>
          <w:tab w:val="left" w:pos="432"/>
        </w:tabs>
        <w:spacing w:after="120" w:line="100" w:lineRule="atLeast"/>
        <w:rPr>
          <w:rFonts w:asciiTheme="minorHAnsi" w:hAnsiTheme="minorHAnsi" w:cstheme="minorHAnsi"/>
          <w:color w:val="000000"/>
          <w:sz w:val="22"/>
          <w:szCs w:val="22"/>
        </w:rPr>
      </w:pPr>
    </w:p>
    <w:p w:rsidR="00980334" w:rsidRPr="00215C62" w:rsidRDefault="00980334" w:rsidP="00980334">
      <w:pPr>
        <w:tabs>
          <w:tab w:val="left" w:pos="432"/>
        </w:tabs>
        <w:spacing w:after="120" w:line="100" w:lineRule="atLeast"/>
        <w:rPr>
          <w:rFonts w:asciiTheme="minorHAnsi" w:hAnsiTheme="minorHAnsi" w:cstheme="minorHAnsi"/>
          <w:color w:val="000000"/>
          <w:sz w:val="22"/>
          <w:szCs w:val="22"/>
        </w:rPr>
      </w:pPr>
    </w:p>
    <w:p w:rsidR="00980334" w:rsidRPr="00215C62" w:rsidRDefault="00980334" w:rsidP="00980334">
      <w:pPr>
        <w:tabs>
          <w:tab w:val="left" w:pos="432"/>
        </w:tabs>
        <w:spacing w:line="100" w:lineRule="atLeast"/>
        <w:jc w:val="center"/>
        <w:rPr>
          <w:rFonts w:asciiTheme="minorHAnsi" w:eastAsia="Calibri" w:hAnsiTheme="minorHAnsi" w:cstheme="minorHAnsi"/>
          <w:color w:val="000000"/>
          <w:sz w:val="22"/>
          <w:szCs w:val="22"/>
        </w:rPr>
      </w:pPr>
    </w:p>
    <w:p w:rsidR="00980334" w:rsidRPr="00215C62" w:rsidRDefault="00980334" w:rsidP="00980334">
      <w:pPr>
        <w:tabs>
          <w:tab w:val="left" w:pos="432"/>
        </w:tabs>
        <w:spacing w:after="120" w:line="100" w:lineRule="atLeast"/>
        <w:jc w:val="center"/>
        <w:rPr>
          <w:rFonts w:asciiTheme="minorHAnsi" w:hAnsiTheme="minorHAnsi" w:cstheme="minorHAnsi"/>
          <w:b/>
          <w:i/>
          <w:color w:val="000000"/>
          <w:sz w:val="22"/>
          <w:szCs w:val="22"/>
        </w:rPr>
      </w:pPr>
      <w:r w:rsidRPr="00215C62">
        <w:rPr>
          <w:rFonts w:asciiTheme="minorHAnsi" w:hAnsiTheme="minorHAnsi" w:cstheme="minorHAnsi"/>
          <w:b/>
          <w:i/>
          <w:color w:val="000000"/>
          <w:sz w:val="22"/>
          <w:szCs w:val="22"/>
        </w:rPr>
        <w:t>OŚWIADCZENIE</w:t>
      </w:r>
    </w:p>
    <w:p w:rsidR="00980334" w:rsidRDefault="00980334" w:rsidP="00980334">
      <w:pPr>
        <w:spacing w:line="360" w:lineRule="auto"/>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Dotyczy postępowania</w:t>
      </w:r>
      <w:r w:rsidR="00573BEB">
        <w:rPr>
          <w:rFonts w:asciiTheme="minorHAnsi" w:eastAsia="Calibri" w:hAnsiTheme="minorHAnsi" w:cstheme="minorHAnsi"/>
          <w:color w:val="000000"/>
          <w:sz w:val="22"/>
          <w:szCs w:val="22"/>
        </w:rPr>
        <w:t xml:space="preserve"> nr </w:t>
      </w:r>
      <w:r w:rsidR="00925C6B" w:rsidRPr="00925C6B">
        <w:rPr>
          <w:rFonts w:asciiTheme="minorHAnsi" w:eastAsia="Calibri" w:hAnsiTheme="minorHAnsi" w:cstheme="minorHAnsi"/>
          <w:b/>
          <w:color w:val="000000"/>
          <w:sz w:val="22"/>
          <w:szCs w:val="22"/>
        </w:rPr>
        <w:t>1/</w:t>
      </w:r>
      <w:r w:rsidR="00573BEB" w:rsidRPr="00965A2F">
        <w:rPr>
          <w:rFonts w:asciiTheme="minorHAnsi" w:eastAsia="Calibri" w:hAnsiTheme="minorHAnsi" w:cstheme="minorHAnsi"/>
          <w:b/>
          <w:color w:val="000000"/>
          <w:sz w:val="22"/>
          <w:szCs w:val="22"/>
        </w:rPr>
        <w:t>XII/2017</w:t>
      </w:r>
      <w:r w:rsidR="00925C6B">
        <w:rPr>
          <w:rFonts w:asciiTheme="minorHAnsi" w:eastAsia="Calibri" w:hAnsiTheme="minorHAnsi" w:cstheme="minorHAnsi"/>
          <w:b/>
          <w:color w:val="000000"/>
          <w:sz w:val="22"/>
          <w:szCs w:val="22"/>
        </w:rPr>
        <w:t>/13</w:t>
      </w:r>
      <w:r w:rsidR="00573BEB">
        <w:rPr>
          <w:rFonts w:asciiTheme="minorHAnsi" w:eastAsia="Calibri" w:hAnsiTheme="minorHAnsi" w:cstheme="minorHAnsi"/>
          <w:color w:val="000000"/>
          <w:sz w:val="22"/>
          <w:szCs w:val="22"/>
        </w:rPr>
        <w:t xml:space="preserve"> o udzielenie zamówienia publicznego na:</w:t>
      </w:r>
    </w:p>
    <w:p w:rsidR="00573BEB" w:rsidRDefault="00573BEB" w:rsidP="00573BEB">
      <w:pPr>
        <w:pStyle w:val="Tekstpodstawowy"/>
        <w:tabs>
          <w:tab w:val="left" w:pos="142"/>
        </w:tabs>
        <w:spacing w:line="360" w:lineRule="auto"/>
        <w:ind w:left="142"/>
        <w:jc w:val="center"/>
        <w:rPr>
          <w:rFonts w:asciiTheme="minorHAnsi" w:hAnsiTheme="minorHAnsi" w:cstheme="minorHAnsi"/>
          <w:b/>
          <w:bCs/>
          <w:sz w:val="22"/>
          <w:szCs w:val="22"/>
        </w:rPr>
      </w:pPr>
      <w:r w:rsidRPr="00215C62">
        <w:rPr>
          <w:rFonts w:asciiTheme="minorHAnsi" w:hAnsiTheme="minorHAnsi" w:cstheme="minorHAnsi"/>
          <w:b/>
          <w:i w:val="0"/>
          <w:sz w:val="22"/>
          <w:szCs w:val="22"/>
        </w:rPr>
        <w:t>„</w:t>
      </w:r>
      <w:r w:rsidRPr="00215C62">
        <w:rPr>
          <w:rFonts w:asciiTheme="minorHAnsi" w:hAnsiTheme="minorHAnsi" w:cstheme="minorHAnsi"/>
          <w:b/>
          <w:bCs/>
          <w:sz w:val="22"/>
          <w:szCs w:val="22"/>
        </w:rPr>
        <w:t>Zakup sprzętu i wyposażenia do oddziału chorób wewnętrznych Prudnickiego Centrum Medycznego S. A. w Prudniku.”</w:t>
      </w:r>
    </w:p>
    <w:p w:rsidR="00E06D0F" w:rsidRPr="00215C62" w:rsidRDefault="00E06D0F" w:rsidP="00573BEB">
      <w:pPr>
        <w:pStyle w:val="Tekstpodstawowy"/>
        <w:tabs>
          <w:tab w:val="left" w:pos="142"/>
        </w:tabs>
        <w:spacing w:line="360" w:lineRule="auto"/>
        <w:ind w:left="142"/>
        <w:jc w:val="center"/>
        <w:rPr>
          <w:rFonts w:asciiTheme="minorHAnsi" w:hAnsiTheme="minorHAnsi" w:cstheme="minorHAnsi"/>
          <w:i w:val="0"/>
          <w:color w:val="000000"/>
          <w:sz w:val="22"/>
          <w:szCs w:val="22"/>
        </w:rPr>
      </w:pPr>
    </w:p>
    <w:p w:rsidR="00573BEB" w:rsidRDefault="00573BEB" w:rsidP="00E06D0F">
      <w:pPr>
        <w:spacing w:line="360" w:lineRule="auto"/>
        <w:jc w:val="both"/>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Oświadczam</w:t>
      </w:r>
      <w:r w:rsidR="00E06D0F">
        <w:rPr>
          <w:rFonts w:asciiTheme="minorHAnsi" w:eastAsia="Calibri" w:hAnsiTheme="minorHAnsi" w:cstheme="minorHAnsi"/>
          <w:color w:val="000000"/>
          <w:sz w:val="22"/>
          <w:szCs w:val="22"/>
        </w:rPr>
        <w:t>/-</w:t>
      </w:r>
      <w:r>
        <w:rPr>
          <w:rFonts w:asciiTheme="minorHAnsi" w:eastAsia="Calibri" w:hAnsiTheme="minorHAnsi" w:cstheme="minorHAnsi"/>
          <w:color w:val="000000"/>
          <w:sz w:val="22"/>
          <w:szCs w:val="22"/>
        </w:rPr>
        <w:t xml:space="preserve">y, że </w:t>
      </w:r>
      <w:r w:rsidRPr="00573BEB">
        <w:rPr>
          <w:rFonts w:asciiTheme="minorHAnsi" w:eastAsia="Calibri" w:hAnsiTheme="minorHAnsi" w:cstheme="minorHAnsi"/>
          <w:b/>
          <w:color w:val="000000"/>
          <w:sz w:val="22"/>
          <w:szCs w:val="22"/>
        </w:rPr>
        <w:t>nie wydano / wydano</w:t>
      </w:r>
      <w:r>
        <w:rPr>
          <w:rFonts w:asciiTheme="minorHAnsi" w:eastAsia="Calibri" w:hAnsiTheme="minorHAnsi" w:cstheme="minorHAnsi"/>
          <w:b/>
          <w:color w:val="000000"/>
          <w:sz w:val="22"/>
          <w:szCs w:val="22"/>
        </w:rPr>
        <w:t xml:space="preserve">* </w:t>
      </w:r>
      <w:r>
        <w:rPr>
          <w:rFonts w:asciiTheme="minorHAnsi" w:eastAsia="Calibri" w:hAnsiTheme="minorHAnsi" w:cstheme="minorHAnsi"/>
          <w:color w:val="000000"/>
          <w:sz w:val="22"/>
          <w:szCs w:val="22"/>
        </w:rPr>
        <w:t xml:space="preserve">wobec </w:t>
      </w:r>
      <w:r w:rsidR="00E06D0F">
        <w:rPr>
          <w:rFonts w:asciiTheme="minorHAnsi" w:eastAsia="Calibri" w:hAnsiTheme="minorHAnsi" w:cstheme="minorHAnsi"/>
          <w:color w:val="000000"/>
          <w:sz w:val="22"/>
          <w:szCs w:val="22"/>
        </w:rPr>
        <w:t>mnie/</w:t>
      </w:r>
      <w:r>
        <w:rPr>
          <w:rFonts w:asciiTheme="minorHAnsi" w:eastAsia="Calibri" w:hAnsiTheme="minorHAnsi" w:cstheme="minorHAnsi"/>
          <w:color w:val="000000"/>
          <w:sz w:val="22"/>
          <w:szCs w:val="22"/>
        </w:rPr>
        <w:t>nas prawomocnego</w:t>
      </w:r>
      <w:r w:rsidR="006C2C2B">
        <w:rPr>
          <w:rFonts w:asciiTheme="minorHAnsi" w:eastAsia="Calibri" w:hAnsiTheme="minorHAnsi" w:cstheme="minorHAnsi"/>
          <w:color w:val="000000"/>
          <w:sz w:val="22"/>
          <w:szCs w:val="22"/>
        </w:rPr>
        <w:t>/prawomocny wyrok/wyrok sądu lub ostatecznej/ostateczną decyzji/decyzję administracyjną o zaleganiu z</w:t>
      </w:r>
      <w:r w:rsidR="00E06D0F">
        <w:rPr>
          <w:rFonts w:asciiTheme="minorHAnsi" w:eastAsia="Calibri" w:hAnsiTheme="minorHAnsi" w:cstheme="minorHAnsi"/>
          <w:color w:val="000000"/>
          <w:sz w:val="22"/>
          <w:szCs w:val="22"/>
        </w:rPr>
        <w:t> </w:t>
      </w:r>
      <w:r w:rsidR="006C2C2B">
        <w:rPr>
          <w:rFonts w:asciiTheme="minorHAnsi" w:eastAsia="Calibri" w:hAnsiTheme="minorHAnsi" w:cstheme="minorHAnsi"/>
          <w:color w:val="000000"/>
          <w:sz w:val="22"/>
          <w:szCs w:val="22"/>
        </w:rPr>
        <w:t>uiszczaniem</w:t>
      </w:r>
      <w:r w:rsidR="00926DA3">
        <w:rPr>
          <w:rFonts w:asciiTheme="minorHAnsi" w:eastAsia="Calibri" w:hAnsiTheme="minorHAnsi" w:cstheme="minorHAnsi"/>
          <w:color w:val="000000"/>
          <w:sz w:val="22"/>
          <w:szCs w:val="22"/>
        </w:rPr>
        <w:t xml:space="preserve"> podatków, opłat lub składek na ubezpieczenia społeczne lub zdrowotne.</w:t>
      </w:r>
    </w:p>
    <w:p w:rsidR="00926DA3" w:rsidRPr="00926DA3" w:rsidRDefault="00926DA3" w:rsidP="00926DA3">
      <w:pPr>
        <w:spacing w:line="360" w:lineRule="auto"/>
        <w:rPr>
          <w:rFonts w:asciiTheme="minorHAnsi" w:eastAsia="Calibri" w:hAnsiTheme="minorHAnsi" w:cstheme="minorHAnsi"/>
          <w:i/>
          <w:color w:val="000000"/>
          <w:sz w:val="22"/>
          <w:szCs w:val="22"/>
        </w:rPr>
      </w:pPr>
      <w:r w:rsidRPr="00926DA3">
        <w:rPr>
          <w:rFonts w:asciiTheme="minorHAnsi" w:eastAsia="Calibri" w:hAnsiTheme="minorHAnsi" w:cstheme="minorHAnsi"/>
          <w:i/>
          <w:color w:val="000000"/>
          <w:sz w:val="22"/>
          <w:szCs w:val="22"/>
        </w:rPr>
        <w:t>* niepotrzebne skreślić</w:t>
      </w:r>
    </w:p>
    <w:p w:rsidR="00980334" w:rsidRPr="00215C62" w:rsidRDefault="00980334" w:rsidP="00980334">
      <w:pPr>
        <w:tabs>
          <w:tab w:val="left" w:pos="432"/>
        </w:tabs>
        <w:spacing w:line="360" w:lineRule="auto"/>
        <w:jc w:val="both"/>
        <w:rPr>
          <w:rFonts w:asciiTheme="minorHAnsi" w:hAnsiTheme="minorHAnsi" w:cstheme="minorHAnsi"/>
          <w:color w:val="000000"/>
          <w:sz w:val="22"/>
          <w:szCs w:val="22"/>
        </w:rPr>
      </w:pPr>
    </w:p>
    <w:p w:rsidR="00980334" w:rsidRPr="00215C62" w:rsidRDefault="00980334" w:rsidP="00980334">
      <w:pPr>
        <w:tabs>
          <w:tab w:val="left" w:pos="432"/>
        </w:tabs>
        <w:spacing w:line="360" w:lineRule="auto"/>
        <w:jc w:val="both"/>
        <w:rPr>
          <w:rFonts w:asciiTheme="minorHAnsi" w:hAnsiTheme="minorHAnsi" w:cstheme="minorHAnsi"/>
          <w:color w:val="000000"/>
          <w:sz w:val="22"/>
          <w:szCs w:val="22"/>
        </w:rPr>
      </w:pPr>
    </w:p>
    <w:p w:rsidR="00980334" w:rsidRPr="00215C62" w:rsidRDefault="00980334" w:rsidP="00980334">
      <w:pPr>
        <w:tabs>
          <w:tab w:val="left" w:pos="432"/>
        </w:tabs>
        <w:spacing w:line="360" w:lineRule="auto"/>
        <w:jc w:val="both"/>
        <w:rPr>
          <w:rFonts w:asciiTheme="minorHAnsi" w:hAnsiTheme="minorHAnsi" w:cstheme="minorHAnsi"/>
          <w:color w:val="000000"/>
          <w:sz w:val="22"/>
          <w:szCs w:val="22"/>
        </w:rPr>
      </w:pPr>
    </w:p>
    <w:p w:rsidR="00980334" w:rsidRPr="00215C62" w:rsidRDefault="00980334" w:rsidP="00980334">
      <w:pPr>
        <w:tabs>
          <w:tab w:val="left" w:pos="432"/>
        </w:tabs>
        <w:spacing w:line="360" w:lineRule="auto"/>
        <w:jc w:val="both"/>
        <w:rPr>
          <w:rFonts w:asciiTheme="minorHAnsi" w:hAnsiTheme="minorHAnsi" w:cstheme="minorHAnsi"/>
          <w:color w:val="000000"/>
          <w:sz w:val="22"/>
          <w:szCs w:val="22"/>
        </w:rPr>
      </w:pPr>
    </w:p>
    <w:p w:rsidR="00980334" w:rsidRPr="00215C62" w:rsidRDefault="00980334" w:rsidP="00980334">
      <w:pPr>
        <w:tabs>
          <w:tab w:val="left" w:pos="432"/>
        </w:tabs>
        <w:spacing w:line="360" w:lineRule="auto"/>
        <w:jc w:val="both"/>
        <w:rPr>
          <w:rFonts w:asciiTheme="minorHAnsi" w:hAnsiTheme="minorHAnsi" w:cstheme="minorHAnsi"/>
          <w:color w:val="000000"/>
          <w:sz w:val="22"/>
          <w:szCs w:val="22"/>
        </w:rPr>
      </w:pPr>
    </w:p>
    <w:p w:rsidR="00980334" w:rsidRPr="00215C62" w:rsidRDefault="00980334" w:rsidP="00980334">
      <w:pPr>
        <w:spacing w:line="100" w:lineRule="atLeast"/>
        <w:jc w:val="both"/>
        <w:rPr>
          <w:rFonts w:asciiTheme="minorHAnsi" w:eastAsia="Calibri" w:hAnsiTheme="minorHAnsi" w:cstheme="minorHAnsi"/>
          <w:color w:val="000000"/>
          <w:sz w:val="22"/>
          <w:szCs w:val="22"/>
        </w:rPr>
      </w:pPr>
    </w:p>
    <w:p w:rsidR="00980334" w:rsidRPr="00215C62" w:rsidRDefault="00980334" w:rsidP="00980334">
      <w:pPr>
        <w:spacing w:line="100" w:lineRule="atLeast"/>
        <w:jc w:val="both"/>
        <w:rPr>
          <w:rFonts w:asciiTheme="minorHAnsi" w:hAnsiTheme="minorHAnsi" w:cstheme="minorHAnsi"/>
          <w:color w:val="000000"/>
          <w:sz w:val="22"/>
          <w:szCs w:val="22"/>
        </w:rPr>
      </w:pPr>
      <w:r w:rsidRPr="00215C62">
        <w:rPr>
          <w:rFonts w:asciiTheme="minorHAnsi" w:hAnsiTheme="minorHAnsi" w:cstheme="minorHAnsi"/>
          <w:color w:val="000000"/>
          <w:sz w:val="22"/>
          <w:szCs w:val="22"/>
        </w:rPr>
        <w:t>...............................................</w:t>
      </w:r>
      <w:r>
        <w:rPr>
          <w:rFonts w:asciiTheme="minorHAnsi" w:hAnsiTheme="minorHAnsi" w:cstheme="minorHAnsi"/>
          <w:color w:val="000000"/>
          <w:sz w:val="22"/>
          <w:szCs w:val="22"/>
        </w:rPr>
        <w:tab/>
      </w:r>
      <w:r>
        <w:rPr>
          <w:rFonts w:asciiTheme="minorHAnsi" w:hAnsiTheme="minorHAnsi" w:cstheme="minorHAnsi"/>
          <w:color w:val="000000"/>
          <w:sz w:val="22"/>
          <w:szCs w:val="22"/>
        </w:rPr>
        <w:tab/>
      </w:r>
      <w:r>
        <w:rPr>
          <w:rFonts w:asciiTheme="minorHAnsi" w:hAnsiTheme="minorHAnsi" w:cstheme="minorHAnsi"/>
          <w:color w:val="000000"/>
          <w:sz w:val="22"/>
          <w:szCs w:val="22"/>
        </w:rPr>
        <w:tab/>
      </w:r>
      <w:r>
        <w:rPr>
          <w:rFonts w:asciiTheme="minorHAnsi" w:hAnsiTheme="minorHAnsi" w:cstheme="minorHAnsi"/>
          <w:color w:val="000000"/>
          <w:sz w:val="22"/>
          <w:szCs w:val="22"/>
        </w:rPr>
        <w:tab/>
      </w:r>
      <w:r>
        <w:rPr>
          <w:rFonts w:asciiTheme="minorHAnsi" w:hAnsiTheme="minorHAnsi" w:cstheme="minorHAnsi"/>
          <w:color w:val="000000"/>
          <w:sz w:val="22"/>
          <w:szCs w:val="22"/>
        </w:rPr>
        <w:tab/>
        <w:t>……………</w:t>
      </w:r>
      <w:r w:rsidRPr="00215C62">
        <w:rPr>
          <w:rFonts w:asciiTheme="minorHAnsi" w:hAnsiTheme="minorHAnsi" w:cstheme="minorHAnsi"/>
          <w:color w:val="000000"/>
          <w:sz w:val="22"/>
          <w:szCs w:val="22"/>
        </w:rPr>
        <w:t>………………………………….</w:t>
      </w:r>
    </w:p>
    <w:p w:rsidR="00980334" w:rsidRPr="00215C62" w:rsidRDefault="00980334" w:rsidP="00980334">
      <w:pPr>
        <w:spacing w:line="100" w:lineRule="atLeast"/>
        <w:ind w:firstLine="708"/>
        <w:jc w:val="both"/>
        <w:rPr>
          <w:rFonts w:asciiTheme="minorHAnsi" w:hAnsiTheme="minorHAnsi" w:cstheme="minorHAnsi"/>
          <w:color w:val="000000"/>
          <w:sz w:val="22"/>
          <w:szCs w:val="22"/>
        </w:rPr>
      </w:pPr>
      <w:r>
        <w:rPr>
          <w:rFonts w:asciiTheme="minorHAnsi" w:hAnsiTheme="minorHAnsi" w:cstheme="minorHAnsi"/>
          <w:color w:val="000000"/>
          <w:sz w:val="22"/>
          <w:szCs w:val="22"/>
        </w:rPr>
        <w:t>(miejscowość, data)</w:t>
      </w:r>
      <w:r>
        <w:rPr>
          <w:rFonts w:asciiTheme="minorHAnsi" w:hAnsiTheme="minorHAnsi" w:cstheme="minorHAnsi"/>
          <w:color w:val="000000"/>
          <w:sz w:val="22"/>
          <w:szCs w:val="22"/>
        </w:rPr>
        <w:tab/>
      </w:r>
      <w:r>
        <w:rPr>
          <w:rFonts w:asciiTheme="minorHAnsi" w:hAnsiTheme="minorHAnsi" w:cstheme="minorHAnsi"/>
          <w:color w:val="000000"/>
          <w:sz w:val="22"/>
          <w:szCs w:val="22"/>
        </w:rPr>
        <w:tab/>
      </w:r>
      <w:r>
        <w:rPr>
          <w:rFonts w:asciiTheme="minorHAnsi" w:hAnsiTheme="minorHAnsi" w:cstheme="minorHAnsi"/>
          <w:color w:val="000000"/>
          <w:sz w:val="22"/>
          <w:szCs w:val="22"/>
        </w:rPr>
        <w:tab/>
      </w:r>
      <w:r>
        <w:rPr>
          <w:rFonts w:asciiTheme="minorHAnsi" w:hAnsiTheme="minorHAnsi" w:cstheme="minorHAnsi"/>
          <w:color w:val="000000"/>
          <w:sz w:val="22"/>
          <w:szCs w:val="22"/>
        </w:rPr>
        <w:tab/>
      </w:r>
      <w:r>
        <w:rPr>
          <w:rFonts w:asciiTheme="minorHAnsi" w:hAnsiTheme="minorHAnsi" w:cstheme="minorHAnsi"/>
          <w:color w:val="000000"/>
          <w:sz w:val="22"/>
          <w:szCs w:val="22"/>
        </w:rPr>
        <w:tab/>
      </w:r>
      <w:r w:rsidRPr="00215C62">
        <w:rPr>
          <w:rFonts w:asciiTheme="minorHAnsi" w:hAnsiTheme="minorHAnsi" w:cstheme="minorHAnsi"/>
          <w:color w:val="000000"/>
          <w:sz w:val="22"/>
          <w:szCs w:val="22"/>
        </w:rPr>
        <w:t>(podpis i pieczątka Wykonawcy)</w:t>
      </w:r>
    </w:p>
    <w:p w:rsidR="00980334" w:rsidRDefault="00980334" w:rsidP="00980334">
      <w:pPr>
        <w:spacing w:line="100" w:lineRule="atLeast"/>
        <w:jc w:val="both"/>
        <w:rPr>
          <w:rFonts w:asciiTheme="minorHAnsi" w:hAnsiTheme="minorHAnsi" w:cstheme="minorHAnsi"/>
          <w:color w:val="000000"/>
          <w:sz w:val="22"/>
          <w:szCs w:val="22"/>
        </w:rPr>
      </w:pPr>
    </w:p>
    <w:p w:rsidR="00980334" w:rsidRPr="00215C62" w:rsidRDefault="00980334" w:rsidP="00980334">
      <w:pPr>
        <w:spacing w:line="100" w:lineRule="atLeast"/>
        <w:jc w:val="both"/>
        <w:rPr>
          <w:rFonts w:asciiTheme="minorHAnsi" w:hAnsiTheme="minorHAnsi" w:cstheme="minorHAnsi"/>
          <w:color w:val="000000"/>
          <w:sz w:val="22"/>
          <w:szCs w:val="22"/>
        </w:rPr>
      </w:pPr>
    </w:p>
    <w:p w:rsidR="00980334" w:rsidRPr="00215C62" w:rsidRDefault="00980334" w:rsidP="00980334">
      <w:pPr>
        <w:spacing w:line="100" w:lineRule="atLeast"/>
        <w:jc w:val="both"/>
        <w:rPr>
          <w:rFonts w:asciiTheme="minorHAnsi" w:hAnsiTheme="minorHAnsi" w:cstheme="minorHAnsi"/>
          <w:color w:val="000000"/>
          <w:sz w:val="22"/>
          <w:szCs w:val="22"/>
        </w:rPr>
      </w:pPr>
    </w:p>
    <w:p w:rsidR="00980334" w:rsidRPr="00215C62" w:rsidRDefault="00980334" w:rsidP="00980334">
      <w:pPr>
        <w:spacing w:line="100" w:lineRule="atLeast"/>
        <w:jc w:val="both"/>
        <w:rPr>
          <w:rFonts w:asciiTheme="minorHAnsi" w:hAnsiTheme="minorHAnsi" w:cstheme="minorHAnsi"/>
          <w:color w:val="000000"/>
          <w:sz w:val="22"/>
          <w:szCs w:val="22"/>
        </w:rPr>
      </w:pPr>
    </w:p>
    <w:p w:rsidR="00980334" w:rsidRPr="00215C62" w:rsidRDefault="00980334" w:rsidP="00980334">
      <w:pPr>
        <w:spacing w:line="100" w:lineRule="atLeast"/>
        <w:jc w:val="both"/>
        <w:rPr>
          <w:rFonts w:asciiTheme="minorHAnsi" w:hAnsiTheme="minorHAnsi" w:cstheme="minorHAnsi"/>
          <w:color w:val="000000"/>
          <w:sz w:val="22"/>
          <w:szCs w:val="22"/>
        </w:rPr>
      </w:pPr>
    </w:p>
    <w:p w:rsidR="00980334" w:rsidRPr="00215C62" w:rsidRDefault="00980334" w:rsidP="00980334">
      <w:pPr>
        <w:spacing w:line="100" w:lineRule="atLeast"/>
        <w:jc w:val="both"/>
        <w:rPr>
          <w:rFonts w:asciiTheme="minorHAnsi" w:hAnsiTheme="minorHAnsi" w:cstheme="minorHAnsi"/>
          <w:color w:val="000000"/>
          <w:sz w:val="22"/>
          <w:szCs w:val="22"/>
        </w:rPr>
      </w:pPr>
    </w:p>
    <w:p w:rsidR="00980334" w:rsidRPr="00215C62" w:rsidRDefault="00980334" w:rsidP="00980334">
      <w:pPr>
        <w:spacing w:line="100" w:lineRule="atLeast"/>
        <w:jc w:val="both"/>
        <w:rPr>
          <w:rFonts w:asciiTheme="minorHAnsi" w:hAnsiTheme="minorHAnsi" w:cstheme="minorHAnsi"/>
          <w:color w:val="000000"/>
          <w:sz w:val="22"/>
          <w:szCs w:val="22"/>
        </w:rPr>
      </w:pPr>
    </w:p>
    <w:p w:rsidR="00980334" w:rsidRPr="00215C62" w:rsidRDefault="00980334" w:rsidP="00980334">
      <w:pPr>
        <w:spacing w:line="100" w:lineRule="atLeast"/>
        <w:jc w:val="both"/>
        <w:rPr>
          <w:rFonts w:asciiTheme="minorHAnsi" w:hAnsiTheme="minorHAnsi" w:cstheme="minorHAnsi"/>
          <w:color w:val="000000"/>
          <w:sz w:val="22"/>
          <w:szCs w:val="22"/>
        </w:rPr>
      </w:pPr>
    </w:p>
    <w:p w:rsidR="007C4971" w:rsidRDefault="007C4971" w:rsidP="0017151A">
      <w:pPr>
        <w:pStyle w:val="Tekstpodstawowy"/>
        <w:tabs>
          <w:tab w:val="left" w:pos="284"/>
        </w:tabs>
        <w:autoSpaceDE w:val="0"/>
        <w:jc w:val="both"/>
        <w:rPr>
          <w:rFonts w:asciiTheme="minorHAnsi" w:hAnsiTheme="minorHAnsi" w:cstheme="minorHAnsi"/>
          <w:color w:val="000000"/>
          <w:sz w:val="22"/>
          <w:szCs w:val="22"/>
        </w:rPr>
      </w:pPr>
    </w:p>
    <w:p w:rsidR="007C4971" w:rsidRDefault="007C4971" w:rsidP="0017151A">
      <w:pPr>
        <w:pStyle w:val="Tekstpodstawowy"/>
        <w:tabs>
          <w:tab w:val="left" w:pos="284"/>
        </w:tabs>
        <w:autoSpaceDE w:val="0"/>
        <w:jc w:val="both"/>
        <w:rPr>
          <w:rFonts w:asciiTheme="minorHAnsi" w:hAnsiTheme="minorHAnsi" w:cstheme="minorHAnsi"/>
          <w:color w:val="000000"/>
          <w:sz w:val="22"/>
          <w:szCs w:val="22"/>
        </w:rPr>
      </w:pPr>
    </w:p>
    <w:p w:rsidR="007C4971" w:rsidRDefault="007C4971" w:rsidP="0017151A">
      <w:pPr>
        <w:pStyle w:val="Tekstpodstawowy"/>
        <w:tabs>
          <w:tab w:val="left" w:pos="284"/>
        </w:tabs>
        <w:autoSpaceDE w:val="0"/>
        <w:jc w:val="both"/>
        <w:rPr>
          <w:rFonts w:asciiTheme="minorHAnsi" w:hAnsiTheme="minorHAnsi" w:cstheme="minorHAnsi"/>
          <w:color w:val="000000"/>
          <w:sz w:val="22"/>
          <w:szCs w:val="22"/>
        </w:rPr>
      </w:pPr>
    </w:p>
    <w:p w:rsidR="00F72A0F" w:rsidRDefault="00F72A0F" w:rsidP="0017151A">
      <w:pPr>
        <w:pStyle w:val="Tekstpodstawowy"/>
        <w:tabs>
          <w:tab w:val="left" w:pos="284"/>
        </w:tabs>
        <w:autoSpaceDE w:val="0"/>
        <w:jc w:val="both"/>
        <w:rPr>
          <w:rFonts w:asciiTheme="minorHAnsi" w:hAnsiTheme="minorHAnsi" w:cstheme="minorHAnsi"/>
          <w:color w:val="000000"/>
          <w:sz w:val="22"/>
          <w:szCs w:val="22"/>
        </w:rPr>
      </w:pPr>
    </w:p>
    <w:p w:rsidR="00F72A0F" w:rsidRDefault="00F72A0F" w:rsidP="0017151A">
      <w:pPr>
        <w:pStyle w:val="Tekstpodstawowy"/>
        <w:tabs>
          <w:tab w:val="left" w:pos="284"/>
        </w:tabs>
        <w:autoSpaceDE w:val="0"/>
        <w:jc w:val="both"/>
        <w:rPr>
          <w:rFonts w:asciiTheme="minorHAnsi" w:hAnsiTheme="minorHAnsi" w:cstheme="minorHAnsi"/>
          <w:color w:val="000000"/>
          <w:sz w:val="22"/>
          <w:szCs w:val="22"/>
        </w:rPr>
      </w:pPr>
    </w:p>
    <w:p w:rsidR="00F72A0F" w:rsidRDefault="00F72A0F" w:rsidP="0017151A">
      <w:pPr>
        <w:pStyle w:val="Tekstpodstawowy"/>
        <w:tabs>
          <w:tab w:val="left" w:pos="284"/>
        </w:tabs>
        <w:autoSpaceDE w:val="0"/>
        <w:jc w:val="both"/>
        <w:rPr>
          <w:rFonts w:asciiTheme="minorHAnsi" w:hAnsiTheme="minorHAnsi" w:cstheme="minorHAnsi"/>
          <w:color w:val="000000"/>
          <w:sz w:val="22"/>
          <w:szCs w:val="22"/>
        </w:rPr>
      </w:pPr>
    </w:p>
    <w:p w:rsidR="00F72A0F" w:rsidRDefault="00F72A0F" w:rsidP="0017151A">
      <w:pPr>
        <w:pStyle w:val="Tekstpodstawowy"/>
        <w:tabs>
          <w:tab w:val="left" w:pos="284"/>
        </w:tabs>
        <w:autoSpaceDE w:val="0"/>
        <w:jc w:val="both"/>
        <w:rPr>
          <w:rFonts w:asciiTheme="minorHAnsi" w:hAnsiTheme="minorHAnsi" w:cstheme="minorHAnsi"/>
          <w:color w:val="000000"/>
          <w:sz w:val="22"/>
          <w:szCs w:val="22"/>
        </w:rPr>
      </w:pPr>
    </w:p>
    <w:p w:rsidR="00F72A0F" w:rsidRDefault="00F72A0F" w:rsidP="0017151A">
      <w:pPr>
        <w:pStyle w:val="Tekstpodstawowy"/>
        <w:tabs>
          <w:tab w:val="left" w:pos="284"/>
        </w:tabs>
        <w:autoSpaceDE w:val="0"/>
        <w:jc w:val="both"/>
        <w:rPr>
          <w:rFonts w:asciiTheme="minorHAnsi" w:hAnsiTheme="minorHAnsi" w:cstheme="minorHAnsi"/>
          <w:color w:val="000000"/>
          <w:sz w:val="22"/>
          <w:szCs w:val="22"/>
        </w:rPr>
      </w:pPr>
    </w:p>
    <w:p w:rsidR="00D92487" w:rsidRDefault="00D92487" w:rsidP="007B6D11">
      <w:pPr>
        <w:spacing w:line="100" w:lineRule="atLeast"/>
        <w:jc w:val="both"/>
        <w:rPr>
          <w:color w:val="000000"/>
          <w:sz w:val="22"/>
          <w:szCs w:val="22"/>
        </w:rPr>
      </w:pPr>
    </w:p>
    <w:p w:rsidR="00F72A0F" w:rsidRDefault="00F72A0F" w:rsidP="00F72A0F">
      <w:pPr>
        <w:spacing w:line="100" w:lineRule="atLeast"/>
        <w:ind w:left="6804"/>
        <w:jc w:val="both"/>
        <w:rPr>
          <w:color w:val="000000"/>
          <w:sz w:val="22"/>
          <w:szCs w:val="22"/>
        </w:rPr>
      </w:pPr>
      <w:r>
        <w:rPr>
          <w:color w:val="000000"/>
          <w:sz w:val="22"/>
          <w:szCs w:val="22"/>
        </w:rPr>
        <w:lastRenderedPageBreak/>
        <w:t>Załącznik nr 9 do SIWZ</w:t>
      </w:r>
    </w:p>
    <w:p w:rsidR="00F72A0F" w:rsidRDefault="00F72A0F" w:rsidP="00F72A0F">
      <w:pPr>
        <w:tabs>
          <w:tab w:val="left" w:pos="432"/>
        </w:tabs>
        <w:spacing w:line="100" w:lineRule="atLeast"/>
        <w:rPr>
          <w:rFonts w:asciiTheme="minorHAnsi" w:hAnsiTheme="minorHAnsi" w:cstheme="minorHAnsi"/>
          <w:color w:val="000000"/>
          <w:sz w:val="22"/>
          <w:szCs w:val="22"/>
        </w:rPr>
      </w:pPr>
      <w:r>
        <w:rPr>
          <w:rFonts w:asciiTheme="minorHAnsi" w:hAnsiTheme="minorHAnsi" w:cstheme="minorHAnsi"/>
          <w:color w:val="000000"/>
          <w:sz w:val="22"/>
          <w:szCs w:val="22"/>
        </w:rPr>
        <w:t>…….</w:t>
      </w:r>
      <w:r w:rsidRPr="00215C62">
        <w:rPr>
          <w:rFonts w:asciiTheme="minorHAnsi" w:hAnsiTheme="minorHAnsi" w:cstheme="minorHAnsi"/>
          <w:color w:val="000000"/>
          <w:sz w:val="22"/>
          <w:szCs w:val="22"/>
        </w:rPr>
        <w:t>……………………….</w:t>
      </w:r>
    </w:p>
    <w:p w:rsidR="00F72A0F" w:rsidRPr="00215C62" w:rsidRDefault="00F72A0F" w:rsidP="00F72A0F">
      <w:pPr>
        <w:tabs>
          <w:tab w:val="left" w:pos="432"/>
        </w:tabs>
        <w:spacing w:line="100" w:lineRule="atLeast"/>
        <w:rPr>
          <w:rFonts w:asciiTheme="minorHAnsi" w:hAnsiTheme="minorHAnsi" w:cstheme="minorHAnsi"/>
          <w:color w:val="000000"/>
          <w:sz w:val="22"/>
          <w:szCs w:val="22"/>
        </w:rPr>
      </w:pPr>
      <w:r>
        <w:rPr>
          <w:rFonts w:asciiTheme="minorHAnsi" w:hAnsiTheme="minorHAnsi" w:cstheme="minorHAnsi"/>
          <w:color w:val="000000"/>
          <w:sz w:val="22"/>
          <w:szCs w:val="22"/>
        </w:rPr>
        <w:t>p</w:t>
      </w:r>
      <w:r w:rsidRPr="00215C62">
        <w:rPr>
          <w:rFonts w:asciiTheme="minorHAnsi" w:hAnsiTheme="minorHAnsi" w:cstheme="minorHAnsi"/>
          <w:color w:val="000000"/>
          <w:sz w:val="22"/>
          <w:szCs w:val="22"/>
        </w:rPr>
        <w:t>ieczęć Wykonawcy</w:t>
      </w:r>
    </w:p>
    <w:p w:rsidR="00F72A0F" w:rsidRPr="00215C62" w:rsidRDefault="00F72A0F" w:rsidP="00F72A0F">
      <w:pPr>
        <w:tabs>
          <w:tab w:val="left" w:pos="432"/>
        </w:tabs>
        <w:spacing w:after="120" w:line="100" w:lineRule="atLeast"/>
        <w:rPr>
          <w:rFonts w:asciiTheme="minorHAnsi" w:hAnsiTheme="minorHAnsi" w:cstheme="minorHAnsi"/>
          <w:color w:val="000000"/>
          <w:sz w:val="22"/>
          <w:szCs w:val="22"/>
        </w:rPr>
      </w:pPr>
    </w:p>
    <w:p w:rsidR="00F72A0F" w:rsidRPr="00215C62" w:rsidRDefault="00F72A0F" w:rsidP="00F72A0F">
      <w:pPr>
        <w:tabs>
          <w:tab w:val="left" w:pos="432"/>
        </w:tabs>
        <w:spacing w:after="120" w:line="100" w:lineRule="atLeast"/>
        <w:rPr>
          <w:rFonts w:asciiTheme="minorHAnsi" w:hAnsiTheme="minorHAnsi" w:cstheme="minorHAnsi"/>
          <w:color w:val="000000"/>
          <w:sz w:val="22"/>
          <w:szCs w:val="22"/>
        </w:rPr>
      </w:pPr>
    </w:p>
    <w:p w:rsidR="00F72A0F" w:rsidRPr="00215C62" w:rsidRDefault="00F72A0F" w:rsidP="00F72A0F">
      <w:pPr>
        <w:tabs>
          <w:tab w:val="left" w:pos="432"/>
        </w:tabs>
        <w:spacing w:after="120" w:line="100" w:lineRule="atLeast"/>
        <w:rPr>
          <w:rFonts w:asciiTheme="minorHAnsi" w:hAnsiTheme="minorHAnsi" w:cstheme="minorHAnsi"/>
          <w:color w:val="000000"/>
          <w:sz w:val="22"/>
          <w:szCs w:val="22"/>
        </w:rPr>
      </w:pPr>
    </w:p>
    <w:p w:rsidR="00F72A0F" w:rsidRPr="00215C62" w:rsidRDefault="00F72A0F" w:rsidP="00F72A0F">
      <w:pPr>
        <w:tabs>
          <w:tab w:val="left" w:pos="432"/>
        </w:tabs>
        <w:spacing w:line="100" w:lineRule="atLeast"/>
        <w:jc w:val="center"/>
        <w:rPr>
          <w:rFonts w:asciiTheme="minorHAnsi" w:eastAsia="Calibri" w:hAnsiTheme="minorHAnsi" w:cstheme="minorHAnsi"/>
          <w:color w:val="000000"/>
          <w:sz w:val="22"/>
          <w:szCs w:val="22"/>
        </w:rPr>
      </w:pPr>
    </w:p>
    <w:p w:rsidR="00F72A0F" w:rsidRPr="00215C62" w:rsidRDefault="00F72A0F" w:rsidP="00F72A0F">
      <w:pPr>
        <w:tabs>
          <w:tab w:val="left" w:pos="432"/>
        </w:tabs>
        <w:spacing w:after="120" w:line="100" w:lineRule="atLeast"/>
        <w:jc w:val="center"/>
        <w:rPr>
          <w:rFonts w:asciiTheme="minorHAnsi" w:hAnsiTheme="minorHAnsi" w:cstheme="minorHAnsi"/>
          <w:b/>
          <w:i/>
          <w:color w:val="000000"/>
          <w:sz w:val="22"/>
          <w:szCs w:val="22"/>
        </w:rPr>
      </w:pPr>
      <w:r w:rsidRPr="00215C62">
        <w:rPr>
          <w:rFonts w:asciiTheme="minorHAnsi" w:hAnsiTheme="minorHAnsi" w:cstheme="minorHAnsi"/>
          <w:b/>
          <w:i/>
          <w:color w:val="000000"/>
          <w:sz w:val="22"/>
          <w:szCs w:val="22"/>
        </w:rPr>
        <w:t>OŚWIADCZENIE</w:t>
      </w:r>
    </w:p>
    <w:p w:rsidR="00F72A0F" w:rsidRDefault="00F72A0F" w:rsidP="00F72A0F">
      <w:pPr>
        <w:spacing w:line="360" w:lineRule="auto"/>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 xml:space="preserve">Dotyczy postępowania nr </w:t>
      </w:r>
      <w:r w:rsidR="00925C6B" w:rsidRPr="00925C6B">
        <w:rPr>
          <w:rFonts w:asciiTheme="minorHAnsi" w:eastAsia="Calibri" w:hAnsiTheme="minorHAnsi" w:cstheme="minorHAnsi"/>
          <w:b/>
          <w:color w:val="000000"/>
          <w:sz w:val="22"/>
          <w:szCs w:val="22"/>
        </w:rPr>
        <w:t>1/</w:t>
      </w:r>
      <w:r w:rsidRPr="00965A2F">
        <w:rPr>
          <w:rFonts w:asciiTheme="minorHAnsi" w:eastAsia="Calibri" w:hAnsiTheme="minorHAnsi" w:cstheme="minorHAnsi"/>
          <w:b/>
          <w:color w:val="000000"/>
          <w:sz w:val="22"/>
          <w:szCs w:val="22"/>
        </w:rPr>
        <w:t>XII/2017</w:t>
      </w:r>
      <w:r w:rsidR="00925C6B">
        <w:rPr>
          <w:rFonts w:asciiTheme="minorHAnsi" w:eastAsia="Calibri" w:hAnsiTheme="minorHAnsi" w:cstheme="minorHAnsi"/>
          <w:b/>
          <w:color w:val="000000"/>
          <w:sz w:val="22"/>
          <w:szCs w:val="22"/>
        </w:rPr>
        <w:t>/13</w:t>
      </w:r>
      <w:r>
        <w:rPr>
          <w:rFonts w:asciiTheme="minorHAnsi" w:eastAsia="Calibri" w:hAnsiTheme="minorHAnsi" w:cstheme="minorHAnsi"/>
          <w:color w:val="000000"/>
          <w:sz w:val="22"/>
          <w:szCs w:val="22"/>
        </w:rPr>
        <w:t xml:space="preserve"> o udzielenie zamówienia publicznego na:</w:t>
      </w:r>
    </w:p>
    <w:p w:rsidR="00F72A0F" w:rsidRDefault="00F72A0F" w:rsidP="00F72A0F">
      <w:pPr>
        <w:pStyle w:val="Tekstpodstawowy"/>
        <w:tabs>
          <w:tab w:val="left" w:pos="142"/>
        </w:tabs>
        <w:spacing w:line="360" w:lineRule="auto"/>
        <w:ind w:left="142"/>
        <w:jc w:val="center"/>
        <w:rPr>
          <w:rFonts w:asciiTheme="minorHAnsi" w:hAnsiTheme="minorHAnsi" w:cstheme="minorHAnsi"/>
          <w:b/>
          <w:bCs/>
          <w:sz w:val="22"/>
          <w:szCs w:val="22"/>
        </w:rPr>
      </w:pPr>
      <w:r w:rsidRPr="00215C62">
        <w:rPr>
          <w:rFonts w:asciiTheme="minorHAnsi" w:hAnsiTheme="minorHAnsi" w:cstheme="minorHAnsi"/>
          <w:b/>
          <w:i w:val="0"/>
          <w:sz w:val="22"/>
          <w:szCs w:val="22"/>
        </w:rPr>
        <w:t>„</w:t>
      </w:r>
      <w:r w:rsidRPr="00215C62">
        <w:rPr>
          <w:rFonts w:asciiTheme="minorHAnsi" w:hAnsiTheme="minorHAnsi" w:cstheme="minorHAnsi"/>
          <w:b/>
          <w:bCs/>
          <w:sz w:val="22"/>
          <w:szCs w:val="22"/>
        </w:rPr>
        <w:t>Zakup sprzętu i wyposażenia do oddziału chorób wewnętrznych Prudnickiego Centrum Medycznego S. A. w Prudniku.”</w:t>
      </w:r>
    </w:p>
    <w:p w:rsidR="00E06D0F" w:rsidRPr="00215C62" w:rsidRDefault="00E06D0F" w:rsidP="00F72A0F">
      <w:pPr>
        <w:pStyle w:val="Tekstpodstawowy"/>
        <w:tabs>
          <w:tab w:val="left" w:pos="142"/>
        </w:tabs>
        <w:spacing w:line="360" w:lineRule="auto"/>
        <w:ind w:left="142"/>
        <w:jc w:val="center"/>
        <w:rPr>
          <w:rFonts w:asciiTheme="minorHAnsi" w:hAnsiTheme="minorHAnsi" w:cstheme="minorHAnsi"/>
          <w:i w:val="0"/>
          <w:color w:val="000000"/>
          <w:sz w:val="22"/>
          <w:szCs w:val="22"/>
        </w:rPr>
      </w:pPr>
    </w:p>
    <w:p w:rsidR="00F72A0F" w:rsidRDefault="00F72A0F" w:rsidP="00F72A0F">
      <w:pPr>
        <w:spacing w:line="360" w:lineRule="auto"/>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Oświadczam</w:t>
      </w:r>
      <w:r w:rsidR="00E06D0F">
        <w:rPr>
          <w:rFonts w:asciiTheme="minorHAnsi" w:eastAsia="Calibri" w:hAnsiTheme="minorHAnsi" w:cstheme="minorHAnsi"/>
          <w:color w:val="000000"/>
          <w:sz w:val="22"/>
          <w:szCs w:val="22"/>
        </w:rPr>
        <w:t>/-</w:t>
      </w:r>
      <w:r>
        <w:rPr>
          <w:rFonts w:asciiTheme="minorHAnsi" w:eastAsia="Calibri" w:hAnsiTheme="minorHAnsi" w:cstheme="minorHAnsi"/>
          <w:color w:val="000000"/>
          <w:sz w:val="22"/>
          <w:szCs w:val="22"/>
        </w:rPr>
        <w:t xml:space="preserve">y, że </w:t>
      </w:r>
      <w:r w:rsidRPr="00573BEB">
        <w:rPr>
          <w:rFonts w:asciiTheme="minorHAnsi" w:eastAsia="Calibri" w:hAnsiTheme="minorHAnsi" w:cstheme="minorHAnsi"/>
          <w:b/>
          <w:color w:val="000000"/>
          <w:sz w:val="22"/>
          <w:szCs w:val="22"/>
        </w:rPr>
        <w:t xml:space="preserve">nie </w:t>
      </w:r>
      <w:r w:rsidR="00E06D0F">
        <w:rPr>
          <w:rFonts w:asciiTheme="minorHAnsi" w:eastAsia="Calibri" w:hAnsiTheme="minorHAnsi" w:cstheme="minorHAnsi"/>
          <w:b/>
          <w:color w:val="000000"/>
          <w:sz w:val="22"/>
          <w:szCs w:val="22"/>
        </w:rPr>
        <w:t>orzeczono</w:t>
      </w:r>
      <w:r w:rsidRPr="00573BEB">
        <w:rPr>
          <w:rFonts w:asciiTheme="minorHAnsi" w:eastAsia="Calibri" w:hAnsiTheme="minorHAnsi" w:cstheme="minorHAnsi"/>
          <w:b/>
          <w:color w:val="000000"/>
          <w:sz w:val="22"/>
          <w:szCs w:val="22"/>
        </w:rPr>
        <w:t xml:space="preserve"> / </w:t>
      </w:r>
      <w:r w:rsidR="00E06D0F">
        <w:rPr>
          <w:rFonts w:asciiTheme="minorHAnsi" w:eastAsia="Calibri" w:hAnsiTheme="minorHAnsi" w:cstheme="minorHAnsi"/>
          <w:b/>
          <w:color w:val="000000"/>
          <w:sz w:val="22"/>
          <w:szCs w:val="22"/>
        </w:rPr>
        <w:t>orzeczono</w:t>
      </w:r>
      <w:r>
        <w:rPr>
          <w:rFonts w:asciiTheme="minorHAnsi" w:eastAsia="Calibri" w:hAnsiTheme="minorHAnsi" w:cstheme="minorHAnsi"/>
          <w:b/>
          <w:color w:val="000000"/>
          <w:sz w:val="22"/>
          <w:szCs w:val="22"/>
        </w:rPr>
        <w:t xml:space="preserve">* </w:t>
      </w:r>
      <w:r>
        <w:rPr>
          <w:rFonts w:asciiTheme="minorHAnsi" w:eastAsia="Calibri" w:hAnsiTheme="minorHAnsi" w:cstheme="minorHAnsi"/>
          <w:color w:val="000000"/>
          <w:sz w:val="22"/>
          <w:szCs w:val="22"/>
        </w:rPr>
        <w:t xml:space="preserve">wobec </w:t>
      </w:r>
      <w:r w:rsidR="00E06D0F">
        <w:rPr>
          <w:rFonts w:asciiTheme="minorHAnsi" w:eastAsia="Calibri" w:hAnsiTheme="minorHAnsi" w:cstheme="minorHAnsi"/>
          <w:color w:val="000000"/>
          <w:sz w:val="22"/>
          <w:szCs w:val="22"/>
        </w:rPr>
        <w:t>mnie/nas tytułem środka za</w:t>
      </w:r>
      <w:r w:rsidR="00CC35A1">
        <w:rPr>
          <w:rFonts w:asciiTheme="minorHAnsi" w:eastAsia="Calibri" w:hAnsiTheme="minorHAnsi" w:cstheme="minorHAnsi"/>
          <w:color w:val="000000"/>
          <w:sz w:val="22"/>
          <w:szCs w:val="22"/>
        </w:rPr>
        <w:t>pobiegawczego zakazu/zakaz ubiegania się o zamówienie publiczne.</w:t>
      </w:r>
    </w:p>
    <w:p w:rsidR="00F72A0F" w:rsidRPr="00926DA3" w:rsidRDefault="00F72A0F" w:rsidP="00F72A0F">
      <w:pPr>
        <w:spacing w:line="360" w:lineRule="auto"/>
        <w:rPr>
          <w:rFonts w:asciiTheme="minorHAnsi" w:eastAsia="Calibri" w:hAnsiTheme="minorHAnsi" w:cstheme="minorHAnsi"/>
          <w:i/>
          <w:color w:val="000000"/>
          <w:sz w:val="22"/>
          <w:szCs w:val="22"/>
        </w:rPr>
      </w:pPr>
      <w:r w:rsidRPr="00926DA3">
        <w:rPr>
          <w:rFonts w:asciiTheme="minorHAnsi" w:eastAsia="Calibri" w:hAnsiTheme="minorHAnsi" w:cstheme="minorHAnsi"/>
          <w:i/>
          <w:color w:val="000000"/>
          <w:sz w:val="22"/>
          <w:szCs w:val="22"/>
        </w:rPr>
        <w:t>* niepotrzebne skreślić</w:t>
      </w:r>
    </w:p>
    <w:p w:rsidR="00F72A0F" w:rsidRPr="00215C62" w:rsidRDefault="00F72A0F" w:rsidP="00F72A0F">
      <w:pPr>
        <w:tabs>
          <w:tab w:val="left" w:pos="432"/>
        </w:tabs>
        <w:spacing w:line="360" w:lineRule="auto"/>
        <w:jc w:val="both"/>
        <w:rPr>
          <w:rFonts w:asciiTheme="minorHAnsi" w:hAnsiTheme="minorHAnsi" w:cstheme="minorHAnsi"/>
          <w:color w:val="000000"/>
          <w:sz w:val="22"/>
          <w:szCs w:val="22"/>
        </w:rPr>
      </w:pPr>
    </w:p>
    <w:p w:rsidR="00F72A0F" w:rsidRPr="00215C62" w:rsidRDefault="00F72A0F" w:rsidP="00F72A0F">
      <w:pPr>
        <w:tabs>
          <w:tab w:val="left" w:pos="432"/>
        </w:tabs>
        <w:spacing w:line="360" w:lineRule="auto"/>
        <w:jc w:val="both"/>
        <w:rPr>
          <w:rFonts w:asciiTheme="minorHAnsi" w:hAnsiTheme="minorHAnsi" w:cstheme="minorHAnsi"/>
          <w:color w:val="000000"/>
          <w:sz w:val="22"/>
          <w:szCs w:val="22"/>
        </w:rPr>
      </w:pPr>
    </w:p>
    <w:p w:rsidR="00F72A0F" w:rsidRPr="00215C62" w:rsidRDefault="00F72A0F" w:rsidP="00F72A0F">
      <w:pPr>
        <w:tabs>
          <w:tab w:val="left" w:pos="432"/>
        </w:tabs>
        <w:spacing w:line="360" w:lineRule="auto"/>
        <w:jc w:val="both"/>
        <w:rPr>
          <w:rFonts w:asciiTheme="minorHAnsi" w:hAnsiTheme="minorHAnsi" w:cstheme="minorHAnsi"/>
          <w:color w:val="000000"/>
          <w:sz w:val="22"/>
          <w:szCs w:val="22"/>
        </w:rPr>
      </w:pPr>
    </w:p>
    <w:p w:rsidR="00F72A0F" w:rsidRPr="00215C62" w:rsidRDefault="00F72A0F" w:rsidP="00F72A0F">
      <w:pPr>
        <w:tabs>
          <w:tab w:val="left" w:pos="432"/>
        </w:tabs>
        <w:spacing w:line="360" w:lineRule="auto"/>
        <w:jc w:val="both"/>
        <w:rPr>
          <w:rFonts w:asciiTheme="minorHAnsi" w:hAnsiTheme="minorHAnsi" w:cstheme="minorHAnsi"/>
          <w:color w:val="000000"/>
          <w:sz w:val="22"/>
          <w:szCs w:val="22"/>
        </w:rPr>
      </w:pPr>
    </w:p>
    <w:p w:rsidR="00F72A0F" w:rsidRPr="00215C62" w:rsidRDefault="00F72A0F" w:rsidP="00F72A0F">
      <w:pPr>
        <w:tabs>
          <w:tab w:val="left" w:pos="432"/>
        </w:tabs>
        <w:spacing w:line="360" w:lineRule="auto"/>
        <w:jc w:val="both"/>
        <w:rPr>
          <w:rFonts w:asciiTheme="minorHAnsi" w:hAnsiTheme="minorHAnsi" w:cstheme="minorHAnsi"/>
          <w:color w:val="000000"/>
          <w:sz w:val="22"/>
          <w:szCs w:val="22"/>
        </w:rPr>
      </w:pPr>
    </w:p>
    <w:p w:rsidR="00F72A0F" w:rsidRPr="00215C62" w:rsidRDefault="00F72A0F" w:rsidP="00F72A0F">
      <w:pPr>
        <w:spacing w:line="100" w:lineRule="atLeast"/>
        <w:jc w:val="both"/>
        <w:rPr>
          <w:rFonts w:asciiTheme="minorHAnsi" w:eastAsia="Calibri" w:hAnsiTheme="minorHAnsi" w:cstheme="minorHAnsi"/>
          <w:color w:val="000000"/>
          <w:sz w:val="22"/>
          <w:szCs w:val="22"/>
        </w:rPr>
      </w:pPr>
    </w:p>
    <w:p w:rsidR="00F72A0F" w:rsidRPr="00215C62" w:rsidRDefault="00F72A0F" w:rsidP="00F72A0F">
      <w:pPr>
        <w:spacing w:line="100" w:lineRule="atLeast"/>
        <w:jc w:val="both"/>
        <w:rPr>
          <w:rFonts w:asciiTheme="minorHAnsi" w:hAnsiTheme="minorHAnsi" w:cstheme="minorHAnsi"/>
          <w:color w:val="000000"/>
          <w:sz w:val="22"/>
          <w:szCs w:val="22"/>
        </w:rPr>
      </w:pPr>
      <w:r w:rsidRPr="00215C62">
        <w:rPr>
          <w:rFonts w:asciiTheme="minorHAnsi" w:hAnsiTheme="minorHAnsi" w:cstheme="minorHAnsi"/>
          <w:color w:val="000000"/>
          <w:sz w:val="22"/>
          <w:szCs w:val="22"/>
        </w:rPr>
        <w:t>...............................................</w:t>
      </w:r>
      <w:r>
        <w:rPr>
          <w:rFonts w:asciiTheme="minorHAnsi" w:hAnsiTheme="minorHAnsi" w:cstheme="minorHAnsi"/>
          <w:color w:val="000000"/>
          <w:sz w:val="22"/>
          <w:szCs w:val="22"/>
        </w:rPr>
        <w:tab/>
      </w:r>
      <w:r>
        <w:rPr>
          <w:rFonts w:asciiTheme="minorHAnsi" w:hAnsiTheme="minorHAnsi" w:cstheme="minorHAnsi"/>
          <w:color w:val="000000"/>
          <w:sz w:val="22"/>
          <w:szCs w:val="22"/>
        </w:rPr>
        <w:tab/>
      </w:r>
      <w:r>
        <w:rPr>
          <w:rFonts w:asciiTheme="minorHAnsi" w:hAnsiTheme="minorHAnsi" w:cstheme="minorHAnsi"/>
          <w:color w:val="000000"/>
          <w:sz w:val="22"/>
          <w:szCs w:val="22"/>
        </w:rPr>
        <w:tab/>
      </w:r>
      <w:r>
        <w:rPr>
          <w:rFonts w:asciiTheme="minorHAnsi" w:hAnsiTheme="minorHAnsi" w:cstheme="minorHAnsi"/>
          <w:color w:val="000000"/>
          <w:sz w:val="22"/>
          <w:szCs w:val="22"/>
        </w:rPr>
        <w:tab/>
      </w:r>
      <w:r>
        <w:rPr>
          <w:rFonts w:asciiTheme="minorHAnsi" w:hAnsiTheme="minorHAnsi" w:cstheme="minorHAnsi"/>
          <w:color w:val="000000"/>
          <w:sz w:val="22"/>
          <w:szCs w:val="22"/>
        </w:rPr>
        <w:tab/>
        <w:t>……………</w:t>
      </w:r>
      <w:r w:rsidRPr="00215C62">
        <w:rPr>
          <w:rFonts w:asciiTheme="minorHAnsi" w:hAnsiTheme="minorHAnsi" w:cstheme="minorHAnsi"/>
          <w:color w:val="000000"/>
          <w:sz w:val="22"/>
          <w:szCs w:val="22"/>
        </w:rPr>
        <w:t>………………………………….</w:t>
      </w:r>
    </w:p>
    <w:p w:rsidR="00F72A0F" w:rsidRPr="00215C62" w:rsidRDefault="00F72A0F" w:rsidP="00F72A0F">
      <w:pPr>
        <w:spacing w:line="100" w:lineRule="atLeast"/>
        <w:ind w:firstLine="708"/>
        <w:jc w:val="both"/>
        <w:rPr>
          <w:rFonts w:asciiTheme="minorHAnsi" w:hAnsiTheme="minorHAnsi" w:cstheme="minorHAnsi"/>
          <w:color w:val="000000"/>
          <w:sz w:val="22"/>
          <w:szCs w:val="22"/>
        </w:rPr>
      </w:pPr>
      <w:r>
        <w:rPr>
          <w:rFonts w:asciiTheme="minorHAnsi" w:hAnsiTheme="minorHAnsi" w:cstheme="minorHAnsi"/>
          <w:color w:val="000000"/>
          <w:sz w:val="22"/>
          <w:szCs w:val="22"/>
        </w:rPr>
        <w:t>(miejscowość, data)</w:t>
      </w:r>
      <w:r>
        <w:rPr>
          <w:rFonts w:asciiTheme="minorHAnsi" w:hAnsiTheme="minorHAnsi" w:cstheme="minorHAnsi"/>
          <w:color w:val="000000"/>
          <w:sz w:val="22"/>
          <w:szCs w:val="22"/>
        </w:rPr>
        <w:tab/>
      </w:r>
      <w:r>
        <w:rPr>
          <w:rFonts w:asciiTheme="minorHAnsi" w:hAnsiTheme="minorHAnsi" w:cstheme="minorHAnsi"/>
          <w:color w:val="000000"/>
          <w:sz w:val="22"/>
          <w:szCs w:val="22"/>
        </w:rPr>
        <w:tab/>
      </w:r>
      <w:r>
        <w:rPr>
          <w:rFonts w:asciiTheme="minorHAnsi" w:hAnsiTheme="minorHAnsi" w:cstheme="minorHAnsi"/>
          <w:color w:val="000000"/>
          <w:sz w:val="22"/>
          <w:szCs w:val="22"/>
        </w:rPr>
        <w:tab/>
      </w:r>
      <w:r>
        <w:rPr>
          <w:rFonts w:asciiTheme="minorHAnsi" w:hAnsiTheme="minorHAnsi" w:cstheme="minorHAnsi"/>
          <w:color w:val="000000"/>
          <w:sz w:val="22"/>
          <w:szCs w:val="22"/>
        </w:rPr>
        <w:tab/>
      </w:r>
      <w:r>
        <w:rPr>
          <w:rFonts w:asciiTheme="minorHAnsi" w:hAnsiTheme="minorHAnsi" w:cstheme="minorHAnsi"/>
          <w:color w:val="000000"/>
          <w:sz w:val="22"/>
          <w:szCs w:val="22"/>
        </w:rPr>
        <w:tab/>
      </w:r>
      <w:r w:rsidRPr="00215C62">
        <w:rPr>
          <w:rFonts w:asciiTheme="minorHAnsi" w:hAnsiTheme="minorHAnsi" w:cstheme="minorHAnsi"/>
          <w:color w:val="000000"/>
          <w:sz w:val="22"/>
          <w:szCs w:val="22"/>
        </w:rPr>
        <w:t>(podpis i pieczątka Wykonawcy)</w:t>
      </w:r>
    </w:p>
    <w:p w:rsidR="00F72A0F" w:rsidRDefault="00F72A0F" w:rsidP="0017151A">
      <w:pPr>
        <w:pStyle w:val="Tekstpodstawowy"/>
        <w:tabs>
          <w:tab w:val="left" w:pos="284"/>
        </w:tabs>
        <w:autoSpaceDE w:val="0"/>
        <w:jc w:val="both"/>
        <w:rPr>
          <w:rFonts w:asciiTheme="minorHAnsi" w:hAnsiTheme="minorHAnsi" w:cstheme="minorHAnsi"/>
          <w:color w:val="000000"/>
          <w:sz w:val="22"/>
          <w:szCs w:val="22"/>
        </w:rPr>
      </w:pPr>
    </w:p>
    <w:p w:rsidR="00AD36D1" w:rsidRDefault="00AD36D1" w:rsidP="0017151A">
      <w:pPr>
        <w:pStyle w:val="Tekstpodstawowy"/>
        <w:tabs>
          <w:tab w:val="left" w:pos="284"/>
        </w:tabs>
        <w:autoSpaceDE w:val="0"/>
        <w:jc w:val="both"/>
        <w:rPr>
          <w:rFonts w:asciiTheme="minorHAnsi" w:hAnsiTheme="minorHAnsi" w:cstheme="minorHAnsi"/>
          <w:color w:val="000000"/>
          <w:sz w:val="22"/>
          <w:szCs w:val="22"/>
        </w:rPr>
      </w:pPr>
    </w:p>
    <w:p w:rsidR="00AD36D1" w:rsidRDefault="00AD36D1" w:rsidP="0017151A">
      <w:pPr>
        <w:pStyle w:val="Tekstpodstawowy"/>
        <w:tabs>
          <w:tab w:val="left" w:pos="284"/>
        </w:tabs>
        <w:autoSpaceDE w:val="0"/>
        <w:jc w:val="both"/>
        <w:rPr>
          <w:rFonts w:asciiTheme="minorHAnsi" w:hAnsiTheme="minorHAnsi" w:cstheme="minorHAnsi"/>
          <w:color w:val="000000"/>
          <w:sz w:val="22"/>
          <w:szCs w:val="22"/>
        </w:rPr>
      </w:pPr>
    </w:p>
    <w:p w:rsidR="00AD36D1" w:rsidRDefault="00AD36D1" w:rsidP="0017151A">
      <w:pPr>
        <w:pStyle w:val="Tekstpodstawowy"/>
        <w:tabs>
          <w:tab w:val="left" w:pos="284"/>
        </w:tabs>
        <w:autoSpaceDE w:val="0"/>
        <w:jc w:val="both"/>
        <w:rPr>
          <w:rFonts w:asciiTheme="minorHAnsi" w:hAnsiTheme="minorHAnsi" w:cstheme="minorHAnsi"/>
          <w:color w:val="000000"/>
          <w:sz w:val="22"/>
          <w:szCs w:val="22"/>
        </w:rPr>
      </w:pPr>
    </w:p>
    <w:p w:rsidR="00AD36D1" w:rsidRDefault="00AD36D1" w:rsidP="0017151A">
      <w:pPr>
        <w:pStyle w:val="Tekstpodstawowy"/>
        <w:tabs>
          <w:tab w:val="left" w:pos="284"/>
        </w:tabs>
        <w:autoSpaceDE w:val="0"/>
        <w:jc w:val="both"/>
        <w:rPr>
          <w:rFonts w:asciiTheme="minorHAnsi" w:hAnsiTheme="minorHAnsi" w:cstheme="minorHAnsi"/>
          <w:color w:val="000000"/>
          <w:sz w:val="22"/>
          <w:szCs w:val="22"/>
        </w:rPr>
      </w:pPr>
    </w:p>
    <w:p w:rsidR="00AD36D1" w:rsidRDefault="00AD36D1" w:rsidP="0017151A">
      <w:pPr>
        <w:pStyle w:val="Tekstpodstawowy"/>
        <w:tabs>
          <w:tab w:val="left" w:pos="284"/>
        </w:tabs>
        <w:autoSpaceDE w:val="0"/>
        <w:jc w:val="both"/>
        <w:rPr>
          <w:rFonts w:asciiTheme="minorHAnsi" w:hAnsiTheme="minorHAnsi" w:cstheme="minorHAnsi"/>
          <w:color w:val="000000"/>
          <w:sz w:val="22"/>
          <w:szCs w:val="22"/>
        </w:rPr>
      </w:pPr>
    </w:p>
    <w:p w:rsidR="00AD36D1" w:rsidRDefault="00AD36D1" w:rsidP="0017151A">
      <w:pPr>
        <w:pStyle w:val="Tekstpodstawowy"/>
        <w:tabs>
          <w:tab w:val="left" w:pos="284"/>
        </w:tabs>
        <w:autoSpaceDE w:val="0"/>
        <w:jc w:val="both"/>
        <w:rPr>
          <w:rFonts w:asciiTheme="minorHAnsi" w:hAnsiTheme="minorHAnsi" w:cstheme="minorHAnsi"/>
          <w:color w:val="000000"/>
          <w:sz w:val="22"/>
          <w:szCs w:val="22"/>
        </w:rPr>
      </w:pPr>
    </w:p>
    <w:p w:rsidR="00AD36D1" w:rsidRDefault="00AD36D1" w:rsidP="0017151A">
      <w:pPr>
        <w:pStyle w:val="Tekstpodstawowy"/>
        <w:tabs>
          <w:tab w:val="left" w:pos="284"/>
        </w:tabs>
        <w:autoSpaceDE w:val="0"/>
        <w:jc w:val="both"/>
        <w:rPr>
          <w:rFonts w:asciiTheme="minorHAnsi" w:hAnsiTheme="minorHAnsi" w:cstheme="minorHAnsi"/>
          <w:color w:val="000000"/>
          <w:sz w:val="22"/>
          <w:szCs w:val="22"/>
        </w:rPr>
      </w:pPr>
    </w:p>
    <w:p w:rsidR="00AD36D1" w:rsidRDefault="00AD36D1" w:rsidP="0017151A">
      <w:pPr>
        <w:pStyle w:val="Tekstpodstawowy"/>
        <w:tabs>
          <w:tab w:val="left" w:pos="284"/>
        </w:tabs>
        <w:autoSpaceDE w:val="0"/>
        <w:jc w:val="both"/>
        <w:rPr>
          <w:rFonts w:asciiTheme="minorHAnsi" w:hAnsiTheme="minorHAnsi" w:cstheme="minorHAnsi"/>
          <w:color w:val="000000"/>
          <w:sz w:val="22"/>
          <w:szCs w:val="22"/>
        </w:rPr>
      </w:pPr>
    </w:p>
    <w:p w:rsidR="00AD36D1" w:rsidRDefault="00AD36D1" w:rsidP="0017151A">
      <w:pPr>
        <w:pStyle w:val="Tekstpodstawowy"/>
        <w:tabs>
          <w:tab w:val="left" w:pos="284"/>
        </w:tabs>
        <w:autoSpaceDE w:val="0"/>
        <w:jc w:val="both"/>
        <w:rPr>
          <w:rFonts w:asciiTheme="minorHAnsi" w:hAnsiTheme="minorHAnsi" w:cstheme="minorHAnsi"/>
          <w:color w:val="000000"/>
          <w:sz w:val="22"/>
          <w:szCs w:val="22"/>
        </w:rPr>
      </w:pPr>
    </w:p>
    <w:p w:rsidR="00AD36D1" w:rsidRDefault="00AD36D1" w:rsidP="0017151A">
      <w:pPr>
        <w:pStyle w:val="Tekstpodstawowy"/>
        <w:tabs>
          <w:tab w:val="left" w:pos="284"/>
        </w:tabs>
        <w:autoSpaceDE w:val="0"/>
        <w:jc w:val="both"/>
        <w:rPr>
          <w:rFonts w:asciiTheme="minorHAnsi" w:hAnsiTheme="minorHAnsi" w:cstheme="minorHAnsi"/>
          <w:color w:val="000000"/>
          <w:sz w:val="22"/>
          <w:szCs w:val="22"/>
        </w:rPr>
      </w:pPr>
    </w:p>
    <w:p w:rsidR="00AD36D1" w:rsidRDefault="00AD36D1" w:rsidP="0017151A">
      <w:pPr>
        <w:pStyle w:val="Tekstpodstawowy"/>
        <w:tabs>
          <w:tab w:val="left" w:pos="284"/>
        </w:tabs>
        <w:autoSpaceDE w:val="0"/>
        <w:jc w:val="both"/>
        <w:rPr>
          <w:rFonts w:asciiTheme="minorHAnsi" w:hAnsiTheme="minorHAnsi" w:cstheme="minorHAnsi"/>
          <w:color w:val="000000"/>
          <w:sz w:val="22"/>
          <w:szCs w:val="22"/>
        </w:rPr>
      </w:pPr>
    </w:p>
    <w:p w:rsidR="00AD36D1" w:rsidRDefault="00AD36D1" w:rsidP="0017151A">
      <w:pPr>
        <w:pStyle w:val="Tekstpodstawowy"/>
        <w:tabs>
          <w:tab w:val="left" w:pos="284"/>
        </w:tabs>
        <w:autoSpaceDE w:val="0"/>
        <w:jc w:val="both"/>
        <w:rPr>
          <w:rFonts w:asciiTheme="minorHAnsi" w:hAnsiTheme="minorHAnsi" w:cstheme="minorHAnsi"/>
          <w:color w:val="000000"/>
          <w:sz w:val="22"/>
          <w:szCs w:val="22"/>
        </w:rPr>
      </w:pPr>
    </w:p>
    <w:p w:rsidR="00AD36D1" w:rsidRDefault="00AD36D1" w:rsidP="0017151A">
      <w:pPr>
        <w:pStyle w:val="Tekstpodstawowy"/>
        <w:tabs>
          <w:tab w:val="left" w:pos="284"/>
        </w:tabs>
        <w:autoSpaceDE w:val="0"/>
        <w:jc w:val="both"/>
        <w:rPr>
          <w:rFonts w:asciiTheme="minorHAnsi" w:hAnsiTheme="minorHAnsi" w:cstheme="minorHAnsi"/>
          <w:color w:val="000000"/>
          <w:sz w:val="22"/>
          <w:szCs w:val="22"/>
        </w:rPr>
      </w:pPr>
    </w:p>
    <w:p w:rsidR="00AD36D1" w:rsidRDefault="00AD36D1" w:rsidP="0017151A">
      <w:pPr>
        <w:pStyle w:val="Tekstpodstawowy"/>
        <w:tabs>
          <w:tab w:val="left" w:pos="284"/>
        </w:tabs>
        <w:autoSpaceDE w:val="0"/>
        <w:jc w:val="both"/>
        <w:rPr>
          <w:rFonts w:asciiTheme="minorHAnsi" w:hAnsiTheme="minorHAnsi" w:cstheme="minorHAnsi"/>
          <w:color w:val="000000"/>
          <w:sz w:val="22"/>
          <w:szCs w:val="22"/>
        </w:rPr>
      </w:pPr>
    </w:p>
    <w:p w:rsidR="00AD36D1" w:rsidRDefault="00AD36D1" w:rsidP="0017151A">
      <w:pPr>
        <w:pStyle w:val="Tekstpodstawowy"/>
        <w:tabs>
          <w:tab w:val="left" w:pos="284"/>
        </w:tabs>
        <w:autoSpaceDE w:val="0"/>
        <w:jc w:val="both"/>
        <w:rPr>
          <w:rFonts w:asciiTheme="minorHAnsi" w:hAnsiTheme="minorHAnsi" w:cstheme="minorHAnsi"/>
          <w:color w:val="000000"/>
          <w:sz w:val="22"/>
          <w:szCs w:val="22"/>
        </w:rPr>
      </w:pPr>
    </w:p>
    <w:p w:rsidR="00AD36D1" w:rsidRDefault="00AD36D1" w:rsidP="0017151A">
      <w:pPr>
        <w:pStyle w:val="Tekstpodstawowy"/>
        <w:tabs>
          <w:tab w:val="left" w:pos="284"/>
        </w:tabs>
        <w:autoSpaceDE w:val="0"/>
        <w:jc w:val="both"/>
        <w:rPr>
          <w:rFonts w:asciiTheme="minorHAnsi" w:hAnsiTheme="minorHAnsi" w:cstheme="minorHAnsi"/>
          <w:color w:val="000000"/>
          <w:sz w:val="22"/>
          <w:szCs w:val="22"/>
        </w:rPr>
      </w:pPr>
    </w:p>
    <w:p w:rsidR="00D660DF" w:rsidRDefault="00D660DF" w:rsidP="00AB2298">
      <w:pPr>
        <w:spacing w:line="100" w:lineRule="atLeast"/>
        <w:jc w:val="both"/>
        <w:rPr>
          <w:color w:val="000000"/>
          <w:sz w:val="22"/>
          <w:szCs w:val="22"/>
        </w:rPr>
      </w:pPr>
    </w:p>
    <w:p w:rsidR="00AD36D1" w:rsidRDefault="00AD36D1" w:rsidP="00AD36D1">
      <w:pPr>
        <w:spacing w:line="100" w:lineRule="atLeast"/>
        <w:ind w:left="6804"/>
        <w:jc w:val="both"/>
        <w:rPr>
          <w:color w:val="000000"/>
          <w:sz w:val="22"/>
          <w:szCs w:val="22"/>
        </w:rPr>
      </w:pPr>
      <w:r>
        <w:rPr>
          <w:color w:val="000000"/>
          <w:sz w:val="22"/>
          <w:szCs w:val="22"/>
        </w:rPr>
        <w:lastRenderedPageBreak/>
        <w:t>Załączn</w:t>
      </w:r>
      <w:r w:rsidR="00636BAC">
        <w:rPr>
          <w:color w:val="000000"/>
          <w:sz w:val="22"/>
          <w:szCs w:val="22"/>
        </w:rPr>
        <w:t>ik nr 9</w:t>
      </w:r>
      <w:r>
        <w:rPr>
          <w:color w:val="000000"/>
          <w:sz w:val="22"/>
          <w:szCs w:val="22"/>
        </w:rPr>
        <w:t xml:space="preserve"> do SIWZ</w:t>
      </w:r>
    </w:p>
    <w:p w:rsidR="00AD36D1" w:rsidRDefault="00AD36D1" w:rsidP="00AD36D1">
      <w:pPr>
        <w:tabs>
          <w:tab w:val="left" w:pos="432"/>
        </w:tabs>
        <w:spacing w:line="100" w:lineRule="atLeast"/>
        <w:rPr>
          <w:rFonts w:asciiTheme="minorHAnsi" w:hAnsiTheme="minorHAnsi" w:cstheme="minorHAnsi"/>
          <w:color w:val="000000"/>
          <w:sz w:val="22"/>
          <w:szCs w:val="22"/>
        </w:rPr>
      </w:pPr>
      <w:r>
        <w:rPr>
          <w:rFonts w:asciiTheme="minorHAnsi" w:hAnsiTheme="minorHAnsi" w:cstheme="minorHAnsi"/>
          <w:color w:val="000000"/>
          <w:sz w:val="22"/>
          <w:szCs w:val="22"/>
        </w:rPr>
        <w:t>…….</w:t>
      </w:r>
      <w:r w:rsidRPr="00215C62">
        <w:rPr>
          <w:rFonts w:asciiTheme="minorHAnsi" w:hAnsiTheme="minorHAnsi" w:cstheme="minorHAnsi"/>
          <w:color w:val="000000"/>
          <w:sz w:val="22"/>
          <w:szCs w:val="22"/>
        </w:rPr>
        <w:t>……………………….</w:t>
      </w:r>
    </w:p>
    <w:p w:rsidR="00AD36D1" w:rsidRPr="00215C62" w:rsidRDefault="00AD36D1" w:rsidP="00AD36D1">
      <w:pPr>
        <w:tabs>
          <w:tab w:val="left" w:pos="432"/>
        </w:tabs>
        <w:spacing w:line="100" w:lineRule="atLeast"/>
        <w:rPr>
          <w:rFonts w:asciiTheme="minorHAnsi" w:hAnsiTheme="minorHAnsi" w:cstheme="minorHAnsi"/>
          <w:color w:val="000000"/>
          <w:sz w:val="22"/>
          <w:szCs w:val="22"/>
        </w:rPr>
      </w:pPr>
      <w:r>
        <w:rPr>
          <w:rFonts w:asciiTheme="minorHAnsi" w:hAnsiTheme="minorHAnsi" w:cstheme="minorHAnsi"/>
          <w:color w:val="000000"/>
          <w:sz w:val="22"/>
          <w:szCs w:val="22"/>
        </w:rPr>
        <w:t>p</w:t>
      </w:r>
      <w:r w:rsidRPr="00215C62">
        <w:rPr>
          <w:rFonts w:asciiTheme="minorHAnsi" w:hAnsiTheme="minorHAnsi" w:cstheme="minorHAnsi"/>
          <w:color w:val="000000"/>
          <w:sz w:val="22"/>
          <w:szCs w:val="22"/>
        </w:rPr>
        <w:t>ieczęć Wykonawcy</w:t>
      </w:r>
    </w:p>
    <w:p w:rsidR="00AD36D1" w:rsidRPr="00215C62" w:rsidRDefault="00AD36D1" w:rsidP="00AD36D1">
      <w:pPr>
        <w:tabs>
          <w:tab w:val="left" w:pos="432"/>
        </w:tabs>
        <w:spacing w:after="120" w:line="100" w:lineRule="atLeast"/>
        <w:rPr>
          <w:rFonts w:asciiTheme="minorHAnsi" w:hAnsiTheme="minorHAnsi" w:cstheme="minorHAnsi"/>
          <w:color w:val="000000"/>
          <w:sz w:val="22"/>
          <w:szCs w:val="22"/>
        </w:rPr>
      </w:pPr>
    </w:p>
    <w:p w:rsidR="00AD36D1" w:rsidRPr="00215C62" w:rsidRDefault="00AD36D1" w:rsidP="00AD36D1">
      <w:pPr>
        <w:tabs>
          <w:tab w:val="left" w:pos="432"/>
        </w:tabs>
        <w:spacing w:after="120" w:line="100" w:lineRule="atLeast"/>
        <w:rPr>
          <w:rFonts w:asciiTheme="minorHAnsi" w:hAnsiTheme="minorHAnsi" w:cstheme="minorHAnsi"/>
          <w:color w:val="000000"/>
          <w:sz w:val="22"/>
          <w:szCs w:val="22"/>
        </w:rPr>
      </w:pPr>
    </w:p>
    <w:p w:rsidR="00AD36D1" w:rsidRPr="00215C62" w:rsidRDefault="00AD36D1" w:rsidP="00AD36D1">
      <w:pPr>
        <w:tabs>
          <w:tab w:val="left" w:pos="432"/>
        </w:tabs>
        <w:spacing w:after="120" w:line="100" w:lineRule="atLeast"/>
        <w:rPr>
          <w:rFonts w:asciiTheme="minorHAnsi" w:hAnsiTheme="minorHAnsi" w:cstheme="minorHAnsi"/>
          <w:color w:val="000000"/>
          <w:sz w:val="22"/>
          <w:szCs w:val="22"/>
        </w:rPr>
      </w:pPr>
    </w:p>
    <w:p w:rsidR="00AD36D1" w:rsidRPr="00215C62" w:rsidRDefault="00AD36D1" w:rsidP="00AD36D1">
      <w:pPr>
        <w:tabs>
          <w:tab w:val="left" w:pos="432"/>
        </w:tabs>
        <w:spacing w:line="100" w:lineRule="atLeast"/>
        <w:jc w:val="center"/>
        <w:rPr>
          <w:rFonts w:asciiTheme="minorHAnsi" w:eastAsia="Calibri" w:hAnsiTheme="minorHAnsi" w:cstheme="minorHAnsi"/>
          <w:color w:val="000000"/>
          <w:sz w:val="22"/>
          <w:szCs w:val="22"/>
        </w:rPr>
      </w:pPr>
    </w:p>
    <w:p w:rsidR="00AD36D1" w:rsidRPr="00215C62" w:rsidRDefault="00AD36D1" w:rsidP="00AD36D1">
      <w:pPr>
        <w:tabs>
          <w:tab w:val="left" w:pos="432"/>
        </w:tabs>
        <w:spacing w:after="120" w:line="100" w:lineRule="atLeast"/>
        <w:jc w:val="center"/>
        <w:rPr>
          <w:rFonts w:asciiTheme="minorHAnsi" w:hAnsiTheme="minorHAnsi" w:cstheme="minorHAnsi"/>
          <w:b/>
          <w:i/>
          <w:color w:val="000000"/>
          <w:sz w:val="22"/>
          <w:szCs w:val="22"/>
        </w:rPr>
      </w:pPr>
      <w:r w:rsidRPr="00215C62">
        <w:rPr>
          <w:rFonts w:asciiTheme="minorHAnsi" w:hAnsiTheme="minorHAnsi" w:cstheme="minorHAnsi"/>
          <w:b/>
          <w:i/>
          <w:color w:val="000000"/>
          <w:sz w:val="22"/>
          <w:szCs w:val="22"/>
        </w:rPr>
        <w:t>OŚWIADCZENIE</w:t>
      </w:r>
    </w:p>
    <w:p w:rsidR="00AD36D1" w:rsidRDefault="00AD36D1" w:rsidP="00AD36D1">
      <w:pPr>
        <w:spacing w:line="360" w:lineRule="auto"/>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 xml:space="preserve">Dotyczy postępowania nr </w:t>
      </w:r>
      <w:r w:rsidR="00925C6B" w:rsidRPr="00925C6B">
        <w:rPr>
          <w:rFonts w:asciiTheme="minorHAnsi" w:eastAsia="Calibri" w:hAnsiTheme="minorHAnsi" w:cstheme="minorHAnsi"/>
          <w:b/>
          <w:color w:val="000000"/>
          <w:sz w:val="22"/>
          <w:szCs w:val="22"/>
        </w:rPr>
        <w:t>1/</w:t>
      </w:r>
      <w:r w:rsidRPr="00965A2F">
        <w:rPr>
          <w:rFonts w:asciiTheme="minorHAnsi" w:eastAsia="Calibri" w:hAnsiTheme="minorHAnsi" w:cstheme="minorHAnsi"/>
          <w:b/>
          <w:color w:val="000000"/>
          <w:sz w:val="22"/>
          <w:szCs w:val="22"/>
        </w:rPr>
        <w:t>XII/2017</w:t>
      </w:r>
      <w:r w:rsidR="00925C6B">
        <w:rPr>
          <w:rFonts w:asciiTheme="minorHAnsi" w:eastAsia="Calibri" w:hAnsiTheme="minorHAnsi" w:cstheme="minorHAnsi"/>
          <w:b/>
          <w:color w:val="000000"/>
          <w:sz w:val="22"/>
          <w:szCs w:val="22"/>
        </w:rPr>
        <w:t>/13</w:t>
      </w:r>
      <w:r>
        <w:rPr>
          <w:rFonts w:asciiTheme="minorHAnsi" w:eastAsia="Calibri" w:hAnsiTheme="minorHAnsi" w:cstheme="minorHAnsi"/>
          <w:color w:val="000000"/>
          <w:sz w:val="22"/>
          <w:szCs w:val="22"/>
        </w:rPr>
        <w:t xml:space="preserve"> o udzielenie zamówienia publicznego na:</w:t>
      </w:r>
    </w:p>
    <w:p w:rsidR="00AD36D1" w:rsidRDefault="00AD36D1" w:rsidP="00AD36D1">
      <w:pPr>
        <w:pStyle w:val="Tekstpodstawowy"/>
        <w:tabs>
          <w:tab w:val="left" w:pos="142"/>
        </w:tabs>
        <w:spacing w:line="360" w:lineRule="auto"/>
        <w:ind w:left="142"/>
        <w:jc w:val="center"/>
        <w:rPr>
          <w:rFonts w:asciiTheme="minorHAnsi" w:hAnsiTheme="minorHAnsi" w:cstheme="minorHAnsi"/>
          <w:b/>
          <w:bCs/>
          <w:sz w:val="22"/>
          <w:szCs w:val="22"/>
        </w:rPr>
      </w:pPr>
      <w:r w:rsidRPr="00215C62">
        <w:rPr>
          <w:rFonts w:asciiTheme="minorHAnsi" w:hAnsiTheme="minorHAnsi" w:cstheme="minorHAnsi"/>
          <w:b/>
          <w:i w:val="0"/>
          <w:sz w:val="22"/>
          <w:szCs w:val="22"/>
        </w:rPr>
        <w:t>„</w:t>
      </w:r>
      <w:r w:rsidRPr="00215C62">
        <w:rPr>
          <w:rFonts w:asciiTheme="minorHAnsi" w:hAnsiTheme="minorHAnsi" w:cstheme="minorHAnsi"/>
          <w:b/>
          <w:bCs/>
          <w:sz w:val="22"/>
          <w:szCs w:val="22"/>
        </w:rPr>
        <w:t>Zakup sprzętu i wyposażenia do oddziału chorób wewnętrznych Prudnickiego Centrum Medycznego S. A. w Prudniku.”</w:t>
      </w:r>
    </w:p>
    <w:p w:rsidR="00AD36D1" w:rsidRPr="00215C62" w:rsidRDefault="00AD36D1" w:rsidP="00AD36D1">
      <w:pPr>
        <w:pStyle w:val="Tekstpodstawowy"/>
        <w:tabs>
          <w:tab w:val="left" w:pos="142"/>
        </w:tabs>
        <w:spacing w:line="360" w:lineRule="auto"/>
        <w:ind w:left="142"/>
        <w:jc w:val="center"/>
        <w:rPr>
          <w:rFonts w:asciiTheme="minorHAnsi" w:hAnsiTheme="minorHAnsi" w:cstheme="minorHAnsi"/>
          <w:i w:val="0"/>
          <w:color w:val="000000"/>
          <w:sz w:val="22"/>
          <w:szCs w:val="22"/>
        </w:rPr>
      </w:pPr>
    </w:p>
    <w:p w:rsidR="00AD36D1" w:rsidRDefault="00AD36D1" w:rsidP="00C3493E">
      <w:pPr>
        <w:spacing w:line="360" w:lineRule="auto"/>
        <w:jc w:val="both"/>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 xml:space="preserve">Oświadczam/-y, że </w:t>
      </w:r>
      <w:r w:rsidRPr="00573BEB">
        <w:rPr>
          <w:rFonts w:asciiTheme="minorHAnsi" w:eastAsia="Calibri" w:hAnsiTheme="minorHAnsi" w:cstheme="minorHAnsi"/>
          <w:b/>
          <w:color w:val="000000"/>
          <w:sz w:val="22"/>
          <w:szCs w:val="22"/>
        </w:rPr>
        <w:t xml:space="preserve">nie </w:t>
      </w:r>
      <w:r>
        <w:rPr>
          <w:rFonts w:asciiTheme="minorHAnsi" w:eastAsia="Calibri" w:hAnsiTheme="minorHAnsi" w:cstheme="minorHAnsi"/>
          <w:b/>
          <w:color w:val="000000"/>
          <w:sz w:val="22"/>
          <w:szCs w:val="22"/>
        </w:rPr>
        <w:t>zalegam</w:t>
      </w:r>
      <w:r w:rsidRPr="00573BEB">
        <w:rPr>
          <w:rFonts w:asciiTheme="minorHAnsi" w:eastAsia="Calibri" w:hAnsiTheme="minorHAnsi" w:cstheme="minorHAnsi"/>
          <w:b/>
          <w:color w:val="000000"/>
          <w:sz w:val="22"/>
          <w:szCs w:val="22"/>
        </w:rPr>
        <w:t xml:space="preserve"> / </w:t>
      </w:r>
      <w:r>
        <w:rPr>
          <w:rFonts w:asciiTheme="minorHAnsi" w:eastAsia="Calibri" w:hAnsiTheme="minorHAnsi" w:cstheme="minorHAnsi"/>
          <w:b/>
          <w:color w:val="000000"/>
          <w:sz w:val="22"/>
          <w:szCs w:val="22"/>
        </w:rPr>
        <w:t xml:space="preserve">zalegam* </w:t>
      </w:r>
      <w:r>
        <w:rPr>
          <w:rFonts w:asciiTheme="minorHAnsi" w:eastAsia="Calibri" w:hAnsiTheme="minorHAnsi" w:cstheme="minorHAnsi"/>
          <w:color w:val="000000"/>
          <w:sz w:val="22"/>
          <w:szCs w:val="22"/>
        </w:rPr>
        <w:t xml:space="preserve">z opłacaniem podatków i opłat lokalnych, o których mowa w ustawie z dnia 12 stycznia 1991r. o podatkach i opłatach lokalnych (tj. DZ. U. </w:t>
      </w:r>
      <w:r w:rsidR="00D660DF">
        <w:rPr>
          <w:rFonts w:asciiTheme="minorHAnsi" w:eastAsia="Calibri" w:hAnsiTheme="minorHAnsi" w:cstheme="minorHAnsi"/>
          <w:color w:val="000000"/>
          <w:sz w:val="22"/>
          <w:szCs w:val="22"/>
        </w:rPr>
        <w:t>z 2017r. poz. 1785</w:t>
      </w:r>
      <w:r w:rsidR="00C3493E">
        <w:rPr>
          <w:rFonts w:asciiTheme="minorHAnsi" w:eastAsia="Calibri" w:hAnsiTheme="minorHAnsi" w:cstheme="minorHAnsi"/>
          <w:color w:val="000000"/>
          <w:sz w:val="22"/>
          <w:szCs w:val="22"/>
        </w:rPr>
        <w:t>).</w:t>
      </w:r>
    </w:p>
    <w:p w:rsidR="00AD36D1" w:rsidRPr="00926DA3" w:rsidRDefault="00AD36D1" w:rsidP="00AD36D1">
      <w:pPr>
        <w:spacing w:line="360" w:lineRule="auto"/>
        <w:rPr>
          <w:rFonts w:asciiTheme="minorHAnsi" w:eastAsia="Calibri" w:hAnsiTheme="minorHAnsi" w:cstheme="minorHAnsi"/>
          <w:i/>
          <w:color w:val="000000"/>
          <w:sz w:val="22"/>
          <w:szCs w:val="22"/>
        </w:rPr>
      </w:pPr>
      <w:r w:rsidRPr="00926DA3">
        <w:rPr>
          <w:rFonts w:asciiTheme="minorHAnsi" w:eastAsia="Calibri" w:hAnsiTheme="minorHAnsi" w:cstheme="minorHAnsi"/>
          <w:i/>
          <w:color w:val="000000"/>
          <w:sz w:val="22"/>
          <w:szCs w:val="22"/>
        </w:rPr>
        <w:t>* niepotrzebne skreślić</w:t>
      </w:r>
    </w:p>
    <w:p w:rsidR="00AD36D1" w:rsidRPr="00215C62" w:rsidRDefault="00AD36D1" w:rsidP="00AD36D1">
      <w:pPr>
        <w:tabs>
          <w:tab w:val="left" w:pos="432"/>
        </w:tabs>
        <w:spacing w:line="360" w:lineRule="auto"/>
        <w:jc w:val="both"/>
        <w:rPr>
          <w:rFonts w:asciiTheme="minorHAnsi" w:hAnsiTheme="minorHAnsi" w:cstheme="minorHAnsi"/>
          <w:color w:val="000000"/>
          <w:sz w:val="22"/>
          <w:szCs w:val="22"/>
        </w:rPr>
      </w:pPr>
    </w:p>
    <w:p w:rsidR="00AD36D1" w:rsidRPr="00215C62" w:rsidRDefault="00AD36D1" w:rsidP="00AD36D1">
      <w:pPr>
        <w:tabs>
          <w:tab w:val="left" w:pos="432"/>
        </w:tabs>
        <w:spacing w:line="360" w:lineRule="auto"/>
        <w:jc w:val="both"/>
        <w:rPr>
          <w:rFonts w:asciiTheme="minorHAnsi" w:hAnsiTheme="minorHAnsi" w:cstheme="minorHAnsi"/>
          <w:color w:val="000000"/>
          <w:sz w:val="22"/>
          <w:szCs w:val="22"/>
        </w:rPr>
      </w:pPr>
    </w:p>
    <w:p w:rsidR="00AD36D1" w:rsidRPr="00215C62" w:rsidRDefault="00AD36D1" w:rsidP="00AD36D1">
      <w:pPr>
        <w:tabs>
          <w:tab w:val="left" w:pos="432"/>
        </w:tabs>
        <w:spacing w:line="360" w:lineRule="auto"/>
        <w:jc w:val="both"/>
        <w:rPr>
          <w:rFonts w:asciiTheme="minorHAnsi" w:hAnsiTheme="minorHAnsi" w:cstheme="minorHAnsi"/>
          <w:color w:val="000000"/>
          <w:sz w:val="22"/>
          <w:szCs w:val="22"/>
        </w:rPr>
      </w:pPr>
    </w:p>
    <w:p w:rsidR="00AD36D1" w:rsidRPr="00215C62" w:rsidRDefault="00AD36D1" w:rsidP="00AD36D1">
      <w:pPr>
        <w:tabs>
          <w:tab w:val="left" w:pos="432"/>
        </w:tabs>
        <w:spacing w:line="360" w:lineRule="auto"/>
        <w:jc w:val="both"/>
        <w:rPr>
          <w:rFonts w:asciiTheme="minorHAnsi" w:hAnsiTheme="minorHAnsi" w:cstheme="minorHAnsi"/>
          <w:color w:val="000000"/>
          <w:sz w:val="22"/>
          <w:szCs w:val="22"/>
        </w:rPr>
      </w:pPr>
    </w:p>
    <w:p w:rsidR="00AD36D1" w:rsidRPr="00215C62" w:rsidRDefault="00AD36D1" w:rsidP="00AD36D1">
      <w:pPr>
        <w:tabs>
          <w:tab w:val="left" w:pos="432"/>
        </w:tabs>
        <w:spacing w:line="360" w:lineRule="auto"/>
        <w:jc w:val="both"/>
        <w:rPr>
          <w:rFonts w:asciiTheme="minorHAnsi" w:hAnsiTheme="minorHAnsi" w:cstheme="minorHAnsi"/>
          <w:color w:val="000000"/>
          <w:sz w:val="22"/>
          <w:szCs w:val="22"/>
        </w:rPr>
      </w:pPr>
    </w:p>
    <w:p w:rsidR="00AD36D1" w:rsidRPr="00215C62" w:rsidRDefault="00AD36D1" w:rsidP="00AD36D1">
      <w:pPr>
        <w:spacing w:line="100" w:lineRule="atLeast"/>
        <w:jc w:val="both"/>
        <w:rPr>
          <w:rFonts w:asciiTheme="minorHAnsi" w:eastAsia="Calibri" w:hAnsiTheme="minorHAnsi" w:cstheme="minorHAnsi"/>
          <w:color w:val="000000"/>
          <w:sz w:val="22"/>
          <w:szCs w:val="22"/>
        </w:rPr>
      </w:pPr>
    </w:p>
    <w:p w:rsidR="00AD36D1" w:rsidRPr="00215C62" w:rsidRDefault="00AD36D1" w:rsidP="00AD36D1">
      <w:pPr>
        <w:spacing w:line="100" w:lineRule="atLeast"/>
        <w:jc w:val="both"/>
        <w:rPr>
          <w:rFonts w:asciiTheme="minorHAnsi" w:hAnsiTheme="minorHAnsi" w:cstheme="minorHAnsi"/>
          <w:color w:val="000000"/>
          <w:sz w:val="22"/>
          <w:szCs w:val="22"/>
        </w:rPr>
      </w:pPr>
      <w:r w:rsidRPr="00215C62">
        <w:rPr>
          <w:rFonts w:asciiTheme="minorHAnsi" w:hAnsiTheme="minorHAnsi" w:cstheme="minorHAnsi"/>
          <w:color w:val="000000"/>
          <w:sz w:val="22"/>
          <w:szCs w:val="22"/>
        </w:rPr>
        <w:t>...............................................</w:t>
      </w:r>
      <w:r>
        <w:rPr>
          <w:rFonts w:asciiTheme="minorHAnsi" w:hAnsiTheme="minorHAnsi" w:cstheme="minorHAnsi"/>
          <w:color w:val="000000"/>
          <w:sz w:val="22"/>
          <w:szCs w:val="22"/>
        </w:rPr>
        <w:tab/>
      </w:r>
      <w:r>
        <w:rPr>
          <w:rFonts w:asciiTheme="minorHAnsi" w:hAnsiTheme="minorHAnsi" w:cstheme="minorHAnsi"/>
          <w:color w:val="000000"/>
          <w:sz w:val="22"/>
          <w:szCs w:val="22"/>
        </w:rPr>
        <w:tab/>
      </w:r>
      <w:r>
        <w:rPr>
          <w:rFonts w:asciiTheme="minorHAnsi" w:hAnsiTheme="minorHAnsi" w:cstheme="minorHAnsi"/>
          <w:color w:val="000000"/>
          <w:sz w:val="22"/>
          <w:szCs w:val="22"/>
        </w:rPr>
        <w:tab/>
      </w:r>
      <w:r>
        <w:rPr>
          <w:rFonts w:asciiTheme="minorHAnsi" w:hAnsiTheme="minorHAnsi" w:cstheme="minorHAnsi"/>
          <w:color w:val="000000"/>
          <w:sz w:val="22"/>
          <w:szCs w:val="22"/>
        </w:rPr>
        <w:tab/>
      </w:r>
      <w:r>
        <w:rPr>
          <w:rFonts w:asciiTheme="minorHAnsi" w:hAnsiTheme="minorHAnsi" w:cstheme="minorHAnsi"/>
          <w:color w:val="000000"/>
          <w:sz w:val="22"/>
          <w:szCs w:val="22"/>
        </w:rPr>
        <w:tab/>
        <w:t>……………</w:t>
      </w:r>
      <w:r w:rsidRPr="00215C62">
        <w:rPr>
          <w:rFonts w:asciiTheme="minorHAnsi" w:hAnsiTheme="minorHAnsi" w:cstheme="minorHAnsi"/>
          <w:color w:val="000000"/>
          <w:sz w:val="22"/>
          <w:szCs w:val="22"/>
        </w:rPr>
        <w:t>………………………………….</w:t>
      </w:r>
    </w:p>
    <w:p w:rsidR="00AD36D1" w:rsidRPr="00215C62" w:rsidRDefault="00AD36D1" w:rsidP="00AD36D1">
      <w:pPr>
        <w:spacing w:line="100" w:lineRule="atLeast"/>
        <w:ind w:firstLine="708"/>
        <w:jc w:val="both"/>
        <w:rPr>
          <w:rFonts w:asciiTheme="minorHAnsi" w:hAnsiTheme="minorHAnsi" w:cstheme="minorHAnsi"/>
          <w:color w:val="000000"/>
          <w:sz w:val="22"/>
          <w:szCs w:val="22"/>
        </w:rPr>
      </w:pPr>
      <w:r>
        <w:rPr>
          <w:rFonts w:asciiTheme="minorHAnsi" w:hAnsiTheme="minorHAnsi" w:cstheme="minorHAnsi"/>
          <w:color w:val="000000"/>
          <w:sz w:val="22"/>
          <w:szCs w:val="22"/>
        </w:rPr>
        <w:t>(miejscowość, data)</w:t>
      </w:r>
      <w:r>
        <w:rPr>
          <w:rFonts w:asciiTheme="minorHAnsi" w:hAnsiTheme="minorHAnsi" w:cstheme="minorHAnsi"/>
          <w:color w:val="000000"/>
          <w:sz w:val="22"/>
          <w:szCs w:val="22"/>
        </w:rPr>
        <w:tab/>
      </w:r>
      <w:r>
        <w:rPr>
          <w:rFonts w:asciiTheme="minorHAnsi" w:hAnsiTheme="minorHAnsi" w:cstheme="minorHAnsi"/>
          <w:color w:val="000000"/>
          <w:sz w:val="22"/>
          <w:szCs w:val="22"/>
        </w:rPr>
        <w:tab/>
      </w:r>
      <w:r>
        <w:rPr>
          <w:rFonts w:asciiTheme="minorHAnsi" w:hAnsiTheme="minorHAnsi" w:cstheme="minorHAnsi"/>
          <w:color w:val="000000"/>
          <w:sz w:val="22"/>
          <w:szCs w:val="22"/>
        </w:rPr>
        <w:tab/>
      </w:r>
      <w:r>
        <w:rPr>
          <w:rFonts w:asciiTheme="minorHAnsi" w:hAnsiTheme="minorHAnsi" w:cstheme="minorHAnsi"/>
          <w:color w:val="000000"/>
          <w:sz w:val="22"/>
          <w:szCs w:val="22"/>
        </w:rPr>
        <w:tab/>
      </w:r>
      <w:r>
        <w:rPr>
          <w:rFonts w:asciiTheme="minorHAnsi" w:hAnsiTheme="minorHAnsi" w:cstheme="minorHAnsi"/>
          <w:color w:val="000000"/>
          <w:sz w:val="22"/>
          <w:szCs w:val="22"/>
        </w:rPr>
        <w:tab/>
      </w:r>
      <w:r w:rsidRPr="00215C62">
        <w:rPr>
          <w:rFonts w:asciiTheme="minorHAnsi" w:hAnsiTheme="minorHAnsi" w:cstheme="minorHAnsi"/>
          <w:color w:val="000000"/>
          <w:sz w:val="22"/>
          <w:szCs w:val="22"/>
        </w:rPr>
        <w:t>(podpis i pieczątka Wykonawcy)</w:t>
      </w:r>
    </w:p>
    <w:p w:rsidR="00AD36D1" w:rsidRDefault="00AD36D1" w:rsidP="0017151A">
      <w:pPr>
        <w:pStyle w:val="Tekstpodstawowy"/>
        <w:tabs>
          <w:tab w:val="left" w:pos="284"/>
        </w:tabs>
        <w:autoSpaceDE w:val="0"/>
        <w:jc w:val="both"/>
        <w:rPr>
          <w:rFonts w:asciiTheme="minorHAnsi" w:hAnsiTheme="minorHAnsi" w:cstheme="minorHAnsi"/>
          <w:color w:val="000000"/>
          <w:sz w:val="22"/>
          <w:szCs w:val="22"/>
        </w:rPr>
      </w:pPr>
    </w:p>
    <w:p w:rsidR="00C6134E" w:rsidRDefault="00C6134E" w:rsidP="0017151A">
      <w:pPr>
        <w:pStyle w:val="Tekstpodstawowy"/>
        <w:tabs>
          <w:tab w:val="left" w:pos="284"/>
        </w:tabs>
        <w:autoSpaceDE w:val="0"/>
        <w:jc w:val="both"/>
        <w:rPr>
          <w:rFonts w:asciiTheme="minorHAnsi" w:hAnsiTheme="minorHAnsi" w:cstheme="minorHAnsi"/>
          <w:color w:val="000000"/>
          <w:sz w:val="22"/>
          <w:szCs w:val="22"/>
        </w:rPr>
      </w:pPr>
    </w:p>
    <w:p w:rsidR="00C6134E" w:rsidRDefault="00C6134E" w:rsidP="0017151A">
      <w:pPr>
        <w:pStyle w:val="Tekstpodstawowy"/>
        <w:tabs>
          <w:tab w:val="left" w:pos="284"/>
        </w:tabs>
        <w:autoSpaceDE w:val="0"/>
        <w:jc w:val="both"/>
        <w:rPr>
          <w:rFonts w:asciiTheme="minorHAnsi" w:hAnsiTheme="minorHAnsi" w:cstheme="minorHAnsi"/>
          <w:color w:val="000000"/>
          <w:sz w:val="22"/>
          <w:szCs w:val="22"/>
        </w:rPr>
      </w:pPr>
    </w:p>
    <w:p w:rsidR="00C6134E" w:rsidRDefault="00C6134E" w:rsidP="0017151A">
      <w:pPr>
        <w:pStyle w:val="Tekstpodstawowy"/>
        <w:tabs>
          <w:tab w:val="left" w:pos="284"/>
        </w:tabs>
        <w:autoSpaceDE w:val="0"/>
        <w:jc w:val="both"/>
        <w:rPr>
          <w:rFonts w:asciiTheme="minorHAnsi" w:hAnsiTheme="minorHAnsi" w:cstheme="minorHAnsi"/>
          <w:color w:val="000000"/>
          <w:sz w:val="22"/>
          <w:szCs w:val="22"/>
        </w:rPr>
      </w:pPr>
    </w:p>
    <w:p w:rsidR="00C6134E" w:rsidRDefault="00C6134E" w:rsidP="0017151A">
      <w:pPr>
        <w:pStyle w:val="Tekstpodstawowy"/>
        <w:tabs>
          <w:tab w:val="left" w:pos="284"/>
        </w:tabs>
        <w:autoSpaceDE w:val="0"/>
        <w:jc w:val="both"/>
        <w:rPr>
          <w:rFonts w:asciiTheme="minorHAnsi" w:hAnsiTheme="minorHAnsi" w:cstheme="minorHAnsi"/>
          <w:color w:val="000000"/>
          <w:sz w:val="22"/>
          <w:szCs w:val="22"/>
        </w:rPr>
      </w:pPr>
    </w:p>
    <w:p w:rsidR="00C6134E" w:rsidRDefault="00C6134E" w:rsidP="0017151A">
      <w:pPr>
        <w:pStyle w:val="Tekstpodstawowy"/>
        <w:tabs>
          <w:tab w:val="left" w:pos="284"/>
        </w:tabs>
        <w:autoSpaceDE w:val="0"/>
        <w:jc w:val="both"/>
        <w:rPr>
          <w:rFonts w:asciiTheme="minorHAnsi" w:hAnsiTheme="minorHAnsi" w:cstheme="minorHAnsi"/>
          <w:color w:val="000000"/>
          <w:sz w:val="22"/>
          <w:szCs w:val="22"/>
        </w:rPr>
      </w:pPr>
    </w:p>
    <w:p w:rsidR="00C6134E" w:rsidRDefault="00C6134E" w:rsidP="0017151A">
      <w:pPr>
        <w:pStyle w:val="Tekstpodstawowy"/>
        <w:tabs>
          <w:tab w:val="left" w:pos="284"/>
        </w:tabs>
        <w:autoSpaceDE w:val="0"/>
        <w:jc w:val="both"/>
        <w:rPr>
          <w:rFonts w:asciiTheme="minorHAnsi" w:hAnsiTheme="minorHAnsi" w:cstheme="minorHAnsi"/>
          <w:color w:val="000000"/>
          <w:sz w:val="22"/>
          <w:szCs w:val="22"/>
        </w:rPr>
      </w:pPr>
    </w:p>
    <w:p w:rsidR="00C6134E" w:rsidRDefault="00C6134E" w:rsidP="0017151A">
      <w:pPr>
        <w:pStyle w:val="Tekstpodstawowy"/>
        <w:tabs>
          <w:tab w:val="left" w:pos="284"/>
        </w:tabs>
        <w:autoSpaceDE w:val="0"/>
        <w:jc w:val="both"/>
        <w:rPr>
          <w:rFonts w:asciiTheme="minorHAnsi" w:hAnsiTheme="minorHAnsi" w:cstheme="minorHAnsi"/>
          <w:color w:val="000000"/>
          <w:sz w:val="22"/>
          <w:szCs w:val="22"/>
        </w:rPr>
      </w:pPr>
    </w:p>
    <w:p w:rsidR="00C6134E" w:rsidRDefault="00C6134E" w:rsidP="0017151A">
      <w:pPr>
        <w:pStyle w:val="Tekstpodstawowy"/>
        <w:tabs>
          <w:tab w:val="left" w:pos="284"/>
        </w:tabs>
        <w:autoSpaceDE w:val="0"/>
        <w:jc w:val="both"/>
        <w:rPr>
          <w:rFonts w:asciiTheme="minorHAnsi" w:hAnsiTheme="minorHAnsi" w:cstheme="minorHAnsi"/>
          <w:color w:val="000000"/>
          <w:sz w:val="22"/>
          <w:szCs w:val="22"/>
        </w:rPr>
      </w:pPr>
    </w:p>
    <w:p w:rsidR="00C6134E" w:rsidRDefault="00C6134E" w:rsidP="0017151A">
      <w:pPr>
        <w:pStyle w:val="Tekstpodstawowy"/>
        <w:tabs>
          <w:tab w:val="left" w:pos="284"/>
        </w:tabs>
        <w:autoSpaceDE w:val="0"/>
        <w:jc w:val="both"/>
        <w:rPr>
          <w:rFonts w:asciiTheme="minorHAnsi" w:hAnsiTheme="minorHAnsi" w:cstheme="minorHAnsi"/>
          <w:color w:val="000000"/>
          <w:sz w:val="22"/>
          <w:szCs w:val="22"/>
        </w:rPr>
      </w:pPr>
    </w:p>
    <w:p w:rsidR="00C6134E" w:rsidRDefault="00C6134E" w:rsidP="0017151A">
      <w:pPr>
        <w:pStyle w:val="Tekstpodstawowy"/>
        <w:tabs>
          <w:tab w:val="left" w:pos="284"/>
        </w:tabs>
        <w:autoSpaceDE w:val="0"/>
        <w:jc w:val="both"/>
        <w:rPr>
          <w:rFonts w:asciiTheme="minorHAnsi" w:hAnsiTheme="minorHAnsi" w:cstheme="minorHAnsi"/>
          <w:color w:val="000000"/>
          <w:sz w:val="22"/>
          <w:szCs w:val="22"/>
        </w:rPr>
      </w:pPr>
    </w:p>
    <w:p w:rsidR="00C6134E" w:rsidRDefault="00C6134E" w:rsidP="0017151A">
      <w:pPr>
        <w:pStyle w:val="Tekstpodstawowy"/>
        <w:tabs>
          <w:tab w:val="left" w:pos="284"/>
        </w:tabs>
        <w:autoSpaceDE w:val="0"/>
        <w:jc w:val="both"/>
        <w:rPr>
          <w:rFonts w:asciiTheme="minorHAnsi" w:hAnsiTheme="minorHAnsi" w:cstheme="minorHAnsi"/>
          <w:color w:val="000000"/>
          <w:sz w:val="22"/>
          <w:szCs w:val="22"/>
        </w:rPr>
      </w:pPr>
    </w:p>
    <w:p w:rsidR="00C6134E" w:rsidRDefault="00C6134E" w:rsidP="0017151A">
      <w:pPr>
        <w:pStyle w:val="Tekstpodstawowy"/>
        <w:tabs>
          <w:tab w:val="left" w:pos="284"/>
        </w:tabs>
        <w:autoSpaceDE w:val="0"/>
        <w:jc w:val="both"/>
        <w:rPr>
          <w:rFonts w:asciiTheme="minorHAnsi" w:hAnsiTheme="minorHAnsi" w:cstheme="minorHAnsi"/>
          <w:color w:val="000000"/>
          <w:sz w:val="22"/>
          <w:szCs w:val="22"/>
        </w:rPr>
      </w:pPr>
    </w:p>
    <w:p w:rsidR="00C6134E" w:rsidRDefault="00C6134E" w:rsidP="0017151A">
      <w:pPr>
        <w:pStyle w:val="Tekstpodstawowy"/>
        <w:tabs>
          <w:tab w:val="left" w:pos="284"/>
        </w:tabs>
        <w:autoSpaceDE w:val="0"/>
        <w:jc w:val="both"/>
        <w:rPr>
          <w:rFonts w:asciiTheme="minorHAnsi" w:hAnsiTheme="minorHAnsi" w:cstheme="minorHAnsi"/>
          <w:color w:val="000000"/>
          <w:sz w:val="22"/>
          <w:szCs w:val="22"/>
        </w:rPr>
      </w:pPr>
    </w:p>
    <w:p w:rsidR="00C6134E" w:rsidRDefault="00C6134E" w:rsidP="0017151A">
      <w:pPr>
        <w:pStyle w:val="Tekstpodstawowy"/>
        <w:tabs>
          <w:tab w:val="left" w:pos="284"/>
        </w:tabs>
        <w:autoSpaceDE w:val="0"/>
        <w:jc w:val="both"/>
        <w:rPr>
          <w:rFonts w:asciiTheme="minorHAnsi" w:hAnsiTheme="minorHAnsi" w:cstheme="minorHAnsi"/>
          <w:color w:val="000000"/>
          <w:sz w:val="22"/>
          <w:szCs w:val="22"/>
        </w:rPr>
      </w:pPr>
    </w:p>
    <w:p w:rsidR="00C6134E" w:rsidRDefault="00C6134E" w:rsidP="0017151A">
      <w:pPr>
        <w:pStyle w:val="Tekstpodstawowy"/>
        <w:tabs>
          <w:tab w:val="left" w:pos="284"/>
        </w:tabs>
        <w:autoSpaceDE w:val="0"/>
        <w:jc w:val="both"/>
        <w:rPr>
          <w:rFonts w:asciiTheme="minorHAnsi" w:hAnsiTheme="minorHAnsi" w:cstheme="minorHAnsi"/>
          <w:color w:val="000000"/>
          <w:sz w:val="22"/>
          <w:szCs w:val="22"/>
        </w:rPr>
      </w:pPr>
    </w:p>
    <w:p w:rsidR="00C6134E" w:rsidRDefault="00C6134E" w:rsidP="00C6134E">
      <w:pPr>
        <w:rPr>
          <w:rFonts w:asciiTheme="minorHAnsi" w:hAnsiTheme="minorHAnsi" w:cs="Arial"/>
          <w:b/>
          <w:bCs/>
          <w:noProof/>
          <w:sz w:val="20"/>
          <w:szCs w:val="20"/>
        </w:rPr>
      </w:pPr>
    </w:p>
    <w:p w:rsidR="0075177E" w:rsidRDefault="0075177E" w:rsidP="00C6134E">
      <w:pPr>
        <w:rPr>
          <w:rFonts w:asciiTheme="minorHAnsi" w:hAnsiTheme="minorHAnsi" w:cs="Arial"/>
          <w:b/>
          <w:bCs/>
          <w:sz w:val="20"/>
          <w:szCs w:val="20"/>
        </w:rPr>
      </w:pPr>
      <w:r w:rsidRPr="0075177E">
        <w:rPr>
          <w:rFonts w:asciiTheme="minorHAnsi" w:hAnsiTheme="minorHAnsi" w:cs="Arial"/>
          <w:b/>
          <w:bCs/>
          <w:noProof/>
          <w:sz w:val="20"/>
          <w:szCs w:val="20"/>
        </w:rPr>
        <w:lastRenderedPageBreak/>
        <w:drawing>
          <wp:inline distT="0" distB="0" distL="0" distR="0">
            <wp:extent cx="5760720" cy="761875"/>
            <wp:effectExtent l="19050" t="0" r="0" b="0"/>
            <wp:docPr id="8" name="Obraz 1" descr="C:\Users\Admin\AppData\Local\Microsoft\Windows\INetCache\Content.Outlook\U762ZVTR\RPO+OPO+EF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Outlook\U762ZVTR\RPO+OPO+EFRR.jpg"/>
                    <pic:cNvPicPr>
                      <a:picLocks noChangeAspect="1" noChangeArrowheads="1"/>
                    </pic:cNvPicPr>
                  </pic:nvPicPr>
                  <pic:blipFill>
                    <a:blip r:embed="rId8" cstate="print"/>
                    <a:srcRect/>
                    <a:stretch>
                      <a:fillRect/>
                    </a:stretch>
                  </pic:blipFill>
                  <pic:spPr bwMode="auto">
                    <a:xfrm>
                      <a:off x="0" y="0"/>
                      <a:ext cx="5760720" cy="761875"/>
                    </a:xfrm>
                    <a:prstGeom prst="rect">
                      <a:avLst/>
                    </a:prstGeom>
                    <a:noFill/>
                    <a:ln w="9525">
                      <a:noFill/>
                      <a:miter lim="800000"/>
                      <a:headEnd/>
                      <a:tailEnd/>
                    </a:ln>
                  </pic:spPr>
                </pic:pic>
              </a:graphicData>
            </a:graphic>
          </wp:inline>
        </w:drawing>
      </w:r>
    </w:p>
    <w:p w:rsidR="00C6134E" w:rsidRPr="00D660DF" w:rsidRDefault="00636BAC" w:rsidP="00D660DF">
      <w:pPr>
        <w:ind w:left="6372" w:firstLine="708"/>
        <w:rPr>
          <w:rFonts w:asciiTheme="minorHAnsi" w:hAnsiTheme="minorHAnsi" w:cs="Arial"/>
          <w:b/>
          <w:bCs/>
          <w:sz w:val="20"/>
          <w:szCs w:val="20"/>
        </w:rPr>
      </w:pPr>
      <w:r>
        <w:rPr>
          <w:rFonts w:asciiTheme="minorHAnsi" w:hAnsiTheme="minorHAnsi" w:cs="Arial"/>
          <w:b/>
          <w:bCs/>
          <w:sz w:val="20"/>
          <w:szCs w:val="20"/>
        </w:rPr>
        <w:t>Załącznik nr 10</w:t>
      </w:r>
      <w:r w:rsidR="00C6134E">
        <w:rPr>
          <w:rFonts w:asciiTheme="minorHAnsi" w:hAnsiTheme="minorHAnsi" w:cs="Arial"/>
          <w:b/>
          <w:bCs/>
          <w:sz w:val="20"/>
          <w:szCs w:val="20"/>
        </w:rPr>
        <w:t xml:space="preserve"> do SIWZ</w:t>
      </w:r>
    </w:p>
    <w:p w:rsidR="00C6134E" w:rsidRDefault="00C6134E" w:rsidP="00C6134E">
      <w:pPr>
        <w:autoSpaceDE w:val="0"/>
        <w:autoSpaceDN w:val="0"/>
        <w:adjustRightInd w:val="0"/>
        <w:jc w:val="both"/>
        <w:rPr>
          <w:rFonts w:asciiTheme="minorHAnsi" w:hAnsiTheme="minorHAnsi" w:cstheme="minorHAnsi"/>
          <w:b/>
          <w:bCs/>
          <w:color w:val="FF0000"/>
          <w:sz w:val="20"/>
          <w:szCs w:val="20"/>
        </w:rPr>
      </w:pPr>
      <w:r>
        <w:rPr>
          <w:rFonts w:asciiTheme="minorHAnsi" w:hAnsiTheme="minorHAnsi" w:cstheme="minorHAnsi"/>
          <w:b/>
          <w:bCs/>
          <w:color w:val="FF0000"/>
          <w:sz w:val="20"/>
          <w:szCs w:val="20"/>
        </w:rPr>
        <w:t>U</w:t>
      </w:r>
      <w:r w:rsidR="00F4414B">
        <w:rPr>
          <w:rFonts w:asciiTheme="minorHAnsi" w:hAnsiTheme="minorHAnsi" w:cstheme="minorHAnsi"/>
          <w:b/>
          <w:bCs/>
          <w:color w:val="FF0000"/>
          <w:sz w:val="20"/>
          <w:szCs w:val="20"/>
        </w:rPr>
        <w:t>WAGA:</w:t>
      </w:r>
    </w:p>
    <w:p w:rsidR="00C6134E" w:rsidRDefault="00C6134E" w:rsidP="00C6134E">
      <w:pPr>
        <w:autoSpaceDE w:val="0"/>
        <w:autoSpaceDN w:val="0"/>
        <w:adjustRightInd w:val="0"/>
        <w:jc w:val="both"/>
        <w:rPr>
          <w:rFonts w:asciiTheme="minorHAnsi" w:hAnsiTheme="minorHAnsi" w:cstheme="minorHAnsi"/>
          <w:b/>
          <w:bCs/>
          <w:color w:val="FF0000"/>
          <w:sz w:val="20"/>
          <w:szCs w:val="20"/>
        </w:rPr>
      </w:pPr>
      <w:r w:rsidRPr="0026269D">
        <w:rPr>
          <w:rFonts w:asciiTheme="minorHAnsi" w:hAnsiTheme="minorHAnsi" w:cstheme="minorHAnsi"/>
          <w:b/>
          <w:bCs/>
          <w:color w:val="FF0000"/>
          <w:sz w:val="20"/>
          <w:szCs w:val="20"/>
        </w:rPr>
        <w:t>Wykonawca zobowiązany jest dostarczyć niniejsze oświadczenie w terminie 3 dni od dnia zamieszczenia przez Zamawiającego informacji z otwarcia ofert na stronie internetowej.</w:t>
      </w:r>
    </w:p>
    <w:p w:rsidR="00C6134E" w:rsidRPr="0026269D" w:rsidRDefault="00C6134E" w:rsidP="00C6134E">
      <w:pPr>
        <w:autoSpaceDE w:val="0"/>
        <w:autoSpaceDN w:val="0"/>
        <w:adjustRightInd w:val="0"/>
        <w:jc w:val="both"/>
        <w:rPr>
          <w:rFonts w:asciiTheme="minorHAnsi" w:hAnsiTheme="minorHAnsi" w:cstheme="minorHAnsi"/>
          <w:b/>
          <w:bCs/>
          <w:color w:val="FF0000"/>
          <w:sz w:val="20"/>
          <w:szCs w:val="20"/>
        </w:rPr>
      </w:pPr>
    </w:p>
    <w:p w:rsidR="00C6134E" w:rsidRPr="00B004F4" w:rsidRDefault="00C6134E" w:rsidP="00C6134E">
      <w:pPr>
        <w:autoSpaceDE w:val="0"/>
        <w:autoSpaceDN w:val="0"/>
        <w:adjustRightInd w:val="0"/>
        <w:rPr>
          <w:rFonts w:asciiTheme="minorHAnsi" w:hAnsiTheme="minorHAnsi" w:cstheme="minorHAnsi"/>
          <w:b/>
          <w:bCs/>
          <w:sz w:val="20"/>
          <w:szCs w:val="20"/>
        </w:rPr>
      </w:pPr>
    </w:p>
    <w:p w:rsidR="00C6134E" w:rsidRPr="00B004F4" w:rsidRDefault="00C6134E" w:rsidP="00C6134E">
      <w:pPr>
        <w:pStyle w:val="Nagwek"/>
        <w:jc w:val="center"/>
        <w:rPr>
          <w:rFonts w:asciiTheme="minorHAnsi" w:hAnsiTheme="minorHAnsi" w:cstheme="minorHAnsi"/>
          <w:b/>
          <w:sz w:val="20"/>
          <w:szCs w:val="20"/>
        </w:rPr>
      </w:pPr>
      <w:r w:rsidRPr="00B004F4">
        <w:rPr>
          <w:rFonts w:asciiTheme="minorHAnsi" w:hAnsiTheme="minorHAnsi" w:cstheme="minorHAnsi"/>
          <w:b/>
          <w:sz w:val="20"/>
          <w:szCs w:val="20"/>
        </w:rPr>
        <w:t>OŚWIADCZNIE</w:t>
      </w:r>
    </w:p>
    <w:p w:rsidR="00C6134E" w:rsidRPr="00B004F4" w:rsidRDefault="00C6134E" w:rsidP="00C6134E">
      <w:pPr>
        <w:pStyle w:val="Nagwek"/>
        <w:jc w:val="center"/>
        <w:rPr>
          <w:rFonts w:asciiTheme="minorHAnsi" w:hAnsiTheme="minorHAnsi" w:cstheme="minorHAnsi"/>
          <w:b/>
          <w:sz w:val="20"/>
          <w:szCs w:val="20"/>
        </w:rPr>
      </w:pPr>
      <w:r w:rsidRPr="00B004F4">
        <w:rPr>
          <w:rFonts w:asciiTheme="minorHAnsi" w:hAnsiTheme="minorHAnsi" w:cstheme="minorHAnsi"/>
          <w:b/>
          <w:sz w:val="20"/>
          <w:szCs w:val="20"/>
        </w:rPr>
        <w:t xml:space="preserve">o przynależności lub braku przynależności </w:t>
      </w:r>
    </w:p>
    <w:p w:rsidR="00C6134E" w:rsidRPr="00B004F4" w:rsidRDefault="00C6134E" w:rsidP="00C6134E">
      <w:pPr>
        <w:pStyle w:val="Nagwek"/>
        <w:jc w:val="center"/>
        <w:rPr>
          <w:rFonts w:asciiTheme="minorHAnsi" w:hAnsiTheme="minorHAnsi" w:cstheme="minorHAnsi"/>
          <w:b/>
          <w:sz w:val="20"/>
          <w:szCs w:val="20"/>
        </w:rPr>
      </w:pPr>
      <w:r w:rsidRPr="00B004F4">
        <w:rPr>
          <w:rFonts w:asciiTheme="minorHAnsi" w:hAnsiTheme="minorHAnsi" w:cstheme="minorHAnsi"/>
          <w:b/>
          <w:sz w:val="20"/>
          <w:szCs w:val="20"/>
        </w:rPr>
        <w:t>do tej samej grupy kapitałowej</w:t>
      </w:r>
    </w:p>
    <w:p w:rsidR="00C6134E" w:rsidRPr="00B004F4" w:rsidRDefault="00C6134E" w:rsidP="00C6134E">
      <w:pPr>
        <w:pStyle w:val="Nagwek"/>
        <w:jc w:val="center"/>
        <w:rPr>
          <w:rFonts w:asciiTheme="minorHAnsi" w:hAnsiTheme="minorHAnsi" w:cstheme="minorHAnsi"/>
          <w:sz w:val="20"/>
          <w:szCs w:val="20"/>
        </w:rPr>
      </w:pPr>
      <w:r w:rsidRPr="00B004F4">
        <w:rPr>
          <w:rFonts w:asciiTheme="minorHAnsi" w:hAnsiTheme="minorHAnsi" w:cstheme="minorHAnsi"/>
          <w:sz w:val="20"/>
          <w:szCs w:val="20"/>
        </w:rPr>
        <w:t xml:space="preserve">w rozumieniu ustawy z dnia 16 lutego 2007 r., o ochronie konkurencji i konsumentów </w:t>
      </w:r>
    </w:p>
    <w:p w:rsidR="00C6134E" w:rsidRPr="00B004F4" w:rsidRDefault="00C6134E" w:rsidP="00C6134E">
      <w:pPr>
        <w:pStyle w:val="Nagwek"/>
        <w:jc w:val="center"/>
        <w:rPr>
          <w:rFonts w:asciiTheme="minorHAnsi" w:hAnsiTheme="minorHAnsi" w:cstheme="minorHAnsi"/>
          <w:sz w:val="20"/>
          <w:szCs w:val="20"/>
        </w:rPr>
      </w:pPr>
      <w:r w:rsidRPr="00B004F4">
        <w:rPr>
          <w:rFonts w:asciiTheme="minorHAnsi" w:hAnsiTheme="minorHAnsi" w:cstheme="minorHAnsi"/>
          <w:sz w:val="20"/>
          <w:szCs w:val="20"/>
        </w:rPr>
        <w:t xml:space="preserve">(Dz. U. </w:t>
      </w:r>
      <w:r w:rsidRPr="00B004F4">
        <w:rPr>
          <w:rFonts w:asciiTheme="minorHAnsi" w:hAnsiTheme="minorHAnsi" w:cstheme="minorHAnsi"/>
          <w:bCs/>
          <w:sz w:val="20"/>
          <w:szCs w:val="20"/>
        </w:rPr>
        <w:t>z 2015 r. poz. 184, 1618 i 1634</w:t>
      </w:r>
      <w:r w:rsidRPr="00B004F4">
        <w:rPr>
          <w:rFonts w:asciiTheme="minorHAnsi" w:hAnsiTheme="minorHAnsi" w:cstheme="minorHAnsi"/>
          <w:sz w:val="20"/>
          <w:szCs w:val="20"/>
        </w:rPr>
        <w:t>)</w:t>
      </w:r>
    </w:p>
    <w:p w:rsidR="00C6134E" w:rsidRPr="00B004F4" w:rsidRDefault="00C6134E" w:rsidP="00C6134E">
      <w:pPr>
        <w:jc w:val="center"/>
        <w:rPr>
          <w:rFonts w:asciiTheme="minorHAnsi" w:hAnsiTheme="minorHAnsi" w:cstheme="minorHAnsi"/>
          <w:i/>
          <w:sz w:val="20"/>
          <w:szCs w:val="20"/>
        </w:rPr>
      </w:pPr>
    </w:p>
    <w:p w:rsidR="00C6134E" w:rsidRPr="00B004F4" w:rsidRDefault="00C6134E" w:rsidP="00C6134E">
      <w:pPr>
        <w:pStyle w:val="Tekstpodstawowy"/>
        <w:rPr>
          <w:rFonts w:asciiTheme="minorHAnsi" w:hAnsiTheme="minorHAnsi" w:cstheme="minorHAnsi"/>
          <w:sz w:val="20"/>
        </w:rPr>
      </w:pPr>
      <w:r w:rsidRPr="00B004F4">
        <w:rPr>
          <w:rFonts w:asciiTheme="minorHAnsi" w:hAnsiTheme="minorHAnsi" w:cstheme="minorHAnsi"/>
          <w:sz w:val="20"/>
        </w:rPr>
        <w:t>Ja ..................................................................................................................................................</w:t>
      </w:r>
    </w:p>
    <w:p w:rsidR="00C6134E" w:rsidRPr="00B004F4" w:rsidRDefault="00C6134E" w:rsidP="00C6134E">
      <w:pPr>
        <w:pStyle w:val="Tekstpodstawowy"/>
        <w:ind w:firstLine="708"/>
        <w:jc w:val="center"/>
        <w:rPr>
          <w:rFonts w:asciiTheme="minorHAnsi" w:hAnsiTheme="minorHAnsi" w:cstheme="minorHAnsi"/>
          <w:sz w:val="20"/>
        </w:rPr>
      </w:pPr>
      <w:r w:rsidRPr="00B004F4">
        <w:rPr>
          <w:rFonts w:asciiTheme="minorHAnsi" w:hAnsiTheme="minorHAnsi" w:cstheme="minorHAnsi"/>
          <w:sz w:val="20"/>
        </w:rPr>
        <w:t>/imię i nazwisko/</w:t>
      </w:r>
    </w:p>
    <w:p w:rsidR="00C6134E" w:rsidRPr="00B004F4" w:rsidRDefault="00C6134E" w:rsidP="00C6134E">
      <w:pPr>
        <w:jc w:val="both"/>
        <w:rPr>
          <w:rFonts w:asciiTheme="minorHAnsi" w:hAnsiTheme="minorHAnsi" w:cstheme="minorHAnsi"/>
          <w:i/>
          <w:sz w:val="20"/>
          <w:szCs w:val="20"/>
        </w:rPr>
      </w:pPr>
      <w:r w:rsidRPr="00B004F4">
        <w:rPr>
          <w:rFonts w:asciiTheme="minorHAnsi" w:hAnsiTheme="minorHAnsi" w:cstheme="minorHAnsi"/>
          <w:i/>
          <w:sz w:val="20"/>
          <w:szCs w:val="20"/>
        </w:rPr>
        <w:t>(Wypełnia odrębnie każda z osób reprezentujących wykonawcę zgodnie z</w:t>
      </w:r>
      <w:r w:rsidRPr="00B004F4">
        <w:rPr>
          <w:rFonts w:asciiTheme="minorHAnsi" w:hAnsiTheme="minorHAnsi" w:cstheme="minorHAnsi"/>
          <w:sz w:val="20"/>
          <w:szCs w:val="20"/>
        </w:rPr>
        <w:t xml:space="preserve"> </w:t>
      </w:r>
      <w:r w:rsidRPr="00B004F4">
        <w:rPr>
          <w:rFonts w:asciiTheme="minorHAnsi" w:hAnsiTheme="minorHAnsi" w:cstheme="minorHAnsi"/>
          <w:i/>
          <w:sz w:val="20"/>
          <w:szCs w:val="20"/>
        </w:rPr>
        <w:t>danymi zawartymi w KRS – rejestrze przedsiębiorców albo w CEIDG - ewidencji działalności gospodarczej lub osoba upoważniona przez Wykonawcę albo Pełnomocnik / Lider w przypadku konsorcjum i SC zgodnie z pełnomocnictwem złożonym wraz z ofertą )</w:t>
      </w:r>
      <w:r>
        <w:rPr>
          <w:rFonts w:asciiTheme="minorHAnsi" w:hAnsiTheme="minorHAnsi" w:cstheme="minorHAnsi"/>
          <w:i/>
          <w:sz w:val="20"/>
          <w:szCs w:val="20"/>
        </w:rPr>
        <w:t xml:space="preserve"> </w:t>
      </w:r>
      <w:r w:rsidRPr="00B004F4">
        <w:rPr>
          <w:rFonts w:asciiTheme="minorHAnsi" w:hAnsiTheme="minorHAnsi" w:cstheme="minorHAnsi"/>
          <w:i/>
          <w:sz w:val="20"/>
          <w:szCs w:val="20"/>
        </w:rPr>
        <w:t>-</w:t>
      </w:r>
    </w:p>
    <w:p w:rsidR="00C6134E" w:rsidRPr="00B004F4" w:rsidRDefault="00C6134E" w:rsidP="00C6134E">
      <w:pPr>
        <w:jc w:val="both"/>
        <w:rPr>
          <w:rFonts w:asciiTheme="minorHAnsi" w:hAnsiTheme="minorHAnsi" w:cstheme="minorHAnsi"/>
          <w:sz w:val="20"/>
          <w:szCs w:val="20"/>
        </w:rPr>
      </w:pPr>
    </w:p>
    <w:p w:rsidR="00C6134E" w:rsidRPr="00C6134E" w:rsidRDefault="00C6134E" w:rsidP="00C6134E">
      <w:pPr>
        <w:pStyle w:val="Tekstpodstawowy"/>
        <w:tabs>
          <w:tab w:val="left" w:pos="142"/>
        </w:tabs>
        <w:spacing w:line="360" w:lineRule="auto"/>
        <w:ind w:left="142"/>
        <w:jc w:val="both"/>
        <w:rPr>
          <w:rFonts w:asciiTheme="minorHAnsi" w:hAnsiTheme="minorHAnsi" w:cstheme="minorHAnsi"/>
          <w:b/>
          <w:bCs/>
          <w:sz w:val="22"/>
          <w:szCs w:val="22"/>
        </w:rPr>
      </w:pPr>
      <w:r w:rsidRPr="00C6134E">
        <w:rPr>
          <w:rFonts w:asciiTheme="minorHAnsi" w:hAnsiTheme="minorHAnsi" w:cstheme="minorHAnsi"/>
          <w:sz w:val="22"/>
          <w:szCs w:val="22"/>
        </w:rPr>
        <w:t>Będąc uprawnionym/ą do reprezentacji wykonawcy ninie</w:t>
      </w:r>
      <w:r w:rsidR="00A7472E">
        <w:rPr>
          <w:rFonts w:asciiTheme="minorHAnsi" w:hAnsiTheme="minorHAnsi" w:cstheme="minorHAnsi"/>
          <w:sz w:val="22"/>
          <w:szCs w:val="22"/>
        </w:rPr>
        <w:t>jszym informuję, że w związku z </w:t>
      </w:r>
      <w:r w:rsidRPr="00C6134E">
        <w:rPr>
          <w:rFonts w:asciiTheme="minorHAnsi" w:hAnsiTheme="minorHAnsi" w:cstheme="minorHAnsi"/>
          <w:sz w:val="22"/>
          <w:szCs w:val="22"/>
        </w:rPr>
        <w:t xml:space="preserve">pozyskaniem informacji o złożonych ofertach w postępowaniu na: </w:t>
      </w:r>
      <w:r w:rsidRPr="00C6134E">
        <w:rPr>
          <w:rFonts w:asciiTheme="minorHAnsi" w:hAnsiTheme="minorHAnsi" w:cstheme="minorHAnsi"/>
          <w:b/>
          <w:i w:val="0"/>
          <w:sz w:val="22"/>
          <w:szCs w:val="22"/>
        </w:rPr>
        <w:t>„</w:t>
      </w:r>
      <w:r w:rsidRPr="00C6134E">
        <w:rPr>
          <w:rFonts w:asciiTheme="minorHAnsi" w:hAnsiTheme="minorHAnsi" w:cstheme="minorHAnsi"/>
          <w:b/>
          <w:bCs/>
          <w:sz w:val="22"/>
          <w:szCs w:val="22"/>
        </w:rPr>
        <w:t>Zakup sprzętu i wyposażenia do oddziału chorób wewnętrznych Prudnickiego Centrum Medycznego S. A. w Prudniku.”</w:t>
      </w:r>
    </w:p>
    <w:p w:rsidR="00C6134E" w:rsidRPr="00827446" w:rsidRDefault="00C6134E" w:rsidP="00C6134E">
      <w:pPr>
        <w:jc w:val="both"/>
        <w:rPr>
          <w:rFonts w:ascii="Calibri" w:hAnsi="Calibri" w:cs="Arial"/>
          <w:b/>
          <w:sz w:val="20"/>
          <w:szCs w:val="20"/>
        </w:rPr>
      </w:pPr>
    </w:p>
    <w:p w:rsidR="00C6134E" w:rsidRDefault="00C6134E" w:rsidP="00C6134E">
      <w:pPr>
        <w:jc w:val="both"/>
        <w:rPr>
          <w:rFonts w:asciiTheme="minorHAnsi" w:hAnsiTheme="minorHAnsi"/>
          <w:b/>
          <w:bCs/>
          <w:sz w:val="21"/>
          <w:szCs w:val="21"/>
        </w:rPr>
      </w:pPr>
    </w:p>
    <w:p w:rsidR="00C6134E" w:rsidRPr="0026269D" w:rsidRDefault="00C6134E" w:rsidP="00C6134E">
      <w:pPr>
        <w:jc w:val="both"/>
        <w:rPr>
          <w:rFonts w:asciiTheme="minorHAnsi" w:hAnsiTheme="minorHAnsi" w:cs="Tahoma"/>
          <w:sz w:val="20"/>
          <w:szCs w:val="20"/>
        </w:rPr>
      </w:pPr>
      <w:r w:rsidRPr="00827446">
        <w:rPr>
          <w:rFonts w:asciiTheme="minorHAnsi" w:hAnsiTheme="minorHAnsi"/>
          <w:bCs/>
          <w:sz w:val="21"/>
          <w:szCs w:val="21"/>
        </w:rPr>
        <w:t>Nr postępowania:</w:t>
      </w:r>
      <w:r>
        <w:rPr>
          <w:rFonts w:asciiTheme="minorHAnsi" w:hAnsiTheme="minorHAnsi"/>
          <w:b/>
          <w:bCs/>
          <w:sz w:val="21"/>
          <w:szCs w:val="21"/>
        </w:rPr>
        <w:t xml:space="preserve"> </w:t>
      </w:r>
      <w:r w:rsidR="00AB2298">
        <w:rPr>
          <w:rFonts w:asciiTheme="minorHAnsi" w:hAnsiTheme="minorHAnsi"/>
          <w:b/>
          <w:bCs/>
          <w:sz w:val="21"/>
          <w:szCs w:val="21"/>
        </w:rPr>
        <w:t>1</w:t>
      </w:r>
      <w:r w:rsidR="00A7472E">
        <w:rPr>
          <w:rFonts w:asciiTheme="minorHAnsi" w:hAnsiTheme="minorHAnsi" w:cs="Tahoma"/>
          <w:b/>
          <w:bCs/>
          <w:color w:val="000000"/>
          <w:sz w:val="20"/>
          <w:szCs w:val="20"/>
        </w:rPr>
        <w:t>/XII</w:t>
      </w:r>
      <w:r>
        <w:rPr>
          <w:rFonts w:asciiTheme="minorHAnsi" w:hAnsiTheme="minorHAnsi" w:cs="Tahoma"/>
          <w:b/>
          <w:bCs/>
          <w:color w:val="000000"/>
          <w:sz w:val="20"/>
          <w:szCs w:val="20"/>
        </w:rPr>
        <w:t>/2017</w:t>
      </w:r>
      <w:r w:rsidR="00AB2298">
        <w:rPr>
          <w:rFonts w:asciiTheme="minorHAnsi" w:hAnsiTheme="minorHAnsi" w:cs="Tahoma"/>
          <w:b/>
          <w:bCs/>
          <w:color w:val="000000"/>
          <w:sz w:val="20"/>
          <w:szCs w:val="20"/>
        </w:rPr>
        <w:t>/13</w:t>
      </w:r>
      <w:r>
        <w:rPr>
          <w:rFonts w:asciiTheme="minorHAnsi" w:hAnsiTheme="minorHAnsi" w:cs="Tahoma"/>
          <w:b/>
          <w:bCs/>
          <w:color w:val="000000"/>
          <w:sz w:val="20"/>
          <w:szCs w:val="20"/>
        </w:rPr>
        <w:t>, oświadczam, że:</w:t>
      </w:r>
    </w:p>
    <w:p w:rsidR="00C6134E" w:rsidRPr="00B004F4" w:rsidRDefault="00C6134E" w:rsidP="00C6134E">
      <w:pPr>
        <w:rPr>
          <w:rFonts w:asciiTheme="minorHAnsi" w:hAnsiTheme="minorHAnsi" w:cstheme="minorHAnsi"/>
          <w:i/>
          <w:sz w:val="20"/>
          <w:szCs w:val="20"/>
        </w:rPr>
      </w:pPr>
    </w:p>
    <w:p w:rsidR="00C6134E" w:rsidRPr="00B004F4" w:rsidRDefault="00C6134E" w:rsidP="00C6134E">
      <w:pPr>
        <w:jc w:val="both"/>
        <w:rPr>
          <w:rFonts w:asciiTheme="minorHAnsi" w:hAnsiTheme="minorHAnsi" w:cstheme="minorHAnsi"/>
          <w:b/>
          <w:bCs/>
          <w:sz w:val="20"/>
          <w:szCs w:val="20"/>
        </w:rPr>
      </w:pPr>
      <w:r>
        <w:rPr>
          <w:rFonts w:asciiTheme="minorHAnsi" w:hAnsiTheme="minorHAnsi" w:cstheme="minorHAnsi"/>
          <w:b/>
          <w:bCs/>
          <w:sz w:val="20"/>
          <w:szCs w:val="20"/>
        </w:rPr>
        <w:t>należę</w:t>
      </w:r>
      <w:r w:rsidRPr="00B004F4">
        <w:rPr>
          <w:rFonts w:asciiTheme="minorHAnsi" w:hAnsiTheme="minorHAnsi" w:cstheme="minorHAnsi"/>
          <w:b/>
          <w:bCs/>
          <w:sz w:val="20"/>
          <w:szCs w:val="20"/>
        </w:rPr>
        <w:t xml:space="preserve"> do grupy kapitałowej (*)</w:t>
      </w:r>
    </w:p>
    <w:p w:rsidR="00C6134E" w:rsidRPr="00B004F4" w:rsidRDefault="00C6134E" w:rsidP="00C6134E">
      <w:pPr>
        <w:jc w:val="both"/>
        <w:rPr>
          <w:rFonts w:asciiTheme="minorHAnsi" w:hAnsiTheme="minorHAnsi" w:cstheme="minorHAnsi"/>
          <w:b/>
          <w:bCs/>
          <w:sz w:val="20"/>
          <w:szCs w:val="20"/>
        </w:rPr>
      </w:pPr>
    </w:p>
    <w:p w:rsidR="00C6134E" w:rsidRPr="00B004F4" w:rsidRDefault="00C6134E" w:rsidP="00C6134E">
      <w:pPr>
        <w:jc w:val="both"/>
        <w:rPr>
          <w:rFonts w:asciiTheme="minorHAnsi" w:hAnsiTheme="minorHAnsi" w:cstheme="minorHAnsi"/>
          <w:b/>
          <w:bCs/>
          <w:sz w:val="20"/>
          <w:szCs w:val="20"/>
        </w:rPr>
      </w:pPr>
      <w:r w:rsidRPr="00B004F4">
        <w:rPr>
          <w:rFonts w:asciiTheme="minorHAnsi" w:hAnsiTheme="minorHAnsi" w:cstheme="minorHAnsi"/>
          <w:b/>
          <w:bCs/>
          <w:sz w:val="20"/>
          <w:szCs w:val="20"/>
        </w:rPr>
        <w:t>nie należ</w:t>
      </w:r>
      <w:r>
        <w:rPr>
          <w:rFonts w:asciiTheme="minorHAnsi" w:hAnsiTheme="minorHAnsi" w:cstheme="minorHAnsi"/>
          <w:b/>
          <w:bCs/>
          <w:sz w:val="20"/>
          <w:szCs w:val="20"/>
        </w:rPr>
        <w:t>ę</w:t>
      </w:r>
      <w:r w:rsidRPr="00B004F4">
        <w:rPr>
          <w:rFonts w:asciiTheme="minorHAnsi" w:hAnsiTheme="minorHAnsi" w:cstheme="minorHAnsi"/>
          <w:b/>
          <w:bCs/>
          <w:sz w:val="20"/>
          <w:szCs w:val="20"/>
        </w:rPr>
        <w:t xml:space="preserve"> do grupy kapitałowej (*)</w:t>
      </w:r>
    </w:p>
    <w:p w:rsidR="00C6134E" w:rsidRPr="00B004F4" w:rsidRDefault="00C6134E" w:rsidP="00C6134E">
      <w:pPr>
        <w:jc w:val="both"/>
        <w:rPr>
          <w:rFonts w:asciiTheme="minorHAnsi" w:hAnsiTheme="minorHAnsi" w:cstheme="minorHAnsi"/>
          <w:sz w:val="20"/>
          <w:szCs w:val="20"/>
        </w:rPr>
      </w:pPr>
    </w:p>
    <w:p w:rsidR="00C6134E" w:rsidRPr="00B004F4" w:rsidRDefault="00C6134E" w:rsidP="00C6134E">
      <w:pPr>
        <w:jc w:val="both"/>
        <w:rPr>
          <w:rFonts w:asciiTheme="minorHAnsi" w:hAnsiTheme="minorHAnsi" w:cstheme="minorHAnsi"/>
          <w:sz w:val="20"/>
          <w:szCs w:val="20"/>
        </w:rPr>
      </w:pPr>
      <w:r w:rsidRPr="00B004F4">
        <w:rPr>
          <w:rFonts w:asciiTheme="minorHAnsi" w:hAnsiTheme="minorHAnsi" w:cstheme="minorHAnsi"/>
          <w:sz w:val="20"/>
          <w:szCs w:val="20"/>
        </w:rPr>
        <w:t>(*) – niepotrzebne skreślić</w:t>
      </w:r>
    </w:p>
    <w:p w:rsidR="00C6134E" w:rsidRPr="00B004F4" w:rsidRDefault="00C6134E" w:rsidP="00C6134E">
      <w:pPr>
        <w:pStyle w:val="Default"/>
        <w:rPr>
          <w:rFonts w:asciiTheme="minorHAnsi" w:hAnsiTheme="minorHAnsi" w:cstheme="minorHAnsi"/>
          <w:i/>
          <w:sz w:val="20"/>
          <w:szCs w:val="20"/>
        </w:rPr>
      </w:pPr>
    </w:p>
    <w:p w:rsidR="00C6134E" w:rsidRPr="00B004F4" w:rsidRDefault="00C6134E" w:rsidP="00C6134E">
      <w:pPr>
        <w:pStyle w:val="Default"/>
        <w:rPr>
          <w:rFonts w:asciiTheme="minorHAnsi" w:hAnsiTheme="minorHAnsi" w:cstheme="minorHAnsi"/>
          <w:b/>
          <w:i/>
          <w:sz w:val="20"/>
          <w:szCs w:val="20"/>
          <w:u w:val="single"/>
        </w:rPr>
      </w:pPr>
      <w:r w:rsidRPr="00B004F4">
        <w:rPr>
          <w:rFonts w:asciiTheme="minorHAnsi" w:hAnsiTheme="minorHAnsi" w:cstheme="minorHAnsi"/>
          <w:b/>
          <w:i/>
          <w:sz w:val="20"/>
          <w:szCs w:val="20"/>
          <w:u w:val="single"/>
        </w:rPr>
        <w:t>Pouczenie:</w:t>
      </w:r>
    </w:p>
    <w:p w:rsidR="00C6134E" w:rsidRPr="00B004F4" w:rsidRDefault="00C6134E" w:rsidP="00C6134E">
      <w:pPr>
        <w:jc w:val="both"/>
        <w:rPr>
          <w:rFonts w:asciiTheme="minorHAnsi" w:hAnsiTheme="minorHAnsi" w:cstheme="minorHAnsi"/>
          <w:sz w:val="20"/>
          <w:szCs w:val="20"/>
        </w:rPr>
      </w:pPr>
    </w:p>
    <w:p w:rsidR="00C6134E" w:rsidRPr="00B004F4" w:rsidRDefault="00C6134E" w:rsidP="00485789">
      <w:pPr>
        <w:numPr>
          <w:ilvl w:val="0"/>
          <w:numId w:val="46"/>
        </w:numPr>
        <w:ind w:left="284" w:hanging="284"/>
        <w:jc w:val="both"/>
        <w:rPr>
          <w:rFonts w:asciiTheme="minorHAnsi" w:hAnsiTheme="minorHAnsi" w:cstheme="minorHAnsi"/>
          <w:b/>
          <w:i/>
          <w:sz w:val="20"/>
          <w:szCs w:val="20"/>
        </w:rPr>
      </w:pPr>
      <w:r w:rsidRPr="00B004F4">
        <w:rPr>
          <w:rFonts w:asciiTheme="minorHAnsi" w:hAnsiTheme="minorHAnsi" w:cstheme="minorHAnsi"/>
          <w:b/>
          <w:i/>
          <w:sz w:val="20"/>
          <w:szCs w:val="20"/>
        </w:rPr>
        <w:t>Zgodnie z art.</w:t>
      </w:r>
      <w:r w:rsidR="00AB2298">
        <w:rPr>
          <w:rFonts w:asciiTheme="minorHAnsi" w:hAnsiTheme="minorHAnsi" w:cstheme="minorHAnsi"/>
          <w:b/>
          <w:i/>
          <w:sz w:val="20"/>
          <w:szCs w:val="20"/>
        </w:rPr>
        <w:t xml:space="preserve"> </w:t>
      </w:r>
      <w:r w:rsidRPr="00B004F4">
        <w:rPr>
          <w:rFonts w:asciiTheme="minorHAnsi" w:hAnsiTheme="minorHAnsi" w:cstheme="minorHAnsi"/>
          <w:b/>
          <w:i/>
          <w:sz w:val="20"/>
          <w:szCs w:val="20"/>
        </w:rPr>
        <w:t>24 ust.</w:t>
      </w:r>
      <w:r w:rsidR="00AB2298">
        <w:rPr>
          <w:rFonts w:asciiTheme="minorHAnsi" w:hAnsiTheme="minorHAnsi" w:cstheme="minorHAnsi"/>
          <w:b/>
          <w:i/>
          <w:sz w:val="20"/>
          <w:szCs w:val="20"/>
        </w:rPr>
        <w:t xml:space="preserve"> </w:t>
      </w:r>
      <w:r w:rsidRPr="00B004F4">
        <w:rPr>
          <w:rFonts w:asciiTheme="minorHAnsi" w:hAnsiTheme="minorHAnsi" w:cstheme="minorHAnsi"/>
          <w:b/>
          <w:i/>
          <w:sz w:val="20"/>
          <w:szCs w:val="20"/>
        </w:rPr>
        <w:t xml:space="preserve">11 zdanie drugie ustawy </w:t>
      </w:r>
      <w:r>
        <w:rPr>
          <w:rFonts w:asciiTheme="minorHAnsi" w:hAnsiTheme="minorHAnsi" w:cstheme="minorHAnsi"/>
          <w:b/>
          <w:i/>
          <w:sz w:val="20"/>
          <w:szCs w:val="20"/>
        </w:rPr>
        <w:t>Prawo zamówień publicznych (Pzp</w:t>
      </w:r>
      <w:r w:rsidRPr="00B004F4">
        <w:rPr>
          <w:rFonts w:asciiTheme="minorHAnsi" w:hAnsiTheme="minorHAnsi" w:cstheme="minorHAnsi"/>
          <w:b/>
          <w:i/>
          <w:sz w:val="20"/>
          <w:szCs w:val="20"/>
        </w:rPr>
        <w:t>) ,</w:t>
      </w:r>
      <w:r w:rsidRPr="00B004F4">
        <w:rPr>
          <w:rFonts w:asciiTheme="minorHAnsi" w:hAnsiTheme="minorHAnsi" w:cstheme="minorHAnsi"/>
          <w:b/>
          <w:bCs/>
          <w:i/>
          <w:sz w:val="20"/>
          <w:szCs w:val="20"/>
        </w:rPr>
        <w:t>,wraz ze złożeniem oświadczenia, wykonawca może przedstawić dowody, że powiązania z innym wykonawcą nie prowadzą do zakłócenia konkurencji w postępowaniu o udzielenie zamówienia”.</w:t>
      </w:r>
    </w:p>
    <w:p w:rsidR="00C6134E" w:rsidRPr="00B004F4" w:rsidRDefault="00C6134E" w:rsidP="00C6134E">
      <w:pPr>
        <w:jc w:val="both"/>
        <w:rPr>
          <w:rFonts w:asciiTheme="minorHAnsi" w:hAnsiTheme="minorHAnsi" w:cstheme="minorHAnsi"/>
          <w:i/>
          <w:sz w:val="20"/>
          <w:szCs w:val="20"/>
        </w:rPr>
      </w:pPr>
    </w:p>
    <w:p w:rsidR="00C6134E" w:rsidRPr="00D660DF" w:rsidRDefault="00C6134E" w:rsidP="00485789">
      <w:pPr>
        <w:numPr>
          <w:ilvl w:val="0"/>
          <w:numId w:val="46"/>
        </w:numPr>
        <w:ind w:left="284" w:hanging="284"/>
        <w:jc w:val="both"/>
        <w:rPr>
          <w:rFonts w:asciiTheme="minorHAnsi" w:hAnsiTheme="minorHAnsi" w:cstheme="minorHAnsi"/>
          <w:b/>
          <w:i/>
          <w:sz w:val="20"/>
          <w:szCs w:val="20"/>
        </w:rPr>
      </w:pPr>
      <w:r w:rsidRPr="00B004F4">
        <w:rPr>
          <w:rFonts w:asciiTheme="minorHAnsi" w:hAnsiTheme="minorHAnsi" w:cstheme="minorHAnsi"/>
          <w:b/>
          <w:i/>
          <w:sz w:val="20"/>
          <w:szCs w:val="20"/>
        </w:rPr>
        <w:t xml:space="preserve">Zamawiający wykluczy z postępowania o udzielenie zamówienia </w:t>
      </w:r>
      <w:r w:rsidRPr="00B004F4">
        <w:rPr>
          <w:rFonts w:asciiTheme="minorHAnsi" w:hAnsiTheme="minorHAnsi" w:cstheme="minorHAnsi"/>
          <w:b/>
          <w:bCs/>
          <w:i/>
          <w:sz w:val="20"/>
          <w:szCs w:val="20"/>
        </w:rPr>
        <w:t>wykonawców, którzy należąc do</w:t>
      </w:r>
      <w:r>
        <w:rPr>
          <w:rFonts w:asciiTheme="minorHAnsi" w:hAnsiTheme="minorHAnsi" w:cstheme="minorHAnsi"/>
          <w:b/>
          <w:bCs/>
          <w:i/>
          <w:sz w:val="20"/>
          <w:szCs w:val="20"/>
        </w:rPr>
        <w:t xml:space="preserve"> tej samej grupy kapitałowej, w </w:t>
      </w:r>
      <w:r w:rsidRPr="00B004F4">
        <w:rPr>
          <w:rFonts w:asciiTheme="minorHAnsi" w:hAnsiTheme="minorHAnsi" w:cstheme="minorHAnsi"/>
          <w:b/>
          <w:bCs/>
          <w:i/>
          <w:sz w:val="20"/>
          <w:szCs w:val="20"/>
        </w:rPr>
        <w:t>rozumieniu ustawy z dnia 16 lutego 2007 r. o ochronie konkurencji i konsumentów (Dz. U. z 2015 r. poz. 184, 1618 i 1634), złożyli odrębne oferty, chyba że wykażą, że istniejące między nimi powiązania nie prowadzą do zakłócen</w:t>
      </w:r>
      <w:r>
        <w:rPr>
          <w:rFonts w:asciiTheme="minorHAnsi" w:hAnsiTheme="minorHAnsi" w:cstheme="minorHAnsi"/>
          <w:b/>
          <w:bCs/>
          <w:i/>
          <w:sz w:val="20"/>
          <w:szCs w:val="20"/>
        </w:rPr>
        <w:t xml:space="preserve">ia konkurencji w postępowaniu o </w:t>
      </w:r>
      <w:r w:rsidRPr="00B004F4">
        <w:rPr>
          <w:rFonts w:asciiTheme="minorHAnsi" w:hAnsiTheme="minorHAnsi" w:cstheme="minorHAnsi"/>
          <w:b/>
          <w:bCs/>
          <w:i/>
          <w:sz w:val="20"/>
          <w:szCs w:val="20"/>
        </w:rPr>
        <w:t>udzielenie zamówienia.</w:t>
      </w:r>
    </w:p>
    <w:p w:rsidR="00C6134E" w:rsidRPr="00B004F4" w:rsidRDefault="00C6134E" w:rsidP="00C6134E">
      <w:pPr>
        <w:jc w:val="both"/>
        <w:rPr>
          <w:rFonts w:asciiTheme="minorHAnsi" w:hAnsiTheme="minorHAnsi" w:cstheme="minorHAnsi"/>
          <w:b/>
          <w:bCs/>
          <w:sz w:val="20"/>
          <w:szCs w:val="20"/>
        </w:rPr>
      </w:pPr>
    </w:p>
    <w:p w:rsidR="00C6134E" w:rsidRPr="00B004F4" w:rsidRDefault="00C6134E" w:rsidP="00C6134E">
      <w:pPr>
        <w:shd w:val="solid" w:color="FFFFFF" w:fill="FFFFFF"/>
        <w:ind w:left="3960"/>
        <w:jc w:val="center"/>
        <w:rPr>
          <w:rFonts w:asciiTheme="minorHAnsi" w:hAnsiTheme="minorHAnsi" w:cstheme="minorHAnsi"/>
          <w:sz w:val="20"/>
          <w:szCs w:val="20"/>
        </w:rPr>
      </w:pPr>
      <w:r w:rsidRPr="00B004F4">
        <w:rPr>
          <w:rFonts w:asciiTheme="minorHAnsi" w:hAnsiTheme="minorHAnsi" w:cstheme="minorHAnsi"/>
          <w:sz w:val="20"/>
          <w:szCs w:val="20"/>
        </w:rPr>
        <w:t>...........................................................................................</w:t>
      </w:r>
    </w:p>
    <w:p w:rsidR="00C6134E" w:rsidRPr="00491652" w:rsidRDefault="00C6134E" w:rsidP="00491652">
      <w:pPr>
        <w:ind w:left="3960"/>
        <w:jc w:val="center"/>
        <w:rPr>
          <w:rFonts w:asciiTheme="minorHAnsi" w:hAnsiTheme="minorHAnsi" w:cstheme="minorHAnsi"/>
          <w:sz w:val="18"/>
          <w:szCs w:val="18"/>
        </w:rPr>
      </w:pPr>
      <w:r w:rsidRPr="00B004F4">
        <w:rPr>
          <w:rFonts w:asciiTheme="minorHAnsi" w:hAnsiTheme="minorHAnsi" w:cstheme="minorHAnsi"/>
          <w:sz w:val="18"/>
          <w:szCs w:val="18"/>
        </w:rPr>
        <w:t>podpis i pieczęć osoby uprawnionej po stronie Wykonawcy</w:t>
      </w:r>
    </w:p>
    <w:sectPr w:rsidR="00C6134E" w:rsidRPr="00491652" w:rsidSect="00BC7596">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4E8A" w:rsidRDefault="001E4E8A" w:rsidP="007A651E">
      <w:r>
        <w:separator/>
      </w:r>
    </w:p>
  </w:endnote>
  <w:endnote w:type="continuationSeparator" w:id="0">
    <w:p w:rsidR="001E4E8A" w:rsidRDefault="001E4E8A" w:rsidP="007A651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Optima">
    <w:panose1 w:val="020B0502050508020304"/>
    <w:charset w:val="00"/>
    <w:family w:val="swiss"/>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Times New Roman PSMT">
    <w:altName w:val="Times New Roman"/>
    <w:charset w:val="00"/>
    <w:family w:val="roman"/>
    <w:pitch w:val="default"/>
    <w:sig w:usb0="00000000" w:usb1="00000000" w:usb2="00000000" w:usb3="00000000" w:csb0="00000000" w:csb1="00000000"/>
  </w:font>
  <w:font w:name="TimesNewRomanPS-BoldMT">
    <w:panose1 w:val="00000000000000000000"/>
    <w:charset w:val="EE"/>
    <w:family w:val="auto"/>
    <w:notTrueType/>
    <w:pitch w:val="default"/>
    <w:sig w:usb0="00000005" w:usb1="00000000" w:usb2="00000000" w:usb3="00000000" w:csb0="00000002" w:csb1="00000000"/>
  </w:font>
  <w:font w:name="Microsoft YaHei">
    <w:panose1 w:val="020B0503020204020204"/>
    <w:charset w:val="86"/>
    <w:family w:val="swiss"/>
    <w:pitch w:val="variable"/>
    <w:sig w:usb0="80000287" w:usb1="28CF3C50" w:usb2="00000016" w:usb3="00000000" w:csb0="0004001F" w:csb1="00000000"/>
  </w:font>
  <w:font w:name="Czcionka tekstu podstawowego">
    <w:altName w:val="Times New Roman"/>
    <w:charset w:val="EE"/>
    <w:family w:val="auto"/>
    <w:pitch w:val="default"/>
    <w:sig w:usb0="00000000" w:usb1="00000000" w:usb2="00000000" w:usb3="00000000" w:csb0="00000000" w:csb1="00000000"/>
  </w:font>
  <w:font w:name="TradeGothic">
    <w:charset w:val="EE"/>
    <w:family w:val="swiss"/>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8468144"/>
      <w:docPartObj>
        <w:docPartGallery w:val="Page Numbers (Bottom of Page)"/>
        <w:docPartUnique/>
      </w:docPartObj>
    </w:sdtPr>
    <w:sdtContent>
      <w:p w:rsidR="00F4414B" w:rsidRDefault="00F4414B">
        <w:pPr>
          <w:pStyle w:val="Stopka"/>
          <w:jc w:val="right"/>
        </w:pPr>
        <w:r w:rsidRPr="007A651E">
          <w:rPr>
            <w:rFonts w:asciiTheme="minorHAnsi" w:hAnsiTheme="minorHAnsi" w:cstheme="minorHAnsi"/>
            <w:b/>
            <w:sz w:val="22"/>
          </w:rPr>
          <w:fldChar w:fldCharType="begin"/>
        </w:r>
        <w:r w:rsidRPr="007A651E">
          <w:rPr>
            <w:rFonts w:asciiTheme="minorHAnsi" w:hAnsiTheme="minorHAnsi" w:cstheme="minorHAnsi"/>
            <w:b/>
            <w:sz w:val="22"/>
          </w:rPr>
          <w:instrText xml:space="preserve"> PAGE   \* MERGEFORMAT </w:instrText>
        </w:r>
        <w:r w:rsidRPr="007A651E">
          <w:rPr>
            <w:rFonts w:asciiTheme="minorHAnsi" w:hAnsiTheme="minorHAnsi" w:cstheme="minorHAnsi"/>
            <w:b/>
            <w:sz w:val="22"/>
          </w:rPr>
          <w:fldChar w:fldCharType="separate"/>
        </w:r>
        <w:r w:rsidR="00C35B1A">
          <w:rPr>
            <w:rFonts w:asciiTheme="minorHAnsi" w:hAnsiTheme="minorHAnsi" w:cstheme="minorHAnsi"/>
            <w:b/>
            <w:noProof/>
            <w:sz w:val="22"/>
          </w:rPr>
          <w:t>154</w:t>
        </w:r>
        <w:r w:rsidRPr="007A651E">
          <w:rPr>
            <w:rFonts w:asciiTheme="minorHAnsi" w:hAnsiTheme="minorHAnsi" w:cstheme="minorHAnsi"/>
            <w:b/>
            <w:sz w:val="22"/>
          </w:rPr>
          <w:fldChar w:fldCharType="end"/>
        </w:r>
      </w:p>
    </w:sdtContent>
  </w:sdt>
  <w:p w:rsidR="00F4414B" w:rsidRDefault="00F4414B">
    <w:pPr>
      <w:pStyle w:val="Stopka"/>
    </w:pPr>
    <w:r w:rsidRPr="00636BAC">
      <w:rPr>
        <w:noProof/>
      </w:rPr>
      <w:drawing>
        <wp:inline distT="0" distB="0" distL="0" distR="0">
          <wp:extent cx="5912623" cy="781964"/>
          <wp:effectExtent l="19050" t="0" r="0" b="0"/>
          <wp:docPr id="1" name="Obraz 1" descr="C:\Users\Admin\AppData\Local\Microsoft\Windows\INetCache\Content.Outlook\U762ZVTR\RPO+OPO+EF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Outlook\U762ZVTR\RPO+OPO+EFRR.jpg"/>
                  <pic:cNvPicPr>
                    <a:picLocks noChangeAspect="1" noChangeArrowheads="1"/>
                  </pic:cNvPicPr>
                </pic:nvPicPr>
                <pic:blipFill>
                  <a:blip r:embed="rId1" cstate="print"/>
                  <a:srcRect/>
                  <a:stretch>
                    <a:fillRect/>
                  </a:stretch>
                </pic:blipFill>
                <pic:spPr bwMode="auto">
                  <a:xfrm>
                    <a:off x="0" y="0"/>
                    <a:ext cx="5911772" cy="781851"/>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4E8A" w:rsidRDefault="001E4E8A" w:rsidP="007A651E">
      <w:r>
        <w:separator/>
      </w:r>
    </w:p>
  </w:footnote>
  <w:footnote w:type="continuationSeparator" w:id="0">
    <w:p w:rsidR="001E4E8A" w:rsidRDefault="001E4E8A" w:rsidP="007A651E">
      <w:r>
        <w:continuationSeparator/>
      </w:r>
    </w:p>
  </w:footnote>
  <w:footnote w:id="1">
    <w:p w:rsidR="00F4414B" w:rsidRPr="003B6373" w:rsidRDefault="00F4414B" w:rsidP="00377C31">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Służby Komisji udostępnią instytucjom zamawiającym, podmiotom zamawiającym, wykonawcom, dostawcom usług elektronicznych i innym zainteresowanym stronom bezpłatny elektroniczny serwis poświęcony jednolitemu europejskiemu dokumentowi zamówienia.</w:t>
      </w:r>
    </w:p>
  </w:footnote>
  <w:footnote w:id="2">
    <w:p w:rsidR="00F4414B" w:rsidRPr="003B6373" w:rsidRDefault="00F4414B" w:rsidP="00377C31">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W przypadku </w:t>
      </w:r>
      <w:r w:rsidRPr="003B6373">
        <w:rPr>
          <w:rFonts w:ascii="Arial" w:hAnsi="Arial" w:cs="Arial"/>
          <w:b/>
          <w:sz w:val="16"/>
          <w:szCs w:val="16"/>
        </w:rPr>
        <w:t>instytucji zamawiających</w:t>
      </w:r>
      <w:r w:rsidRPr="003B6373">
        <w:rPr>
          <w:rFonts w:ascii="Arial" w:hAnsi="Arial" w:cs="Arial"/>
          <w:sz w:val="16"/>
          <w:szCs w:val="16"/>
        </w:rPr>
        <w:t xml:space="preserve">: </w:t>
      </w:r>
      <w:r w:rsidRPr="003B6373">
        <w:rPr>
          <w:rFonts w:ascii="Arial" w:hAnsi="Arial" w:cs="Arial"/>
          <w:b/>
          <w:sz w:val="16"/>
          <w:szCs w:val="16"/>
        </w:rPr>
        <w:t>wstępne ogłoszenie informacyjne</w:t>
      </w:r>
      <w:r w:rsidRPr="003B6373">
        <w:rPr>
          <w:rFonts w:ascii="Arial" w:hAnsi="Arial" w:cs="Arial"/>
          <w:sz w:val="16"/>
          <w:szCs w:val="16"/>
        </w:rPr>
        <w:t xml:space="preserve"> wykorzystywane jako zaproszenie do ubiegania się o zamówienie albo </w:t>
      </w:r>
      <w:r w:rsidRPr="003B6373">
        <w:rPr>
          <w:rFonts w:ascii="Arial" w:hAnsi="Arial" w:cs="Arial"/>
          <w:b/>
          <w:sz w:val="16"/>
          <w:szCs w:val="16"/>
        </w:rPr>
        <w:t>ogłoszenie o zamówieniu</w:t>
      </w:r>
      <w:r w:rsidRPr="003B6373">
        <w:rPr>
          <w:rFonts w:ascii="Arial" w:hAnsi="Arial" w:cs="Arial"/>
          <w:sz w:val="16"/>
          <w:szCs w:val="16"/>
        </w:rPr>
        <w:t>.</w:t>
      </w:r>
      <w:r w:rsidRPr="003B6373">
        <w:rPr>
          <w:rFonts w:ascii="Arial" w:hAnsi="Arial" w:cs="Arial"/>
          <w:sz w:val="16"/>
          <w:szCs w:val="16"/>
        </w:rPr>
        <w:br/>
        <w:t xml:space="preserve">W przypadku </w:t>
      </w:r>
      <w:r w:rsidRPr="003B6373">
        <w:rPr>
          <w:rFonts w:ascii="Arial" w:hAnsi="Arial" w:cs="Arial"/>
          <w:b/>
          <w:sz w:val="16"/>
          <w:szCs w:val="16"/>
        </w:rPr>
        <w:t>podmiotów zamawiających</w:t>
      </w:r>
      <w:r w:rsidRPr="003B6373">
        <w:rPr>
          <w:rFonts w:ascii="Arial" w:hAnsi="Arial" w:cs="Arial"/>
          <w:sz w:val="16"/>
          <w:szCs w:val="16"/>
        </w:rPr>
        <w:t xml:space="preserve">: </w:t>
      </w:r>
      <w:r w:rsidRPr="003B6373">
        <w:rPr>
          <w:rFonts w:ascii="Arial" w:hAnsi="Arial" w:cs="Arial"/>
          <w:b/>
          <w:sz w:val="16"/>
          <w:szCs w:val="16"/>
        </w:rPr>
        <w:t>okresowe ogłoszenie informacyjne</w:t>
      </w:r>
      <w:r w:rsidRPr="003B6373">
        <w:rPr>
          <w:rFonts w:ascii="Arial" w:hAnsi="Arial" w:cs="Arial"/>
          <w:sz w:val="16"/>
          <w:szCs w:val="16"/>
        </w:rPr>
        <w:t xml:space="preserve"> wykorzystywane jako zaproszenie do ubiegania się o zamówienie, </w:t>
      </w:r>
      <w:r w:rsidRPr="003B6373">
        <w:rPr>
          <w:rFonts w:ascii="Arial" w:hAnsi="Arial" w:cs="Arial"/>
          <w:b/>
          <w:sz w:val="16"/>
          <w:szCs w:val="16"/>
        </w:rPr>
        <w:t>ogłoszenie o zamówieniu</w:t>
      </w:r>
      <w:r w:rsidRPr="003B6373">
        <w:rPr>
          <w:rFonts w:ascii="Arial" w:hAnsi="Arial" w:cs="Arial"/>
          <w:sz w:val="16"/>
          <w:szCs w:val="16"/>
        </w:rPr>
        <w:t xml:space="preserve"> lub </w:t>
      </w:r>
      <w:r w:rsidRPr="003B6373">
        <w:rPr>
          <w:rFonts w:ascii="Arial" w:hAnsi="Arial" w:cs="Arial"/>
          <w:b/>
          <w:sz w:val="16"/>
          <w:szCs w:val="16"/>
        </w:rPr>
        <w:t>ogłoszenie o istnieniu systemu kwalifikowania</w:t>
      </w:r>
      <w:r w:rsidRPr="003B6373">
        <w:rPr>
          <w:rFonts w:ascii="Arial" w:hAnsi="Arial" w:cs="Arial"/>
          <w:sz w:val="16"/>
          <w:szCs w:val="16"/>
        </w:rPr>
        <w:t>.</w:t>
      </w:r>
    </w:p>
  </w:footnote>
  <w:footnote w:id="3">
    <w:p w:rsidR="00F4414B" w:rsidRPr="003B6373" w:rsidRDefault="00F4414B" w:rsidP="00377C31">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Informacje te należy skopiować z sekcji I pkt I.1 stosownego ogłoszenia</w:t>
      </w:r>
      <w:r w:rsidRPr="003B6373">
        <w:rPr>
          <w:rFonts w:ascii="Arial" w:hAnsi="Arial" w:cs="Arial"/>
          <w:i/>
          <w:sz w:val="16"/>
          <w:szCs w:val="16"/>
        </w:rPr>
        <w:t>.</w:t>
      </w:r>
      <w:r w:rsidRPr="003B6373">
        <w:rPr>
          <w:rFonts w:ascii="Arial" w:hAnsi="Arial" w:cs="Arial"/>
          <w:sz w:val="16"/>
          <w:szCs w:val="16"/>
        </w:rPr>
        <w:t xml:space="preserve"> W przypadku wspólnego zamówienia proszę podać nazwy wszystkich uczestniczących zamawiających.</w:t>
      </w:r>
    </w:p>
  </w:footnote>
  <w:footnote w:id="4">
    <w:p w:rsidR="00F4414B" w:rsidRPr="003B6373" w:rsidRDefault="00F4414B" w:rsidP="00377C31">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pkt II.1.1 i II.1.3 stosownego ogłoszenia.</w:t>
      </w:r>
    </w:p>
  </w:footnote>
  <w:footnote w:id="5">
    <w:p w:rsidR="00F4414B" w:rsidRPr="003B6373" w:rsidRDefault="00F4414B" w:rsidP="00377C31">
      <w:pPr>
        <w:pStyle w:val="Tekstprzypisudolnego"/>
        <w:rPr>
          <w:rFonts w:ascii="Arial" w:hAnsi="Arial" w:cs="Arial"/>
          <w:i/>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pkt II.1.1 stosownego ogłoszenia.</w:t>
      </w:r>
    </w:p>
  </w:footnote>
  <w:footnote w:id="6">
    <w:p w:rsidR="00F4414B" w:rsidRPr="003B6373" w:rsidRDefault="00F4414B" w:rsidP="00377C31">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informacje dotyczące osób wyznaczonych do kontaktów tyle razy, ile jest to konieczne.</w:t>
      </w:r>
    </w:p>
  </w:footnote>
  <w:footnote w:id="7">
    <w:p w:rsidR="00F4414B" w:rsidRPr="003B6373" w:rsidRDefault="00F4414B" w:rsidP="00377C31">
      <w:pPr>
        <w:pStyle w:val="Tekstprzypisudolnego"/>
        <w:rPr>
          <w:rStyle w:val="DeltaViewInsertion"/>
          <w:rFonts w:ascii="Arial" w:hAnsi="Arial" w:cs="Arial"/>
          <w:b w:val="0"/>
          <w:i w:val="0"/>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Por. </w:t>
      </w:r>
      <w:r w:rsidRPr="003B6373">
        <w:rPr>
          <w:rStyle w:val="DeltaViewInsertion"/>
          <w:rFonts w:ascii="Arial" w:hAnsi="Arial" w:cs="Arial"/>
          <w:b w:val="0"/>
          <w:i w:val="0"/>
          <w:sz w:val="16"/>
          <w:szCs w:val="16"/>
        </w:rPr>
        <w:t xml:space="preserve">zalecenie Komisji z dnia 6 maja 2003 r. dotyczące definicji </w:t>
      </w:r>
      <w:proofErr w:type="spellStart"/>
      <w:r w:rsidRPr="003B6373">
        <w:rPr>
          <w:rStyle w:val="DeltaViewInsertion"/>
          <w:rFonts w:ascii="Arial" w:hAnsi="Arial" w:cs="Arial"/>
          <w:b w:val="0"/>
          <w:i w:val="0"/>
          <w:sz w:val="16"/>
          <w:szCs w:val="16"/>
        </w:rPr>
        <w:t>mikroprzedsiębiorstw</w:t>
      </w:r>
      <w:proofErr w:type="spellEnd"/>
      <w:r w:rsidRPr="003B6373">
        <w:rPr>
          <w:rStyle w:val="DeltaViewInsertion"/>
          <w:rFonts w:ascii="Arial" w:hAnsi="Arial" w:cs="Arial"/>
          <w:b w:val="0"/>
          <w:i w:val="0"/>
          <w:sz w:val="16"/>
          <w:szCs w:val="16"/>
        </w:rPr>
        <w:t xml:space="preserve"> oraz małych i średnich przedsiębiorstw (Dz.U. L 124 z 20.5.2003, s. 36). Te informacje są wymagane wyłącznie do celów statystycznych. </w:t>
      </w:r>
    </w:p>
    <w:p w:rsidR="00F4414B" w:rsidRPr="003B6373" w:rsidRDefault="00F4414B" w:rsidP="00377C31">
      <w:pPr>
        <w:pStyle w:val="Tekstprzypisudolnego"/>
        <w:ind w:hanging="12"/>
        <w:rPr>
          <w:rStyle w:val="DeltaViewInsertion"/>
          <w:rFonts w:ascii="Arial" w:hAnsi="Arial" w:cs="Arial"/>
          <w:b w:val="0"/>
          <w:i w:val="0"/>
          <w:sz w:val="16"/>
          <w:szCs w:val="16"/>
        </w:rPr>
      </w:pPr>
      <w:r w:rsidRPr="003B6373">
        <w:rPr>
          <w:rStyle w:val="DeltaViewInsertion"/>
          <w:rFonts w:ascii="Arial" w:hAnsi="Arial" w:cs="Arial"/>
          <w:i w:val="0"/>
          <w:sz w:val="16"/>
          <w:szCs w:val="16"/>
        </w:rPr>
        <w:t>Mikroprzedsiębiorstwo:</w:t>
      </w:r>
      <w:r w:rsidRPr="003B6373">
        <w:rPr>
          <w:rStyle w:val="DeltaViewInsertion"/>
          <w:rFonts w:ascii="Arial" w:hAnsi="Arial" w:cs="Arial"/>
          <w:b w:val="0"/>
          <w:i w:val="0"/>
          <w:sz w:val="16"/>
          <w:szCs w:val="16"/>
        </w:rPr>
        <w:t xml:space="preserve"> przedsiębiorstwo, które </w:t>
      </w:r>
      <w:r w:rsidRPr="003B6373">
        <w:rPr>
          <w:rStyle w:val="DeltaViewInsertion"/>
          <w:rFonts w:ascii="Arial" w:hAnsi="Arial" w:cs="Arial"/>
          <w:i w:val="0"/>
          <w:sz w:val="16"/>
          <w:szCs w:val="16"/>
        </w:rPr>
        <w:t>zatrudnia mniej niż 10 osób</w:t>
      </w:r>
      <w:r w:rsidRPr="003B6373">
        <w:rPr>
          <w:rStyle w:val="DeltaViewInsertion"/>
          <w:rFonts w:ascii="Arial" w:hAnsi="Arial" w:cs="Arial"/>
          <w:b w:val="0"/>
          <w:i w:val="0"/>
          <w:sz w:val="16"/>
          <w:szCs w:val="16"/>
        </w:rPr>
        <w:t xml:space="preserve"> i którego roczny obrót lub roczna suma bilansowa </w:t>
      </w:r>
      <w:r w:rsidRPr="003B6373">
        <w:rPr>
          <w:rStyle w:val="DeltaViewInsertion"/>
          <w:rFonts w:ascii="Arial" w:hAnsi="Arial" w:cs="Arial"/>
          <w:i w:val="0"/>
          <w:sz w:val="16"/>
          <w:szCs w:val="16"/>
        </w:rPr>
        <w:t>nie przekracza 2 milionów EUR</w:t>
      </w:r>
      <w:r w:rsidRPr="003B6373">
        <w:rPr>
          <w:rStyle w:val="DeltaViewInsertion"/>
          <w:rFonts w:ascii="Arial" w:hAnsi="Arial" w:cs="Arial"/>
          <w:b w:val="0"/>
          <w:i w:val="0"/>
          <w:sz w:val="16"/>
          <w:szCs w:val="16"/>
        </w:rPr>
        <w:t>.</w:t>
      </w:r>
    </w:p>
    <w:p w:rsidR="00F4414B" w:rsidRPr="003B6373" w:rsidRDefault="00F4414B" w:rsidP="00377C31">
      <w:pPr>
        <w:pStyle w:val="Tekstprzypisudolnego"/>
        <w:ind w:hanging="12"/>
        <w:rPr>
          <w:rStyle w:val="DeltaViewInsertion"/>
          <w:rFonts w:ascii="Arial" w:hAnsi="Arial" w:cs="Arial"/>
          <w:b w:val="0"/>
          <w:i w:val="0"/>
          <w:sz w:val="16"/>
          <w:szCs w:val="16"/>
        </w:rPr>
      </w:pPr>
      <w:r w:rsidRPr="003B6373">
        <w:rPr>
          <w:rStyle w:val="DeltaViewInsertion"/>
          <w:rFonts w:ascii="Arial" w:hAnsi="Arial" w:cs="Arial"/>
          <w:i w:val="0"/>
          <w:sz w:val="16"/>
          <w:szCs w:val="16"/>
        </w:rPr>
        <w:t>Małe przedsiębiorstwo:</w:t>
      </w:r>
      <w:r w:rsidRPr="003B6373">
        <w:rPr>
          <w:rStyle w:val="DeltaViewInsertion"/>
          <w:rFonts w:ascii="Arial" w:hAnsi="Arial" w:cs="Arial"/>
          <w:b w:val="0"/>
          <w:i w:val="0"/>
          <w:sz w:val="16"/>
          <w:szCs w:val="16"/>
        </w:rPr>
        <w:t xml:space="preserve"> przedsiębiorstwo, które </w:t>
      </w:r>
      <w:r w:rsidRPr="003B6373">
        <w:rPr>
          <w:rStyle w:val="DeltaViewInsertion"/>
          <w:rFonts w:ascii="Arial" w:hAnsi="Arial" w:cs="Arial"/>
          <w:i w:val="0"/>
          <w:sz w:val="16"/>
          <w:szCs w:val="16"/>
        </w:rPr>
        <w:t>zatrudnia mniej niż 50 osób</w:t>
      </w:r>
      <w:r w:rsidRPr="003B6373">
        <w:rPr>
          <w:rStyle w:val="DeltaViewInsertion"/>
          <w:rFonts w:ascii="Arial" w:hAnsi="Arial" w:cs="Arial"/>
          <w:b w:val="0"/>
          <w:i w:val="0"/>
          <w:sz w:val="16"/>
          <w:szCs w:val="16"/>
        </w:rPr>
        <w:t xml:space="preserve"> i którego roczny obrót lub roczna suma bilansowa </w:t>
      </w:r>
      <w:r w:rsidRPr="003B6373">
        <w:rPr>
          <w:rStyle w:val="DeltaViewInsertion"/>
          <w:rFonts w:ascii="Arial" w:hAnsi="Arial" w:cs="Arial"/>
          <w:i w:val="0"/>
          <w:sz w:val="16"/>
          <w:szCs w:val="16"/>
        </w:rPr>
        <w:t>nie przekracza 10 milionów EUR</w:t>
      </w:r>
      <w:r w:rsidRPr="003B6373">
        <w:rPr>
          <w:rStyle w:val="DeltaViewInsertion"/>
          <w:rFonts w:ascii="Arial" w:hAnsi="Arial" w:cs="Arial"/>
          <w:b w:val="0"/>
          <w:i w:val="0"/>
          <w:sz w:val="16"/>
          <w:szCs w:val="16"/>
        </w:rPr>
        <w:t>.</w:t>
      </w:r>
    </w:p>
    <w:p w:rsidR="00F4414B" w:rsidRPr="003B6373" w:rsidRDefault="00F4414B" w:rsidP="00377C31">
      <w:pPr>
        <w:pStyle w:val="Tekstprzypisudolnego"/>
        <w:ind w:hanging="12"/>
        <w:rPr>
          <w:rFonts w:ascii="Arial" w:hAnsi="Arial" w:cs="Arial"/>
          <w:sz w:val="16"/>
          <w:szCs w:val="16"/>
        </w:rPr>
      </w:pPr>
      <w:r w:rsidRPr="003B6373">
        <w:rPr>
          <w:rStyle w:val="DeltaViewInsertion"/>
          <w:rFonts w:ascii="Arial" w:hAnsi="Arial" w:cs="Arial"/>
          <w:i w:val="0"/>
          <w:sz w:val="16"/>
          <w:szCs w:val="16"/>
        </w:rPr>
        <w:t xml:space="preserve">Średnie przedsiębiorstwa: przedsiębiorstwa, które nie są </w:t>
      </w:r>
      <w:proofErr w:type="spellStart"/>
      <w:r w:rsidRPr="003B6373">
        <w:rPr>
          <w:rStyle w:val="DeltaViewInsertion"/>
          <w:rFonts w:ascii="Arial" w:hAnsi="Arial" w:cs="Arial"/>
          <w:i w:val="0"/>
          <w:sz w:val="16"/>
          <w:szCs w:val="16"/>
        </w:rPr>
        <w:t>mikroprzedsiębiorstwami</w:t>
      </w:r>
      <w:proofErr w:type="spellEnd"/>
      <w:r w:rsidRPr="003B6373">
        <w:rPr>
          <w:rStyle w:val="DeltaViewInsertion"/>
          <w:rFonts w:ascii="Arial" w:hAnsi="Arial" w:cs="Arial"/>
          <w:i w:val="0"/>
          <w:sz w:val="16"/>
          <w:szCs w:val="16"/>
        </w:rPr>
        <w:t xml:space="preserve"> ani małymi przedsiębiorstwami</w:t>
      </w:r>
      <w:r w:rsidRPr="003B6373">
        <w:rPr>
          <w:rFonts w:ascii="Arial" w:hAnsi="Arial" w:cs="Arial"/>
          <w:sz w:val="16"/>
          <w:szCs w:val="16"/>
        </w:rPr>
        <w:t xml:space="preserve"> i które </w:t>
      </w:r>
      <w:r w:rsidRPr="003B6373">
        <w:rPr>
          <w:rFonts w:ascii="Arial" w:hAnsi="Arial" w:cs="Arial"/>
          <w:b/>
          <w:sz w:val="16"/>
          <w:szCs w:val="16"/>
        </w:rPr>
        <w:t>zatrudniają mniej niż 250 osób</w:t>
      </w:r>
      <w:r w:rsidRPr="003B6373">
        <w:rPr>
          <w:rFonts w:ascii="Arial" w:hAnsi="Arial" w:cs="Arial"/>
          <w:sz w:val="16"/>
          <w:szCs w:val="16"/>
        </w:rPr>
        <w:t xml:space="preserve"> i których </w:t>
      </w:r>
      <w:r w:rsidRPr="003B6373">
        <w:rPr>
          <w:rFonts w:ascii="Arial" w:hAnsi="Arial" w:cs="Arial"/>
          <w:b/>
          <w:sz w:val="16"/>
          <w:szCs w:val="16"/>
        </w:rPr>
        <w:t>roczny obrót nie przekracza 50 milionów EUR</w:t>
      </w:r>
      <w:r w:rsidRPr="003B6373">
        <w:rPr>
          <w:rFonts w:ascii="Arial" w:hAnsi="Arial" w:cs="Arial"/>
          <w:sz w:val="16"/>
          <w:szCs w:val="16"/>
        </w:rPr>
        <w:t xml:space="preserve"> </w:t>
      </w:r>
      <w:r w:rsidRPr="003B6373">
        <w:rPr>
          <w:rFonts w:ascii="Arial" w:hAnsi="Arial" w:cs="Arial"/>
          <w:b/>
          <w:i/>
          <w:sz w:val="16"/>
          <w:szCs w:val="16"/>
        </w:rPr>
        <w:t>lub</w:t>
      </w:r>
      <w:r w:rsidRPr="003B6373">
        <w:rPr>
          <w:rFonts w:ascii="Arial" w:hAnsi="Arial" w:cs="Arial"/>
          <w:sz w:val="16"/>
          <w:szCs w:val="16"/>
        </w:rPr>
        <w:t xml:space="preserve"> </w:t>
      </w:r>
      <w:r w:rsidRPr="003B6373">
        <w:rPr>
          <w:rFonts w:ascii="Arial" w:hAnsi="Arial" w:cs="Arial"/>
          <w:b/>
          <w:sz w:val="16"/>
          <w:szCs w:val="16"/>
        </w:rPr>
        <w:t>roczna suma bilansowa nie przekracza 43 milionów EUR</w:t>
      </w:r>
      <w:r w:rsidRPr="003B6373">
        <w:rPr>
          <w:rFonts w:ascii="Arial" w:hAnsi="Arial" w:cs="Arial"/>
          <w:sz w:val="16"/>
          <w:szCs w:val="16"/>
        </w:rPr>
        <w:t>.</w:t>
      </w:r>
    </w:p>
  </w:footnote>
  <w:footnote w:id="8">
    <w:p w:rsidR="00F4414B" w:rsidRPr="003B6373" w:rsidRDefault="00F4414B" w:rsidP="00377C31">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ogłoszenie o zamówieniu, pkt III.1.5.</w:t>
      </w:r>
    </w:p>
  </w:footnote>
  <w:footnote w:id="9">
    <w:p w:rsidR="00F4414B" w:rsidRPr="003B6373" w:rsidRDefault="00F4414B" w:rsidP="00377C31">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Tj. przedsiębiorstwem, którego głównym celem jest społeczna i zawodowa integracja </w:t>
      </w:r>
      <w:bookmarkStart w:id="8" w:name="_DV_C939"/>
      <w:r w:rsidRPr="003B6373">
        <w:rPr>
          <w:rFonts w:ascii="Arial" w:hAnsi="Arial" w:cs="Arial"/>
          <w:sz w:val="16"/>
          <w:szCs w:val="16"/>
        </w:rPr>
        <w:t>osób</w:t>
      </w:r>
      <w:bookmarkEnd w:id="8"/>
      <w:r w:rsidRPr="003B6373">
        <w:rPr>
          <w:rFonts w:ascii="Arial" w:hAnsi="Arial" w:cs="Arial"/>
          <w:sz w:val="16"/>
          <w:szCs w:val="16"/>
        </w:rPr>
        <w:t xml:space="preserve"> niepełnosprawnych lub </w:t>
      </w:r>
      <w:proofErr w:type="spellStart"/>
      <w:r w:rsidRPr="003B6373">
        <w:rPr>
          <w:rFonts w:ascii="Arial" w:hAnsi="Arial" w:cs="Arial"/>
          <w:sz w:val="16"/>
          <w:szCs w:val="16"/>
        </w:rPr>
        <w:t>defaworyzowanych</w:t>
      </w:r>
      <w:proofErr w:type="spellEnd"/>
      <w:r w:rsidRPr="003B6373">
        <w:rPr>
          <w:rFonts w:ascii="Arial" w:hAnsi="Arial" w:cs="Arial"/>
          <w:sz w:val="16"/>
          <w:szCs w:val="16"/>
        </w:rPr>
        <w:t>.</w:t>
      </w:r>
    </w:p>
  </w:footnote>
  <w:footnote w:id="10">
    <w:p w:rsidR="00F4414B" w:rsidRPr="003B6373" w:rsidRDefault="00F4414B" w:rsidP="00377C31">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Dane referencyjne i klasyfikacja, o ile istnieją, są określone na zaświadczeniu.</w:t>
      </w:r>
    </w:p>
  </w:footnote>
  <w:footnote w:id="11">
    <w:p w:rsidR="00F4414B" w:rsidRPr="003B6373" w:rsidRDefault="00F4414B" w:rsidP="00377C31">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Zwłaszcza w ramach grupy, konsorcjum, spółki </w:t>
      </w:r>
      <w:r w:rsidRPr="003B6373">
        <w:rPr>
          <w:rFonts w:ascii="Arial" w:hAnsi="Arial" w:cs="Arial"/>
          <w:i/>
          <w:sz w:val="16"/>
          <w:szCs w:val="16"/>
        </w:rPr>
        <w:t>joint venture</w:t>
      </w:r>
      <w:r w:rsidRPr="003B6373">
        <w:rPr>
          <w:rFonts w:ascii="Arial" w:hAnsi="Arial" w:cs="Arial"/>
          <w:sz w:val="16"/>
          <w:szCs w:val="16"/>
        </w:rPr>
        <w:t xml:space="preserve"> lub podobnego podmiotu.</w:t>
      </w:r>
    </w:p>
  </w:footnote>
  <w:footnote w:id="12">
    <w:p w:rsidR="00F4414B" w:rsidRPr="003B6373" w:rsidRDefault="00F4414B" w:rsidP="00377C31">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Np. dla służb technicznych zaangażowanych w kontrolę jakości: część IV, sekcja C, pkt 3.</w:t>
      </w:r>
    </w:p>
  </w:footnote>
  <w:footnote w:id="13">
    <w:p w:rsidR="00F4414B" w:rsidRPr="003B6373" w:rsidRDefault="00F4414B" w:rsidP="00377C31">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2 decyzji ramowej Rady 2008/841/</w:t>
      </w:r>
      <w:proofErr w:type="spellStart"/>
      <w:r w:rsidRPr="003B6373">
        <w:rPr>
          <w:rFonts w:ascii="Arial" w:hAnsi="Arial" w:cs="Arial"/>
          <w:sz w:val="16"/>
          <w:szCs w:val="16"/>
        </w:rPr>
        <w:t>WSiSW</w:t>
      </w:r>
      <w:proofErr w:type="spellEnd"/>
      <w:r w:rsidRPr="003B6373">
        <w:rPr>
          <w:rFonts w:ascii="Arial" w:hAnsi="Arial" w:cs="Arial"/>
          <w:sz w:val="16"/>
          <w:szCs w:val="16"/>
        </w:rPr>
        <w:t xml:space="preserve"> z dnia 24 października 2008 r. w sprawie zwalczania przestępczości zorganizowanej (Dz.U. L 300 z 11.11.2008, s. 42).</w:t>
      </w:r>
    </w:p>
  </w:footnote>
  <w:footnote w:id="14">
    <w:p w:rsidR="00F4414B" w:rsidRPr="003B6373" w:rsidRDefault="00F4414B" w:rsidP="00377C31">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3 Konwencji w sprawie zwalczania korupcji urzędników Wspólnot Europejskich i urzędników państw członkowskich Unii Europejskiej (Dz.U. C 195 z 25.6.1997, s. 1) i w art. 2 ust. 1 decyzji ramowej Rady 2003/568/</w:t>
      </w:r>
      <w:proofErr w:type="spellStart"/>
      <w:r w:rsidRPr="003B6373">
        <w:rPr>
          <w:rFonts w:ascii="Arial" w:hAnsi="Arial" w:cs="Arial"/>
          <w:sz w:val="16"/>
          <w:szCs w:val="16"/>
        </w:rPr>
        <w:t>WSiSW</w:t>
      </w:r>
      <w:proofErr w:type="spellEnd"/>
      <w:r w:rsidRPr="003B6373">
        <w:rPr>
          <w:rFonts w:ascii="Arial" w:hAnsi="Arial" w:cs="Arial"/>
          <w:sz w:val="16"/>
          <w:szCs w:val="16"/>
        </w:rPr>
        <w:t xml:space="preserve"> z dnia 22 lipca 2003 r. w sprawie zwalczania korupcji w sektorze prywatnym (Dz.U. L 192 z 31.7.2003, s. 54). Ta podstawa wykluczenia obejmuje również korupcję zdefiniowaną w prawie krajowym instytucji zamawiającej (podmiotu zamawiającego) lub wykonawcy.</w:t>
      </w:r>
    </w:p>
  </w:footnote>
  <w:footnote w:id="15">
    <w:p w:rsidR="00F4414B" w:rsidRPr="003B6373" w:rsidRDefault="00F4414B" w:rsidP="00377C31">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 rozumieniu art. 1 Konwencji w sprawie ochrony interesów finansowych Wspólnot Europejskich (Dz.U. C 316 z 27.11.1995, s. 48).</w:t>
      </w:r>
    </w:p>
  </w:footnote>
  <w:footnote w:id="16">
    <w:p w:rsidR="00F4414B" w:rsidRPr="003B6373" w:rsidRDefault="00F4414B" w:rsidP="00377C31">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1 i 3 decyzji ramowej Rady z dnia 13 czerwca 2002 r. w sprawie zwalczania terroryzmu (Dz.U. L 164 z 22.6.2002, s. 3). Ta podstawa wykluczenia obejmuje również podżeganie do popełnienia przestępstwa, pomocnictwo, współsprawstwo lub usiłowanie popełnienia przestępstwa, o których mowa w art. 4 tejże decyzji ramowej.</w:t>
      </w:r>
    </w:p>
  </w:footnote>
  <w:footnote w:id="17">
    <w:p w:rsidR="00F4414B" w:rsidRPr="003B6373" w:rsidRDefault="00F4414B" w:rsidP="00377C31">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1 dyrektywy 2005/60/WE Parlamentu Europejskiego i Rady z dnia 26 października 2005 r. w sprawie przeciwdziałania korzystaniu z systemu finansowego w celu prania pieniędzy oraz finansowania terroryzmu</w:t>
      </w:r>
      <w:r w:rsidRPr="003B6373">
        <w:rPr>
          <w:rStyle w:val="DeltaViewInsertion"/>
          <w:rFonts w:ascii="Arial" w:hAnsi="Arial" w:cs="Arial"/>
          <w:b w:val="0"/>
          <w:i w:val="0"/>
          <w:color w:val="000000"/>
          <w:sz w:val="16"/>
          <w:szCs w:val="16"/>
        </w:rPr>
        <w:t xml:space="preserve"> (Dz.U. L 309 z 25.11.2005, s. 15).</w:t>
      </w:r>
    </w:p>
  </w:footnote>
  <w:footnote w:id="18">
    <w:p w:rsidR="00F4414B" w:rsidRPr="003B6373" w:rsidRDefault="00F4414B" w:rsidP="00377C31">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r>
      <w:r w:rsidRPr="003B6373">
        <w:rPr>
          <w:rStyle w:val="DeltaViewInsertion"/>
          <w:rFonts w:ascii="Arial" w:hAnsi="Arial" w:cs="Arial"/>
          <w:b w:val="0"/>
          <w:i w:val="0"/>
          <w:w w:val="0"/>
          <w:sz w:val="16"/>
          <w:szCs w:val="16"/>
        </w:rPr>
        <w:t>Zgodnie z definicją zawartą w art. 2 dyrektywy Parlamentu Europejskiego i Rady 2011/36/UE z dnia 5 kwietnia 2011 r. w sprawie zapobiegania handlowi ludźmi i zwalczania tego procederu oraz ochrony ofiar</w:t>
      </w:r>
      <w:r w:rsidRPr="003B6373">
        <w:rPr>
          <w:rStyle w:val="DeltaViewInsertion"/>
          <w:rFonts w:ascii="Arial" w:hAnsi="Arial" w:cs="Arial"/>
          <w:b w:val="0"/>
          <w:i w:val="0"/>
          <w:color w:val="000000"/>
          <w:sz w:val="16"/>
          <w:szCs w:val="16"/>
        </w:rPr>
        <w:t>, zastępującej decyzję ramową Rady 2002/629/</w:t>
      </w:r>
      <w:proofErr w:type="spellStart"/>
      <w:r w:rsidRPr="003B6373">
        <w:rPr>
          <w:rStyle w:val="DeltaViewInsertion"/>
          <w:rFonts w:ascii="Arial" w:hAnsi="Arial" w:cs="Arial"/>
          <w:b w:val="0"/>
          <w:i w:val="0"/>
          <w:color w:val="000000"/>
          <w:sz w:val="16"/>
          <w:szCs w:val="16"/>
        </w:rPr>
        <w:t>WSiSW</w:t>
      </w:r>
      <w:proofErr w:type="spellEnd"/>
      <w:r w:rsidRPr="003B6373">
        <w:rPr>
          <w:rStyle w:val="DeltaViewInsertion"/>
          <w:rFonts w:ascii="Arial" w:hAnsi="Arial" w:cs="Arial"/>
          <w:b w:val="0"/>
          <w:i w:val="0"/>
          <w:color w:val="000000"/>
          <w:sz w:val="16"/>
          <w:szCs w:val="16"/>
        </w:rPr>
        <w:t xml:space="preserve"> (Dz.U. L 101 z 15.4.2011, s. 1).</w:t>
      </w:r>
    </w:p>
  </w:footnote>
  <w:footnote w:id="19">
    <w:p w:rsidR="00F4414B" w:rsidRPr="003B6373" w:rsidRDefault="00F4414B" w:rsidP="00377C31">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0">
    <w:p w:rsidR="00F4414B" w:rsidRPr="003B6373" w:rsidRDefault="00F4414B" w:rsidP="00377C31">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1">
    <w:p w:rsidR="00F4414B" w:rsidRPr="003B6373" w:rsidRDefault="00F4414B" w:rsidP="00377C31">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2">
    <w:p w:rsidR="00F4414B" w:rsidRPr="003B6373" w:rsidRDefault="00F4414B" w:rsidP="00377C31">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przepisami krajowymi wdrażającymi art. 57 ust. 6 dyrektywy 2014/24/UE.</w:t>
      </w:r>
    </w:p>
  </w:footnote>
  <w:footnote w:id="23">
    <w:p w:rsidR="00F4414B" w:rsidRPr="003B6373" w:rsidRDefault="00F4414B" w:rsidP="00377C31">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Uwzględniając charakter popełnionych przestępstw (jednorazowe, powtarzające się, systematyczne itd.), objaśnienie powinno wykazywać stosowność przedsięwziętych środków. </w:t>
      </w:r>
    </w:p>
  </w:footnote>
  <w:footnote w:id="24">
    <w:p w:rsidR="00F4414B" w:rsidRPr="003B6373" w:rsidRDefault="00F4414B" w:rsidP="00377C31">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5">
    <w:p w:rsidR="00F4414B" w:rsidRPr="003B6373" w:rsidRDefault="00F4414B" w:rsidP="00377C31">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art. 57 ust. 4 dyrektywy 2014/24/WE.</w:t>
      </w:r>
    </w:p>
  </w:footnote>
  <w:footnote w:id="26">
    <w:p w:rsidR="00F4414B" w:rsidRPr="003B6373" w:rsidRDefault="00F4414B" w:rsidP="00377C31">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O których mowa, do celów niniejszego zamówienia, w prawie krajowym, w stosownym ogłoszeniu lub w dokumentach zamówienia bądź w art. 18 ust. 2 dyrektywy 2014/24/UE.</w:t>
      </w:r>
    </w:p>
  </w:footnote>
  <w:footnote w:id="27">
    <w:p w:rsidR="00F4414B" w:rsidRPr="003B6373" w:rsidRDefault="00F4414B" w:rsidP="00377C31">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przepisy krajowe, stosowne ogłoszenie lub dokumenty zamówienia.</w:t>
      </w:r>
    </w:p>
  </w:footnote>
  <w:footnote w:id="28">
    <w:p w:rsidR="00F4414B" w:rsidRPr="003B6373" w:rsidRDefault="00F4414B" w:rsidP="00377C31">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Nie trzeba podawać tych informacji, jeżeli wykluczenie wykonawców w jednym z przypadków wymienionych w lit. a)–f) stało się obowiązkowe na mocy obowiązującego prawa krajowego bez żadnej możliwości odstępstwa w sytuacji, gdy wykonawcy są pomimo to w stanie zrealizować zamówienie.</w:t>
      </w:r>
    </w:p>
  </w:footnote>
  <w:footnote w:id="29">
    <w:p w:rsidR="00F4414B" w:rsidRPr="003B6373" w:rsidRDefault="00F4414B" w:rsidP="00377C31">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 stosownych przypadkach zob. definicje w prawie krajowym, stosownym ogłoszeniu lub dokumentach zamówienia.</w:t>
      </w:r>
    </w:p>
  </w:footnote>
  <w:footnote w:id="30">
    <w:p w:rsidR="00F4414B" w:rsidRPr="003B6373" w:rsidRDefault="00F4414B" w:rsidP="00377C31">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Wskazanym w prawie krajowym, stosownym ogłoszeniu lub dokumentach zamówienia.</w:t>
      </w:r>
    </w:p>
  </w:footnote>
  <w:footnote w:id="31">
    <w:p w:rsidR="00F4414B" w:rsidRPr="003B6373" w:rsidRDefault="00F4414B" w:rsidP="00377C31">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32">
    <w:p w:rsidR="00F4414B" w:rsidRPr="003B6373" w:rsidRDefault="00F4414B" w:rsidP="00377C31">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opisem w załączniku XI do dyrektywy 2014/24/UE; wykonawcy z niektórych państw członkowskich mogą być zobowiązani do spełnienia innych wymogów określonych w tym załączniku.</w:t>
      </w:r>
    </w:p>
  </w:footnote>
  <w:footnote w:id="33">
    <w:p w:rsidR="00F4414B" w:rsidRPr="003B6373" w:rsidRDefault="00F4414B" w:rsidP="00377C31">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Jedynie jeżeli jest to dopuszczone w stosownym ogłoszeniu lub dokumentach zamówienia.</w:t>
      </w:r>
    </w:p>
  </w:footnote>
  <w:footnote w:id="34">
    <w:p w:rsidR="00F4414B" w:rsidRPr="003B6373" w:rsidRDefault="00F4414B" w:rsidP="00377C31">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Jedynie jeżeli jest to dopuszczone w stosownym ogłoszeniu lub dokumentach zamówienia.</w:t>
      </w:r>
    </w:p>
  </w:footnote>
  <w:footnote w:id="35">
    <w:p w:rsidR="00F4414B" w:rsidRPr="003B6373" w:rsidRDefault="00F4414B" w:rsidP="00377C31">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Np. stosunek aktywów do zobowiązań.</w:t>
      </w:r>
    </w:p>
  </w:footnote>
  <w:footnote w:id="36">
    <w:p w:rsidR="00F4414B" w:rsidRPr="003B6373" w:rsidRDefault="00F4414B" w:rsidP="00377C31">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Np. stosunek aktywów do zobowiązań.</w:t>
      </w:r>
    </w:p>
  </w:footnote>
  <w:footnote w:id="37">
    <w:p w:rsidR="00F4414B" w:rsidRPr="003B6373" w:rsidRDefault="00F4414B" w:rsidP="00377C31">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38">
    <w:p w:rsidR="00F4414B" w:rsidRPr="003B6373" w:rsidRDefault="00F4414B" w:rsidP="00377C31">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Instytucje zamawiające mogą </w:t>
      </w:r>
      <w:r w:rsidRPr="003B6373">
        <w:rPr>
          <w:rFonts w:ascii="Arial" w:hAnsi="Arial" w:cs="Arial"/>
          <w:b/>
          <w:sz w:val="16"/>
          <w:szCs w:val="16"/>
        </w:rPr>
        <w:t>wymagać</w:t>
      </w:r>
      <w:r w:rsidRPr="003B6373">
        <w:rPr>
          <w:rFonts w:ascii="Arial" w:hAnsi="Arial" w:cs="Arial"/>
          <w:sz w:val="16"/>
          <w:szCs w:val="16"/>
        </w:rPr>
        <w:t xml:space="preserve">, aby okres ten wynosił do pięciu lat, i </w:t>
      </w:r>
      <w:r w:rsidRPr="003B6373">
        <w:rPr>
          <w:rFonts w:ascii="Arial" w:hAnsi="Arial" w:cs="Arial"/>
          <w:b/>
          <w:sz w:val="16"/>
          <w:szCs w:val="16"/>
        </w:rPr>
        <w:t>dopuszczać</w:t>
      </w:r>
      <w:r w:rsidRPr="003B6373">
        <w:rPr>
          <w:rFonts w:ascii="Arial" w:hAnsi="Arial" w:cs="Arial"/>
          <w:sz w:val="16"/>
          <w:szCs w:val="16"/>
        </w:rPr>
        <w:t xml:space="preserve"> legitymowanie się doświadczeniem sprzed </w:t>
      </w:r>
      <w:r w:rsidRPr="003B6373">
        <w:rPr>
          <w:rFonts w:ascii="Arial" w:hAnsi="Arial" w:cs="Arial"/>
          <w:b/>
          <w:sz w:val="16"/>
          <w:szCs w:val="16"/>
        </w:rPr>
        <w:t>ponad</w:t>
      </w:r>
      <w:r w:rsidRPr="003B6373">
        <w:rPr>
          <w:rFonts w:ascii="Arial" w:hAnsi="Arial" w:cs="Arial"/>
          <w:sz w:val="16"/>
          <w:szCs w:val="16"/>
        </w:rPr>
        <w:t xml:space="preserve"> pięciu lat.</w:t>
      </w:r>
    </w:p>
  </w:footnote>
  <w:footnote w:id="39">
    <w:p w:rsidR="00F4414B" w:rsidRPr="003B6373" w:rsidRDefault="00F4414B" w:rsidP="00377C31">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Instytucje zamawiające mogą </w:t>
      </w:r>
      <w:r w:rsidRPr="003B6373">
        <w:rPr>
          <w:rFonts w:ascii="Arial" w:hAnsi="Arial" w:cs="Arial"/>
          <w:b/>
          <w:sz w:val="16"/>
          <w:szCs w:val="16"/>
        </w:rPr>
        <w:t>wymagać</w:t>
      </w:r>
      <w:r w:rsidRPr="003B6373">
        <w:rPr>
          <w:rFonts w:ascii="Arial" w:hAnsi="Arial" w:cs="Arial"/>
          <w:sz w:val="16"/>
          <w:szCs w:val="16"/>
        </w:rPr>
        <w:t xml:space="preserve">, aby okres ten wynosił do trzech lat, i </w:t>
      </w:r>
      <w:r w:rsidRPr="003B6373">
        <w:rPr>
          <w:rFonts w:ascii="Arial" w:hAnsi="Arial" w:cs="Arial"/>
          <w:b/>
          <w:sz w:val="16"/>
          <w:szCs w:val="16"/>
        </w:rPr>
        <w:t>dopuszczać</w:t>
      </w:r>
      <w:r w:rsidRPr="003B6373">
        <w:rPr>
          <w:rFonts w:ascii="Arial" w:hAnsi="Arial" w:cs="Arial"/>
          <w:sz w:val="16"/>
          <w:szCs w:val="16"/>
        </w:rPr>
        <w:t xml:space="preserve"> legitymowanie się doświadczeniem sprzed </w:t>
      </w:r>
      <w:r w:rsidRPr="003B6373">
        <w:rPr>
          <w:rFonts w:ascii="Arial" w:hAnsi="Arial" w:cs="Arial"/>
          <w:b/>
          <w:sz w:val="16"/>
          <w:szCs w:val="16"/>
        </w:rPr>
        <w:t>ponad</w:t>
      </w:r>
      <w:r w:rsidRPr="003B6373">
        <w:rPr>
          <w:rFonts w:ascii="Arial" w:hAnsi="Arial" w:cs="Arial"/>
          <w:sz w:val="16"/>
          <w:szCs w:val="16"/>
        </w:rPr>
        <w:t xml:space="preserve"> trzech lat.</w:t>
      </w:r>
    </w:p>
  </w:footnote>
  <w:footnote w:id="40">
    <w:p w:rsidR="00F4414B" w:rsidRPr="003B6373" w:rsidRDefault="00F4414B" w:rsidP="00377C31">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Innymi słowy, należy wymienić </w:t>
      </w:r>
      <w:r w:rsidRPr="003B6373">
        <w:rPr>
          <w:rFonts w:ascii="Arial" w:hAnsi="Arial" w:cs="Arial"/>
          <w:b/>
          <w:sz w:val="16"/>
          <w:szCs w:val="16"/>
        </w:rPr>
        <w:t>wszystkich</w:t>
      </w:r>
      <w:r w:rsidRPr="003B6373">
        <w:rPr>
          <w:rFonts w:ascii="Arial" w:hAnsi="Arial" w:cs="Arial"/>
          <w:sz w:val="16"/>
          <w:szCs w:val="16"/>
        </w:rPr>
        <w:t xml:space="preserve"> odbiorców, a wykaz powinien obejmować zarówno klientów publicznych, jak i prywatnych w odniesieniu do przedmiotowych dostaw lub usług.</w:t>
      </w:r>
    </w:p>
  </w:footnote>
  <w:footnote w:id="41">
    <w:p w:rsidR="00F4414B" w:rsidRPr="003B6373" w:rsidRDefault="00F4414B" w:rsidP="00377C31">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 przypadku pracowników technicznych lub służb technicznych nienależących bezpośrednio do przedsiębiorstwa danego wykonawcy, lecz na których zdolności wykonawca ten polega, jak określono w części II sekcja C, należy wypełnić odrębne formularze jednolitego europejskiego dokumentu zamówienia.</w:t>
      </w:r>
    </w:p>
  </w:footnote>
  <w:footnote w:id="42">
    <w:p w:rsidR="00F4414B" w:rsidRPr="003B6373" w:rsidRDefault="00F4414B" w:rsidP="00377C31">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Kontrolę ma przeprowadzać instytucja zamawiająca lub – w przypadku gdy instytucja ta wyrazi na to zgodę – w jej imieniu, właściwy organ urzędowy państwa, w którym dostawca lub usługodawca ma siedzibę.</w:t>
      </w:r>
    </w:p>
  </w:footnote>
  <w:footnote w:id="43">
    <w:p w:rsidR="00F4414B" w:rsidRPr="003B6373" w:rsidRDefault="00F4414B" w:rsidP="00377C31">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Należy zauważyć, że jeżeli wykonawca </w:t>
      </w:r>
      <w:r w:rsidRPr="003B6373">
        <w:rPr>
          <w:rFonts w:ascii="Arial" w:hAnsi="Arial" w:cs="Arial"/>
          <w:b/>
          <w:sz w:val="16"/>
          <w:szCs w:val="16"/>
        </w:rPr>
        <w:t>postanowił</w:t>
      </w:r>
      <w:r w:rsidRPr="003B6373">
        <w:rPr>
          <w:rFonts w:ascii="Arial" w:hAnsi="Arial" w:cs="Arial"/>
          <w:sz w:val="16"/>
          <w:szCs w:val="16"/>
        </w:rPr>
        <w:t xml:space="preserve"> zlecić podwykonawcom realizację części zamówienia </w:t>
      </w:r>
      <w:r w:rsidRPr="003B6373">
        <w:rPr>
          <w:rFonts w:ascii="Arial" w:hAnsi="Arial" w:cs="Arial"/>
          <w:b/>
          <w:sz w:val="16"/>
          <w:szCs w:val="16"/>
        </w:rPr>
        <w:t>oraz</w:t>
      </w:r>
      <w:r w:rsidRPr="003B6373">
        <w:rPr>
          <w:rFonts w:ascii="Arial" w:hAnsi="Arial" w:cs="Arial"/>
          <w:sz w:val="16"/>
          <w:szCs w:val="16"/>
        </w:rPr>
        <w:t xml:space="preserve"> polega na zdolności podwykonawców na potrzeby realizacji tej części, to należy wypełnić odrębny jednolity europejski dokument zamówienia dla tych podwykonawców (zob. powyżej, część II sekcja C).</w:t>
      </w:r>
    </w:p>
  </w:footnote>
  <w:footnote w:id="44">
    <w:p w:rsidR="00F4414B" w:rsidRPr="003B6373" w:rsidRDefault="00F4414B" w:rsidP="00377C31">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jasno wskazać, do której z pozycji odnosi się odpowiedź.</w:t>
      </w:r>
    </w:p>
  </w:footnote>
  <w:footnote w:id="45">
    <w:p w:rsidR="00F4414B" w:rsidRPr="003B6373" w:rsidRDefault="00F4414B" w:rsidP="00377C31">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46">
    <w:p w:rsidR="00F4414B" w:rsidRPr="003B6373" w:rsidRDefault="00F4414B" w:rsidP="00377C31">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47">
    <w:p w:rsidR="00F4414B" w:rsidRPr="003B6373" w:rsidRDefault="00F4414B" w:rsidP="00377C31">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Pod warunkiem że wykonawca przekazał niezbędne informacje (adres internetowy, dane wydającego urzędu lub organu, dokładne dane referencyjne dokumentacji) umożliwiające instytucji zamawiającej lub podmiotowi zamawiającemu tę czynność. W razie potrzeby musi temu towarzyszyć odpowiednia zgoda na uzyskanie takiego dostępu. </w:t>
      </w:r>
    </w:p>
  </w:footnote>
  <w:footnote w:id="48">
    <w:p w:rsidR="00F4414B" w:rsidRPr="003B6373" w:rsidRDefault="00F4414B" w:rsidP="00377C31">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 zależności od wdrożenia w danym kraju artykułu 59 ust. 5 akapit drugi dyrektywy 2014/24/UE.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C7EAEC2A"/>
    <w:name w:val="WW8Num2"/>
    <w:lvl w:ilvl="0">
      <w:start w:val="1"/>
      <w:numFmt w:val="bullet"/>
      <w:lvlText w:val=""/>
      <w:lvlJc w:val="left"/>
      <w:pPr>
        <w:tabs>
          <w:tab w:val="num" w:pos="540"/>
        </w:tabs>
        <w:ind w:left="540" w:hanging="360"/>
      </w:pPr>
      <w:rPr>
        <w:rFonts w:ascii="Symbol" w:hAnsi="Symbol" w:hint="default"/>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4"/>
    <w:multiLevelType w:val="multilevel"/>
    <w:tmpl w:val="D5FEF6FE"/>
    <w:lvl w:ilvl="0">
      <w:start w:val="1"/>
      <w:numFmt w:val="bullet"/>
      <w:lvlText w:val=""/>
      <w:lvlJc w:val="left"/>
      <w:pPr>
        <w:tabs>
          <w:tab w:val="num" w:pos="720"/>
        </w:tabs>
        <w:ind w:left="720" w:hanging="360"/>
      </w:pPr>
      <w:rPr>
        <w:rFonts w:ascii="Arial" w:eastAsia="Times New Roman" w:hAnsi="Arial" w:cs="Times New Roman" w:hint="default"/>
        <w:b w:val="0"/>
        <w:i w:val="0"/>
        <w:color w:val="auto"/>
        <w:sz w:val="24"/>
        <w:szCs w:val="24"/>
      </w:rPr>
    </w:lvl>
    <w:lvl w:ilvl="1">
      <w:start w:val="5"/>
      <w:numFmt w:val="decimal"/>
      <w:lvlText w:val="%2."/>
      <w:lvlJc w:val="left"/>
      <w:pPr>
        <w:tabs>
          <w:tab w:val="num" w:pos="1440"/>
        </w:tabs>
        <w:ind w:left="1440" w:hanging="360"/>
      </w:pPr>
      <w:rPr>
        <w:rFonts w:hint="default"/>
        <w:sz w:val="22"/>
        <w:szCs w:val="22"/>
      </w:rPr>
    </w:lvl>
    <w:lvl w:ilvl="2">
      <w:start w:val="1"/>
      <w:numFmt w:val="lowerRoman"/>
      <w:lvlText w:val="%3."/>
      <w:lvlJc w:val="right"/>
      <w:pPr>
        <w:tabs>
          <w:tab w:val="num" w:pos="2160"/>
        </w:tabs>
        <w:ind w:left="2160" w:hanging="180"/>
      </w:pPr>
      <w:rPr>
        <w:rFonts w:hint="default"/>
        <w:sz w:val="22"/>
        <w:szCs w:val="22"/>
      </w:rPr>
    </w:lvl>
    <w:lvl w:ilvl="3">
      <w:start w:val="1"/>
      <w:numFmt w:val="decimal"/>
      <w:lvlText w:val="%4."/>
      <w:lvlJc w:val="left"/>
      <w:pPr>
        <w:tabs>
          <w:tab w:val="num" w:pos="2880"/>
        </w:tabs>
        <w:ind w:left="2880" w:hanging="360"/>
      </w:pPr>
      <w:rPr>
        <w:rFonts w:hint="default"/>
        <w:sz w:val="22"/>
        <w:szCs w:val="22"/>
      </w:rPr>
    </w:lvl>
    <w:lvl w:ilvl="4">
      <w:start w:val="1"/>
      <w:numFmt w:val="decimal"/>
      <w:lvlText w:val="%5)"/>
      <w:lvlJc w:val="left"/>
      <w:pPr>
        <w:tabs>
          <w:tab w:val="num" w:pos="3600"/>
        </w:tabs>
        <w:ind w:left="3600" w:hanging="360"/>
      </w:pPr>
      <w:rPr>
        <w:rFonts w:ascii="Times New Roman" w:eastAsia="Times New Roman" w:hAnsi="Times New Roman" w:cs="Times New Roman"/>
        <w:b w:val="0"/>
        <w:i w:val="0"/>
        <w:sz w:val="22"/>
        <w:szCs w:val="24"/>
      </w:rPr>
    </w:lvl>
    <w:lvl w:ilvl="5">
      <w:start w:val="1"/>
      <w:numFmt w:val="lowerLetter"/>
      <w:lvlText w:val="%6)"/>
      <w:lvlJc w:val="left"/>
      <w:pPr>
        <w:tabs>
          <w:tab w:val="num" w:pos="540"/>
        </w:tabs>
        <w:ind w:left="540" w:hanging="360"/>
      </w:pPr>
      <w:rPr>
        <w:rFonts w:hint="default"/>
        <w:sz w:val="22"/>
        <w:szCs w:val="22"/>
      </w:rPr>
    </w:lvl>
    <w:lvl w:ilvl="6">
      <w:start w:val="1"/>
      <w:numFmt w:val="decimal"/>
      <w:lvlText w:val="%7."/>
      <w:lvlJc w:val="left"/>
      <w:pPr>
        <w:tabs>
          <w:tab w:val="num" w:pos="5040"/>
        </w:tabs>
        <w:ind w:left="5040" w:hanging="360"/>
      </w:pPr>
      <w:rPr>
        <w:rFonts w:hint="default"/>
        <w:sz w:val="22"/>
        <w:szCs w:val="22"/>
      </w:rPr>
    </w:lvl>
    <w:lvl w:ilvl="7">
      <w:start w:val="1"/>
      <w:numFmt w:val="lowerLetter"/>
      <w:lvlText w:val="%8."/>
      <w:lvlJc w:val="left"/>
      <w:pPr>
        <w:tabs>
          <w:tab w:val="num" w:pos="5760"/>
        </w:tabs>
        <w:ind w:left="5760" w:hanging="360"/>
      </w:pPr>
      <w:rPr>
        <w:rFonts w:hint="default"/>
        <w:sz w:val="22"/>
        <w:szCs w:val="22"/>
      </w:rPr>
    </w:lvl>
    <w:lvl w:ilvl="8">
      <w:start w:val="1"/>
      <w:numFmt w:val="lowerRoman"/>
      <w:lvlText w:val="%9."/>
      <w:lvlJc w:val="right"/>
      <w:pPr>
        <w:tabs>
          <w:tab w:val="num" w:pos="6480"/>
        </w:tabs>
        <w:ind w:left="6480" w:hanging="180"/>
      </w:pPr>
      <w:rPr>
        <w:rFonts w:hint="default"/>
        <w:sz w:val="22"/>
        <w:szCs w:val="22"/>
      </w:rPr>
    </w:lvl>
  </w:abstractNum>
  <w:abstractNum w:abstractNumId="2">
    <w:nsid w:val="00000005"/>
    <w:multiLevelType w:val="singleLevel"/>
    <w:tmpl w:val="A29EF666"/>
    <w:name w:val="WW8Num5"/>
    <w:lvl w:ilvl="0">
      <w:numFmt w:val="none"/>
      <w:lvlText w:val=""/>
      <w:lvlJc w:val="left"/>
      <w:pPr>
        <w:tabs>
          <w:tab w:val="num" w:pos="360"/>
        </w:tabs>
      </w:pPr>
    </w:lvl>
  </w:abstractNum>
  <w:abstractNum w:abstractNumId="3">
    <w:nsid w:val="00000006"/>
    <w:multiLevelType w:val="multilevel"/>
    <w:tmpl w:val="0F14C710"/>
    <w:name w:val="WW8Num6"/>
    <w:lvl w:ilvl="0">
      <w:start w:val="1"/>
      <w:numFmt w:val="bullet"/>
      <w:lvlText w:val=""/>
      <w:lvlJc w:val="left"/>
      <w:pPr>
        <w:tabs>
          <w:tab w:val="num" w:pos="927"/>
        </w:tabs>
        <w:ind w:left="927" w:hanging="360"/>
      </w:pPr>
      <w:rPr>
        <w:rFonts w:ascii="Times New Roman" w:eastAsia="Times New Roman" w:hAnsi="Times New Roman" w:cs="Times New Roman" w:hint="default"/>
        <w:color w:val="auto"/>
        <w:sz w:val="22"/>
        <w:szCs w:val="22"/>
      </w:rPr>
    </w:lvl>
    <w:lvl w:ilvl="1">
      <w:start w:val="1"/>
      <w:numFmt w:val="decimal"/>
      <w:lvlText w:val="%2."/>
      <w:lvlJc w:val="left"/>
      <w:pPr>
        <w:tabs>
          <w:tab w:val="num" w:pos="644"/>
        </w:tabs>
        <w:ind w:left="644" w:hanging="360"/>
      </w:pPr>
      <w:rPr>
        <w:rFonts w:hint="default"/>
        <w:sz w:val="20"/>
        <w:szCs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sz w:val="22"/>
        <w:szCs w:val="22"/>
      </w:rPr>
    </w:lvl>
    <w:lvl w:ilvl="5">
      <w:start w:val="1"/>
      <w:numFmt w:val="lowerLetter"/>
      <w:lvlText w:val="%6)"/>
      <w:lvlJc w:val="left"/>
      <w:pPr>
        <w:tabs>
          <w:tab w:val="num" w:pos="4500"/>
        </w:tabs>
        <w:ind w:left="4500" w:hanging="36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
    <w:nsid w:val="00000007"/>
    <w:multiLevelType w:val="singleLevel"/>
    <w:tmpl w:val="04150001"/>
    <w:lvl w:ilvl="0">
      <w:start w:val="1"/>
      <w:numFmt w:val="bullet"/>
      <w:lvlText w:val=""/>
      <w:lvlJc w:val="left"/>
      <w:pPr>
        <w:ind w:left="720" w:hanging="360"/>
      </w:pPr>
      <w:rPr>
        <w:rFonts w:ascii="Symbol" w:hAnsi="Symbol" w:hint="default"/>
        <w:b w:val="0"/>
      </w:rPr>
    </w:lvl>
  </w:abstractNum>
  <w:abstractNum w:abstractNumId="5">
    <w:nsid w:val="0000000E"/>
    <w:multiLevelType w:val="singleLevel"/>
    <w:tmpl w:val="0000000E"/>
    <w:name w:val="WW8Num14"/>
    <w:lvl w:ilvl="0">
      <w:start w:val="1"/>
      <w:numFmt w:val="decimal"/>
      <w:lvlText w:val="%1)"/>
      <w:lvlJc w:val="left"/>
      <w:pPr>
        <w:tabs>
          <w:tab w:val="num" w:pos="0"/>
        </w:tabs>
        <w:ind w:left="1146" w:hanging="360"/>
      </w:pPr>
    </w:lvl>
  </w:abstractNum>
  <w:abstractNum w:abstractNumId="6">
    <w:nsid w:val="0000000F"/>
    <w:multiLevelType w:val="singleLevel"/>
    <w:tmpl w:val="04150001"/>
    <w:lvl w:ilvl="0">
      <w:start w:val="1"/>
      <w:numFmt w:val="bullet"/>
      <w:lvlText w:val=""/>
      <w:lvlJc w:val="left"/>
      <w:pPr>
        <w:ind w:left="720" w:hanging="360"/>
      </w:pPr>
      <w:rPr>
        <w:rFonts w:ascii="Symbol" w:hAnsi="Symbol" w:hint="default"/>
        <w:b/>
        <w:sz w:val="22"/>
        <w:szCs w:val="22"/>
      </w:rPr>
    </w:lvl>
  </w:abstractNum>
  <w:abstractNum w:abstractNumId="7">
    <w:nsid w:val="00000012"/>
    <w:multiLevelType w:val="singleLevel"/>
    <w:tmpl w:val="00000012"/>
    <w:name w:val="WW8Num18"/>
    <w:lvl w:ilvl="0">
      <w:start w:val="1"/>
      <w:numFmt w:val="decimal"/>
      <w:lvlText w:val="%1."/>
      <w:lvlJc w:val="left"/>
      <w:pPr>
        <w:tabs>
          <w:tab w:val="num" w:pos="207"/>
        </w:tabs>
        <w:ind w:left="927" w:hanging="360"/>
      </w:pPr>
    </w:lvl>
  </w:abstractNum>
  <w:abstractNum w:abstractNumId="8">
    <w:nsid w:val="00000014"/>
    <w:multiLevelType w:val="singleLevel"/>
    <w:tmpl w:val="00000014"/>
    <w:name w:val="WW8Num20"/>
    <w:lvl w:ilvl="0">
      <w:start w:val="1"/>
      <w:numFmt w:val="decimal"/>
      <w:lvlText w:val="%1)"/>
      <w:lvlJc w:val="left"/>
      <w:pPr>
        <w:tabs>
          <w:tab w:val="num" w:pos="0"/>
        </w:tabs>
        <w:ind w:left="720" w:hanging="360"/>
      </w:pPr>
      <w:rPr>
        <w:rFonts w:eastAsia="Batang"/>
        <w:sz w:val="22"/>
        <w:szCs w:val="22"/>
      </w:rPr>
    </w:lvl>
  </w:abstractNum>
  <w:abstractNum w:abstractNumId="9">
    <w:nsid w:val="00000017"/>
    <w:multiLevelType w:val="multilevel"/>
    <w:tmpl w:val="17683254"/>
    <w:name w:val="WW8Num23"/>
    <w:lvl w:ilvl="0">
      <w:start w:val="1"/>
      <w:numFmt w:val="bullet"/>
      <w:lvlText w:val=""/>
      <w:lvlJc w:val="left"/>
      <w:pPr>
        <w:tabs>
          <w:tab w:val="num" w:pos="720"/>
        </w:tabs>
        <w:ind w:left="720" w:hanging="360"/>
      </w:pPr>
      <w:rPr>
        <w:rFonts w:ascii="Times New Roman" w:eastAsia="Times New Roman" w:hAnsi="Times New Roman" w:cs="Times New Roman" w:hint="default"/>
        <w:b w:val="0"/>
        <w:color w:val="auto"/>
        <w:sz w:val="22"/>
        <w:szCs w:val="22"/>
      </w:rPr>
    </w:lvl>
    <w:lvl w:ilvl="1">
      <w:start w:val="1"/>
      <w:numFmt w:val="decimal"/>
      <w:lvlText w:val="%2."/>
      <w:lvlJc w:val="left"/>
      <w:pPr>
        <w:tabs>
          <w:tab w:val="num" w:pos="1440"/>
        </w:tabs>
        <w:ind w:left="1440" w:hanging="360"/>
      </w:pPr>
      <w:rPr>
        <w:rFonts w:cs="Times New Roman" w:hint="default"/>
        <w:sz w:val="22"/>
        <w:szCs w:val="22"/>
      </w:rPr>
    </w:lvl>
    <w:lvl w:ilvl="2">
      <w:start w:val="1"/>
      <w:numFmt w:val="lowerRoman"/>
      <w:lvlText w:val="%3."/>
      <w:lvlJc w:val="right"/>
      <w:pPr>
        <w:tabs>
          <w:tab w:val="num" w:pos="2160"/>
        </w:tabs>
        <w:ind w:left="2160" w:hanging="180"/>
      </w:pPr>
      <w:rPr>
        <w:rFonts w:cs="Times New Roman" w:hint="default"/>
        <w:sz w:val="22"/>
        <w:szCs w:val="22"/>
      </w:rPr>
    </w:lvl>
    <w:lvl w:ilvl="3">
      <w:start w:val="5"/>
      <w:numFmt w:val="decimal"/>
      <w:lvlText w:val="%4."/>
      <w:lvlJc w:val="left"/>
      <w:pPr>
        <w:tabs>
          <w:tab w:val="num" w:pos="2880"/>
        </w:tabs>
        <w:ind w:left="2880" w:hanging="360"/>
      </w:pPr>
      <w:rPr>
        <w:rFonts w:cs="Times New Roman" w:hint="default"/>
        <w:sz w:val="22"/>
        <w:szCs w:val="22"/>
      </w:rPr>
    </w:lvl>
    <w:lvl w:ilvl="4">
      <w:start w:val="1"/>
      <w:numFmt w:val="decimal"/>
      <w:lvlText w:val="%5)"/>
      <w:lvlJc w:val="left"/>
      <w:pPr>
        <w:tabs>
          <w:tab w:val="num" w:pos="3600"/>
        </w:tabs>
        <w:ind w:left="3600" w:hanging="360"/>
      </w:pPr>
      <w:rPr>
        <w:rFonts w:hint="default"/>
        <w:sz w:val="24"/>
        <w:szCs w:val="24"/>
      </w:rPr>
    </w:lvl>
    <w:lvl w:ilvl="5">
      <w:start w:val="1"/>
      <w:numFmt w:val="lowerLetter"/>
      <w:lvlText w:val="%6)"/>
      <w:lvlJc w:val="left"/>
      <w:pPr>
        <w:tabs>
          <w:tab w:val="num" w:pos="4500"/>
        </w:tabs>
        <w:ind w:left="4500" w:hanging="360"/>
      </w:pPr>
      <w:rPr>
        <w:rFonts w:cs="Times New Roman" w:hint="default"/>
        <w:sz w:val="22"/>
        <w:szCs w:val="22"/>
      </w:rPr>
    </w:lvl>
    <w:lvl w:ilvl="6">
      <w:start w:val="1"/>
      <w:numFmt w:val="decimal"/>
      <w:lvlText w:val="%7."/>
      <w:lvlJc w:val="left"/>
      <w:pPr>
        <w:tabs>
          <w:tab w:val="num" w:pos="5040"/>
        </w:tabs>
        <w:ind w:left="5040" w:hanging="360"/>
      </w:pPr>
      <w:rPr>
        <w:rFonts w:cs="Times New Roman" w:hint="default"/>
        <w:color w:val="auto"/>
      </w:rPr>
    </w:lvl>
    <w:lvl w:ilvl="7">
      <w:start w:val="1"/>
      <w:numFmt w:val="lowerLetter"/>
      <w:lvlText w:val="%8."/>
      <w:lvlJc w:val="left"/>
      <w:pPr>
        <w:tabs>
          <w:tab w:val="num" w:pos="5760"/>
        </w:tabs>
        <w:ind w:left="5760" w:hanging="360"/>
      </w:pPr>
      <w:rPr>
        <w:rFonts w:cs="Times New Roman" w:hint="default"/>
        <w:sz w:val="22"/>
        <w:szCs w:val="22"/>
      </w:rPr>
    </w:lvl>
    <w:lvl w:ilvl="8">
      <w:start w:val="1"/>
      <w:numFmt w:val="lowerRoman"/>
      <w:lvlText w:val="%9."/>
      <w:lvlJc w:val="right"/>
      <w:pPr>
        <w:tabs>
          <w:tab w:val="num" w:pos="6480"/>
        </w:tabs>
        <w:ind w:left="6480" w:hanging="180"/>
      </w:pPr>
      <w:rPr>
        <w:rFonts w:cs="Times New Roman" w:hint="default"/>
        <w:sz w:val="22"/>
        <w:szCs w:val="22"/>
      </w:rPr>
    </w:lvl>
  </w:abstractNum>
  <w:abstractNum w:abstractNumId="10">
    <w:nsid w:val="0000001C"/>
    <w:multiLevelType w:val="singleLevel"/>
    <w:tmpl w:val="0000001C"/>
    <w:name w:val="WW8Num28"/>
    <w:lvl w:ilvl="0">
      <w:start w:val="1"/>
      <w:numFmt w:val="decimal"/>
      <w:lvlText w:val="%1)"/>
      <w:lvlJc w:val="left"/>
      <w:pPr>
        <w:tabs>
          <w:tab w:val="num" w:pos="0"/>
        </w:tabs>
        <w:ind w:left="720" w:hanging="360"/>
      </w:pPr>
      <w:rPr>
        <w:rFonts w:eastAsia="Batang"/>
        <w:sz w:val="22"/>
        <w:szCs w:val="22"/>
      </w:rPr>
    </w:lvl>
  </w:abstractNum>
  <w:abstractNum w:abstractNumId="11">
    <w:nsid w:val="0000001E"/>
    <w:multiLevelType w:val="singleLevel"/>
    <w:tmpl w:val="0000001E"/>
    <w:lvl w:ilvl="0">
      <w:start w:val="1"/>
      <w:numFmt w:val="decimal"/>
      <w:lvlText w:val="%1)"/>
      <w:lvlJc w:val="left"/>
      <w:pPr>
        <w:tabs>
          <w:tab w:val="num" w:pos="0"/>
        </w:tabs>
        <w:ind w:left="720" w:hanging="360"/>
      </w:pPr>
      <w:rPr>
        <w:rFonts w:cs="Calibri" w:hint="default"/>
        <w:vertAlign w:val="superscript"/>
      </w:rPr>
    </w:lvl>
  </w:abstractNum>
  <w:abstractNum w:abstractNumId="12">
    <w:nsid w:val="00000020"/>
    <w:multiLevelType w:val="singleLevel"/>
    <w:tmpl w:val="7890CAD8"/>
    <w:lvl w:ilvl="0">
      <w:start w:val="1"/>
      <w:numFmt w:val="decimal"/>
      <w:lvlText w:val="%1."/>
      <w:lvlJc w:val="left"/>
      <w:pPr>
        <w:ind w:left="2880" w:hanging="360"/>
      </w:pPr>
      <w:rPr>
        <w:sz w:val="22"/>
        <w:szCs w:val="22"/>
      </w:rPr>
    </w:lvl>
  </w:abstractNum>
  <w:abstractNum w:abstractNumId="13">
    <w:nsid w:val="02CB4A6A"/>
    <w:multiLevelType w:val="hybridMultilevel"/>
    <w:tmpl w:val="862CED2A"/>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
    <w:nsid w:val="030A35BC"/>
    <w:multiLevelType w:val="multilevel"/>
    <w:tmpl w:val="7D964DD8"/>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04E455B7"/>
    <w:multiLevelType w:val="hybridMultilevel"/>
    <w:tmpl w:val="487657BE"/>
    <w:lvl w:ilvl="0" w:tplc="AC62B06E">
      <w:start w:val="2"/>
      <w:numFmt w:val="decimal"/>
      <w:lvlText w:val="%1."/>
      <w:lvlJc w:val="left"/>
      <w:pPr>
        <w:ind w:left="1353"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138F0C8A"/>
    <w:multiLevelType w:val="hybridMultilevel"/>
    <w:tmpl w:val="7300669E"/>
    <w:lvl w:ilvl="0" w:tplc="04150001">
      <w:start w:val="1"/>
      <w:numFmt w:val="decimal"/>
      <w:lvlText w:val="%1)"/>
      <w:lvlJc w:val="left"/>
      <w:pPr>
        <w:ind w:left="1428" w:hanging="360"/>
      </w:pPr>
      <w:rPr>
        <w:rFonts w:hint="default"/>
        <w:b w:val="0"/>
        <w:u w:val="none"/>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17">
    <w:nsid w:val="15F50808"/>
    <w:multiLevelType w:val="hybridMultilevel"/>
    <w:tmpl w:val="0DDAA46C"/>
    <w:lvl w:ilvl="0" w:tplc="04150001">
      <w:start w:val="1"/>
      <w:numFmt w:val="decimal"/>
      <w:lvlText w:val="%1."/>
      <w:lvlJc w:val="left"/>
      <w:pPr>
        <w:ind w:left="720" w:hanging="360"/>
      </w:pPr>
    </w:lvl>
    <w:lvl w:ilvl="1" w:tplc="04150003">
      <w:start w:val="1"/>
      <w:numFmt w:val="lowerLetter"/>
      <w:lvlText w:val="%2)"/>
      <w:lvlJc w:val="left"/>
      <w:pPr>
        <w:ind w:left="1440" w:hanging="360"/>
      </w:pPr>
      <w:rPr>
        <w:rFonts w:hint="default"/>
      </w:rPr>
    </w:lvl>
    <w:lvl w:ilvl="2" w:tplc="04150005">
      <w:start w:val="1"/>
      <w:numFmt w:val="bullet"/>
      <w:lvlText w:val="–"/>
      <w:lvlJc w:val="left"/>
      <w:pPr>
        <w:ind w:left="2340" w:hanging="360"/>
      </w:pPr>
      <w:rPr>
        <w:rFonts w:ascii="Times New Roman" w:eastAsia="Times New Roman" w:hAnsi="Times New Roman" w:cs="Times New Roman" w:hint="default"/>
      </w:rPr>
    </w:lvl>
    <w:lvl w:ilvl="3" w:tplc="04150001">
      <w:start w:val="1"/>
      <w:numFmt w:val="lowerLetter"/>
      <w:lvlText w:val="%4)"/>
      <w:lvlJc w:val="left"/>
      <w:pPr>
        <w:ind w:left="4188" w:hanging="360"/>
      </w:pPr>
      <w:rPr>
        <w:rFonts w:hint="default"/>
        <w:b/>
      </w:r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18">
    <w:nsid w:val="165E366F"/>
    <w:multiLevelType w:val="hybridMultilevel"/>
    <w:tmpl w:val="EEC0EAAC"/>
    <w:lvl w:ilvl="0" w:tplc="04150001">
      <w:start w:val="1"/>
      <w:numFmt w:val="decimal"/>
      <w:lvlText w:val="%1."/>
      <w:lvlJc w:val="left"/>
      <w:pPr>
        <w:ind w:left="1080" w:hanging="360"/>
      </w:pPr>
      <w:rPr>
        <w:b w:val="0"/>
        <w:sz w:val="22"/>
      </w:rPr>
    </w:lvl>
    <w:lvl w:ilvl="1" w:tplc="04150003" w:tentative="1">
      <w:start w:val="1"/>
      <w:numFmt w:val="lowerLetter"/>
      <w:lvlText w:val="%2."/>
      <w:lvlJc w:val="left"/>
      <w:pPr>
        <w:ind w:left="1800" w:hanging="360"/>
      </w:pPr>
    </w:lvl>
    <w:lvl w:ilvl="2" w:tplc="04150005" w:tentative="1">
      <w:start w:val="1"/>
      <w:numFmt w:val="lowerRoman"/>
      <w:lvlText w:val="%3."/>
      <w:lvlJc w:val="right"/>
      <w:pPr>
        <w:ind w:left="2520" w:hanging="180"/>
      </w:pPr>
    </w:lvl>
    <w:lvl w:ilvl="3" w:tplc="04150001" w:tentative="1">
      <w:start w:val="1"/>
      <w:numFmt w:val="decimal"/>
      <w:lvlText w:val="%4."/>
      <w:lvlJc w:val="left"/>
      <w:pPr>
        <w:ind w:left="3240" w:hanging="360"/>
      </w:pPr>
    </w:lvl>
    <w:lvl w:ilvl="4" w:tplc="04150003" w:tentative="1">
      <w:start w:val="1"/>
      <w:numFmt w:val="lowerLetter"/>
      <w:lvlText w:val="%5."/>
      <w:lvlJc w:val="left"/>
      <w:pPr>
        <w:ind w:left="3960" w:hanging="360"/>
      </w:pPr>
    </w:lvl>
    <w:lvl w:ilvl="5" w:tplc="04150005" w:tentative="1">
      <w:start w:val="1"/>
      <w:numFmt w:val="lowerRoman"/>
      <w:lvlText w:val="%6."/>
      <w:lvlJc w:val="right"/>
      <w:pPr>
        <w:ind w:left="4680" w:hanging="180"/>
      </w:pPr>
    </w:lvl>
    <w:lvl w:ilvl="6" w:tplc="04150001" w:tentative="1">
      <w:start w:val="1"/>
      <w:numFmt w:val="decimal"/>
      <w:lvlText w:val="%7."/>
      <w:lvlJc w:val="left"/>
      <w:pPr>
        <w:ind w:left="5400" w:hanging="360"/>
      </w:pPr>
    </w:lvl>
    <w:lvl w:ilvl="7" w:tplc="04150003" w:tentative="1">
      <w:start w:val="1"/>
      <w:numFmt w:val="lowerLetter"/>
      <w:lvlText w:val="%8."/>
      <w:lvlJc w:val="left"/>
      <w:pPr>
        <w:ind w:left="6120" w:hanging="360"/>
      </w:pPr>
    </w:lvl>
    <w:lvl w:ilvl="8" w:tplc="04150005" w:tentative="1">
      <w:start w:val="1"/>
      <w:numFmt w:val="lowerRoman"/>
      <w:lvlText w:val="%9."/>
      <w:lvlJc w:val="right"/>
      <w:pPr>
        <w:ind w:left="6840" w:hanging="180"/>
      </w:pPr>
    </w:lvl>
  </w:abstractNum>
  <w:abstractNum w:abstractNumId="19">
    <w:nsid w:val="185413AC"/>
    <w:multiLevelType w:val="hybridMultilevel"/>
    <w:tmpl w:val="FC667DD6"/>
    <w:lvl w:ilvl="0" w:tplc="04150001">
      <w:start w:val="9"/>
      <w:numFmt w:val="decimal"/>
      <w:lvlText w:val="%1)"/>
      <w:lvlJc w:val="left"/>
      <w:pPr>
        <w:ind w:left="1428" w:hanging="360"/>
      </w:pPr>
      <w:rPr>
        <w:rFonts w:hint="default"/>
      </w:rPr>
    </w:lvl>
    <w:lvl w:ilvl="1" w:tplc="04150003">
      <w:start w:val="1"/>
      <w:numFmt w:val="lowerLetter"/>
      <w:lvlText w:val="%2)"/>
      <w:lvlJc w:val="left"/>
      <w:pPr>
        <w:ind w:left="1440" w:hanging="360"/>
      </w:pPr>
      <w:rPr>
        <w:rFonts w:hint="default"/>
      </w:r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20">
    <w:nsid w:val="1DA91AA8"/>
    <w:multiLevelType w:val="hybridMultilevel"/>
    <w:tmpl w:val="88B4F8E0"/>
    <w:lvl w:ilvl="0" w:tplc="4BCC22BA">
      <w:start w:val="1"/>
      <w:numFmt w:val="lowerLetter"/>
      <w:lvlText w:val="%1)"/>
      <w:lvlJc w:val="left"/>
      <w:pPr>
        <w:ind w:left="1948" w:hanging="360"/>
      </w:pPr>
    </w:lvl>
    <w:lvl w:ilvl="1" w:tplc="04150019" w:tentative="1">
      <w:start w:val="1"/>
      <w:numFmt w:val="lowerLetter"/>
      <w:lvlText w:val="%2."/>
      <w:lvlJc w:val="left"/>
      <w:pPr>
        <w:ind w:left="2668" w:hanging="360"/>
      </w:pPr>
    </w:lvl>
    <w:lvl w:ilvl="2" w:tplc="0415001B" w:tentative="1">
      <w:start w:val="1"/>
      <w:numFmt w:val="lowerRoman"/>
      <w:lvlText w:val="%3."/>
      <w:lvlJc w:val="right"/>
      <w:pPr>
        <w:ind w:left="3388" w:hanging="180"/>
      </w:pPr>
    </w:lvl>
    <w:lvl w:ilvl="3" w:tplc="0415000F" w:tentative="1">
      <w:start w:val="1"/>
      <w:numFmt w:val="decimal"/>
      <w:lvlText w:val="%4."/>
      <w:lvlJc w:val="left"/>
      <w:pPr>
        <w:ind w:left="4108" w:hanging="360"/>
      </w:pPr>
    </w:lvl>
    <w:lvl w:ilvl="4" w:tplc="04150019" w:tentative="1">
      <w:start w:val="1"/>
      <w:numFmt w:val="lowerLetter"/>
      <w:lvlText w:val="%5."/>
      <w:lvlJc w:val="left"/>
      <w:pPr>
        <w:ind w:left="4828" w:hanging="360"/>
      </w:pPr>
    </w:lvl>
    <w:lvl w:ilvl="5" w:tplc="0415001B" w:tentative="1">
      <w:start w:val="1"/>
      <w:numFmt w:val="lowerRoman"/>
      <w:lvlText w:val="%6."/>
      <w:lvlJc w:val="right"/>
      <w:pPr>
        <w:ind w:left="5548" w:hanging="180"/>
      </w:pPr>
    </w:lvl>
    <w:lvl w:ilvl="6" w:tplc="0415000F" w:tentative="1">
      <w:start w:val="1"/>
      <w:numFmt w:val="decimal"/>
      <w:lvlText w:val="%7."/>
      <w:lvlJc w:val="left"/>
      <w:pPr>
        <w:ind w:left="6268" w:hanging="360"/>
      </w:pPr>
    </w:lvl>
    <w:lvl w:ilvl="7" w:tplc="04150019" w:tentative="1">
      <w:start w:val="1"/>
      <w:numFmt w:val="lowerLetter"/>
      <w:lvlText w:val="%8."/>
      <w:lvlJc w:val="left"/>
      <w:pPr>
        <w:ind w:left="6988" w:hanging="360"/>
      </w:pPr>
    </w:lvl>
    <w:lvl w:ilvl="8" w:tplc="0415001B" w:tentative="1">
      <w:start w:val="1"/>
      <w:numFmt w:val="lowerRoman"/>
      <w:lvlText w:val="%9."/>
      <w:lvlJc w:val="right"/>
      <w:pPr>
        <w:ind w:left="7708" w:hanging="180"/>
      </w:pPr>
    </w:lvl>
  </w:abstractNum>
  <w:abstractNum w:abstractNumId="21">
    <w:nsid w:val="21A43753"/>
    <w:multiLevelType w:val="hybridMultilevel"/>
    <w:tmpl w:val="6924FC16"/>
    <w:name w:val="WW8Num26122"/>
    <w:lvl w:ilvl="0" w:tplc="FFFFFFFF">
      <w:start w:val="1"/>
      <w:numFmt w:val="decimal"/>
      <w:lvlText w:val="%1."/>
      <w:lvlJc w:val="left"/>
      <w:pPr>
        <w:ind w:left="720" w:hanging="360"/>
      </w:pPr>
      <w:rPr>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233C6A02"/>
    <w:multiLevelType w:val="multilevel"/>
    <w:tmpl w:val="2260341E"/>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26537EF4"/>
    <w:multiLevelType w:val="multilevel"/>
    <w:tmpl w:val="52C26634"/>
    <w:lvl w:ilvl="0">
      <w:start w:val="1"/>
      <w:numFmt w:val="decimal"/>
      <w:lvlText w:val="%1."/>
      <w:lvlJc w:val="left"/>
      <w:pPr>
        <w:tabs>
          <w:tab w:val="num" w:pos="0"/>
        </w:tabs>
        <w:ind w:left="720" w:hanging="360"/>
      </w:pPr>
      <w:rPr>
        <w:rFonts w:cs="Times New Roman"/>
        <w:sz w:val="22"/>
        <w:szCs w:val="22"/>
      </w:rPr>
    </w:lvl>
    <w:lvl w:ilvl="1">
      <w:start w:val="1"/>
      <w:numFmt w:val="decimal"/>
      <w:lvlText w:val="%2)"/>
      <w:lvlJc w:val="left"/>
      <w:pPr>
        <w:ind w:left="1440" w:hanging="360"/>
      </w:pPr>
      <w:rPr>
        <w:rFonts w:asciiTheme="minorHAnsi" w:eastAsia="Times New Roman" w:hAnsiTheme="minorHAnsi" w:cstheme="minorHAnsi" w:hint="default"/>
      </w:rPr>
    </w:lvl>
    <w:lvl w:ilvl="2" w:tentative="1">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30197D6D"/>
    <w:multiLevelType w:val="hybridMultilevel"/>
    <w:tmpl w:val="1CAA0C88"/>
    <w:lvl w:ilvl="0" w:tplc="79F40B72">
      <w:start w:val="2"/>
      <w:numFmt w:val="upperRoman"/>
      <w:lvlText w:val="%1."/>
      <w:lvlJc w:val="left"/>
      <w:pPr>
        <w:ind w:left="900" w:hanging="720"/>
      </w:pPr>
      <w:rPr>
        <w:b/>
        <w:u w:val="single"/>
      </w:rPr>
    </w:lvl>
    <w:lvl w:ilvl="1" w:tplc="9976EBB4">
      <w:start w:val="1"/>
      <w:numFmt w:val="decimal"/>
      <w:lvlText w:val="%2."/>
      <w:lvlJc w:val="left"/>
      <w:pPr>
        <w:tabs>
          <w:tab w:val="num" w:pos="1440"/>
        </w:tabs>
        <w:ind w:left="1440" w:hanging="360"/>
      </w:pPr>
      <w:rPr>
        <w:sz w:val="24"/>
        <w:szCs w:val="24"/>
      </w:rPr>
    </w:lvl>
    <w:lvl w:ilvl="2" w:tplc="147C3A04">
      <w:start w:val="1"/>
      <w:numFmt w:val="decimal"/>
      <w:lvlText w:val="%3."/>
      <w:lvlJc w:val="left"/>
      <w:pPr>
        <w:tabs>
          <w:tab w:val="num" w:pos="2160"/>
        </w:tabs>
        <w:ind w:left="2160" w:hanging="360"/>
      </w:pPr>
    </w:lvl>
    <w:lvl w:ilvl="3" w:tplc="19702C4A">
      <w:start w:val="1"/>
      <w:numFmt w:val="decimal"/>
      <w:lvlText w:val="%4."/>
      <w:lvlJc w:val="left"/>
      <w:pPr>
        <w:tabs>
          <w:tab w:val="num" w:pos="2880"/>
        </w:tabs>
        <w:ind w:left="2880" w:hanging="360"/>
      </w:pPr>
    </w:lvl>
    <w:lvl w:ilvl="4" w:tplc="A09AC3D6">
      <w:start w:val="1"/>
      <w:numFmt w:val="decimal"/>
      <w:lvlText w:val="%5."/>
      <w:lvlJc w:val="left"/>
      <w:pPr>
        <w:tabs>
          <w:tab w:val="num" w:pos="3600"/>
        </w:tabs>
        <w:ind w:left="3600" w:hanging="360"/>
      </w:pPr>
    </w:lvl>
    <w:lvl w:ilvl="5" w:tplc="8C94A212">
      <w:start w:val="1"/>
      <w:numFmt w:val="decimal"/>
      <w:lvlText w:val="%6."/>
      <w:lvlJc w:val="left"/>
      <w:pPr>
        <w:tabs>
          <w:tab w:val="num" w:pos="4320"/>
        </w:tabs>
        <w:ind w:left="4320" w:hanging="360"/>
      </w:pPr>
    </w:lvl>
    <w:lvl w:ilvl="6" w:tplc="F8381D92">
      <w:start w:val="1"/>
      <w:numFmt w:val="decimal"/>
      <w:lvlText w:val="%7."/>
      <w:lvlJc w:val="left"/>
      <w:pPr>
        <w:tabs>
          <w:tab w:val="num" w:pos="5040"/>
        </w:tabs>
        <w:ind w:left="5040" w:hanging="360"/>
      </w:pPr>
    </w:lvl>
    <w:lvl w:ilvl="7" w:tplc="D60044F0">
      <w:start w:val="1"/>
      <w:numFmt w:val="decimal"/>
      <w:lvlText w:val="%8."/>
      <w:lvlJc w:val="left"/>
      <w:pPr>
        <w:tabs>
          <w:tab w:val="num" w:pos="5760"/>
        </w:tabs>
        <w:ind w:left="5760" w:hanging="360"/>
      </w:pPr>
    </w:lvl>
    <w:lvl w:ilvl="8" w:tplc="1D54A36C">
      <w:start w:val="1"/>
      <w:numFmt w:val="decimal"/>
      <w:lvlText w:val="%9."/>
      <w:lvlJc w:val="left"/>
      <w:pPr>
        <w:tabs>
          <w:tab w:val="num" w:pos="6480"/>
        </w:tabs>
        <w:ind w:left="6480" w:hanging="360"/>
      </w:pPr>
    </w:lvl>
  </w:abstractNum>
  <w:abstractNum w:abstractNumId="26">
    <w:nsid w:val="32256448"/>
    <w:multiLevelType w:val="hybridMultilevel"/>
    <w:tmpl w:val="438CDD06"/>
    <w:lvl w:ilvl="0" w:tplc="2D6013BA">
      <w:start w:val="1"/>
      <w:numFmt w:val="decimal"/>
      <w:lvlText w:val="%1."/>
      <w:lvlJc w:val="left"/>
      <w:pPr>
        <w:ind w:left="720" w:hanging="360"/>
      </w:pPr>
    </w:lvl>
    <w:lvl w:ilvl="1" w:tplc="4808F058" w:tentative="1">
      <w:start w:val="1"/>
      <w:numFmt w:val="lowerLetter"/>
      <w:lvlText w:val="%2."/>
      <w:lvlJc w:val="left"/>
      <w:pPr>
        <w:ind w:left="1440" w:hanging="360"/>
      </w:pPr>
    </w:lvl>
    <w:lvl w:ilvl="2" w:tplc="F74A7984" w:tentative="1">
      <w:start w:val="1"/>
      <w:numFmt w:val="lowerRoman"/>
      <w:lvlText w:val="%3."/>
      <w:lvlJc w:val="right"/>
      <w:pPr>
        <w:ind w:left="2160" w:hanging="180"/>
      </w:pPr>
    </w:lvl>
    <w:lvl w:ilvl="3" w:tplc="54BE9324" w:tentative="1">
      <w:start w:val="1"/>
      <w:numFmt w:val="decimal"/>
      <w:lvlText w:val="%4."/>
      <w:lvlJc w:val="left"/>
      <w:pPr>
        <w:ind w:left="2880" w:hanging="360"/>
      </w:pPr>
    </w:lvl>
    <w:lvl w:ilvl="4" w:tplc="57245094" w:tentative="1">
      <w:start w:val="1"/>
      <w:numFmt w:val="lowerLetter"/>
      <w:lvlText w:val="%5."/>
      <w:lvlJc w:val="left"/>
      <w:pPr>
        <w:ind w:left="3600" w:hanging="360"/>
      </w:pPr>
    </w:lvl>
    <w:lvl w:ilvl="5" w:tplc="C5F031A0" w:tentative="1">
      <w:start w:val="1"/>
      <w:numFmt w:val="lowerRoman"/>
      <w:lvlText w:val="%6."/>
      <w:lvlJc w:val="right"/>
      <w:pPr>
        <w:ind w:left="4320" w:hanging="180"/>
      </w:pPr>
    </w:lvl>
    <w:lvl w:ilvl="6" w:tplc="1ECA9094" w:tentative="1">
      <w:start w:val="1"/>
      <w:numFmt w:val="decimal"/>
      <w:lvlText w:val="%7."/>
      <w:lvlJc w:val="left"/>
      <w:pPr>
        <w:ind w:left="5040" w:hanging="360"/>
      </w:pPr>
    </w:lvl>
    <w:lvl w:ilvl="7" w:tplc="2162F3EA" w:tentative="1">
      <w:start w:val="1"/>
      <w:numFmt w:val="lowerLetter"/>
      <w:lvlText w:val="%8."/>
      <w:lvlJc w:val="left"/>
      <w:pPr>
        <w:ind w:left="5760" w:hanging="360"/>
      </w:pPr>
    </w:lvl>
    <w:lvl w:ilvl="8" w:tplc="1250DB8E" w:tentative="1">
      <w:start w:val="1"/>
      <w:numFmt w:val="lowerRoman"/>
      <w:lvlText w:val="%9."/>
      <w:lvlJc w:val="right"/>
      <w:pPr>
        <w:ind w:left="6480" w:hanging="180"/>
      </w:pPr>
    </w:lvl>
  </w:abstractNum>
  <w:abstractNum w:abstractNumId="27">
    <w:nsid w:val="33CD7895"/>
    <w:multiLevelType w:val="hybridMultilevel"/>
    <w:tmpl w:val="6D1AD6E0"/>
    <w:lvl w:ilvl="0" w:tplc="9DBCA656">
      <w:start w:val="1"/>
      <w:numFmt w:val="decimal"/>
      <w:lvlText w:val="%1)"/>
      <w:lvlJc w:val="left"/>
      <w:pPr>
        <w:ind w:left="1428" w:hanging="360"/>
      </w:pPr>
    </w:lvl>
    <w:lvl w:ilvl="1" w:tplc="C3DAFB46">
      <w:start w:val="1"/>
      <w:numFmt w:val="decimal"/>
      <w:lvlText w:val="%2."/>
      <w:lvlJc w:val="left"/>
      <w:pPr>
        <w:tabs>
          <w:tab w:val="num" w:pos="1440"/>
        </w:tabs>
        <w:ind w:left="1440" w:hanging="360"/>
      </w:pPr>
    </w:lvl>
    <w:lvl w:ilvl="2" w:tplc="5358E2C6">
      <w:start w:val="1"/>
      <w:numFmt w:val="decimal"/>
      <w:lvlText w:val="%3."/>
      <w:lvlJc w:val="left"/>
      <w:pPr>
        <w:tabs>
          <w:tab w:val="num" w:pos="2160"/>
        </w:tabs>
        <w:ind w:left="2160" w:hanging="360"/>
      </w:pPr>
    </w:lvl>
    <w:lvl w:ilvl="3" w:tplc="4400030E">
      <w:start w:val="1"/>
      <w:numFmt w:val="decimal"/>
      <w:lvlText w:val="%4."/>
      <w:lvlJc w:val="left"/>
      <w:pPr>
        <w:tabs>
          <w:tab w:val="num" w:pos="2880"/>
        </w:tabs>
        <w:ind w:left="2880" w:hanging="360"/>
      </w:pPr>
    </w:lvl>
    <w:lvl w:ilvl="4" w:tplc="7DD4C428">
      <w:start w:val="1"/>
      <w:numFmt w:val="decimal"/>
      <w:lvlText w:val="%5."/>
      <w:lvlJc w:val="left"/>
      <w:pPr>
        <w:tabs>
          <w:tab w:val="num" w:pos="3600"/>
        </w:tabs>
        <w:ind w:left="3600" w:hanging="360"/>
      </w:pPr>
    </w:lvl>
    <w:lvl w:ilvl="5" w:tplc="C5E0D706">
      <w:start w:val="1"/>
      <w:numFmt w:val="decimal"/>
      <w:lvlText w:val="%6."/>
      <w:lvlJc w:val="left"/>
      <w:pPr>
        <w:tabs>
          <w:tab w:val="num" w:pos="4320"/>
        </w:tabs>
        <w:ind w:left="4320" w:hanging="360"/>
      </w:pPr>
    </w:lvl>
    <w:lvl w:ilvl="6" w:tplc="981837C0">
      <w:start w:val="1"/>
      <w:numFmt w:val="decimal"/>
      <w:lvlText w:val="%7."/>
      <w:lvlJc w:val="left"/>
      <w:pPr>
        <w:tabs>
          <w:tab w:val="num" w:pos="5040"/>
        </w:tabs>
        <w:ind w:left="5040" w:hanging="360"/>
      </w:pPr>
    </w:lvl>
    <w:lvl w:ilvl="7" w:tplc="41EA0BAA">
      <w:start w:val="1"/>
      <w:numFmt w:val="decimal"/>
      <w:lvlText w:val="%8."/>
      <w:lvlJc w:val="left"/>
      <w:pPr>
        <w:tabs>
          <w:tab w:val="num" w:pos="5760"/>
        </w:tabs>
        <w:ind w:left="5760" w:hanging="360"/>
      </w:pPr>
    </w:lvl>
    <w:lvl w:ilvl="8" w:tplc="D410048A">
      <w:start w:val="1"/>
      <w:numFmt w:val="decimal"/>
      <w:lvlText w:val="%9."/>
      <w:lvlJc w:val="left"/>
      <w:pPr>
        <w:tabs>
          <w:tab w:val="num" w:pos="6480"/>
        </w:tabs>
        <w:ind w:left="6480" w:hanging="360"/>
      </w:pPr>
    </w:lvl>
  </w:abstractNum>
  <w:abstractNum w:abstractNumId="28">
    <w:nsid w:val="36AF0980"/>
    <w:multiLevelType w:val="hybridMultilevel"/>
    <w:tmpl w:val="7A6852BA"/>
    <w:lvl w:ilvl="0" w:tplc="0415000F">
      <w:start w:val="1"/>
      <w:numFmt w:val="lowerLetter"/>
      <w:lvlText w:val="%1)"/>
      <w:lvlJc w:val="left"/>
      <w:pPr>
        <w:ind w:left="1788" w:hanging="360"/>
      </w:pPr>
    </w:lvl>
    <w:lvl w:ilvl="1" w:tplc="04150019" w:tentative="1">
      <w:start w:val="1"/>
      <w:numFmt w:val="lowerLetter"/>
      <w:lvlText w:val="%2."/>
      <w:lvlJc w:val="left"/>
      <w:pPr>
        <w:ind w:left="2508" w:hanging="360"/>
      </w:pPr>
    </w:lvl>
    <w:lvl w:ilvl="2" w:tplc="0415001B" w:tentative="1">
      <w:start w:val="1"/>
      <w:numFmt w:val="lowerRoman"/>
      <w:lvlText w:val="%3."/>
      <w:lvlJc w:val="right"/>
      <w:pPr>
        <w:ind w:left="3228" w:hanging="180"/>
      </w:pPr>
    </w:lvl>
    <w:lvl w:ilvl="3" w:tplc="0415000F" w:tentative="1">
      <w:start w:val="1"/>
      <w:numFmt w:val="decimal"/>
      <w:lvlText w:val="%4."/>
      <w:lvlJc w:val="left"/>
      <w:pPr>
        <w:ind w:left="3948" w:hanging="360"/>
      </w:pPr>
    </w:lvl>
    <w:lvl w:ilvl="4" w:tplc="04150019" w:tentative="1">
      <w:start w:val="1"/>
      <w:numFmt w:val="lowerLetter"/>
      <w:lvlText w:val="%5."/>
      <w:lvlJc w:val="left"/>
      <w:pPr>
        <w:ind w:left="4668" w:hanging="360"/>
      </w:pPr>
    </w:lvl>
    <w:lvl w:ilvl="5" w:tplc="0415001B" w:tentative="1">
      <w:start w:val="1"/>
      <w:numFmt w:val="lowerRoman"/>
      <w:lvlText w:val="%6."/>
      <w:lvlJc w:val="right"/>
      <w:pPr>
        <w:ind w:left="5388" w:hanging="180"/>
      </w:pPr>
    </w:lvl>
    <w:lvl w:ilvl="6" w:tplc="0415000F" w:tentative="1">
      <w:start w:val="1"/>
      <w:numFmt w:val="decimal"/>
      <w:lvlText w:val="%7."/>
      <w:lvlJc w:val="left"/>
      <w:pPr>
        <w:ind w:left="6108" w:hanging="360"/>
      </w:pPr>
    </w:lvl>
    <w:lvl w:ilvl="7" w:tplc="04150019" w:tentative="1">
      <w:start w:val="1"/>
      <w:numFmt w:val="lowerLetter"/>
      <w:lvlText w:val="%8."/>
      <w:lvlJc w:val="left"/>
      <w:pPr>
        <w:ind w:left="6828" w:hanging="360"/>
      </w:pPr>
    </w:lvl>
    <w:lvl w:ilvl="8" w:tplc="0415001B" w:tentative="1">
      <w:start w:val="1"/>
      <w:numFmt w:val="lowerRoman"/>
      <w:lvlText w:val="%9."/>
      <w:lvlJc w:val="right"/>
      <w:pPr>
        <w:ind w:left="7548" w:hanging="180"/>
      </w:pPr>
    </w:lvl>
  </w:abstractNum>
  <w:abstractNum w:abstractNumId="29">
    <w:nsid w:val="38316C16"/>
    <w:multiLevelType w:val="hybridMultilevel"/>
    <w:tmpl w:val="8FCE3C96"/>
    <w:lvl w:ilvl="0" w:tplc="C7EC64EE">
      <w:start w:val="1"/>
      <w:numFmt w:val="decimal"/>
      <w:lvlText w:val="%1)"/>
      <w:lvlJc w:val="left"/>
      <w:pPr>
        <w:ind w:left="1428" w:hanging="360"/>
      </w:pPr>
      <w:rPr>
        <w:rFonts w:hint="default"/>
      </w:rPr>
    </w:lvl>
    <w:lvl w:ilvl="1" w:tplc="6BAC1FD2" w:tentative="1">
      <w:start w:val="1"/>
      <w:numFmt w:val="lowerLetter"/>
      <w:lvlText w:val="%2."/>
      <w:lvlJc w:val="left"/>
      <w:pPr>
        <w:ind w:left="1440" w:hanging="360"/>
      </w:pPr>
    </w:lvl>
    <w:lvl w:ilvl="2" w:tplc="408CD002" w:tentative="1">
      <w:start w:val="1"/>
      <w:numFmt w:val="lowerRoman"/>
      <w:lvlText w:val="%3."/>
      <w:lvlJc w:val="right"/>
      <w:pPr>
        <w:ind w:left="2160" w:hanging="180"/>
      </w:pPr>
    </w:lvl>
    <w:lvl w:ilvl="3" w:tplc="8AE4F262" w:tentative="1">
      <w:start w:val="1"/>
      <w:numFmt w:val="decimal"/>
      <w:lvlText w:val="%4."/>
      <w:lvlJc w:val="left"/>
      <w:pPr>
        <w:ind w:left="2880" w:hanging="360"/>
      </w:pPr>
    </w:lvl>
    <w:lvl w:ilvl="4" w:tplc="4D1A3A58" w:tentative="1">
      <w:start w:val="1"/>
      <w:numFmt w:val="lowerLetter"/>
      <w:lvlText w:val="%5."/>
      <w:lvlJc w:val="left"/>
      <w:pPr>
        <w:ind w:left="3600" w:hanging="360"/>
      </w:pPr>
    </w:lvl>
    <w:lvl w:ilvl="5" w:tplc="D31A44F0" w:tentative="1">
      <w:start w:val="1"/>
      <w:numFmt w:val="lowerRoman"/>
      <w:lvlText w:val="%6."/>
      <w:lvlJc w:val="right"/>
      <w:pPr>
        <w:ind w:left="4320" w:hanging="180"/>
      </w:pPr>
    </w:lvl>
    <w:lvl w:ilvl="6" w:tplc="0834F2A0" w:tentative="1">
      <w:start w:val="1"/>
      <w:numFmt w:val="decimal"/>
      <w:lvlText w:val="%7."/>
      <w:lvlJc w:val="left"/>
      <w:pPr>
        <w:ind w:left="5040" w:hanging="360"/>
      </w:pPr>
    </w:lvl>
    <w:lvl w:ilvl="7" w:tplc="6DBADB54" w:tentative="1">
      <w:start w:val="1"/>
      <w:numFmt w:val="lowerLetter"/>
      <w:lvlText w:val="%8."/>
      <w:lvlJc w:val="left"/>
      <w:pPr>
        <w:ind w:left="5760" w:hanging="360"/>
      </w:pPr>
    </w:lvl>
    <w:lvl w:ilvl="8" w:tplc="E56274A2" w:tentative="1">
      <w:start w:val="1"/>
      <w:numFmt w:val="lowerRoman"/>
      <w:lvlText w:val="%9."/>
      <w:lvlJc w:val="right"/>
      <w:pPr>
        <w:ind w:left="6480" w:hanging="180"/>
      </w:pPr>
    </w:lvl>
  </w:abstractNum>
  <w:abstractNum w:abstractNumId="30">
    <w:nsid w:val="3AB32243"/>
    <w:multiLevelType w:val="hybridMultilevel"/>
    <w:tmpl w:val="1BDC2532"/>
    <w:lvl w:ilvl="0" w:tplc="04150011">
      <w:start w:val="1"/>
      <w:numFmt w:val="decimal"/>
      <w:lvlText w:val="%1)"/>
      <w:lvlJc w:val="left"/>
      <w:pPr>
        <w:ind w:left="142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3AE64A8C"/>
    <w:multiLevelType w:val="hybridMultilevel"/>
    <w:tmpl w:val="92FA2920"/>
    <w:lvl w:ilvl="0" w:tplc="04150017">
      <w:start w:val="1"/>
      <w:numFmt w:val="decimal"/>
      <w:lvlText w:val="%1)"/>
      <w:lvlJc w:val="left"/>
      <w:pPr>
        <w:ind w:left="1287" w:hanging="360"/>
      </w:pPr>
      <w:rPr>
        <w:rFonts w:asciiTheme="minorHAnsi" w:hAnsiTheme="minorHAnsi" w:cstheme="minorHAnsi" w:hint="default"/>
        <w:b w:val="0"/>
        <w:bCs w:val="0"/>
        <w:color w:val="auto"/>
      </w:rPr>
    </w:lvl>
    <w:lvl w:ilvl="1" w:tplc="04150019">
      <w:start w:val="1"/>
      <w:numFmt w:val="lowerLetter"/>
      <w:lvlText w:val="%2."/>
      <w:lvlJc w:val="left"/>
      <w:pPr>
        <w:ind w:left="2007" w:hanging="360"/>
      </w:pPr>
    </w:lvl>
    <w:lvl w:ilvl="2" w:tplc="0415001B">
      <w:start w:val="1"/>
      <w:numFmt w:val="lowerRoman"/>
      <w:lvlText w:val="%3."/>
      <w:lvlJc w:val="right"/>
      <w:pPr>
        <w:ind w:left="2727" w:hanging="180"/>
      </w:pPr>
    </w:lvl>
    <w:lvl w:ilvl="3" w:tplc="0415000F">
      <w:start w:val="1"/>
      <w:numFmt w:val="decimal"/>
      <w:lvlText w:val="%4."/>
      <w:lvlJc w:val="left"/>
      <w:pPr>
        <w:ind w:left="3447" w:hanging="360"/>
      </w:pPr>
    </w:lvl>
    <w:lvl w:ilvl="4" w:tplc="04150019">
      <w:start w:val="1"/>
      <w:numFmt w:val="lowerLetter"/>
      <w:lvlText w:val="%5."/>
      <w:lvlJc w:val="left"/>
      <w:pPr>
        <w:ind w:left="4167" w:hanging="360"/>
      </w:pPr>
    </w:lvl>
    <w:lvl w:ilvl="5" w:tplc="0415001B">
      <w:start w:val="1"/>
      <w:numFmt w:val="lowerRoman"/>
      <w:lvlText w:val="%6."/>
      <w:lvlJc w:val="right"/>
      <w:pPr>
        <w:ind w:left="4887" w:hanging="180"/>
      </w:pPr>
    </w:lvl>
    <w:lvl w:ilvl="6" w:tplc="0415000F">
      <w:start w:val="1"/>
      <w:numFmt w:val="decimal"/>
      <w:lvlText w:val="%7."/>
      <w:lvlJc w:val="left"/>
      <w:pPr>
        <w:ind w:left="5607" w:hanging="360"/>
      </w:pPr>
    </w:lvl>
    <w:lvl w:ilvl="7" w:tplc="04150019">
      <w:start w:val="1"/>
      <w:numFmt w:val="lowerLetter"/>
      <w:lvlText w:val="%8."/>
      <w:lvlJc w:val="left"/>
      <w:pPr>
        <w:ind w:left="6327" w:hanging="360"/>
      </w:pPr>
    </w:lvl>
    <w:lvl w:ilvl="8" w:tplc="0415001B">
      <w:start w:val="1"/>
      <w:numFmt w:val="lowerRoman"/>
      <w:lvlText w:val="%9."/>
      <w:lvlJc w:val="right"/>
      <w:pPr>
        <w:ind w:left="7047" w:hanging="180"/>
      </w:pPr>
    </w:lvl>
  </w:abstractNum>
  <w:abstractNum w:abstractNumId="32">
    <w:nsid w:val="3C357510"/>
    <w:multiLevelType w:val="hybridMultilevel"/>
    <w:tmpl w:val="66042FCE"/>
    <w:lvl w:ilvl="0" w:tplc="4CFCEA76">
      <w:start w:val="1"/>
      <w:numFmt w:val="upperRoman"/>
      <w:lvlText w:val="%1."/>
      <w:lvlJc w:val="right"/>
      <w:pPr>
        <w:ind w:left="360" w:hanging="360"/>
      </w:pPr>
      <w:rPr>
        <w:rFonts w:hint="default"/>
        <w:u w:val="single"/>
      </w:rPr>
    </w:lvl>
    <w:lvl w:ilvl="1" w:tplc="04150019">
      <w:start w:val="1"/>
      <w:numFmt w:val="decimal"/>
      <w:pStyle w:val="Nagwek2"/>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3">
    <w:nsid w:val="3C5C59A0"/>
    <w:multiLevelType w:val="multilevel"/>
    <w:tmpl w:val="7290A050"/>
    <w:lvl w:ilvl="0">
      <w:start w:val="1"/>
      <w:numFmt w:val="upperRoman"/>
      <w:lvlText w:val="%1."/>
      <w:lvlJc w:val="right"/>
      <w:pPr>
        <w:tabs>
          <w:tab w:val="num" w:pos="1569"/>
        </w:tabs>
        <w:ind w:left="1445" w:hanging="1445"/>
      </w:pPr>
      <w:rPr>
        <w:rFonts w:hint="default"/>
        <w:b/>
        <w:i w:val="0"/>
        <w:color w:val="auto"/>
        <w:sz w:val="20"/>
        <w:szCs w:val="20"/>
      </w:rPr>
    </w:lvl>
    <w:lvl w:ilvl="1">
      <w:start w:val="1"/>
      <w:numFmt w:val="decimal"/>
      <w:lvlText w:val="%2)"/>
      <w:lvlJc w:val="left"/>
      <w:pPr>
        <w:tabs>
          <w:tab w:val="num" w:pos="567"/>
        </w:tabs>
        <w:ind w:left="1588" w:hanging="1588"/>
      </w:pPr>
      <w:rPr>
        <w:rFonts w:ascii="Calibri" w:hAnsi="Calibri" w:hint="default"/>
        <w:b w:val="0"/>
        <w:color w:val="auto"/>
        <w:sz w:val="20"/>
        <w:szCs w:val="20"/>
      </w:rPr>
    </w:lvl>
    <w:lvl w:ilvl="2">
      <w:start w:val="1"/>
      <w:numFmt w:val="decimal"/>
      <w:lvlText w:val="%1.%2.%3."/>
      <w:lvlJc w:val="left"/>
      <w:pPr>
        <w:tabs>
          <w:tab w:val="num" w:pos="1474"/>
        </w:tabs>
        <w:ind w:left="1474" w:hanging="147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nsid w:val="3E0A48A2"/>
    <w:multiLevelType w:val="hybridMultilevel"/>
    <w:tmpl w:val="0C2C4CAC"/>
    <w:lvl w:ilvl="0" w:tplc="04150001">
      <w:start w:val="6"/>
      <w:numFmt w:val="upperRoman"/>
      <w:lvlText w:val="%1."/>
      <w:lvlJc w:val="left"/>
      <w:pPr>
        <w:ind w:left="1428" w:hanging="360"/>
      </w:pPr>
      <w:rPr>
        <w:rFonts w:hint="default"/>
        <w:b/>
        <w:u w:val="single"/>
      </w:rPr>
    </w:lvl>
    <w:lvl w:ilvl="1" w:tplc="04150003" w:tentative="1">
      <w:start w:val="1"/>
      <w:numFmt w:val="lowerLetter"/>
      <w:lvlText w:val="%2."/>
      <w:lvlJc w:val="left"/>
      <w:pPr>
        <w:ind w:left="1440" w:hanging="360"/>
      </w:pPr>
    </w:lvl>
    <w:lvl w:ilvl="2" w:tplc="04150005">
      <w:start w:val="1"/>
      <w:numFmt w:val="lowerRoman"/>
      <w:lvlText w:val="%3."/>
      <w:lvlJc w:val="right"/>
      <w:pPr>
        <w:ind w:left="2160" w:hanging="180"/>
      </w:pPr>
    </w:lvl>
    <w:lvl w:ilvl="3" w:tplc="EDDEE738">
      <w:start w:val="1"/>
      <w:numFmt w:val="decimal"/>
      <w:lvlText w:val="%4."/>
      <w:lvlJc w:val="left"/>
      <w:pPr>
        <w:ind w:left="2880" w:hanging="360"/>
      </w:pPr>
      <w:rPr>
        <w:b/>
        <w:sz w:val="22"/>
      </w:r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35">
    <w:nsid w:val="41BC19B6"/>
    <w:multiLevelType w:val="hybridMultilevel"/>
    <w:tmpl w:val="0DB2D876"/>
    <w:lvl w:ilvl="0" w:tplc="39A033BE">
      <w:start w:val="1"/>
      <w:numFmt w:val="lowerLetter"/>
      <w:lvlText w:val="%1)"/>
      <w:lvlJc w:val="left"/>
      <w:pPr>
        <w:ind w:left="1440" w:hanging="360"/>
      </w:pPr>
      <w:rPr>
        <w:b w:val="0"/>
        <w:color w:val="000000"/>
        <w:sz w:val="20"/>
        <w:szCs w:val="2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6">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37">
    <w:nsid w:val="43031C5F"/>
    <w:multiLevelType w:val="hybridMultilevel"/>
    <w:tmpl w:val="CB72591A"/>
    <w:lvl w:ilvl="0" w:tplc="C0E6B72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47123F2D"/>
    <w:multiLevelType w:val="hybridMultilevel"/>
    <w:tmpl w:val="E74E4DBA"/>
    <w:lvl w:ilvl="0" w:tplc="3AFE8E86">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4A1B32CC"/>
    <w:multiLevelType w:val="hybridMultilevel"/>
    <w:tmpl w:val="BE289922"/>
    <w:lvl w:ilvl="0" w:tplc="DEC6E140">
      <w:start w:val="1"/>
      <w:numFmt w:val="decimal"/>
      <w:lvlText w:val="%1."/>
      <w:lvlJc w:val="left"/>
      <w:pPr>
        <w:ind w:left="360" w:hanging="360"/>
      </w:pPr>
      <w:rPr>
        <w:b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B19C35BA"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nsid w:val="4F750A68"/>
    <w:multiLevelType w:val="hybridMultilevel"/>
    <w:tmpl w:val="5978AD2C"/>
    <w:lvl w:ilvl="0" w:tplc="0415000F">
      <w:start w:val="1"/>
      <w:numFmt w:val="decimal"/>
      <w:lvlText w:val="%1."/>
      <w:lvlJc w:val="left"/>
      <w:pPr>
        <w:ind w:left="502" w:hanging="360"/>
      </w:pPr>
      <w:rPr>
        <w:b w:val="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1">
    <w:nsid w:val="524F74A7"/>
    <w:multiLevelType w:val="hybridMultilevel"/>
    <w:tmpl w:val="9398CAB4"/>
    <w:lvl w:ilvl="0" w:tplc="0415000F">
      <w:start w:val="1"/>
      <w:numFmt w:val="upperRoman"/>
      <w:lvlText w:val="%1."/>
      <w:lvlJc w:val="left"/>
      <w:pPr>
        <w:ind w:left="1080" w:hanging="720"/>
      </w:pPr>
      <w:rPr>
        <w:rFonts w:hint="default"/>
        <w:u w:val="singl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526115E5"/>
    <w:multiLevelType w:val="hybridMultilevel"/>
    <w:tmpl w:val="D1F2BD9C"/>
    <w:lvl w:ilvl="0" w:tplc="4852E784">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53ED76E6"/>
    <w:multiLevelType w:val="multilevel"/>
    <w:tmpl w:val="61B86160"/>
    <w:name w:val="WW8Num2852"/>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4">
    <w:nsid w:val="54994C48"/>
    <w:multiLevelType w:val="hybridMultilevel"/>
    <w:tmpl w:val="3806CD96"/>
    <w:lvl w:ilvl="0" w:tplc="71727E0A">
      <w:start w:val="1"/>
      <w:numFmt w:val="bullet"/>
      <w:lvlText w:val=""/>
      <w:lvlJc w:val="left"/>
      <w:pPr>
        <w:tabs>
          <w:tab w:val="num" w:pos="720"/>
        </w:tabs>
        <w:ind w:left="720" w:hanging="360"/>
      </w:pPr>
      <w:rPr>
        <w:rFonts w:ascii="Symbol" w:hAnsi="Symbol" w:hint="default"/>
      </w:rPr>
    </w:lvl>
    <w:lvl w:ilvl="1" w:tplc="04150019" w:tentative="1">
      <w:start w:val="1"/>
      <w:numFmt w:val="bullet"/>
      <w:lvlText w:val="o"/>
      <w:lvlJc w:val="left"/>
      <w:pPr>
        <w:tabs>
          <w:tab w:val="num" w:pos="1440"/>
        </w:tabs>
        <w:ind w:left="1440" w:hanging="360"/>
      </w:pPr>
      <w:rPr>
        <w:rFonts w:ascii="Courier New" w:hAnsi="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45">
    <w:nsid w:val="54B4392B"/>
    <w:multiLevelType w:val="hybridMultilevel"/>
    <w:tmpl w:val="5978AD2C"/>
    <w:lvl w:ilvl="0" w:tplc="0415000F">
      <w:start w:val="1"/>
      <w:numFmt w:val="decimal"/>
      <w:lvlText w:val="%1."/>
      <w:lvlJc w:val="left"/>
      <w:pPr>
        <w:ind w:left="502" w:hanging="360"/>
      </w:pPr>
      <w:rPr>
        <w:b w:val="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6">
    <w:nsid w:val="56083EA5"/>
    <w:multiLevelType w:val="hybridMultilevel"/>
    <w:tmpl w:val="576C4506"/>
    <w:lvl w:ilvl="0" w:tplc="176621A6">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5BBB4C73"/>
    <w:multiLevelType w:val="hybridMultilevel"/>
    <w:tmpl w:val="237004A0"/>
    <w:lvl w:ilvl="0" w:tplc="4BCC22BA">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49">
    <w:nsid w:val="5D1A70A8"/>
    <w:multiLevelType w:val="hybridMultilevel"/>
    <w:tmpl w:val="E7B6F1E2"/>
    <w:lvl w:ilvl="0" w:tplc="D2E404DE">
      <w:start w:val="3"/>
      <w:numFmt w:val="decimal"/>
      <w:lvlText w:val="%1)"/>
      <w:lvlJc w:val="left"/>
      <w:pPr>
        <w:ind w:left="1428"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nsid w:val="5D611D7A"/>
    <w:multiLevelType w:val="hybridMultilevel"/>
    <w:tmpl w:val="10AC0450"/>
    <w:lvl w:ilvl="0" w:tplc="7014088C">
      <w:start w:val="1"/>
      <w:numFmt w:val="decimal"/>
      <w:lvlText w:val="%1."/>
      <w:lvlJc w:val="left"/>
      <w:pPr>
        <w:tabs>
          <w:tab w:val="num" w:pos="1080"/>
        </w:tabs>
        <w:ind w:left="1080" w:hanging="360"/>
      </w:pPr>
      <w:rPr>
        <w:b w:val="0"/>
        <w:i w:val="0"/>
        <w:color w:val="000000"/>
        <w:sz w:val="18"/>
      </w:rPr>
    </w:lvl>
    <w:lvl w:ilvl="1" w:tplc="594C4F44">
      <w:start w:val="1"/>
      <w:numFmt w:val="decimal"/>
      <w:lvlText w:val="%2."/>
      <w:lvlJc w:val="left"/>
      <w:pPr>
        <w:tabs>
          <w:tab w:val="num" w:pos="1440"/>
        </w:tabs>
        <w:ind w:left="1440" w:hanging="360"/>
      </w:pPr>
    </w:lvl>
    <w:lvl w:ilvl="2" w:tplc="52E8FE14">
      <w:start w:val="1"/>
      <w:numFmt w:val="decimal"/>
      <w:lvlText w:val="%3."/>
      <w:lvlJc w:val="left"/>
      <w:pPr>
        <w:tabs>
          <w:tab w:val="num" w:pos="2160"/>
        </w:tabs>
        <w:ind w:left="2160" w:hanging="360"/>
      </w:pPr>
    </w:lvl>
    <w:lvl w:ilvl="3" w:tplc="F9302DA0">
      <w:start w:val="1"/>
      <w:numFmt w:val="decimal"/>
      <w:lvlText w:val="%4."/>
      <w:lvlJc w:val="left"/>
      <w:pPr>
        <w:tabs>
          <w:tab w:val="num" w:pos="2880"/>
        </w:tabs>
        <w:ind w:left="2880" w:hanging="360"/>
      </w:pPr>
    </w:lvl>
    <w:lvl w:ilvl="4" w:tplc="D6A4E8D0">
      <w:start w:val="1"/>
      <w:numFmt w:val="decimal"/>
      <w:lvlText w:val="%5."/>
      <w:lvlJc w:val="left"/>
      <w:pPr>
        <w:tabs>
          <w:tab w:val="num" w:pos="3600"/>
        </w:tabs>
        <w:ind w:left="3600" w:hanging="360"/>
      </w:pPr>
    </w:lvl>
    <w:lvl w:ilvl="5" w:tplc="1FD206EC">
      <w:start w:val="1"/>
      <w:numFmt w:val="decimal"/>
      <w:lvlText w:val="%6."/>
      <w:lvlJc w:val="left"/>
      <w:pPr>
        <w:tabs>
          <w:tab w:val="num" w:pos="4320"/>
        </w:tabs>
        <w:ind w:left="4320" w:hanging="360"/>
      </w:pPr>
    </w:lvl>
    <w:lvl w:ilvl="6" w:tplc="F5A8DF2E">
      <w:start w:val="1"/>
      <w:numFmt w:val="decimal"/>
      <w:lvlText w:val="%7."/>
      <w:lvlJc w:val="left"/>
      <w:pPr>
        <w:tabs>
          <w:tab w:val="num" w:pos="5040"/>
        </w:tabs>
        <w:ind w:left="5040" w:hanging="360"/>
      </w:pPr>
    </w:lvl>
    <w:lvl w:ilvl="7" w:tplc="66240DAA">
      <w:start w:val="1"/>
      <w:numFmt w:val="decimal"/>
      <w:lvlText w:val="%8."/>
      <w:lvlJc w:val="left"/>
      <w:pPr>
        <w:tabs>
          <w:tab w:val="num" w:pos="5760"/>
        </w:tabs>
        <w:ind w:left="5760" w:hanging="360"/>
      </w:pPr>
    </w:lvl>
    <w:lvl w:ilvl="8" w:tplc="82CA0454">
      <w:start w:val="1"/>
      <w:numFmt w:val="decimal"/>
      <w:lvlText w:val="%9."/>
      <w:lvlJc w:val="left"/>
      <w:pPr>
        <w:tabs>
          <w:tab w:val="num" w:pos="6480"/>
        </w:tabs>
        <w:ind w:left="6480" w:hanging="360"/>
      </w:pPr>
    </w:lvl>
  </w:abstractNum>
  <w:abstractNum w:abstractNumId="51">
    <w:nsid w:val="6DAB0CE5"/>
    <w:multiLevelType w:val="hybridMultilevel"/>
    <w:tmpl w:val="B1D23706"/>
    <w:lvl w:ilvl="0" w:tplc="0415000F">
      <w:start w:val="1"/>
      <w:numFmt w:val="decimal"/>
      <w:lvlText w:val="%1)"/>
      <w:lvlJc w:val="left"/>
      <w:pPr>
        <w:ind w:left="142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7295146B"/>
    <w:multiLevelType w:val="hybridMultilevel"/>
    <w:tmpl w:val="BFB28928"/>
    <w:lvl w:ilvl="0" w:tplc="3AFE8E86">
      <w:start w:val="1"/>
      <w:numFmt w:val="decimal"/>
      <w:lvlText w:val="%1)"/>
      <w:lvlJc w:val="left"/>
      <w:pPr>
        <w:ind w:left="1429" w:hanging="720"/>
      </w:pPr>
      <w:rPr>
        <w:rFonts w:asciiTheme="minorHAnsi" w:eastAsia="Times New Roman" w:hAnsiTheme="minorHAnsi" w:cstheme="minorHAnsi" w:hint="default"/>
        <w:b w:val="0"/>
        <w:color w:val="auto"/>
        <w:sz w:val="24"/>
      </w:rPr>
    </w:lvl>
    <w:lvl w:ilvl="1" w:tplc="04150019">
      <w:start w:val="1"/>
      <w:numFmt w:val="decimal"/>
      <w:lvlText w:val="%2)"/>
      <w:lvlJc w:val="left"/>
      <w:pPr>
        <w:ind w:left="1865" w:hanging="360"/>
      </w:pPr>
      <w:rPr>
        <w:rFonts w:ascii="Calibri" w:eastAsia="Times New Roman" w:hAnsi="Calibri" w:hint="default"/>
      </w:rPr>
    </w:lvl>
    <w:lvl w:ilvl="2" w:tplc="0415001B">
      <w:start w:val="1"/>
      <w:numFmt w:val="lowerRoman"/>
      <w:lvlText w:val="%3."/>
      <w:lvlJc w:val="right"/>
      <w:pPr>
        <w:ind w:left="2585" w:hanging="180"/>
      </w:pPr>
    </w:lvl>
    <w:lvl w:ilvl="3" w:tplc="0415000F">
      <w:start w:val="1"/>
      <w:numFmt w:val="decimal"/>
      <w:lvlText w:val="%4)"/>
      <w:lvlJc w:val="left"/>
      <w:pPr>
        <w:ind w:left="927" w:hanging="360"/>
      </w:pPr>
      <w:rPr>
        <w:rFonts w:hint="default"/>
        <w:b w:val="0"/>
        <w:bCs w:val="0"/>
        <w:color w:val="auto"/>
      </w:r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53">
    <w:nsid w:val="75162BE6"/>
    <w:multiLevelType w:val="hybridMultilevel"/>
    <w:tmpl w:val="157A474C"/>
    <w:lvl w:ilvl="0" w:tplc="0415000F">
      <w:start w:val="1"/>
      <w:numFmt w:val="lowerLetter"/>
      <w:lvlText w:val="%1)"/>
      <w:lvlJc w:val="left"/>
      <w:pPr>
        <w:ind w:left="900" w:hanging="720"/>
      </w:pPr>
      <w:rPr>
        <w:u w:val="none"/>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4">
    <w:nsid w:val="77B52087"/>
    <w:multiLevelType w:val="hybridMultilevel"/>
    <w:tmpl w:val="4A62F09E"/>
    <w:lvl w:ilvl="0" w:tplc="264A49BC">
      <w:start w:val="1"/>
      <w:numFmt w:val="decimal"/>
      <w:lvlText w:val="%1)"/>
      <w:lvlJc w:val="left"/>
      <w:pPr>
        <w:ind w:left="757" w:hanging="360"/>
      </w:pPr>
      <w:rPr>
        <w:rFonts w:hint="default"/>
      </w:rPr>
    </w:lvl>
    <w:lvl w:ilvl="1" w:tplc="2E4C65BA" w:tentative="1">
      <w:start w:val="1"/>
      <w:numFmt w:val="lowerLetter"/>
      <w:lvlText w:val="%2."/>
      <w:lvlJc w:val="left"/>
      <w:pPr>
        <w:ind w:left="769" w:hanging="360"/>
      </w:pPr>
    </w:lvl>
    <w:lvl w:ilvl="2" w:tplc="E9F61F34" w:tentative="1">
      <w:start w:val="1"/>
      <w:numFmt w:val="lowerRoman"/>
      <w:lvlText w:val="%3."/>
      <w:lvlJc w:val="right"/>
      <w:pPr>
        <w:ind w:left="1489" w:hanging="180"/>
      </w:pPr>
    </w:lvl>
    <w:lvl w:ilvl="3" w:tplc="68E22E4C" w:tentative="1">
      <w:start w:val="1"/>
      <w:numFmt w:val="decimal"/>
      <w:lvlText w:val="%4."/>
      <w:lvlJc w:val="left"/>
      <w:pPr>
        <w:ind w:left="2209" w:hanging="360"/>
      </w:pPr>
    </w:lvl>
    <w:lvl w:ilvl="4" w:tplc="7EFADF86" w:tentative="1">
      <w:start w:val="1"/>
      <w:numFmt w:val="lowerLetter"/>
      <w:lvlText w:val="%5."/>
      <w:lvlJc w:val="left"/>
      <w:pPr>
        <w:ind w:left="2929" w:hanging="360"/>
      </w:pPr>
    </w:lvl>
    <w:lvl w:ilvl="5" w:tplc="CC36BCC8" w:tentative="1">
      <w:start w:val="1"/>
      <w:numFmt w:val="lowerRoman"/>
      <w:lvlText w:val="%6."/>
      <w:lvlJc w:val="right"/>
      <w:pPr>
        <w:ind w:left="3649" w:hanging="180"/>
      </w:pPr>
    </w:lvl>
    <w:lvl w:ilvl="6" w:tplc="EAF0938E" w:tentative="1">
      <w:start w:val="1"/>
      <w:numFmt w:val="decimal"/>
      <w:lvlText w:val="%7."/>
      <w:lvlJc w:val="left"/>
      <w:pPr>
        <w:ind w:left="4369" w:hanging="360"/>
      </w:pPr>
    </w:lvl>
    <w:lvl w:ilvl="7" w:tplc="51489356" w:tentative="1">
      <w:start w:val="1"/>
      <w:numFmt w:val="lowerLetter"/>
      <w:lvlText w:val="%8."/>
      <w:lvlJc w:val="left"/>
      <w:pPr>
        <w:ind w:left="5089" w:hanging="360"/>
      </w:pPr>
    </w:lvl>
    <w:lvl w:ilvl="8" w:tplc="B3D8DB18" w:tentative="1">
      <w:start w:val="1"/>
      <w:numFmt w:val="lowerRoman"/>
      <w:lvlText w:val="%9."/>
      <w:lvlJc w:val="right"/>
      <w:pPr>
        <w:ind w:left="5809" w:hanging="180"/>
      </w:pPr>
    </w:lvl>
  </w:abstractNum>
  <w:abstractNum w:abstractNumId="55">
    <w:nsid w:val="77FC585B"/>
    <w:multiLevelType w:val="hybridMultilevel"/>
    <w:tmpl w:val="CCE04152"/>
    <w:lvl w:ilvl="0" w:tplc="04150001">
      <w:start w:val="6"/>
      <w:numFmt w:val="upperRoman"/>
      <w:lvlText w:val="%1."/>
      <w:lvlJc w:val="left"/>
      <w:pPr>
        <w:ind w:left="1428" w:hanging="360"/>
      </w:pPr>
      <w:rPr>
        <w:rFonts w:hint="default"/>
        <w:b/>
        <w:u w:val="single"/>
      </w:rPr>
    </w:lvl>
    <w:lvl w:ilvl="1" w:tplc="04150003" w:tentative="1">
      <w:start w:val="1"/>
      <w:numFmt w:val="lowerLetter"/>
      <w:lvlText w:val="%2."/>
      <w:lvlJc w:val="left"/>
      <w:pPr>
        <w:ind w:left="1440" w:hanging="360"/>
      </w:pPr>
    </w:lvl>
    <w:lvl w:ilvl="2" w:tplc="04150005">
      <w:start w:val="1"/>
      <w:numFmt w:val="lowerRoman"/>
      <w:lvlText w:val="%3."/>
      <w:lvlJc w:val="right"/>
      <w:pPr>
        <w:ind w:left="2160" w:hanging="180"/>
      </w:pPr>
    </w:lvl>
    <w:lvl w:ilvl="3" w:tplc="04150011">
      <w:start w:val="1"/>
      <w:numFmt w:val="decimal"/>
      <w:lvlText w:val="%4)"/>
      <w:lvlJc w:val="left"/>
      <w:pPr>
        <w:ind w:left="2880" w:hanging="360"/>
      </w:pPr>
      <w:rPr>
        <w:sz w:val="22"/>
      </w:r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56">
    <w:nsid w:val="7DB315EC"/>
    <w:multiLevelType w:val="hybridMultilevel"/>
    <w:tmpl w:val="99804E52"/>
    <w:lvl w:ilvl="0" w:tplc="A9D61C8E">
      <w:start w:val="1"/>
      <w:numFmt w:val="decimal"/>
      <w:lvlText w:val="%1."/>
      <w:lvlJc w:val="left"/>
      <w:pPr>
        <w:ind w:left="720" w:hanging="360"/>
      </w:pPr>
      <w:rPr>
        <w:rFonts w:hint="default"/>
      </w:rPr>
    </w:lvl>
    <w:lvl w:ilvl="1" w:tplc="E59AC85E" w:tentative="1">
      <w:start w:val="1"/>
      <w:numFmt w:val="lowerLetter"/>
      <w:lvlText w:val="%2."/>
      <w:lvlJc w:val="left"/>
      <w:pPr>
        <w:ind w:left="1440" w:hanging="360"/>
      </w:pPr>
    </w:lvl>
    <w:lvl w:ilvl="2" w:tplc="6E401EE0" w:tentative="1">
      <w:start w:val="1"/>
      <w:numFmt w:val="lowerRoman"/>
      <w:lvlText w:val="%3."/>
      <w:lvlJc w:val="right"/>
      <w:pPr>
        <w:ind w:left="2160" w:hanging="180"/>
      </w:pPr>
    </w:lvl>
    <w:lvl w:ilvl="3" w:tplc="CD026E64" w:tentative="1">
      <w:start w:val="1"/>
      <w:numFmt w:val="decimal"/>
      <w:lvlText w:val="%4."/>
      <w:lvlJc w:val="left"/>
      <w:pPr>
        <w:ind w:left="2880" w:hanging="360"/>
      </w:pPr>
    </w:lvl>
    <w:lvl w:ilvl="4" w:tplc="5BB8184A" w:tentative="1">
      <w:start w:val="1"/>
      <w:numFmt w:val="lowerLetter"/>
      <w:lvlText w:val="%5."/>
      <w:lvlJc w:val="left"/>
      <w:pPr>
        <w:ind w:left="3600" w:hanging="360"/>
      </w:pPr>
    </w:lvl>
    <w:lvl w:ilvl="5" w:tplc="2BD02C28" w:tentative="1">
      <w:start w:val="1"/>
      <w:numFmt w:val="lowerRoman"/>
      <w:lvlText w:val="%6."/>
      <w:lvlJc w:val="right"/>
      <w:pPr>
        <w:ind w:left="4320" w:hanging="180"/>
      </w:pPr>
    </w:lvl>
    <w:lvl w:ilvl="6" w:tplc="656417FC" w:tentative="1">
      <w:start w:val="1"/>
      <w:numFmt w:val="decimal"/>
      <w:lvlText w:val="%7."/>
      <w:lvlJc w:val="left"/>
      <w:pPr>
        <w:ind w:left="5040" w:hanging="360"/>
      </w:pPr>
    </w:lvl>
    <w:lvl w:ilvl="7" w:tplc="90CEBA66" w:tentative="1">
      <w:start w:val="1"/>
      <w:numFmt w:val="lowerLetter"/>
      <w:lvlText w:val="%8."/>
      <w:lvlJc w:val="left"/>
      <w:pPr>
        <w:ind w:left="5760" w:hanging="360"/>
      </w:pPr>
    </w:lvl>
    <w:lvl w:ilvl="8" w:tplc="731205C0" w:tentative="1">
      <w:start w:val="1"/>
      <w:numFmt w:val="lowerRoman"/>
      <w:lvlText w:val="%9."/>
      <w:lvlJc w:val="right"/>
      <w:pPr>
        <w:ind w:left="6480" w:hanging="180"/>
      </w:pPr>
    </w:lvl>
  </w:abstractNum>
  <w:num w:numId="1">
    <w:abstractNumId w:val="32"/>
  </w:num>
  <w:num w:numId="2">
    <w:abstractNumId w:val="25"/>
  </w:num>
  <w:num w:numId="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3"/>
  </w:num>
  <w:num w:numId="6">
    <w:abstractNumId w:val="24"/>
  </w:num>
  <w:num w:numId="7">
    <w:abstractNumId w:val="21"/>
  </w:num>
  <w:num w:numId="8">
    <w:abstractNumId w:val="30"/>
  </w:num>
  <w:num w:numId="9">
    <w:abstractNumId w:val="28"/>
  </w:num>
  <w:num w:numId="10">
    <w:abstractNumId w:val="49"/>
  </w:num>
  <w:num w:numId="11">
    <w:abstractNumId w:val="51"/>
  </w:num>
  <w:num w:numId="12">
    <w:abstractNumId w:val="34"/>
  </w:num>
  <w:num w:numId="13">
    <w:abstractNumId w:val="41"/>
  </w:num>
  <w:num w:numId="14">
    <w:abstractNumId w:val="16"/>
  </w:num>
  <w:num w:numId="15">
    <w:abstractNumId w:val="35"/>
  </w:num>
  <w:num w:numId="16">
    <w:abstractNumId w:val="20"/>
  </w:num>
  <w:num w:numId="17">
    <w:abstractNumId w:val="19"/>
  </w:num>
  <w:num w:numId="18">
    <w:abstractNumId w:val="17"/>
  </w:num>
  <w:num w:numId="19">
    <w:abstractNumId w:val="2"/>
  </w:num>
  <w:num w:numId="20">
    <w:abstractNumId w:val="7"/>
  </w:num>
  <w:num w:numId="21">
    <w:abstractNumId w:val="8"/>
  </w:num>
  <w:num w:numId="22">
    <w:abstractNumId w:val="10"/>
  </w:num>
  <w:num w:numId="23">
    <w:abstractNumId w:val="42"/>
  </w:num>
  <w:num w:numId="24">
    <w:abstractNumId w:val="39"/>
  </w:num>
  <w:num w:numId="25">
    <w:abstractNumId w:val="29"/>
  </w:num>
  <w:num w:numId="26">
    <w:abstractNumId w:val="54"/>
  </w:num>
  <w:num w:numId="27">
    <w:abstractNumId w:val="40"/>
  </w:num>
  <w:num w:numId="28">
    <w:abstractNumId w:val="15"/>
  </w:num>
  <w:num w:numId="29">
    <w:abstractNumId w:val="0"/>
  </w:num>
  <w:num w:numId="30">
    <w:abstractNumId w:val="3"/>
  </w:num>
  <w:num w:numId="31">
    <w:abstractNumId w:val="1"/>
  </w:num>
  <w:num w:numId="32">
    <w:abstractNumId w:val="9"/>
  </w:num>
  <w:num w:numId="33">
    <w:abstractNumId w:val="52"/>
  </w:num>
  <w:num w:numId="34">
    <w:abstractNumId w:val="31"/>
  </w:num>
  <w:num w:numId="35">
    <w:abstractNumId w:val="4"/>
  </w:num>
  <w:num w:numId="36">
    <w:abstractNumId w:val="6"/>
  </w:num>
  <w:num w:numId="37">
    <w:abstractNumId w:val="18"/>
  </w:num>
  <w:num w:numId="38">
    <w:abstractNumId w:val="11"/>
  </w:num>
  <w:num w:numId="39">
    <w:abstractNumId w:val="12"/>
  </w:num>
  <w:num w:numId="40">
    <w:abstractNumId w:val="43"/>
  </w:num>
  <w:num w:numId="41">
    <w:abstractNumId w:val="23"/>
  </w:num>
  <w:num w:numId="42">
    <w:abstractNumId w:val="46"/>
  </w:num>
  <w:num w:numId="43">
    <w:abstractNumId w:val="14"/>
  </w:num>
  <w:num w:numId="44">
    <w:abstractNumId w:val="37"/>
  </w:num>
  <w:num w:numId="45">
    <w:abstractNumId w:val="26"/>
  </w:num>
  <w:num w:numId="46">
    <w:abstractNumId w:val="56"/>
  </w:num>
  <w:num w:numId="47">
    <w:abstractNumId w:val="33"/>
  </w:num>
  <w:num w:numId="48">
    <w:abstractNumId w:val="55"/>
  </w:num>
  <w:num w:numId="49">
    <w:abstractNumId w:val="47"/>
  </w:num>
  <w:num w:numId="50">
    <w:abstractNumId w:val="48"/>
    <w:lvlOverride w:ilvl="0">
      <w:startOverride w:val="1"/>
    </w:lvlOverride>
  </w:num>
  <w:num w:numId="51">
    <w:abstractNumId w:val="36"/>
    <w:lvlOverride w:ilvl="0">
      <w:startOverride w:val="1"/>
    </w:lvlOverride>
  </w:num>
  <w:num w:numId="52">
    <w:abstractNumId w:val="48"/>
  </w:num>
  <w:num w:numId="53">
    <w:abstractNumId w:val="36"/>
  </w:num>
  <w:num w:numId="54">
    <w:abstractNumId w:val="22"/>
  </w:num>
  <w:num w:numId="5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4"/>
  </w:num>
  <w:num w:numId="57">
    <w:abstractNumId w:val="13"/>
  </w:num>
  <w:num w:numId="58">
    <w:abstractNumId w:val="38"/>
  </w:num>
  <w:num w:numId="59">
    <w:abstractNumId w:val="45"/>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AF5318"/>
    <w:rsid w:val="00006CFF"/>
    <w:rsid w:val="0001041F"/>
    <w:rsid w:val="000158DB"/>
    <w:rsid w:val="00021CBC"/>
    <w:rsid w:val="0002342D"/>
    <w:rsid w:val="00023A10"/>
    <w:rsid w:val="00043B58"/>
    <w:rsid w:val="0004474F"/>
    <w:rsid w:val="0005149D"/>
    <w:rsid w:val="000548AB"/>
    <w:rsid w:val="00055D6B"/>
    <w:rsid w:val="000570DB"/>
    <w:rsid w:val="0005794B"/>
    <w:rsid w:val="00060725"/>
    <w:rsid w:val="00060882"/>
    <w:rsid w:val="00061EFC"/>
    <w:rsid w:val="00062406"/>
    <w:rsid w:val="000629DB"/>
    <w:rsid w:val="000631E8"/>
    <w:rsid w:val="00066A1B"/>
    <w:rsid w:val="00070C49"/>
    <w:rsid w:val="0007334F"/>
    <w:rsid w:val="00074668"/>
    <w:rsid w:val="00076802"/>
    <w:rsid w:val="000768A1"/>
    <w:rsid w:val="00077DD4"/>
    <w:rsid w:val="00085C38"/>
    <w:rsid w:val="0009085F"/>
    <w:rsid w:val="00096EB6"/>
    <w:rsid w:val="000A35D6"/>
    <w:rsid w:val="000A42B8"/>
    <w:rsid w:val="000A530E"/>
    <w:rsid w:val="000B2C8E"/>
    <w:rsid w:val="000B6156"/>
    <w:rsid w:val="000B6B75"/>
    <w:rsid w:val="000B7189"/>
    <w:rsid w:val="000B7B8A"/>
    <w:rsid w:val="000C01F8"/>
    <w:rsid w:val="000C6470"/>
    <w:rsid w:val="000D2E64"/>
    <w:rsid w:val="000E2377"/>
    <w:rsid w:val="000E6320"/>
    <w:rsid w:val="000F03ED"/>
    <w:rsid w:val="000F3E81"/>
    <w:rsid w:val="000F7619"/>
    <w:rsid w:val="000F79BB"/>
    <w:rsid w:val="000F7EA9"/>
    <w:rsid w:val="001008C7"/>
    <w:rsid w:val="00105CFB"/>
    <w:rsid w:val="00112D7B"/>
    <w:rsid w:val="001136C5"/>
    <w:rsid w:val="001156AC"/>
    <w:rsid w:val="00116108"/>
    <w:rsid w:val="00116666"/>
    <w:rsid w:val="001212C0"/>
    <w:rsid w:val="001247C6"/>
    <w:rsid w:val="0013063E"/>
    <w:rsid w:val="00130A3F"/>
    <w:rsid w:val="00130F7E"/>
    <w:rsid w:val="00147346"/>
    <w:rsid w:val="001478F0"/>
    <w:rsid w:val="00153972"/>
    <w:rsid w:val="00154100"/>
    <w:rsid w:val="00162F8E"/>
    <w:rsid w:val="001633ED"/>
    <w:rsid w:val="001673C0"/>
    <w:rsid w:val="0017151A"/>
    <w:rsid w:val="00172E5C"/>
    <w:rsid w:val="00176CAC"/>
    <w:rsid w:val="00182C01"/>
    <w:rsid w:val="00185896"/>
    <w:rsid w:val="001918E6"/>
    <w:rsid w:val="00191E02"/>
    <w:rsid w:val="00191EC3"/>
    <w:rsid w:val="001923E7"/>
    <w:rsid w:val="00194831"/>
    <w:rsid w:val="001A0D4A"/>
    <w:rsid w:val="001B1732"/>
    <w:rsid w:val="001B22EC"/>
    <w:rsid w:val="001B6123"/>
    <w:rsid w:val="001C275F"/>
    <w:rsid w:val="001C2D43"/>
    <w:rsid w:val="001C36C0"/>
    <w:rsid w:val="001C4DA5"/>
    <w:rsid w:val="001C565D"/>
    <w:rsid w:val="001E0326"/>
    <w:rsid w:val="001E1374"/>
    <w:rsid w:val="001E3B4C"/>
    <w:rsid w:val="001E4421"/>
    <w:rsid w:val="001E4E8A"/>
    <w:rsid w:val="001E63EB"/>
    <w:rsid w:val="001E7ED1"/>
    <w:rsid w:val="001F120C"/>
    <w:rsid w:val="001F190F"/>
    <w:rsid w:val="001F7531"/>
    <w:rsid w:val="0020012E"/>
    <w:rsid w:val="00201773"/>
    <w:rsid w:val="00201CBC"/>
    <w:rsid w:val="002109B8"/>
    <w:rsid w:val="00210B5A"/>
    <w:rsid w:val="0021353E"/>
    <w:rsid w:val="0022018E"/>
    <w:rsid w:val="002225F4"/>
    <w:rsid w:val="00230A04"/>
    <w:rsid w:val="00232E32"/>
    <w:rsid w:val="002351D1"/>
    <w:rsid w:val="00235502"/>
    <w:rsid w:val="00241699"/>
    <w:rsid w:val="00243521"/>
    <w:rsid w:val="00244169"/>
    <w:rsid w:val="00244255"/>
    <w:rsid w:val="00244896"/>
    <w:rsid w:val="002461D3"/>
    <w:rsid w:val="00252744"/>
    <w:rsid w:val="002536C9"/>
    <w:rsid w:val="002606F7"/>
    <w:rsid w:val="00261537"/>
    <w:rsid w:val="002629E1"/>
    <w:rsid w:val="002629FD"/>
    <w:rsid w:val="00263342"/>
    <w:rsid w:val="0026687F"/>
    <w:rsid w:val="00280466"/>
    <w:rsid w:val="00292874"/>
    <w:rsid w:val="00292DCF"/>
    <w:rsid w:val="002957E3"/>
    <w:rsid w:val="002B6676"/>
    <w:rsid w:val="002C32EF"/>
    <w:rsid w:val="002C7D03"/>
    <w:rsid w:val="002D6310"/>
    <w:rsid w:val="002E3203"/>
    <w:rsid w:val="002F22A5"/>
    <w:rsid w:val="002F775A"/>
    <w:rsid w:val="003050DE"/>
    <w:rsid w:val="003062D7"/>
    <w:rsid w:val="003065A8"/>
    <w:rsid w:val="003066AB"/>
    <w:rsid w:val="00312B06"/>
    <w:rsid w:val="00314A17"/>
    <w:rsid w:val="00314B4C"/>
    <w:rsid w:val="0031594A"/>
    <w:rsid w:val="003218CE"/>
    <w:rsid w:val="00325126"/>
    <w:rsid w:val="00326F64"/>
    <w:rsid w:val="003275FE"/>
    <w:rsid w:val="003473EC"/>
    <w:rsid w:val="00347CBC"/>
    <w:rsid w:val="003559D7"/>
    <w:rsid w:val="003570C5"/>
    <w:rsid w:val="00357B06"/>
    <w:rsid w:val="003619D7"/>
    <w:rsid w:val="00365F2D"/>
    <w:rsid w:val="003719EB"/>
    <w:rsid w:val="003725EF"/>
    <w:rsid w:val="003730AE"/>
    <w:rsid w:val="00376E7B"/>
    <w:rsid w:val="0037714B"/>
    <w:rsid w:val="00377C31"/>
    <w:rsid w:val="0038062B"/>
    <w:rsid w:val="00385FAF"/>
    <w:rsid w:val="00387C32"/>
    <w:rsid w:val="003911FB"/>
    <w:rsid w:val="00397DA4"/>
    <w:rsid w:val="003A5BED"/>
    <w:rsid w:val="003A6FF7"/>
    <w:rsid w:val="003A773E"/>
    <w:rsid w:val="003B3044"/>
    <w:rsid w:val="003B3D09"/>
    <w:rsid w:val="003B6354"/>
    <w:rsid w:val="003C1075"/>
    <w:rsid w:val="003C1D80"/>
    <w:rsid w:val="003C1F66"/>
    <w:rsid w:val="003C48F5"/>
    <w:rsid w:val="003C7B71"/>
    <w:rsid w:val="003D0241"/>
    <w:rsid w:val="003D2115"/>
    <w:rsid w:val="003D2B07"/>
    <w:rsid w:val="003D609A"/>
    <w:rsid w:val="003D638B"/>
    <w:rsid w:val="003D6467"/>
    <w:rsid w:val="003D7747"/>
    <w:rsid w:val="003E0B39"/>
    <w:rsid w:val="003E35FC"/>
    <w:rsid w:val="003F05AB"/>
    <w:rsid w:val="003F3ED5"/>
    <w:rsid w:val="003F5563"/>
    <w:rsid w:val="003F6741"/>
    <w:rsid w:val="00403E3E"/>
    <w:rsid w:val="00404042"/>
    <w:rsid w:val="00406682"/>
    <w:rsid w:val="0040675A"/>
    <w:rsid w:val="0041022F"/>
    <w:rsid w:val="004143F5"/>
    <w:rsid w:val="004204E6"/>
    <w:rsid w:val="004208AF"/>
    <w:rsid w:val="00421973"/>
    <w:rsid w:val="00430476"/>
    <w:rsid w:val="00432673"/>
    <w:rsid w:val="004403EF"/>
    <w:rsid w:val="0044261B"/>
    <w:rsid w:val="00444DCB"/>
    <w:rsid w:val="00452236"/>
    <w:rsid w:val="00456DF5"/>
    <w:rsid w:val="00460EB4"/>
    <w:rsid w:val="004624A8"/>
    <w:rsid w:val="00465C6C"/>
    <w:rsid w:val="00472F82"/>
    <w:rsid w:val="00473895"/>
    <w:rsid w:val="00475341"/>
    <w:rsid w:val="004824FF"/>
    <w:rsid w:val="00485789"/>
    <w:rsid w:val="00485AC5"/>
    <w:rsid w:val="00485FA2"/>
    <w:rsid w:val="00486D3A"/>
    <w:rsid w:val="00487A8D"/>
    <w:rsid w:val="00491652"/>
    <w:rsid w:val="00492951"/>
    <w:rsid w:val="004964D7"/>
    <w:rsid w:val="004A0A0F"/>
    <w:rsid w:val="004B076C"/>
    <w:rsid w:val="004B0C3B"/>
    <w:rsid w:val="004B2959"/>
    <w:rsid w:val="004B36EE"/>
    <w:rsid w:val="004B390C"/>
    <w:rsid w:val="004B471E"/>
    <w:rsid w:val="004B47E4"/>
    <w:rsid w:val="004B6E7C"/>
    <w:rsid w:val="004C219E"/>
    <w:rsid w:val="004C7B7E"/>
    <w:rsid w:val="004D12F4"/>
    <w:rsid w:val="004D3422"/>
    <w:rsid w:val="004D7061"/>
    <w:rsid w:val="004E00CB"/>
    <w:rsid w:val="004E6838"/>
    <w:rsid w:val="00502620"/>
    <w:rsid w:val="00502F82"/>
    <w:rsid w:val="00503FCD"/>
    <w:rsid w:val="00504B10"/>
    <w:rsid w:val="00505D8E"/>
    <w:rsid w:val="005113C5"/>
    <w:rsid w:val="00511E99"/>
    <w:rsid w:val="0051379B"/>
    <w:rsid w:val="00514A28"/>
    <w:rsid w:val="00514CF3"/>
    <w:rsid w:val="00515408"/>
    <w:rsid w:val="005163E3"/>
    <w:rsid w:val="005210D7"/>
    <w:rsid w:val="00522265"/>
    <w:rsid w:val="0052406F"/>
    <w:rsid w:val="00524DFF"/>
    <w:rsid w:val="00535D4C"/>
    <w:rsid w:val="00535D5C"/>
    <w:rsid w:val="00536BF9"/>
    <w:rsid w:val="00536C0B"/>
    <w:rsid w:val="00543E4D"/>
    <w:rsid w:val="005465EF"/>
    <w:rsid w:val="0055102F"/>
    <w:rsid w:val="00551FDE"/>
    <w:rsid w:val="00553C23"/>
    <w:rsid w:val="00556ED9"/>
    <w:rsid w:val="0055762A"/>
    <w:rsid w:val="005576DF"/>
    <w:rsid w:val="00561BAC"/>
    <w:rsid w:val="005629FF"/>
    <w:rsid w:val="00571231"/>
    <w:rsid w:val="00573BEB"/>
    <w:rsid w:val="00573E4B"/>
    <w:rsid w:val="0058149B"/>
    <w:rsid w:val="00583FA5"/>
    <w:rsid w:val="00585357"/>
    <w:rsid w:val="005876C8"/>
    <w:rsid w:val="0059116E"/>
    <w:rsid w:val="005957F2"/>
    <w:rsid w:val="00596650"/>
    <w:rsid w:val="00597117"/>
    <w:rsid w:val="005A7A67"/>
    <w:rsid w:val="005A7C2B"/>
    <w:rsid w:val="005B0B96"/>
    <w:rsid w:val="005C566A"/>
    <w:rsid w:val="005C67D9"/>
    <w:rsid w:val="005D17C7"/>
    <w:rsid w:val="005D4E3F"/>
    <w:rsid w:val="005D7BD1"/>
    <w:rsid w:val="005E206D"/>
    <w:rsid w:val="005E450A"/>
    <w:rsid w:val="005F48F5"/>
    <w:rsid w:val="005F560B"/>
    <w:rsid w:val="00605D71"/>
    <w:rsid w:val="00612835"/>
    <w:rsid w:val="00614986"/>
    <w:rsid w:val="00616F3B"/>
    <w:rsid w:val="00620211"/>
    <w:rsid w:val="00625ED6"/>
    <w:rsid w:val="00633E25"/>
    <w:rsid w:val="00635BA0"/>
    <w:rsid w:val="00636BAC"/>
    <w:rsid w:val="00645597"/>
    <w:rsid w:val="00646026"/>
    <w:rsid w:val="00653D4D"/>
    <w:rsid w:val="0065456F"/>
    <w:rsid w:val="00660064"/>
    <w:rsid w:val="00663FF3"/>
    <w:rsid w:val="00664637"/>
    <w:rsid w:val="00666D8F"/>
    <w:rsid w:val="0066772C"/>
    <w:rsid w:val="00671731"/>
    <w:rsid w:val="00675634"/>
    <w:rsid w:val="006768DF"/>
    <w:rsid w:val="0067789C"/>
    <w:rsid w:val="00677D79"/>
    <w:rsid w:val="00680BA8"/>
    <w:rsid w:val="00681C0B"/>
    <w:rsid w:val="0068580B"/>
    <w:rsid w:val="00691475"/>
    <w:rsid w:val="00692F73"/>
    <w:rsid w:val="006942EE"/>
    <w:rsid w:val="00695AA2"/>
    <w:rsid w:val="006B71EA"/>
    <w:rsid w:val="006B79E1"/>
    <w:rsid w:val="006C02F2"/>
    <w:rsid w:val="006C1985"/>
    <w:rsid w:val="006C2C2B"/>
    <w:rsid w:val="006C57E0"/>
    <w:rsid w:val="006C66FF"/>
    <w:rsid w:val="006D0D68"/>
    <w:rsid w:val="006D49B5"/>
    <w:rsid w:val="006D74C6"/>
    <w:rsid w:val="006E01E7"/>
    <w:rsid w:val="006E34CA"/>
    <w:rsid w:val="006E3BCE"/>
    <w:rsid w:val="006E3C6F"/>
    <w:rsid w:val="006E4A01"/>
    <w:rsid w:val="006F230A"/>
    <w:rsid w:val="006F2AA3"/>
    <w:rsid w:val="006F2D7F"/>
    <w:rsid w:val="006F36BB"/>
    <w:rsid w:val="006F619C"/>
    <w:rsid w:val="00703922"/>
    <w:rsid w:val="00704ECC"/>
    <w:rsid w:val="00707C14"/>
    <w:rsid w:val="00713587"/>
    <w:rsid w:val="00713FB2"/>
    <w:rsid w:val="00714FF9"/>
    <w:rsid w:val="00717DF0"/>
    <w:rsid w:val="00717DF2"/>
    <w:rsid w:val="00721CAD"/>
    <w:rsid w:val="007239D0"/>
    <w:rsid w:val="0072483A"/>
    <w:rsid w:val="00724A0D"/>
    <w:rsid w:val="00732F43"/>
    <w:rsid w:val="0073351E"/>
    <w:rsid w:val="007338A2"/>
    <w:rsid w:val="00742783"/>
    <w:rsid w:val="0074726B"/>
    <w:rsid w:val="007478CE"/>
    <w:rsid w:val="0075177E"/>
    <w:rsid w:val="00755F8C"/>
    <w:rsid w:val="00757AB6"/>
    <w:rsid w:val="00761EEB"/>
    <w:rsid w:val="007659A2"/>
    <w:rsid w:val="007760BD"/>
    <w:rsid w:val="0078346D"/>
    <w:rsid w:val="007912E6"/>
    <w:rsid w:val="007939CB"/>
    <w:rsid w:val="007960C3"/>
    <w:rsid w:val="007A39FB"/>
    <w:rsid w:val="007A651E"/>
    <w:rsid w:val="007B4A25"/>
    <w:rsid w:val="007B6D11"/>
    <w:rsid w:val="007B77D3"/>
    <w:rsid w:val="007C4971"/>
    <w:rsid w:val="007C5A36"/>
    <w:rsid w:val="007D4371"/>
    <w:rsid w:val="007D5B98"/>
    <w:rsid w:val="007E00B3"/>
    <w:rsid w:val="007E5550"/>
    <w:rsid w:val="007F0525"/>
    <w:rsid w:val="007F317B"/>
    <w:rsid w:val="007F4841"/>
    <w:rsid w:val="007F48CB"/>
    <w:rsid w:val="007F6584"/>
    <w:rsid w:val="0080157E"/>
    <w:rsid w:val="008039AE"/>
    <w:rsid w:val="00810C52"/>
    <w:rsid w:val="00816042"/>
    <w:rsid w:val="008172B8"/>
    <w:rsid w:val="008208C6"/>
    <w:rsid w:val="00820C56"/>
    <w:rsid w:val="00823233"/>
    <w:rsid w:val="00826425"/>
    <w:rsid w:val="00830942"/>
    <w:rsid w:val="00831B08"/>
    <w:rsid w:val="00832EFD"/>
    <w:rsid w:val="00833D69"/>
    <w:rsid w:val="00834C8F"/>
    <w:rsid w:val="008439B0"/>
    <w:rsid w:val="00843FB4"/>
    <w:rsid w:val="0085203B"/>
    <w:rsid w:val="00860A36"/>
    <w:rsid w:val="0086226D"/>
    <w:rsid w:val="008641AD"/>
    <w:rsid w:val="0086629C"/>
    <w:rsid w:val="008677FF"/>
    <w:rsid w:val="00867F39"/>
    <w:rsid w:val="0087320D"/>
    <w:rsid w:val="008748EB"/>
    <w:rsid w:val="00875A58"/>
    <w:rsid w:val="00875C1D"/>
    <w:rsid w:val="00876824"/>
    <w:rsid w:val="00882BCF"/>
    <w:rsid w:val="00885397"/>
    <w:rsid w:val="00890D59"/>
    <w:rsid w:val="008910BF"/>
    <w:rsid w:val="008918FC"/>
    <w:rsid w:val="00892602"/>
    <w:rsid w:val="008974EA"/>
    <w:rsid w:val="008A4E88"/>
    <w:rsid w:val="008B189B"/>
    <w:rsid w:val="008B2C5A"/>
    <w:rsid w:val="008B3C44"/>
    <w:rsid w:val="008B54AC"/>
    <w:rsid w:val="008B7687"/>
    <w:rsid w:val="008B7C91"/>
    <w:rsid w:val="008B7E3B"/>
    <w:rsid w:val="008C3F0D"/>
    <w:rsid w:val="008C4F02"/>
    <w:rsid w:val="008E034E"/>
    <w:rsid w:val="008E11D1"/>
    <w:rsid w:val="008E39F2"/>
    <w:rsid w:val="008E6C0A"/>
    <w:rsid w:val="008F1BC0"/>
    <w:rsid w:val="008F6797"/>
    <w:rsid w:val="00903950"/>
    <w:rsid w:val="009040F3"/>
    <w:rsid w:val="00912473"/>
    <w:rsid w:val="00913777"/>
    <w:rsid w:val="00915ECB"/>
    <w:rsid w:val="00923820"/>
    <w:rsid w:val="009246D0"/>
    <w:rsid w:val="00925C6B"/>
    <w:rsid w:val="00926DA3"/>
    <w:rsid w:val="0093029E"/>
    <w:rsid w:val="00930FC3"/>
    <w:rsid w:val="009312AC"/>
    <w:rsid w:val="009317CC"/>
    <w:rsid w:val="00935B6D"/>
    <w:rsid w:val="00937245"/>
    <w:rsid w:val="0094058D"/>
    <w:rsid w:val="00955169"/>
    <w:rsid w:val="0096285B"/>
    <w:rsid w:val="00965A2F"/>
    <w:rsid w:val="009722E5"/>
    <w:rsid w:val="00972D0C"/>
    <w:rsid w:val="00980334"/>
    <w:rsid w:val="0098118F"/>
    <w:rsid w:val="00981868"/>
    <w:rsid w:val="009823DB"/>
    <w:rsid w:val="00982695"/>
    <w:rsid w:val="00982E8F"/>
    <w:rsid w:val="0098578F"/>
    <w:rsid w:val="00987461"/>
    <w:rsid w:val="009911D4"/>
    <w:rsid w:val="00991CB4"/>
    <w:rsid w:val="00995742"/>
    <w:rsid w:val="00995BBD"/>
    <w:rsid w:val="00996401"/>
    <w:rsid w:val="00997E89"/>
    <w:rsid w:val="009A4BDB"/>
    <w:rsid w:val="009B001B"/>
    <w:rsid w:val="009B037B"/>
    <w:rsid w:val="009B4870"/>
    <w:rsid w:val="009B7367"/>
    <w:rsid w:val="009D2F3F"/>
    <w:rsid w:val="009D3D4F"/>
    <w:rsid w:val="009D60EE"/>
    <w:rsid w:val="009D7163"/>
    <w:rsid w:val="009D7511"/>
    <w:rsid w:val="009E0F7C"/>
    <w:rsid w:val="009E1D82"/>
    <w:rsid w:val="009E2831"/>
    <w:rsid w:val="009E4042"/>
    <w:rsid w:val="009E5CA7"/>
    <w:rsid w:val="009E6D81"/>
    <w:rsid w:val="009F1559"/>
    <w:rsid w:val="009F1822"/>
    <w:rsid w:val="009F29FA"/>
    <w:rsid w:val="009F75E3"/>
    <w:rsid w:val="00A0074C"/>
    <w:rsid w:val="00A00A17"/>
    <w:rsid w:val="00A068AD"/>
    <w:rsid w:val="00A07131"/>
    <w:rsid w:val="00A1161A"/>
    <w:rsid w:val="00A1248C"/>
    <w:rsid w:val="00A1721B"/>
    <w:rsid w:val="00A177D0"/>
    <w:rsid w:val="00A21813"/>
    <w:rsid w:val="00A23104"/>
    <w:rsid w:val="00A24A9C"/>
    <w:rsid w:val="00A25B1A"/>
    <w:rsid w:val="00A273D4"/>
    <w:rsid w:val="00A34331"/>
    <w:rsid w:val="00A422E1"/>
    <w:rsid w:val="00A52D8F"/>
    <w:rsid w:val="00A55632"/>
    <w:rsid w:val="00A55A44"/>
    <w:rsid w:val="00A56881"/>
    <w:rsid w:val="00A62601"/>
    <w:rsid w:val="00A6346D"/>
    <w:rsid w:val="00A64AF7"/>
    <w:rsid w:val="00A704B0"/>
    <w:rsid w:val="00A70D1E"/>
    <w:rsid w:val="00A7472E"/>
    <w:rsid w:val="00A77009"/>
    <w:rsid w:val="00A855CF"/>
    <w:rsid w:val="00A91CF0"/>
    <w:rsid w:val="00A946DF"/>
    <w:rsid w:val="00A96DC5"/>
    <w:rsid w:val="00AA4412"/>
    <w:rsid w:val="00AB2298"/>
    <w:rsid w:val="00AB342F"/>
    <w:rsid w:val="00AB36FB"/>
    <w:rsid w:val="00AB3706"/>
    <w:rsid w:val="00AB5670"/>
    <w:rsid w:val="00AB7A99"/>
    <w:rsid w:val="00AC1130"/>
    <w:rsid w:val="00AC497C"/>
    <w:rsid w:val="00AC49D1"/>
    <w:rsid w:val="00AC5620"/>
    <w:rsid w:val="00AC567E"/>
    <w:rsid w:val="00AD36D1"/>
    <w:rsid w:val="00AE23AB"/>
    <w:rsid w:val="00AE3C72"/>
    <w:rsid w:val="00AE57EE"/>
    <w:rsid w:val="00AF04C3"/>
    <w:rsid w:val="00AF2ACB"/>
    <w:rsid w:val="00AF42CE"/>
    <w:rsid w:val="00AF5318"/>
    <w:rsid w:val="00AF5DA5"/>
    <w:rsid w:val="00AF65D4"/>
    <w:rsid w:val="00B0021D"/>
    <w:rsid w:val="00B044B7"/>
    <w:rsid w:val="00B11AF7"/>
    <w:rsid w:val="00B20627"/>
    <w:rsid w:val="00B207AE"/>
    <w:rsid w:val="00B227EF"/>
    <w:rsid w:val="00B23F39"/>
    <w:rsid w:val="00B246EF"/>
    <w:rsid w:val="00B26BE1"/>
    <w:rsid w:val="00B31035"/>
    <w:rsid w:val="00B40E26"/>
    <w:rsid w:val="00B43244"/>
    <w:rsid w:val="00B46B98"/>
    <w:rsid w:val="00B50351"/>
    <w:rsid w:val="00B6034E"/>
    <w:rsid w:val="00B60DE7"/>
    <w:rsid w:val="00B64823"/>
    <w:rsid w:val="00B64F7C"/>
    <w:rsid w:val="00B65E5B"/>
    <w:rsid w:val="00B723D1"/>
    <w:rsid w:val="00B727C0"/>
    <w:rsid w:val="00B74F5C"/>
    <w:rsid w:val="00B75C67"/>
    <w:rsid w:val="00B80BAC"/>
    <w:rsid w:val="00B838E1"/>
    <w:rsid w:val="00B87119"/>
    <w:rsid w:val="00B879C9"/>
    <w:rsid w:val="00B87A71"/>
    <w:rsid w:val="00B915F0"/>
    <w:rsid w:val="00B93ED3"/>
    <w:rsid w:val="00B959A6"/>
    <w:rsid w:val="00BB1841"/>
    <w:rsid w:val="00BB68E8"/>
    <w:rsid w:val="00BC095D"/>
    <w:rsid w:val="00BC133B"/>
    <w:rsid w:val="00BC2429"/>
    <w:rsid w:val="00BC2E30"/>
    <w:rsid w:val="00BC3D39"/>
    <w:rsid w:val="00BC7596"/>
    <w:rsid w:val="00BC76D0"/>
    <w:rsid w:val="00BC783E"/>
    <w:rsid w:val="00BD0860"/>
    <w:rsid w:val="00BD7AC9"/>
    <w:rsid w:val="00BE01E2"/>
    <w:rsid w:val="00BE29C7"/>
    <w:rsid w:val="00BE2D5D"/>
    <w:rsid w:val="00BF2F18"/>
    <w:rsid w:val="00BF3B37"/>
    <w:rsid w:val="00BF4033"/>
    <w:rsid w:val="00BF7851"/>
    <w:rsid w:val="00C006FF"/>
    <w:rsid w:val="00C04168"/>
    <w:rsid w:val="00C101E4"/>
    <w:rsid w:val="00C1326D"/>
    <w:rsid w:val="00C13AAB"/>
    <w:rsid w:val="00C217C0"/>
    <w:rsid w:val="00C249DE"/>
    <w:rsid w:val="00C250B9"/>
    <w:rsid w:val="00C25D22"/>
    <w:rsid w:val="00C32D48"/>
    <w:rsid w:val="00C32F2A"/>
    <w:rsid w:val="00C32F41"/>
    <w:rsid w:val="00C3493E"/>
    <w:rsid w:val="00C35B1A"/>
    <w:rsid w:val="00C3667E"/>
    <w:rsid w:val="00C505A3"/>
    <w:rsid w:val="00C608E9"/>
    <w:rsid w:val="00C6134E"/>
    <w:rsid w:val="00C63D80"/>
    <w:rsid w:val="00C659A0"/>
    <w:rsid w:val="00C67A7E"/>
    <w:rsid w:val="00C72628"/>
    <w:rsid w:val="00C759E7"/>
    <w:rsid w:val="00C805BF"/>
    <w:rsid w:val="00C83A59"/>
    <w:rsid w:val="00C84A38"/>
    <w:rsid w:val="00C85208"/>
    <w:rsid w:val="00C85906"/>
    <w:rsid w:val="00C860C5"/>
    <w:rsid w:val="00C93345"/>
    <w:rsid w:val="00C93F01"/>
    <w:rsid w:val="00C9729B"/>
    <w:rsid w:val="00CA0B6C"/>
    <w:rsid w:val="00CA160A"/>
    <w:rsid w:val="00CA331D"/>
    <w:rsid w:val="00CA4CC4"/>
    <w:rsid w:val="00CA4D03"/>
    <w:rsid w:val="00CB1EB4"/>
    <w:rsid w:val="00CB451D"/>
    <w:rsid w:val="00CC05CF"/>
    <w:rsid w:val="00CC0E52"/>
    <w:rsid w:val="00CC1D05"/>
    <w:rsid w:val="00CC35A1"/>
    <w:rsid w:val="00CC3614"/>
    <w:rsid w:val="00CC45B1"/>
    <w:rsid w:val="00CC6EA4"/>
    <w:rsid w:val="00CC7306"/>
    <w:rsid w:val="00CD1C1A"/>
    <w:rsid w:val="00CD632F"/>
    <w:rsid w:val="00CE0BA1"/>
    <w:rsid w:val="00CE2E29"/>
    <w:rsid w:val="00CE34D9"/>
    <w:rsid w:val="00CE5863"/>
    <w:rsid w:val="00CE5DEA"/>
    <w:rsid w:val="00CF17F2"/>
    <w:rsid w:val="00CF36A0"/>
    <w:rsid w:val="00CF4EFA"/>
    <w:rsid w:val="00CF6676"/>
    <w:rsid w:val="00D04BBF"/>
    <w:rsid w:val="00D05DE3"/>
    <w:rsid w:val="00D173E0"/>
    <w:rsid w:val="00D23356"/>
    <w:rsid w:val="00D24705"/>
    <w:rsid w:val="00D2542D"/>
    <w:rsid w:val="00D2604D"/>
    <w:rsid w:val="00D304E5"/>
    <w:rsid w:val="00D3380B"/>
    <w:rsid w:val="00D375AC"/>
    <w:rsid w:val="00D45B7E"/>
    <w:rsid w:val="00D52061"/>
    <w:rsid w:val="00D527BC"/>
    <w:rsid w:val="00D52CD9"/>
    <w:rsid w:val="00D648EE"/>
    <w:rsid w:val="00D660DF"/>
    <w:rsid w:val="00D7151C"/>
    <w:rsid w:val="00D71D54"/>
    <w:rsid w:val="00D71F10"/>
    <w:rsid w:val="00D76D1C"/>
    <w:rsid w:val="00D80722"/>
    <w:rsid w:val="00D80BE2"/>
    <w:rsid w:val="00D83CDD"/>
    <w:rsid w:val="00D844F2"/>
    <w:rsid w:val="00D86655"/>
    <w:rsid w:val="00D87807"/>
    <w:rsid w:val="00D90867"/>
    <w:rsid w:val="00D92487"/>
    <w:rsid w:val="00D9261E"/>
    <w:rsid w:val="00D97F88"/>
    <w:rsid w:val="00DA136E"/>
    <w:rsid w:val="00DA2261"/>
    <w:rsid w:val="00DA67EC"/>
    <w:rsid w:val="00DB1417"/>
    <w:rsid w:val="00DB164B"/>
    <w:rsid w:val="00DB2DCC"/>
    <w:rsid w:val="00DB3A77"/>
    <w:rsid w:val="00DB5FF8"/>
    <w:rsid w:val="00DB65E2"/>
    <w:rsid w:val="00DC101F"/>
    <w:rsid w:val="00DC1146"/>
    <w:rsid w:val="00DC30A1"/>
    <w:rsid w:val="00DD0B2E"/>
    <w:rsid w:val="00DD0E14"/>
    <w:rsid w:val="00DD5F30"/>
    <w:rsid w:val="00DD6A51"/>
    <w:rsid w:val="00DF14CE"/>
    <w:rsid w:val="00DF30CE"/>
    <w:rsid w:val="00DF4300"/>
    <w:rsid w:val="00DF51ED"/>
    <w:rsid w:val="00DF645A"/>
    <w:rsid w:val="00E0315E"/>
    <w:rsid w:val="00E036B8"/>
    <w:rsid w:val="00E0376E"/>
    <w:rsid w:val="00E05F9D"/>
    <w:rsid w:val="00E06029"/>
    <w:rsid w:val="00E06D0F"/>
    <w:rsid w:val="00E104F8"/>
    <w:rsid w:val="00E1107F"/>
    <w:rsid w:val="00E11B32"/>
    <w:rsid w:val="00E131D1"/>
    <w:rsid w:val="00E14862"/>
    <w:rsid w:val="00E178F3"/>
    <w:rsid w:val="00E25251"/>
    <w:rsid w:val="00E27913"/>
    <w:rsid w:val="00E34100"/>
    <w:rsid w:val="00E37785"/>
    <w:rsid w:val="00E37EC5"/>
    <w:rsid w:val="00E415D5"/>
    <w:rsid w:val="00E41C71"/>
    <w:rsid w:val="00E437F8"/>
    <w:rsid w:val="00E46C02"/>
    <w:rsid w:val="00E4740E"/>
    <w:rsid w:val="00E47510"/>
    <w:rsid w:val="00E50DCC"/>
    <w:rsid w:val="00E5173B"/>
    <w:rsid w:val="00E62D0C"/>
    <w:rsid w:val="00E63087"/>
    <w:rsid w:val="00E63DF0"/>
    <w:rsid w:val="00E64624"/>
    <w:rsid w:val="00E679F7"/>
    <w:rsid w:val="00E7216C"/>
    <w:rsid w:val="00E726A7"/>
    <w:rsid w:val="00E74C50"/>
    <w:rsid w:val="00E76802"/>
    <w:rsid w:val="00E76CEE"/>
    <w:rsid w:val="00E81938"/>
    <w:rsid w:val="00E85AA7"/>
    <w:rsid w:val="00E870FC"/>
    <w:rsid w:val="00E918E5"/>
    <w:rsid w:val="00E94639"/>
    <w:rsid w:val="00E955DC"/>
    <w:rsid w:val="00EA29B3"/>
    <w:rsid w:val="00EB22EF"/>
    <w:rsid w:val="00EB5249"/>
    <w:rsid w:val="00EB53EE"/>
    <w:rsid w:val="00EC5C88"/>
    <w:rsid w:val="00EC79E6"/>
    <w:rsid w:val="00ED0A7B"/>
    <w:rsid w:val="00ED1375"/>
    <w:rsid w:val="00ED6760"/>
    <w:rsid w:val="00EE1BBF"/>
    <w:rsid w:val="00EF02FB"/>
    <w:rsid w:val="00EF3F90"/>
    <w:rsid w:val="00EF54A7"/>
    <w:rsid w:val="00F01806"/>
    <w:rsid w:val="00F030DD"/>
    <w:rsid w:val="00F070B8"/>
    <w:rsid w:val="00F07BA6"/>
    <w:rsid w:val="00F114E4"/>
    <w:rsid w:val="00F11658"/>
    <w:rsid w:val="00F1414C"/>
    <w:rsid w:val="00F146C7"/>
    <w:rsid w:val="00F14F97"/>
    <w:rsid w:val="00F1631B"/>
    <w:rsid w:val="00F22B48"/>
    <w:rsid w:val="00F34783"/>
    <w:rsid w:val="00F34C60"/>
    <w:rsid w:val="00F37DEB"/>
    <w:rsid w:val="00F43507"/>
    <w:rsid w:val="00F4414B"/>
    <w:rsid w:val="00F56638"/>
    <w:rsid w:val="00F61CA2"/>
    <w:rsid w:val="00F668E8"/>
    <w:rsid w:val="00F72A0F"/>
    <w:rsid w:val="00F72E54"/>
    <w:rsid w:val="00F77B25"/>
    <w:rsid w:val="00F8152F"/>
    <w:rsid w:val="00F84291"/>
    <w:rsid w:val="00F84389"/>
    <w:rsid w:val="00F85A95"/>
    <w:rsid w:val="00F901F1"/>
    <w:rsid w:val="00F90ECF"/>
    <w:rsid w:val="00F91BFF"/>
    <w:rsid w:val="00FB292C"/>
    <w:rsid w:val="00FB542D"/>
    <w:rsid w:val="00FB70DF"/>
    <w:rsid w:val="00FC0EDC"/>
    <w:rsid w:val="00FC1525"/>
    <w:rsid w:val="00FC1C89"/>
    <w:rsid w:val="00FC2394"/>
    <w:rsid w:val="00FC2873"/>
    <w:rsid w:val="00FD349E"/>
    <w:rsid w:val="00FD35CB"/>
    <w:rsid w:val="00FD4938"/>
    <w:rsid w:val="00FE20C3"/>
    <w:rsid w:val="00FF0672"/>
    <w:rsid w:val="00FF06AE"/>
    <w:rsid w:val="00FF23DD"/>
    <w:rsid w:val="00FF4B84"/>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1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ind w:left="357"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F5318"/>
    <w:pPr>
      <w:ind w:left="0" w:firstLine="0"/>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B75C6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qFormat/>
    <w:rsid w:val="009E1D82"/>
    <w:pPr>
      <w:keepNext/>
      <w:numPr>
        <w:ilvl w:val="1"/>
        <w:numId w:val="1"/>
      </w:numPr>
      <w:tabs>
        <w:tab w:val="left" w:pos="426"/>
      </w:tabs>
      <w:suppressAutoHyphens/>
      <w:spacing w:before="120"/>
      <w:jc w:val="center"/>
      <w:outlineLvl w:val="1"/>
    </w:pPr>
    <w:rPr>
      <w:rFonts w:ascii="Arial" w:hAnsi="Arial" w:cs="Arial"/>
      <w:b/>
      <w:sz w:val="28"/>
      <w:szCs w:val="20"/>
      <w:lang w:eastAsia="zh-CN"/>
    </w:rPr>
  </w:style>
  <w:style w:type="paragraph" w:styleId="Nagwek3">
    <w:name w:val="heading 3"/>
    <w:basedOn w:val="Normalny"/>
    <w:next w:val="Normalny"/>
    <w:link w:val="Nagwek3Znak"/>
    <w:uiPriority w:val="9"/>
    <w:semiHidden/>
    <w:unhideWhenUsed/>
    <w:qFormat/>
    <w:rsid w:val="004C7B7E"/>
    <w:pPr>
      <w:keepNext/>
      <w:keepLines/>
      <w:spacing w:before="200" w:line="276" w:lineRule="auto"/>
      <w:outlineLvl w:val="2"/>
    </w:pPr>
    <w:rPr>
      <w:rFonts w:ascii="Cambria" w:hAnsi="Cambria"/>
      <w:b/>
      <w:bCs/>
      <w:color w:val="4F81BD"/>
      <w:sz w:val="22"/>
      <w:szCs w:val="22"/>
      <w:lang w:eastAsia="en-US"/>
    </w:rPr>
  </w:style>
  <w:style w:type="paragraph" w:styleId="Nagwek4">
    <w:name w:val="heading 4"/>
    <w:basedOn w:val="Normalny"/>
    <w:next w:val="Normalny"/>
    <w:link w:val="Nagwek4Znak"/>
    <w:uiPriority w:val="9"/>
    <w:semiHidden/>
    <w:unhideWhenUsed/>
    <w:qFormat/>
    <w:rsid w:val="00B75C67"/>
    <w:pPr>
      <w:keepNext/>
      <w:keepLines/>
      <w:spacing w:before="20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4C7B7E"/>
    <w:pPr>
      <w:keepNext/>
      <w:keepLines/>
      <w:spacing w:before="200" w:line="276" w:lineRule="auto"/>
      <w:outlineLvl w:val="4"/>
    </w:pPr>
    <w:rPr>
      <w:rFonts w:ascii="Cambria" w:hAnsi="Cambria"/>
      <w:color w:val="243F60"/>
      <w:sz w:val="22"/>
      <w:szCs w:val="22"/>
      <w:lang w:eastAsia="en-US"/>
    </w:rPr>
  </w:style>
  <w:style w:type="paragraph" w:styleId="Nagwek8">
    <w:name w:val="heading 8"/>
    <w:basedOn w:val="Normalny"/>
    <w:next w:val="Normalny"/>
    <w:link w:val="Nagwek8Znak"/>
    <w:uiPriority w:val="9"/>
    <w:unhideWhenUsed/>
    <w:qFormat/>
    <w:rsid w:val="00BC7596"/>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B75C67"/>
    <w:rPr>
      <w:rFonts w:asciiTheme="majorHAnsi" w:eastAsiaTheme="majorEastAsia" w:hAnsiTheme="majorHAnsi" w:cstheme="majorBidi"/>
      <w:b/>
      <w:bCs/>
      <w:color w:val="365F91" w:themeColor="accent1" w:themeShade="BF"/>
      <w:sz w:val="28"/>
      <w:szCs w:val="28"/>
      <w:lang w:eastAsia="pl-PL"/>
    </w:rPr>
  </w:style>
  <w:style w:type="character" w:customStyle="1" w:styleId="Nagwek2Znak">
    <w:name w:val="Nagłówek 2 Znak"/>
    <w:basedOn w:val="Domylnaczcionkaakapitu"/>
    <w:link w:val="Nagwek2"/>
    <w:rsid w:val="009E1D82"/>
    <w:rPr>
      <w:rFonts w:ascii="Arial" w:eastAsia="Times New Roman" w:hAnsi="Arial" w:cs="Arial"/>
      <w:b/>
      <w:sz w:val="28"/>
      <w:szCs w:val="20"/>
      <w:lang w:eastAsia="zh-CN"/>
    </w:rPr>
  </w:style>
  <w:style w:type="character" w:customStyle="1" w:styleId="Nagwek3Znak">
    <w:name w:val="Nagłówek 3 Znak"/>
    <w:basedOn w:val="Domylnaczcionkaakapitu"/>
    <w:link w:val="Nagwek3"/>
    <w:uiPriority w:val="9"/>
    <w:semiHidden/>
    <w:rsid w:val="004C7B7E"/>
    <w:rPr>
      <w:rFonts w:ascii="Cambria" w:eastAsia="Times New Roman" w:hAnsi="Cambria" w:cs="Times New Roman"/>
      <w:b/>
      <w:bCs/>
      <w:color w:val="4F81BD"/>
    </w:rPr>
  </w:style>
  <w:style w:type="character" w:customStyle="1" w:styleId="Nagwek4Znak">
    <w:name w:val="Nagłówek 4 Znak"/>
    <w:basedOn w:val="Domylnaczcionkaakapitu"/>
    <w:link w:val="Nagwek4"/>
    <w:uiPriority w:val="9"/>
    <w:semiHidden/>
    <w:rsid w:val="00B75C67"/>
    <w:rPr>
      <w:rFonts w:asciiTheme="majorHAnsi" w:eastAsiaTheme="majorEastAsia" w:hAnsiTheme="majorHAnsi" w:cstheme="majorBidi"/>
      <w:b/>
      <w:bCs/>
      <w:i/>
      <w:iCs/>
      <w:color w:val="4F81BD" w:themeColor="accent1"/>
      <w:sz w:val="24"/>
      <w:szCs w:val="24"/>
      <w:lang w:eastAsia="pl-PL"/>
    </w:rPr>
  </w:style>
  <w:style w:type="character" w:customStyle="1" w:styleId="Nagwek5Znak">
    <w:name w:val="Nagłówek 5 Znak"/>
    <w:basedOn w:val="Domylnaczcionkaakapitu"/>
    <w:link w:val="Nagwek5"/>
    <w:uiPriority w:val="9"/>
    <w:semiHidden/>
    <w:rsid w:val="004C7B7E"/>
    <w:rPr>
      <w:rFonts w:ascii="Cambria" w:eastAsia="Times New Roman" w:hAnsi="Cambria" w:cs="Times New Roman"/>
      <w:color w:val="243F60"/>
    </w:rPr>
  </w:style>
  <w:style w:type="character" w:customStyle="1" w:styleId="Nagwek8Znak">
    <w:name w:val="Nagłówek 8 Znak"/>
    <w:basedOn w:val="Domylnaczcionkaakapitu"/>
    <w:link w:val="Nagwek8"/>
    <w:uiPriority w:val="9"/>
    <w:rsid w:val="00BC7596"/>
    <w:rPr>
      <w:rFonts w:asciiTheme="majorHAnsi" w:eastAsiaTheme="majorEastAsia" w:hAnsiTheme="majorHAnsi" w:cstheme="majorBidi"/>
      <w:color w:val="404040" w:themeColor="text1" w:themeTint="BF"/>
      <w:sz w:val="20"/>
      <w:szCs w:val="20"/>
      <w:lang w:eastAsia="pl-PL"/>
    </w:rPr>
  </w:style>
  <w:style w:type="paragraph" w:styleId="Stopka">
    <w:name w:val="footer"/>
    <w:basedOn w:val="Normalny"/>
    <w:link w:val="StopkaZnak"/>
    <w:uiPriority w:val="99"/>
    <w:unhideWhenUsed/>
    <w:rsid w:val="00AF5318"/>
    <w:pPr>
      <w:tabs>
        <w:tab w:val="center" w:pos="4536"/>
        <w:tab w:val="right" w:pos="9072"/>
      </w:tabs>
    </w:pPr>
  </w:style>
  <w:style w:type="character" w:customStyle="1" w:styleId="StopkaZnak">
    <w:name w:val="Stopka Znak"/>
    <w:basedOn w:val="Domylnaczcionkaakapitu"/>
    <w:link w:val="Stopka"/>
    <w:uiPriority w:val="99"/>
    <w:rsid w:val="00AF5318"/>
    <w:rPr>
      <w:rFonts w:ascii="Times New Roman" w:eastAsia="Times New Roman" w:hAnsi="Times New Roman" w:cs="Times New Roman"/>
      <w:sz w:val="24"/>
      <w:szCs w:val="24"/>
      <w:lang w:eastAsia="pl-PL"/>
    </w:rPr>
  </w:style>
  <w:style w:type="character" w:customStyle="1" w:styleId="AkapitzlistZnak">
    <w:name w:val="Akapit z listą Znak"/>
    <w:aliases w:val="normalny tekst Znak"/>
    <w:basedOn w:val="Domylnaczcionkaakapitu"/>
    <w:link w:val="Akapitzlist"/>
    <w:uiPriority w:val="34"/>
    <w:locked/>
    <w:rsid w:val="00AF5318"/>
    <w:rPr>
      <w:rFonts w:ascii="Times New Roman" w:eastAsia="Times New Roman" w:hAnsi="Times New Roman" w:cs="Times New Roman"/>
      <w:sz w:val="24"/>
      <w:szCs w:val="24"/>
      <w:lang w:eastAsia="pl-PL"/>
    </w:rPr>
  </w:style>
  <w:style w:type="paragraph" w:styleId="Akapitzlist">
    <w:name w:val="List Paragraph"/>
    <w:aliases w:val="normalny tekst"/>
    <w:basedOn w:val="Normalny"/>
    <w:link w:val="AkapitzlistZnak"/>
    <w:uiPriority w:val="34"/>
    <w:qFormat/>
    <w:rsid w:val="00AF5318"/>
    <w:pPr>
      <w:ind w:left="720"/>
      <w:contextualSpacing/>
    </w:pPr>
  </w:style>
  <w:style w:type="paragraph" w:styleId="Tekstdymka">
    <w:name w:val="Balloon Text"/>
    <w:basedOn w:val="Normalny"/>
    <w:link w:val="TekstdymkaZnak"/>
    <w:uiPriority w:val="99"/>
    <w:semiHidden/>
    <w:unhideWhenUsed/>
    <w:rsid w:val="00AF5318"/>
    <w:rPr>
      <w:rFonts w:ascii="Tahoma" w:hAnsi="Tahoma" w:cs="Tahoma"/>
      <w:sz w:val="16"/>
      <w:szCs w:val="16"/>
    </w:rPr>
  </w:style>
  <w:style w:type="character" w:customStyle="1" w:styleId="TekstdymkaZnak">
    <w:name w:val="Tekst dymka Znak"/>
    <w:basedOn w:val="Domylnaczcionkaakapitu"/>
    <w:link w:val="Tekstdymka"/>
    <w:uiPriority w:val="99"/>
    <w:semiHidden/>
    <w:rsid w:val="00AF5318"/>
    <w:rPr>
      <w:rFonts w:ascii="Tahoma" w:eastAsia="Times New Roman" w:hAnsi="Tahoma" w:cs="Tahoma"/>
      <w:sz w:val="16"/>
      <w:szCs w:val="16"/>
      <w:lang w:eastAsia="pl-PL"/>
    </w:rPr>
  </w:style>
  <w:style w:type="character" w:customStyle="1" w:styleId="NagwekZnak">
    <w:name w:val="Nagłówek Znak"/>
    <w:aliases w:val="Nagłówek strony Znak Znak"/>
    <w:basedOn w:val="Domylnaczcionkaakapitu"/>
    <w:link w:val="Nagwek"/>
    <w:locked/>
    <w:rsid w:val="007E00B3"/>
    <w:rPr>
      <w:rFonts w:ascii="Times New Roman" w:eastAsia="Times New Roman" w:hAnsi="Times New Roman" w:cs="Times New Roman"/>
      <w:sz w:val="24"/>
      <w:szCs w:val="24"/>
      <w:lang w:eastAsia="pl-PL"/>
    </w:rPr>
  </w:style>
  <w:style w:type="paragraph" w:styleId="Nagwek">
    <w:name w:val="header"/>
    <w:aliases w:val="Nagłówek strony Znak"/>
    <w:basedOn w:val="Normalny"/>
    <w:link w:val="NagwekZnak"/>
    <w:unhideWhenUsed/>
    <w:rsid w:val="007E00B3"/>
    <w:pPr>
      <w:tabs>
        <w:tab w:val="center" w:pos="4536"/>
        <w:tab w:val="right" w:pos="9072"/>
      </w:tabs>
    </w:pPr>
  </w:style>
  <w:style w:type="character" w:customStyle="1" w:styleId="NagwekZnak1">
    <w:name w:val="Nagłówek Znak1"/>
    <w:basedOn w:val="Domylnaczcionkaakapitu"/>
    <w:link w:val="Nagwek"/>
    <w:uiPriority w:val="99"/>
    <w:semiHidden/>
    <w:rsid w:val="007E00B3"/>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D23356"/>
    <w:rPr>
      <w:color w:val="0000FF" w:themeColor="hyperlink"/>
      <w:u w:val="single"/>
    </w:rPr>
  </w:style>
  <w:style w:type="character" w:styleId="Pogrubienie">
    <w:name w:val="Strong"/>
    <w:basedOn w:val="Domylnaczcionkaakapitu"/>
    <w:uiPriority w:val="22"/>
    <w:qFormat/>
    <w:rsid w:val="00D23356"/>
    <w:rPr>
      <w:b/>
      <w:bCs/>
    </w:rPr>
  </w:style>
  <w:style w:type="paragraph" w:customStyle="1" w:styleId="normaltableau">
    <w:name w:val="normal_tableau"/>
    <w:basedOn w:val="Normalny"/>
    <w:uiPriority w:val="99"/>
    <w:rsid w:val="008E6C0A"/>
    <w:pPr>
      <w:spacing w:before="120" w:after="120"/>
      <w:jc w:val="both"/>
    </w:pPr>
    <w:rPr>
      <w:rFonts w:ascii="Optima" w:hAnsi="Optima"/>
      <w:sz w:val="22"/>
      <w:szCs w:val="20"/>
      <w:lang w:val="en-GB"/>
    </w:rPr>
  </w:style>
  <w:style w:type="paragraph" w:styleId="Tekstpodstawowy">
    <w:name w:val="Body Text"/>
    <w:basedOn w:val="Normalny"/>
    <w:link w:val="TekstpodstawowyZnak"/>
    <w:rsid w:val="00831B08"/>
    <w:pPr>
      <w:suppressAutoHyphens/>
    </w:pPr>
    <w:rPr>
      <w:i/>
      <w:szCs w:val="20"/>
      <w:lang w:eastAsia="zh-CN"/>
    </w:rPr>
  </w:style>
  <w:style w:type="character" w:customStyle="1" w:styleId="TekstpodstawowyZnak">
    <w:name w:val="Tekst podstawowy Znak"/>
    <w:basedOn w:val="Domylnaczcionkaakapitu"/>
    <w:link w:val="Tekstpodstawowy"/>
    <w:rsid w:val="00831B08"/>
    <w:rPr>
      <w:rFonts w:ascii="Times New Roman" w:eastAsia="Times New Roman" w:hAnsi="Times New Roman" w:cs="Times New Roman"/>
      <w:i/>
      <w:sz w:val="24"/>
      <w:szCs w:val="20"/>
      <w:lang w:eastAsia="zh-CN"/>
    </w:rPr>
  </w:style>
  <w:style w:type="character" w:styleId="UyteHipercze">
    <w:name w:val="FollowedHyperlink"/>
    <w:basedOn w:val="Domylnaczcionkaakapitu"/>
    <w:uiPriority w:val="99"/>
    <w:semiHidden/>
    <w:unhideWhenUsed/>
    <w:rsid w:val="00625ED6"/>
    <w:rPr>
      <w:color w:val="800080" w:themeColor="followedHyperlink"/>
      <w:u w:val="single"/>
    </w:rPr>
  </w:style>
  <w:style w:type="paragraph" w:customStyle="1" w:styleId="WW-Tekstpodstawowywcity2">
    <w:name w:val="WW-Tekst podstawowy wcięty 2"/>
    <w:basedOn w:val="Normalny"/>
    <w:rsid w:val="00C93345"/>
    <w:pPr>
      <w:widowControl w:val="0"/>
      <w:tabs>
        <w:tab w:val="left" w:pos="375"/>
      </w:tabs>
      <w:suppressAutoHyphens/>
      <w:jc w:val="both"/>
    </w:pPr>
    <w:rPr>
      <w:rFonts w:eastAsia="Lucida Sans Unicode"/>
      <w:kern w:val="1"/>
      <w:sz w:val="22"/>
      <w:szCs w:val="20"/>
      <w:lang w:eastAsia="zh-CN"/>
    </w:rPr>
  </w:style>
  <w:style w:type="paragraph" w:customStyle="1" w:styleId="ust">
    <w:name w:val="ust"/>
    <w:rsid w:val="00312B06"/>
    <w:pPr>
      <w:spacing w:before="60" w:after="60"/>
      <w:ind w:left="426" w:hanging="284"/>
      <w:jc w:val="both"/>
    </w:pPr>
    <w:rPr>
      <w:rFonts w:ascii="Times New Roman" w:eastAsia="Times New Roman" w:hAnsi="Times New Roman" w:cs="Times New Roman"/>
      <w:sz w:val="24"/>
      <w:szCs w:val="24"/>
      <w:lang w:eastAsia="pl-PL"/>
    </w:rPr>
  </w:style>
  <w:style w:type="paragraph" w:customStyle="1" w:styleId="Zwykytekst1">
    <w:name w:val="Zwykły tekst1"/>
    <w:basedOn w:val="Normalny"/>
    <w:rsid w:val="00CC45B1"/>
    <w:rPr>
      <w:rFonts w:ascii="Courier New" w:hAnsi="Courier New"/>
      <w:sz w:val="20"/>
      <w:szCs w:val="20"/>
    </w:rPr>
  </w:style>
  <w:style w:type="paragraph" w:customStyle="1" w:styleId="Bezodstpw1">
    <w:name w:val="Bez odstępów1"/>
    <w:rsid w:val="00432673"/>
    <w:pPr>
      <w:suppressAutoHyphens/>
      <w:ind w:left="0" w:firstLine="0"/>
    </w:pPr>
    <w:rPr>
      <w:rFonts w:ascii="Times New Roman" w:eastAsia="Times New Roman" w:hAnsi="Times New Roman" w:cs="Times New Roman"/>
      <w:sz w:val="20"/>
      <w:szCs w:val="20"/>
      <w:lang w:eastAsia="zh-CN"/>
    </w:rPr>
  </w:style>
  <w:style w:type="paragraph" w:styleId="Tekstpodstawowywcity">
    <w:name w:val="Body Text Indent"/>
    <w:basedOn w:val="Normalny"/>
    <w:link w:val="TekstpodstawowywcityZnak"/>
    <w:uiPriority w:val="99"/>
    <w:semiHidden/>
    <w:unhideWhenUsed/>
    <w:rsid w:val="00387C32"/>
    <w:pPr>
      <w:spacing w:after="120"/>
      <w:ind w:left="283"/>
    </w:pPr>
  </w:style>
  <w:style w:type="character" w:customStyle="1" w:styleId="TekstpodstawowywcityZnak">
    <w:name w:val="Tekst podstawowy wcięty Znak"/>
    <w:basedOn w:val="Domylnaczcionkaakapitu"/>
    <w:link w:val="Tekstpodstawowywcity"/>
    <w:uiPriority w:val="99"/>
    <w:semiHidden/>
    <w:rsid w:val="00387C32"/>
    <w:rPr>
      <w:rFonts w:ascii="Times New Roman" w:eastAsia="Times New Roman" w:hAnsi="Times New Roman" w:cs="Times New Roman"/>
      <w:sz w:val="24"/>
      <w:szCs w:val="24"/>
      <w:lang w:eastAsia="pl-PL"/>
    </w:rPr>
  </w:style>
  <w:style w:type="paragraph" w:styleId="NormalnyWeb">
    <w:name w:val="Normal (Web)"/>
    <w:basedOn w:val="Normalny"/>
    <w:uiPriority w:val="99"/>
    <w:rsid w:val="00201773"/>
    <w:pPr>
      <w:suppressAutoHyphens/>
      <w:spacing w:before="280" w:after="280"/>
    </w:pPr>
    <w:rPr>
      <w:lang w:eastAsia="zh-CN"/>
    </w:rPr>
  </w:style>
  <w:style w:type="character" w:customStyle="1" w:styleId="Flietext">
    <w:name w:val="Fließtext_"/>
    <w:link w:val="Flietext1"/>
    <w:locked/>
    <w:rsid w:val="00E81938"/>
    <w:rPr>
      <w:rFonts w:ascii="Calibri" w:hAnsi="Calibri" w:cs="Calibri"/>
      <w:shd w:val="clear" w:color="auto" w:fill="FFFFFF"/>
    </w:rPr>
  </w:style>
  <w:style w:type="paragraph" w:customStyle="1" w:styleId="Flietext1">
    <w:name w:val="Fließtext1"/>
    <w:basedOn w:val="Normalny"/>
    <w:link w:val="Flietext"/>
    <w:rsid w:val="00E81938"/>
    <w:pPr>
      <w:shd w:val="clear" w:color="auto" w:fill="FFFFFF"/>
      <w:spacing w:before="780" w:line="266" w:lineRule="exact"/>
      <w:ind w:hanging="440"/>
      <w:jc w:val="both"/>
    </w:pPr>
    <w:rPr>
      <w:rFonts w:ascii="Calibri" w:eastAsiaTheme="minorHAnsi" w:hAnsi="Calibri" w:cs="Calibri"/>
      <w:sz w:val="22"/>
      <w:szCs w:val="22"/>
      <w:lang w:eastAsia="en-US"/>
    </w:rPr>
  </w:style>
  <w:style w:type="paragraph" w:customStyle="1" w:styleId="Tekstpodstawowy23">
    <w:name w:val="Tekst podstawowy 23"/>
    <w:basedOn w:val="Normalny"/>
    <w:rsid w:val="00B75C67"/>
    <w:pPr>
      <w:suppressAutoHyphens/>
    </w:pPr>
    <w:rPr>
      <w:szCs w:val="20"/>
      <w:lang w:eastAsia="zh-CN"/>
    </w:rPr>
  </w:style>
  <w:style w:type="paragraph" w:styleId="Bezodstpw">
    <w:name w:val="No Spacing"/>
    <w:uiPriority w:val="1"/>
    <w:qFormat/>
    <w:rsid w:val="00B75C67"/>
    <w:pPr>
      <w:suppressAutoHyphens/>
      <w:ind w:left="0" w:firstLine="0"/>
    </w:pPr>
    <w:rPr>
      <w:rFonts w:ascii="Calibri" w:eastAsia="Arial" w:hAnsi="Calibri" w:cs="Calibri"/>
      <w:lang w:eastAsia="zh-CN"/>
    </w:rPr>
  </w:style>
  <w:style w:type="paragraph" w:customStyle="1" w:styleId="WW-Tekstpodstawowy3">
    <w:name w:val="WW-Tekst podstawowy 3"/>
    <w:basedOn w:val="Normalny"/>
    <w:rsid w:val="00B75C67"/>
    <w:pPr>
      <w:widowControl w:val="0"/>
      <w:suppressAutoHyphens/>
    </w:pPr>
    <w:rPr>
      <w:rFonts w:eastAsia="Lucida Sans Unicode"/>
      <w:kern w:val="1"/>
      <w:sz w:val="22"/>
      <w:szCs w:val="20"/>
      <w:lang w:eastAsia="zh-CN"/>
    </w:rPr>
  </w:style>
  <w:style w:type="paragraph" w:styleId="Tekstpodstawowy2">
    <w:name w:val="Body Text 2"/>
    <w:basedOn w:val="Normalny"/>
    <w:link w:val="Tekstpodstawowy2Znak"/>
    <w:rsid w:val="00B75C67"/>
    <w:pPr>
      <w:suppressAutoHyphens/>
      <w:spacing w:after="120" w:line="480" w:lineRule="auto"/>
    </w:pPr>
    <w:rPr>
      <w:sz w:val="20"/>
      <w:szCs w:val="20"/>
      <w:lang w:eastAsia="zh-CN"/>
    </w:rPr>
  </w:style>
  <w:style w:type="character" w:customStyle="1" w:styleId="Tekstpodstawowy2Znak">
    <w:name w:val="Tekst podstawowy 2 Znak"/>
    <w:basedOn w:val="Domylnaczcionkaakapitu"/>
    <w:link w:val="Tekstpodstawowy2"/>
    <w:rsid w:val="00B75C67"/>
    <w:rPr>
      <w:rFonts w:ascii="Times New Roman" w:eastAsia="Times New Roman" w:hAnsi="Times New Roman" w:cs="Times New Roman"/>
      <w:sz w:val="20"/>
      <w:szCs w:val="20"/>
      <w:lang w:eastAsia="zh-CN"/>
    </w:rPr>
  </w:style>
  <w:style w:type="paragraph" w:customStyle="1" w:styleId="Zawartotabeli">
    <w:name w:val="Zawartość tabeli"/>
    <w:basedOn w:val="Normalny"/>
    <w:rsid w:val="00BC7596"/>
    <w:pPr>
      <w:suppressLineNumbers/>
      <w:suppressAutoHyphens/>
    </w:pPr>
    <w:rPr>
      <w:sz w:val="20"/>
      <w:szCs w:val="20"/>
      <w:lang w:eastAsia="zh-CN"/>
    </w:rPr>
  </w:style>
  <w:style w:type="paragraph" w:customStyle="1" w:styleId="Standard">
    <w:name w:val="Standard"/>
    <w:rsid w:val="00280466"/>
    <w:pPr>
      <w:widowControl w:val="0"/>
      <w:suppressAutoHyphens/>
      <w:autoSpaceDN w:val="0"/>
      <w:ind w:left="0" w:firstLine="0"/>
      <w:textAlignment w:val="baseline"/>
    </w:pPr>
    <w:rPr>
      <w:rFonts w:ascii="Times New Roman" w:eastAsia="SimSun" w:hAnsi="Times New Roman" w:cs="Arial"/>
      <w:kern w:val="3"/>
      <w:sz w:val="24"/>
      <w:szCs w:val="24"/>
      <w:lang w:eastAsia="zh-CN" w:bidi="hi-IN"/>
    </w:rPr>
  </w:style>
  <w:style w:type="paragraph" w:customStyle="1" w:styleId="Tekstpodstawowy22">
    <w:name w:val="Tekst podstawowy 22"/>
    <w:basedOn w:val="Normalny"/>
    <w:rsid w:val="00085C38"/>
    <w:pPr>
      <w:tabs>
        <w:tab w:val="left" w:pos="426"/>
      </w:tabs>
      <w:suppressAutoHyphens/>
    </w:pPr>
    <w:rPr>
      <w:sz w:val="20"/>
      <w:szCs w:val="20"/>
      <w:lang w:eastAsia="zh-CN" w:bidi="hi-IN"/>
    </w:rPr>
  </w:style>
  <w:style w:type="paragraph" w:customStyle="1" w:styleId="Default">
    <w:name w:val="Default"/>
    <w:rsid w:val="00C6134E"/>
    <w:pPr>
      <w:widowControl w:val="0"/>
      <w:suppressAutoHyphens/>
      <w:autoSpaceDE w:val="0"/>
      <w:ind w:left="0" w:firstLine="0"/>
    </w:pPr>
    <w:rPr>
      <w:rFonts w:ascii="Times New Roman PSMT" w:eastAsia="Arial" w:hAnsi="Times New Roman PSMT" w:cs="Times New Roman PSMT"/>
      <w:color w:val="000000"/>
      <w:sz w:val="24"/>
      <w:szCs w:val="24"/>
      <w:lang w:eastAsia="ar-SA"/>
    </w:rPr>
  </w:style>
  <w:style w:type="paragraph" w:customStyle="1" w:styleId="Textbody">
    <w:name w:val="Text body"/>
    <w:basedOn w:val="Standard"/>
    <w:rsid w:val="009E0F7C"/>
    <w:pPr>
      <w:autoSpaceDN/>
      <w:spacing w:after="120"/>
    </w:pPr>
    <w:rPr>
      <w:rFonts w:cs="Times New Roman"/>
      <w:kern w:val="1"/>
      <w:lang w:eastAsia="hi-IN"/>
    </w:rPr>
  </w:style>
  <w:style w:type="paragraph" w:customStyle="1" w:styleId="Heading1">
    <w:name w:val="Heading 1"/>
    <w:basedOn w:val="Standard"/>
    <w:next w:val="Standard"/>
    <w:rsid w:val="009E0F7C"/>
    <w:pPr>
      <w:keepNext/>
      <w:keepLines/>
      <w:autoSpaceDN/>
      <w:spacing w:before="480"/>
    </w:pPr>
    <w:rPr>
      <w:rFonts w:ascii="Cambria" w:eastAsia="Times New Roman" w:hAnsi="Cambria" w:cs="Times New Roman"/>
      <w:b/>
      <w:bCs/>
      <w:color w:val="365F91"/>
      <w:kern w:val="1"/>
      <w:sz w:val="28"/>
      <w:szCs w:val="28"/>
      <w:lang w:eastAsia="hi-IN"/>
    </w:rPr>
  </w:style>
  <w:style w:type="paragraph" w:customStyle="1" w:styleId="FR1">
    <w:name w:val="FR1"/>
    <w:rsid w:val="009E0F7C"/>
    <w:pPr>
      <w:widowControl w:val="0"/>
      <w:suppressAutoHyphens/>
      <w:spacing w:before="320"/>
      <w:ind w:left="0" w:firstLine="0"/>
      <w:jc w:val="center"/>
      <w:textAlignment w:val="baseline"/>
    </w:pPr>
    <w:rPr>
      <w:rFonts w:ascii="Arial" w:eastAsia="Arial" w:hAnsi="Arial" w:cs="Times New Roman"/>
      <w:kern w:val="1"/>
      <w:sz w:val="20"/>
      <w:szCs w:val="20"/>
      <w:lang w:eastAsia="ar-SA"/>
    </w:rPr>
  </w:style>
  <w:style w:type="paragraph" w:customStyle="1" w:styleId="Normalny1">
    <w:name w:val="Normalny1"/>
    <w:rsid w:val="004C7B7E"/>
    <w:pPr>
      <w:pBdr>
        <w:top w:val="nil"/>
        <w:left w:val="nil"/>
        <w:bottom w:val="nil"/>
        <w:right w:val="nil"/>
        <w:between w:val="nil"/>
      </w:pBdr>
      <w:ind w:left="0" w:firstLine="0"/>
    </w:pPr>
    <w:rPr>
      <w:rFonts w:ascii="Times New Roman" w:eastAsia="Times New Roman" w:hAnsi="Times New Roman" w:cs="Times New Roman"/>
      <w:color w:val="000000"/>
      <w:sz w:val="20"/>
      <w:szCs w:val="20"/>
      <w:lang w:eastAsia="pl-PL"/>
    </w:rPr>
  </w:style>
  <w:style w:type="character" w:customStyle="1" w:styleId="FontStyle31">
    <w:name w:val="Font Style31"/>
    <w:rsid w:val="004C7B7E"/>
    <w:rPr>
      <w:rFonts w:ascii="Times New Roman" w:hAnsi="Times New Roman" w:cs="Times New Roman" w:hint="default"/>
      <w:color w:val="000000"/>
      <w:sz w:val="22"/>
      <w:szCs w:val="22"/>
    </w:rPr>
  </w:style>
  <w:style w:type="paragraph" w:customStyle="1" w:styleId="Style4">
    <w:name w:val="Style4"/>
    <w:basedOn w:val="Normalny"/>
    <w:rsid w:val="004C7B7E"/>
    <w:pPr>
      <w:widowControl w:val="0"/>
      <w:suppressAutoHyphens/>
      <w:autoSpaceDE w:val="0"/>
      <w:jc w:val="both"/>
    </w:pPr>
    <w:rPr>
      <w:lang w:eastAsia="zh-CN"/>
    </w:rPr>
  </w:style>
  <w:style w:type="paragraph" w:customStyle="1" w:styleId="normal">
    <w:name w:val="normal"/>
    <w:rsid w:val="004B36EE"/>
    <w:pPr>
      <w:pBdr>
        <w:top w:val="nil"/>
        <w:left w:val="nil"/>
        <w:bottom w:val="nil"/>
        <w:right w:val="nil"/>
        <w:between w:val="nil"/>
      </w:pBdr>
      <w:ind w:left="0" w:firstLine="0"/>
    </w:pPr>
    <w:rPr>
      <w:rFonts w:ascii="Times New Roman" w:eastAsia="Times New Roman" w:hAnsi="Times New Roman" w:cs="Times New Roman"/>
      <w:color w:val="000000"/>
      <w:sz w:val="20"/>
      <w:szCs w:val="20"/>
      <w:lang w:eastAsia="pl-PL"/>
    </w:rPr>
  </w:style>
  <w:style w:type="paragraph" w:customStyle="1" w:styleId="Akapitzlist1">
    <w:name w:val="Akapit z listą1"/>
    <w:basedOn w:val="Normalny"/>
    <w:uiPriority w:val="6"/>
    <w:rsid w:val="004B36EE"/>
    <w:pPr>
      <w:spacing w:line="100" w:lineRule="atLeast"/>
      <w:ind w:left="708"/>
    </w:pPr>
    <w:rPr>
      <w:kern w:val="1"/>
      <w:sz w:val="20"/>
      <w:szCs w:val="20"/>
      <w:lang w:eastAsia="ar-SA"/>
    </w:rPr>
  </w:style>
  <w:style w:type="paragraph" w:styleId="Tekstprzypisudolnego">
    <w:name w:val="footnote text"/>
    <w:basedOn w:val="Normalny"/>
    <w:link w:val="TekstprzypisudolnegoZnak"/>
    <w:uiPriority w:val="99"/>
    <w:semiHidden/>
    <w:unhideWhenUsed/>
    <w:rsid w:val="00681C0B"/>
    <w:pPr>
      <w:suppressAutoHyphens/>
    </w:pPr>
    <w:rPr>
      <w:rFonts w:cs="Calibri"/>
    </w:rPr>
  </w:style>
  <w:style w:type="character" w:customStyle="1" w:styleId="TekstprzypisudolnegoZnak">
    <w:name w:val="Tekst przypisu dolnego Znak"/>
    <w:basedOn w:val="Domylnaczcionkaakapitu"/>
    <w:link w:val="Tekstprzypisudolnego"/>
    <w:uiPriority w:val="99"/>
    <w:semiHidden/>
    <w:rsid w:val="00681C0B"/>
    <w:rPr>
      <w:rFonts w:ascii="Times New Roman" w:eastAsia="Times New Roman" w:hAnsi="Times New Roman" w:cs="Calibri"/>
      <w:sz w:val="24"/>
      <w:szCs w:val="24"/>
      <w:lang w:eastAsia="pl-PL"/>
    </w:rPr>
  </w:style>
  <w:style w:type="table" w:styleId="Tabela-Siatka">
    <w:name w:val="Table Grid"/>
    <w:basedOn w:val="Standardowy"/>
    <w:uiPriority w:val="59"/>
    <w:rsid w:val="009874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mail-msonormal">
    <w:name w:val="gmail-msonormal"/>
    <w:basedOn w:val="Normalny"/>
    <w:rsid w:val="003C1075"/>
    <w:pPr>
      <w:spacing w:before="100" w:beforeAutospacing="1" w:after="100" w:afterAutospacing="1"/>
    </w:pPr>
  </w:style>
  <w:style w:type="paragraph" w:customStyle="1" w:styleId="NormalBold">
    <w:name w:val="NormalBold"/>
    <w:basedOn w:val="Normalny"/>
    <w:link w:val="NormalBoldChar"/>
    <w:rsid w:val="00377C31"/>
    <w:pPr>
      <w:widowControl w:val="0"/>
    </w:pPr>
    <w:rPr>
      <w:b/>
      <w:szCs w:val="22"/>
      <w:lang w:eastAsia="en-GB"/>
    </w:rPr>
  </w:style>
  <w:style w:type="character" w:customStyle="1" w:styleId="NormalBoldChar">
    <w:name w:val="NormalBold Char"/>
    <w:link w:val="NormalBold"/>
    <w:locked/>
    <w:rsid w:val="00377C31"/>
    <w:rPr>
      <w:rFonts w:ascii="Times New Roman" w:eastAsia="Times New Roman" w:hAnsi="Times New Roman" w:cs="Times New Roman"/>
      <w:b/>
      <w:sz w:val="24"/>
      <w:lang w:eastAsia="en-GB"/>
    </w:rPr>
  </w:style>
  <w:style w:type="character" w:customStyle="1" w:styleId="DeltaViewInsertion">
    <w:name w:val="DeltaView Insertion"/>
    <w:rsid w:val="00377C31"/>
    <w:rPr>
      <w:b/>
      <w:i/>
      <w:spacing w:val="0"/>
    </w:rPr>
  </w:style>
  <w:style w:type="character" w:styleId="Odwoanieprzypisudolnego">
    <w:name w:val="footnote reference"/>
    <w:uiPriority w:val="99"/>
    <w:semiHidden/>
    <w:unhideWhenUsed/>
    <w:rsid w:val="00377C31"/>
    <w:rPr>
      <w:shd w:val="clear" w:color="auto" w:fill="auto"/>
      <w:vertAlign w:val="superscript"/>
    </w:rPr>
  </w:style>
  <w:style w:type="paragraph" w:customStyle="1" w:styleId="Text1">
    <w:name w:val="Text 1"/>
    <w:basedOn w:val="Normalny"/>
    <w:rsid w:val="00377C31"/>
    <w:pPr>
      <w:spacing w:before="120" w:after="120"/>
      <w:ind w:left="850"/>
      <w:jc w:val="both"/>
    </w:pPr>
    <w:rPr>
      <w:rFonts w:eastAsia="Calibri"/>
      <w:szCs w:val="22"/>
      <w:lang w:eastAsia="en-GB"/>
    </w:rPr>
  </w:style>
  <w:style w:type="paragraph" w:customStyle="1" w:styleId="NormalLeft">
    <w:name w:val="Normal Left"/>
    <w:basedOn w:val="Normalny"/>
    <w:rsid w:val="00377C31"/>
    <w:pPr>
      <w:spacing w:before="120" w:after="120"/>
    </w:pPr>
    <w:rPr>
      <w:rFonts w:eastAsia="Calibri"/>
      <w:szCs w:val="22"/>
      <w:lang w:eastAsia="en-GB"/>
    </w:rPr>
  </w:style>
  <w:style w:type="paragraph" w:customStyle="1" w:styleId="Tiret0">
    <w:name w:val="Tiret 0"/>
    <w:basedOn w:val="Normalny"/>
    <w:rsid w:val="00377C31"/>
    <w:pPr>
      <w:numPr>
        <w:numId w:val="50"/>
      </w:numPr>
      <w:spacing w:before="120" w:after="120"/>
      <w:jc w:val="both"/>
    </w:pPr>
    <w:rPr>
      <w:rFonts w:eastAsia="Calibri"/>
      <w:szCs w:val="22"/>
      <w:lang w:eastAsia="en-GB"/>
    </w:rPr>
  </w:style>
  <w:style w:type="paragraph" w:customStyle="1" w:styleId="Tiret1">
    <w:name w:val="Tiret 1"/>
    <w:basedOn w:val="Normalny"/>
    <w:rsid w:val="00377C31"/>
    <w:pPr>
      <w:numPr>
        <w:numId w:val="51"/>
      </w:numPr>
      <w:spacing w:before="120" w:after="120"/>
      <w:jc w:val="both"/>
    </w:pPr>
    <w:rPr>
      <w:rFonts w:eastAsia="Calibri"/>
      <w:szCs w:val="22"/>
      <w:lang w:eastAsia="en-GB"/>
    </w:rPr>
  </w:style>
  <w:style w:type="paragraph" w:customStyle="1" w:styleId="NumPar1">
    <w:name w:val="NumPar 1"/>
    <w:basedOn w:val="Normalny"/>
    <w:next w:val="Text1"/>
    <w:rsid w:val="00377C31"/>
    <w:pPr>
      <w:numPr>
        <w:numId w:val="54"/>
      </w:numPr>
      <w:spacing w:before="120" w:after="120"/>
      <w:jc w:val="both"/>
    </w:pPr>
    <w:rPr>
      <w:rFonts w:eastAsia="Calibri"/>
      <w:szCs w:val="22"/>
      <w:lang w:eastAsia="en-GB"/>
    </w:rPr>
  </w:style>
  <w:style w:type="paragraph" w:customStyle="1" w:styleId="NumPar2">
    <w:name w:val="NumPar 2"/>
    <w:basedOn w:val="Normalny"/>
    <w:next w:val="Text1"/>
    <w:rsid w:val="00377C31"/>
    <w:pPr>
      <w:numPr>
        <w:ilvl w:val="1"/>
        <w:numId w:val="54"/>
      </w:numPr>
      <w:spacing w:before="120" w:after="120"/>
      <w:jc w:val="both"/>
    </w:pPr>
    <w:rPr>
      <w:rFonts w:eastAsia="Calibri"/>
      <w:szCs w:val="22"/>
      <w:lang w:eastAsia="en-GB"/>
    </w:rPr>
  </w:style>
  <w:style w:type="paragraph" w:customStyle="1" w:styleId="NumPar3">
    <w:name w:val="NumPar 3"/>
    <w:basedOn w:val="Normalny"/>
    <w:next w:val="Text1"/>
    <w:rsid w:val="00377C31"/>
    <w:pPr>
      <w:numPr>
        <w:ilvl w:val="2"/>
        <w:numId w:val="54"/>
      </w:numPr>
      <w:spacing w:before="120" w:after="120"/>
      <w:jc w:val="both"/>
    </w:pPr>
    <w:rPr>
      <w:rFonts w:eastAsia="Calibri"/>
      <w:szCs w:val="22"/>
      <w:lang w:eastAsia="en-GB"/>
    </w:rPr>
  </w:style>
  <w:style w:type="paragraph" w:customStyle="1" w:styleId="NumPar4">
    <w:name w:val="NumPar 4"/>
    <w:basedOn w:val="Normalny"/>
    <w:next w:val="Text1"/>
    <w:rsid w:val="00377C31"/>
    <w:pPr>
      <w:numPr>
        <w:ilvl w:val="3"/>
        <w:numId w:val="54"/>
      </w:numPr>
      <w:spacing w:before="120" w:after="120"/>
      <w:jc w:val="both"/>
    </w:pPr>
    <w:rPr>
      <w:rFonts w:eastAsia="Calibri"/>
      <w:szCs w:val="22"/>
      <w:lang w:eastAsia="en-GB"/>
    </w:rPr>
  </w:style>
  <w:style w:type="paragraph" w:customStyle="1" w:styleId="ChapterTitle">
    <w:name w:val="ChapterTitle"/>
    <w:basedOn w:val="Normalny"/>
    <w:next w:val="Normalny"/>
    <w:rsid w:val="00377C31"/>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77C31"/>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77C31"/>
    <w:pPr>
      <w:spacing w:before="120" w:after="120"/>
      <w:jc w:val="center"/>
    </w:pPr>
    <w:rPr>
      <w:rFonts w:eastAsia="Calibri"/>
      <w:b/>
      <w:szCs w:val="22"/>
      <w:u w:val="single"/>
      <w:lang w:eastAsia="en-GB"/>
    </w:rPr>
  </w:style>
  <w:style w:type="paragraph" w:customStyle="1" w:styleId="gmail-msolistparagraph">
    <w:name w:val="gmail-msolistparagraph"/>
    <w:basedOn w:val="Normalny"/>
    <w:rsid w:val="005F48F5"/>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683828039">
      <w:bodyDiv w:val="1"/>
      <w:marLeft w:val="0"/>
      <w:marRight w:val="0"/>
      <w:marTop w:val="0"/>
      <w:marBottom w:val="0"/>
      <w:divBdr>
        <w:top w:val="none" w:sz="0" w:space="0" w:color="auto"/>
        <w:left w:val="none" w:sz="0" w:space="0" w:color="auto"/>
        <w:bottom w:val="none" w:sz="0" w:space="0" w:color="auto"/>
        <w:right w:val="none" w:sz="0" w:space="0" w:color="auto"/>
      </w:divBdr>
    </w:div>
    <w:div w:id="1620985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lex.online.wolterskluwer.pl/WKPLOnline/index.rpc" TargetMode="External"/><Relationship Id="rId4" Type="http://schemas.openxmlformats.org/officeDocument/2006/relationships/settings" Target="settings.xml"/><Relationship Id="rId9" Type="http://schemas.openxmlformats.org/officeDocument/2006/relationships/hyperlink" Target="http://www.pcm.prudnik.p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1A8D24-819E-4D5B-B159-F4491943E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1476</TotalTime>
  <Pages>1</Pages>
  <Words>51509</Words>
  <Characters>309057</Characters>
  <Application>Microsoft Office Word</Application>
  <DocSecurity>0</DocSecurity>
  <Lines>2575</Lines>
  <Paragraphs>719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359847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69</cp:revision>
  <cp:lastPrinted>2017-12-21T09:38:00Z</cp:lastPrinted>
  <dcterms:created xsi:type="dcterms:W3CDTF">2017-09-07T12:58:00Z</dcterms:created>
  <dcterms:modified xsi:type="dcterms:W3CDTF">2017-12-21T09:39:00Z</dcterms:modified>
</cp:coreProperties>
</file>