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0CB" w:rsidRDefault="009F4D3D">
      <w:r w:rsidRPr="009F4D3D">
        <w:drawing>
          <wp:inline distT="0" distB="0" distL="0" distR="0">
            <wp:extent cx="5760720" cy="761874"/>
            <wp:effectExtent l="19050" t="0" r="0" b="0"/>
            <wp:docPr id="1" name="Obraz 1" descr="C:\Users\Admin\AppData\Local\Microsoft\Windows\INetCache\Content.Outlook\U762ZVTR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Outlook\U762ZVTR\RPO+OPO+EFR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D3D" w:rsidRDefault="009F4D3D"/>
    <w:p w:rsidR="009F4D3D" w:rsidRPr="00C513C6" w:rsidRDefault="009F4D3D" w:rsidP="00C513C6">
      <w:pPr>
        <w:ind w:left="1843" w:firstLine="0"/>
        <w:jc w:val="both"/>
        <w:rPr>
          <w:b/>
          <w:sz w:val="24"/>
        </w:rPr>
      </w:pPr>
      <w:r w:rsidRPr="00C513C6">
        <w:rPr>
          <w:b/>
          <w:sz w:val="28"/>
        </w:rPr>
        <w:t xml:space="preserve">FORMULARZ OFERTOWY </w:t>
      </w:r>
      <w:r w:rsidR="00C513C6">
        <w:rPr>
          <w:b/>
          <w:sz w:val="28"/>
        </w:rPr>
        <w:tab/>
      </w:r>
      <w:r w:rsidR="00C513C6">
        <w:rPr>
          <w:b/>
          <w:sz w:val="28"/>
        </w:rPr>
        <w:tab/>
      </w:r>
      <w:r w:rsidRPr="00C513C6">
        <w:rPr>
          <w:b/>
          <w:sz w:val="24"/>
        </w:rPr>
        <w:t xml:space="preserve"> Załącznik nr 1 do Zaproszenia</w:t>
      </w:r>
    </w:p>
    <w:p w:rsidR="009F4D3D" w:rsidRDefault="009F4D3D" w:rsidP="009F4D3D">
      <w:pPr>
        <w:rPr>
          <w:sz w:val="24"/>
        </w:rPr>
      </w:pPr>
    </w:p>
    <w:tbl>
      <w:tblPr>
        <w:tblW w:w="9578" w:type="dxa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315"/>
        <w:gridCol w:w="4263"/>
      </w:tblGrid>
      <w:tr w:rsidR="009F4D3D" w:rsidTr="00E25698">
        <w:trPr>
          <w:trHeight w:val="252"/>
        </w:trPr>
        <w:tc>
          <w:tcPr>
            <w:tcW w:w="53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F4D3D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>WYKONAWCA</w:t>
            </w:r>
          </w:p>
        </w:tc>
        <w:tc>
          <w:tcPr>
            <w:tcW w:w="4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F4D3D" w:rsidRDefault="009F4D3D" w:rsidP="00E25698">
            <w:pPr>
              <w:snapToGrid w:val="0"/>
              <w:jc w:val="center"/>
            </w:pPr>
            <w:r>
              <w:rPr>
                <w:rFonts w:cs="Tahoma"/>
                <w:b/>
                <w:sz w:val="18"/>
              </w:rPr>
              <w:t>ZAMAWIAJĄCY</w:t>
            </w:r>
          </w:p>
        </w:tc>
      </w:tr>
      <w:tr w:rsidR="009F4D3D" w:rsidTr="00E25698">
        <w:trPr>
          <w:trHeight w:val="2054"/>
        </w:trPr>
        <w:tc>
          <w:tcPr>
            <w:tcW w:w="53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F4D3D" w:rsidRDefault="009F4D3D" w:rsidP="00E25698">
            <w:pPr>
              <w:snapToGrid w:val="0"/>
              <w:spacing w:before="240" w:after="120"/>
              <w:rPr>
                <w:rFonts w:cs="Tahoma"/>
                <w:sz w:val="20"/>
                <w:lang w:val="de-DE"/>
              </w:rPr>
            </w:pPr>
            <w:r>
              <w:rPr>
                <w:rFonts w:cs="Tahoma"/>
                <w:sz w:val="20"/>
              </w:rPr>
              <w:t>Nazwa .......................................................................................</w:t>
            </w:r>
          </w:p>
          <w:p w:rsidR="009F4D3D" w:rsidRDefault="009F4D3D" w:rsidP="00E25698">
            <w:pPr>
              <w:spacing w:after="120"/>
              <w:rPr>
                <w:rFonts w:cs="Tahoma"/>
                <w:sz w:val="20"/>
                <w:lang w:val="de-DE"/>
              </w:rPr>
            </w:pPr>
            <w:proofErr w:type="spellStart"/>
            <w:r>
              <w:rPr>
                <w:rFonts w:cs="Tahoma"/>
                <w:sz w:val="20"/>
                <w:lang w:val="de-DE"/>
              </w:rPr>
              <w:t>Adres</w:t>
            </w:r>
            <w:proofErr w:type="spellEnd"/>
            <w:r>
              <w:rPr>
                <w:rFonts w:cs="Tahoma"/>
                <w:sz w:val="20"/>
                <w:lang w:val="de-DE"/>
              </w:rPr>
              <w:t>: .......................................................................................</w:t>
            </w:r>
          </w:p>
          <w:p w:rsidR="009F4D3D" w:rsidRDefault="009F4D3D" w:rsidP="00E25698">
            <w:pPr>
              <w:spacing w:after="120"/>
              <w:rPr>
                <w:rFonts w:cs="Tahoma"/>
                <w:sz w:val="20"/>
                <w:lang w:val="de-DE"/>
              </w:rPr>
            </w:pPr>
            <w:r>
              <w:rPr>
                <w:rFonts w:cs="Tahoma"/>
                <w:sz w:val="20"/>
                <w:lang w:val="de-DE"/>
              </w:rPr>
              <w:t>NIP:     ................................... REGON:  ....................................</w:t>
            </w:r>
          </w:p>
          <w:p w:rsidR="009F4D3D" w:rsidRDefault="009F4D3D" w:rsidP="00E25698">
            <w:pPr>
              <w:spacing w:after="120"/>
              <w:rPr>
                <w:rFonts w:cs="Tahoma"/>
                <w:sz w:val="20"/>
                <w:lang w:val="en-US"/>
              </w:rPr>
            </w:pPr>
            <w:r>
              <w:rPr>
                <w:rFonts w:cs="Tahoma"/>
                <w:sz w:val="20"/>
                <w:lang w:val="de-DE"/>
              </w:rPr>
              <w:t xml:space="preserve">NR TEL.: ............................. </w:t>
            </w:r>
          </w:p>
          <w:p w:rsidR="009F4D3D" w:rsidRDefault="009F4D3D" w:rsidP="00E25698">
            <w:pPr>
              <w:spacing w:after="120"/>
              <w:rPr>
                <w:rFonts w:cs="Tahoma"/>
                <w:b/>
                <w:bCs/>
              </w:rPr>
            </w:pPr>
            <w:r>
              <w:rPr>
                <w:rFonts w:cs="Tahoma"/>
                <w:sz w:val="20"/>
                <w:lang w:val="en-US"/>
              </w:rPr>
              <w:t>ADRES EMAIL:    .......................................................................</w:t>
            </w:r>
          </w:p>
        </w:tc>
        <w:tc>
          <w:tcPr>
            <w:tcW w:w="4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F4D3D" w:rsidRDefault="009F4D3D" w:rsidP="00E25698">
            <w:pPr>
              <w:snapToGrid w:val="0"/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 xml:space="preserve">PRUDNICKIE CENTRUM MEDYCZNE  </w:t>
            </w:r>
            <w:r>
              <w:rPr>
                <w:rFonts w:cs="Tahoma"/>
                <w:b/>
                <w:bCs/>
              </w:rPr>
              <w:br/>
              <w:t>SPÓŁKA AKCYJNA W PRUDNIKU</w:t>
            </w:r>
          </w:p>
          <w:p w:rsidR="009F4D3D" w:rsidRDefault="009F4D3D" w:rsidP="00E25698">
            <w:pPr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ul. SZPITALNA 14,  48-200 PRUDNIK</w:t>
            </w:r>
            <w:r>
              <w:rPr>
                <w:rFonts w:cs="Tahoma"/>
                <w:b/>
                <w:bCs/>
              </w:rPr>
              <w:br/>
              <w:t xml:space="preserve">tel.  (77) 40 67 890  </w:t>
            </w:r>
          </w:p>
          <w:p w:rsidR="009F4D3D" w:rsidRDefault="009F4D3D" w:rsidP="00E25698">
            <w:r>
              <w:rPr>
                <w:rFonts w:cs="Tahoma"/>
                <w:b/>
                <w:bCs/>
              </w:rPr>
              <w:t>e-mail:  przetargi@pcm.prudnik.pl</w:t>
            </w:r>
          </w:p>
        </w:tc>
      </w:tr>
    </w:tbl>
    <w:p w:rsidR="009F4D3D" w:rsidRDefault="009F4D3D" w:rsidP="009F4D3D">
      <w:pPr>
        <w:rPr>
          <w:rFonts w:cs="Tahoma"/>
          <w:sz w:val="18"/>
        </w:rPr>
      </w:pPr>
    </w:p>
    <w:p w:rsidR="009F4D3D" w:rsidRDefault="009F4D3D" w:rsidP="00C513C6">
      <w:pPr>
        <w:shd w:val="clear" w:color="auto" w:fill="FFFFFF"/>
        <w:ind w:left="0" w:right="-426" w:firstLine="0"/>
        <w:jc w:val="both"/>
        <w:rPr>
          <w:rFonts w:cstheme="minorHAnsi"/>
          <w:b/>
          <w:sz w:val="20"/>
          <w:szCs w:val="20"/>
        </w:rPr>
      </w:pPr>
      <w:r w:rsidRPr="00C513C6">
        <w:rPr>
          <w:rFonts w:cs="Tahoma"/>
          <w:sz w:val="20"/>
          <w:szCs w:val="20"/>
        </w:rPr>
        <w:t xml:space="preserve">Prudnickie Centrum Medyczne S. A. w Prudniku ogłasza postępowanie nr </w:t>
      </w:r>
      <w:r w:rsidRPr="00C513C6">
        <w:rPr>
          <w:rFonts w:cs="Tahoma"/>
          <w:b/>
          <w:sz w:val="20"/>
          <w:szCs w:val="20"/>
        </w:rPr>
        <w:t>02/05/2018</w:t>
      </w:r>
      <w:r w:rsidRPr="00C513C6">
        <w:rPr>
          <w:rFonts w:cs="Tahoma"/>
          <w:sz w:val="20"/>
          <w:szCs w:val="20"/>
        </w:rPr>
        <w:t xml:space="preserve"> na: </w:t>
      </w:r>
      <w:r w:rsidRPr="00C513C6">
        <w:rPr>
          <w:rFonts w:cstheme="minorHAnsi"/>
          <w:b/>
          <w:sz w:val="20"/>
          <w:szCs w:val="20"/>
        </w:rPr>
        <w:t>"Doposażenie aparatu USG HITACHI ALOKA ARIETTA V70a o numerze seryjnym 205Y1712 o zaawansowane techniki obrazowania."</w:t>
      </w:r>
    </w:p>
    <w:p w:rsidR="00C513C6" w:rsidRPr="00C513C6" w:rsidRDefault="00C513C6" w:rsidP="00C513C6">
      <w:pPr>
        <w:shd w:val="clear" w:color="auto" w:fill="FFFFFF"/>
        <w:ind w:left="0" w:firstLine="0"/>
        <w:jc w:val="both"/>
        <w:rPr>
          <w:rFonts w:cstheme="minorHAnsi"/>
          <w:b/>
          <w:sz w:val="20"/>
          <w:szCs w:val="20"/>
        </w:rPr>
      </w:pPr>
    </w:p>
    <w:p w:rsidR="009F4D3D" w:rsidRPr="00C513C6" w:rsidRDefault="009F4D3D" w:rsidP="00C513C6">
      <w:pPr>
        <w:ind w:left="0" w:right="-426" w:firstLine="0"/>
        <w:jc w:val="both"/>
        <w:rPr>
          <w:sz w:val="20"/>
          <w:szCs w:val="20"/>
        </w:rPr>
      </w:pPr>
      <w:r w:rsidRPr="00C513C6">
        <w:rPr>
          <w:rFonts w:cs="Arial"/>
          <w:sz w:val="20"/>
          <w:szCs w:val="20"/>
        </w:rPr>
        <w:t>Postępowanie o wartości nie przekraczającej wyrażonej w złotych równowartości kwoty 30 tys. euro, prowadzone jest w oparciu o zapisy „Regulaminu w sprawie zasad dokonywania: dostaw, usług i robót budowlanych na potrzeby  Prudnickiego Centrum Medycznego Spółka Akcyjna w Prudniku o wartości szacunkowej nie przekraczającej równowartości kwoty 30 000 euro.”</w:t>
      </w:r>
    </w:p>
    <w:p w:rsidR="009F4D3D" w:rsidRPr="00C513C6" w:rsidRDefault="009F4D3D" w:rsidP="00C513C6">
      <w:pPr>
        <w:jc w:val="both"/>
        <w:rPr>
          <w:rFonts w:cs="Tahoma"/>
          <w:b/>
          <w:sz w:val="20"/>
          <w:szCs w:val="20"/>
        </w:rPr>
      </w:pPr>
    </w:p>
    <w:p w:rsidR="009F4D3D" w:rsidRPr="00C513C6" w:rsidRDefault="009F4D3D" w:rsidP="00C513C6">
      <w:pPr>
        <w:ind w:left="0" w:right="-426" w:firstLine="0"/>
        <w:jc w:val="both"/>
        <w:rPr>
          <w:rFonts w:cs="Calibri"/>
          <w:sz w:val="20"/>
          <w:szCs w:val="20"/>
        </w:rPr>
      </w:pPr>
      <w:r w:rsidRPr="00C513C6">
        <w:rPr>
          <w:rFonts w:cs="Calibri"/>
          <w:sz w:val="20"/>
          <w:szCs w:val="20"/>
        </w:rPr>
        <w:t>Oferujemy wykonanie przedmiotu zamówienia w pełnym rzeczowym zakresie objętym Zaproszeniem do składania ofert za cenę:</w:t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1701"/>
        <w:gridCol w:w="1418"/>
        <w:gridCol w:w="1701"/>
      </w:tblGrid>
      <w:tr w:rsidR="009F4D3D" w:rsidTr="00227751">
        <w:trPr>
          <w:cantSplit/>
          <w:trHeight w:val="48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D3D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>P</w:t>
            </w:r>
            <w:r w:rsidRPr="00557FA0">
              <w:rPr>
                <w:rFonts w:cs="Tahoma"/>
                <w:b/>
                <w:sz w:val="18"/>
              </w:rPr>
              <w:t>rzedmiot zamówienia</w:t>
            </w:r>
          </w:p>
          <w:p w:rsidR="009F4D3D" w:rsidRPr="00557FA0" w:rsidRDefault="009F4D3D" w:rsidP="00E25698">
            <w:pPr>
              <w:snapToGrid w:val="0"/>
              <w:rPr>
                <w:rFonts w:cs="Tahoma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D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>Wartość</w:t>
            </w:r>
            <w:r w:rsidRPr="00557FA0">
              <w:rPr>
                <w:rFonts w:cs="Tahoma"/>
                <w:b/>
                <w:sz w:val="18"/>
              </w:rPr>
              <w:t xml:space="preserve"> netto</w:t>
            </w:r>
          </w:p>
          <w:p w:rsidR="009F4D3D" w:rsidRPr="00557FA0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>zł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D" w:rsidRPr="00557FA0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>Stawka VAT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D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 xml:space="preserve">Wartość </w:t>
            </w:r>
            <w:r w:rsidRPr="00557FA0">
              <w:rPr>
                <w:rFonts w:cs="Tahoma"/>
                <w:b/>
                <w:sz w:val="18"/>
              </w:rPr>
              <w:t xml:space="preserve"> brutto</w:t>
            </w:r>
          </w:p>
          <w:p w:rsidR="009F4D3D" w:rsidRPr="00557FA0" w:rsidRDefault="009F4D3D" w:rsidP="00E25698">
            <w:pPr>
              <w:snapToGrid w:val="0"/>
              <w:jc w:val="center"/>
              <w:rPr>
                <w:rFonts w:cs="Tahoma"/>
                <w:b/>
                <w:sz w:val="18"/>
              </w:rPr>
            </w:pPr>
            <w:r>
              <w:rPr>
                <w:rFonts w:cs="Tahoma"/>
                <w:b/>
                <w:sz w:val="18"/>
              </w:rPr>
              <w:t>zł</w:t>
            </w:r>
          </w:p>
        </w:tc>
      </w:tr>
      <w:tr w:rsidR="009F4D3D" w:rsidTr="00227751">
        <w:trPr>
          <w:cantSplit/>
          <w:trHeight w:val="50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D3D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rFonts w:cs="Tahoma"/>
                <w:b/>
                <w:bCs/>
                <w:sz w:val="18"/>
              </w:rPr>
            </w:pPr>
            <w:r>
              <w:rPr>
                <w:rFonts w:cs="Tahoma"/>
                <w:b/>
                <w:bCs/>
                <w:sz w:val="18"/>
              </w:rPr>
              <w:t>Dostawa, transport i montaż do aparatu USG doposażenia: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rFonts w:cs="Tahoma"/>
                <w:b/>
                <w:bCs/>
                <w:sz w:val="16"/>
              </w:rPr>
              <w:t xml:space="preserve"> </w:t>
            </w:r>
            <w:r w:rsidRPr="00B46FEC">
              <w:rPr>
                <w:b/>
                <w:sz w:val="18"/>
                <w:szCs w:val="20"/>
              </w:rPr>
              <w:t xml:space="preserve"> </w:t>
            </w:r>
            <w:proofErr w:type="spellStart"/>
            <w:r w:rsidRPr="00B46FEC">
              <w:rPr>
                <w:b/>
                <w:sz w:val="18"/>
                <w:szCs w:val="20"/>
              </w:rPr>
              <w:t>Stress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Echo SOP 70-15;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- Moduł EKG - </w:t>
            </w:r>
            <w:proofErr w:type="spellStart"/>
            <w:r w:rsidRPr="00B46FEC">
              <w:rPr>
                <w:b/>
                <w:sz w:val="18"/>
                <w:szCs w:val="20"/>
              </w:rPr>
              <w:t>PEU-ARIETTA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70;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 - 2D Tissue Tracking – SOP 70-49;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- </w:t>
            </w:r>
            <w:proofErr w:type="spellStart"/>
            <w:r w:rsidRPr="00B46FEC">
              <w:rPr>
                <w:b/>
                <w:sz w:val="18"/>
                <w:szCs w:val="20"/>
              </w:rPr>
              <w:t>eTracking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– SOP 70-11;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 - TDI </w:t>
            </w:r>
            <w:proofErr w:type="spellStart"/>
            <w:r w:rsidRPr="00B46FEC">
              <w:rPr>
                <w:b/>
                <w:sz w:val="18"/>
                <w:szCs w:val="20"/>
              </w:rPr>
              <w:t>Strain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</w:t>
            </w:r>
            <w:proofErr w:type="spellStart"/>
            <w:r w:rsidRPr="00B46FEC">
              <w:rPr>
                <w:b/>
                <w:sz w:val="18"/>
                <w:szCs w:val="20"/>
              </w:rPr>
              <w:t>Analysis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– SOP 70-13;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 - RTE </w:t>
            </w:r>
            <w:proofErr w:type="spellStart"/>
            <w:r w:rsidRPr="00B46FEC">
              <w:rPr>
                <w:b/>
                <w:sz w:val="18"/>
                <w:szCs w:val="20"/>
              </w:rPr>
              <w:t>Strain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Histogram – SOP 70-60;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- IMT Auto </w:t>
            </w:r>
            <w:proofErr w:type="spellStart"/>
            <w:r w:rsidRPr="00B46FEC">
              <w:rPr>
                <w:b/>
                <w:sz w:val="18"/>
                <w:szCs w:val="20"/>
              </w:rPr>
              <w:t>Measurement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 – SOP 70-38;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 xml:space="preserve">- </w:t>
            </w:r>
            <w:proofErr w:type="spellStart"/>
            <w:r w:rsidRPr="00B46FEC">
              <w:rPr>
                <w:b/>
                <w:sz w:val="18"/>
                <w:szCs w:val="20"/>
              </w:rPr>
              <w:t>Dynamic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Slow </w:t>
            </w:r>
            <w:proofErr w:type="spellStart"/>
            <w:r w:rsidRPr="00B46FEC">
              <w:rPr>
                <w:b/>
                <w:sz w:val="18"/>
                <w:szCs w:val="20"/>
              </w:rPr>
              <w:t>Motion</w:t>
            </w:r>
            <w:proofErr w:type="spellEnd"/>
            <w:r w:rsidRPr="00B46FEC">
              <w:rPr>
                <w:b/>
                <w:sz w:val="18"/>
                <w:szCs w:val="20"/>
              </w:rPr>
              <w:t xml:space="preserve"> Display Software SOP 70-57;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>- Podgrzewacz żelu JW3000 oraz uchwyt MP-FX-AR70-2-R;</w:t>
            </w:r>
          </w:p>
          <w:p w:rsidR="009F4D3D" w:rsidRPr="00B46FE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b/>
                <w:sz w:val="18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>- Wysuwana klawiatura EU 9165B;</w:t>
            </w:r>
          </w:p>
          <w:p w:rsidR="009F4D3D" w:rsidRPr="00A158AC" w:rsidRDefault="009F4D3D" w:rsidP="00E25698">
            <w:pPr>
              <w:pStyle w:val="Akapitzlist"/>
              <w:shd w:val="clear" w:color="auto" w:fill="FFFFFF"/>
              <w:spacing w:after="120" w:line="240" w:lineRule="auto"/>
              <w:ind w:left="-70" w:firstLine="0"/>
              <w:rPr>
                <w:sz w:val="20"/>
                <w:szCs w:val="20"/>
              </w:rPr>
            </w:pPr>
            <w:r w:rsidRPr="00B46FEC">
              <w:rPr>
                <w:b/>
                <w:sz w:val="18"/>
                <w:szCs w:val="20"/>
              </w:rPr>
              <w:t>- Zewnętrzne podtrzymanie bateryjne UPS 1x1600VA oraz 1x Power Walker 850 LCD.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D" w:rsidRPr="00557FA0" w:rsidRDefault="009F4D3D" w:rsidP="00E25698">
            <w:pPr>
              <w:snapToGrid w:val="0"/>
              <w:rPr>
                <w:rFonts w:cs="Tahoma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D" w:rsidRPr="00557FA0" w:rsidRDefault="009F4D3D" w:rsidP="00E25698">
            <w:pPr>
              <w:snapToGrid w:val="0"/>
              <w:rPr>
                <w:rFonts w:cs="Tahoma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D" w:rsidRPr="00557FA0" w:rsidRDefault="009F4D3D" w:rsidP="00E25698">
            <w:pPr>
              <w:snapToGrid w:val="0"/>
              <w:rPr>
                <w:rFonts w:cs="Tahoma"/>
                <w:sz w:val="18"/>
              </w:rPr>
            </w:pPr>
          </w:p>
        </w:tc>
      </w:tr>
      <w:tr w:rsidR="009F4D3D" w:rsidTr="00E25698">
        <w:trPr>
          <w:cantSplit/>
          <w:trHeight w:val="351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D3D" w:rsidRDefault="009F4D3D" w:rsidP="00E25698">
            <w:pPr>
              <w:rPr>
                <w:rFonts w:cs="Tahoma"/>
                <w:sz w:val="18"/>
              </w:rPr>
            </w:pPr>
          </w:p>
          <w:p w:rsidR="009F4D3D" w:rsidRPr="00557FA0" w:rsidRDefault="009F4D3D" w:rsidP="00E25698">
            <w:pPr>
              <w:rPr>
                <w:rFonts w:cs="Tahoma"/>
                <w:sz w:val="18"/>
              </w:rPr>
            </w:pPr>
            <w:r w:rsidRPr="00557FA0">
              <w:rPr>
                <w:rFonts w:cs="Tahoma"/>
                <w:sz w:val="18"/>
              </w:rPr>
              <w:t>Słownie wartość brutto:</w:t>
            </w:r>
          </w:p>
          <w:p w:rsidR="009F4D3D" w:rsidRPr="00557FA0" w:rsidRDefault="009F4D3D" w:rsidP="00E25698">
            <w:pPr>
              <w:snapToGrid w:val="0"/>
              <w:rPr>
                <w:rFonts w:cs="Tahoma"/>
                <w:sz w:val="18"/>
              </w:rPr>
            </w:pPr>
          </w:p>
        </w:tc>
      </w:tr>
    </w:tbl>
    <w:p w:rsidR="009F4D3D" w:rsidRDefault="009F4D3D" w:rsidP="009F4D3D">
      <w:pPr>
        <w:suppressLineNumbers/>
        <w:ind w:left="0" w:firstLine="0"/>
        <w:rPr>
          <w:rFonts w:cs="Tahoma"/>
          <w:sz w:val="18"/>
          <w:szCs w:val="18"/>
        </w:rPr>
      </w:pPr>
    </w:p>
    <w:p w:rsidR="009F4D3D" w:rsidRDefault="009F4D3D" w:rsidP="009F4D3D">
      <w:pPr>
        <w:pStyle w:val="Akapitzlist"/>
        <w:numPr>
          <w:ilvl w:val="0"/>
          <w:numId w:val="1"/>
        </w:numPr>
        <w:suppressLineNumbers/>
        <w:spacing w:before="0" w:after="0"/>
        <w:contextualSpacing/>
        <w:rPr>
          <w:rFonts w:cs="Tahoma"/>
          <w:sz w:val="18"/>
          <w:szCs w:val="18"/>
        </w:rPr>
      </w:pPr>
      <w:r>
        <w:rPr>
          <w:rFonts w:cs="Tahoma"/>
          <w:b/>
          <w:sz w:val="18"/>
          <w:szCs w:val="18"/>
        </w:rPr>
        <w:t>Wykonawca oświadcza</w:t>
      </w:r>
      <w:r>
        <w:rPr>
          <w:rFonts w:cs="Tahoma"/>
          <w:sz w:val="18"/>
          <w:szCs w:val="18"/>
        </w:rPr>
        <w:t>, że:</w:t>
      </w:r>
    </w:p>
    <w:p w:rsidR="009F4D3D" w:rsidRDefault="009F4D3D" w:rsidP="009F4D3D">
      <w:pPr>
        <w:numPr>
          <w:ilvl w:val="0"/>
          <w:numId w:val="2"/>
        </w:numPr>
        <w:suppressLineNumbers/>
        <w:suppressAutoHyphens/>
        <w:spacing w:line="276" w:lineRule="auto"/>
        <w:ind w:right="130"/>
        <w:jc w:val="both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>Zamówienie będziemy realizować w terminie: zgodnie z warunkami zawartymi w zaproszeniu i warunkami umowy.</w:t>
      </w:r>
    </w:p>
    <w:p w:rsidR="009F4D3D" w:rsidRDefault="009F4D3D" w:rsidP="009F4D3D">
      <w:pPr>
        <w:numPr>
          <w:ilvl w:val="0"/>
          <w:numId w:val="2"/>
        </w:numPr>
        <w:suppressLineNumbers/>
        <w:suppressAutoHyphens/>
        <w:spacing w:line="276" w:lineRule="auto"/>
        <w:ind w:right="130"/>
        <w:jc w:val="both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>Oświadczamy, że zapoznaliśmy się z opisem przedmiotu zamówienia i nie wnosimy do niego zastrzeżeń.</w:t>
      </w:r>
    </w:p>
    <w:p w:rsidR="009F4D3D" w:rsidRDefault="009F4D3D" w:rsidP="009F4D3D">
      <w:pPr>
        <w:numPr>
          <w:ilvl w:val="0"/>
          <w:numId w:val="2"/>
        </w:numPr>
        <w:suppressLineNumbers/>
        <w:suppressAutoHyphens/>
        <w:spacing w:line="276" w:lineRule="auto"/>
        <w:ind w:right="130"/>
        <w:jc w:val="both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lastRenderedPageBreak/>
        <w:t xml:space="preserve">Oświadczamy, że uważamy się za związanych ofertą na okres </w:t>
      </w:r>
      <w:r>
        <w:rPr>
          <w:rFonts w:cs="Tahoma"/>
          <w:b/>
          <w:sz w:val="18"/>
          <w:szCs w:val="18"/>
        </w:rPr>
        <w:t>30 dni</w:t>
      </w:r>
      <w:r>
        <w:rPr>
          <w:rFonts w:cs="Tahoma"/>
          <w:sz w:val="18"/>
          <w:szCs w:val="18"/>
        </w:rPr>
        <w:t xml:space="preserve"> licząc od terminu składania ofert.</w:t>
      </w:r>
    </w:p>
    <w:p w:rsidR="009F4D3D" w:rsidRDefault="009F4D3D" w:rsidP="009F4D3D">
      <w:pPr>
        <w:numPr>
          <w:ilvl w:val="0"/>
          <w:numId w:val="2"/>
        </w:numPr>
        <w:suppressLineNumbers/>
        <w:suppressAutoHyphens/>
        <w:spacing w:line="276" w:lineRule="auto"/>
        <w:ind w:right="130"/>
        <w:jc w:val="both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>Oświadczamy, że zawarty w zaproszeniu Projekt Umowy został przez nas zaakceptowany i zobowiązujemy się w przypadku wyboru naszej oferty do zawarcia umowy w miejscu i terminie wyznaczonym przez Zamawiającego.</w:t>
      </w:r>
    </w:p>
    <w:p w:rsidR="009F4D3D" w:rsidRDefault="009F4D3D" w:rsidP="009F4D3D">
      <w:pPr>
        <w:pStyle w:val="Domylnie"/>
        <w:widowControl w:val="0"/>
        <w:numPr>
          <w:ilvl w:val="0"/>
          <w:numId w:val="1"/>
        </w:numPr>
        <w:suppressLineNumbers/>
        <w:tabs>
          <w:tab w:val="clear" w:pos="708"/>
        </w:tabs>
        <w:spacing w:after="0" w:line="100" w:lineRule="atLeast"/>
        <w:ind w:left="357" w:right="113" w:hanging="357"/>
        <w:jc w:val="both"/>
      </w:pPr>
      <w:r>
        <w:rPr>
          <w:rFonts w:cs="Tahoma"/>
          <w:sz w:val="18"/>
          <w:szCs w:val="18"/>
        </w:rPr>
        <w:t xml:space="preserve">Termin płatności:  </w:t>
      </w:r>
      <w:r w:rsidRPr="00551FCF">
        <w:rPr>
          <w:rFonts w:cs="Tahoma"/>
          <w:b/>
          <w:sz w:val="18"/>
          <w:szCs w:val="18"/>
        </w:rPr>
        <w:t>do</w:t>
      </w:r>
      <w:r>
        <w:rPr>
          <w:rFonts w:cs="Tahoma"/>
          <w:sz w:val="18"/>
          <w:szCs w:val="18"/>
        </w:rPr>
        <w:t xml:space="preserve"> </w:t>
      </w:r>
      <w:r>
        <w:rPr>
          <w:rFonts w:cs="Tahoma"/>
          <w:b/>
          <w:sz w:val="18"/>
          <w:szCs w:val="18"/>
        </w:rPr>
        <w:t>30 dni</w:t>
      </w:r>
      <w:r>
        <w:rPr>
          <w:rFonts w:cs="Tahoma"/>
          <w:sz w:val="18"/>
          <w:szCs w:val="18"/>
        </w:rPr>
        <w:t xml:space="preserve"> od daty dostarczenia faktury wystawionej po wykonaniu  dostawy.</w:t>
      </w:r>
    </w:p>
    <w:p w:rsidR="009F4D3D" w:rsidRDefault="009F4D3D" w:rsidP="009F4D3D">
      <w:pPr>
        <w:ind w:left="1191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</w:r>
      <w:r>
        <w:rPr>
          <w:rFonts w:cs="Tahoma"/>
          <w:sz w:val="18"/>
          <w:szCs w:val="18"/>
        </w:rPr>
        <w:tab/>
        <w:t xml:space="preserve">            Podpis</w:t>
      </w:r>
    </w:p>
    <w:p w:rsidR="009F4D3D" w:rsidRDefault="009F4D3D" w:rsidP="009F4D3D">
      <w:pPr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 xml:space="preserve">                                                                                                                                                           ............................................................</w:t>
      </w:r>
    </w:p>
    <w:p w:rsidR="009F4D3D" w:rsidRDefault="009F4D3D" w:rsidP="009F4D3D">
      <w:pPr>
        <w:ind w:left="6248" w:firstLine="0"/>
        <w:rPr>
          <w:b/>
          <w:sz w:val="18"/>
          <w:szCs w:val="18"/>
          <w:lang w:val="en-US"/>
        </w:rPr>
      </w:pPr>
      <w:r>
        <w:rPr>
          <w:rFonts w:cs="Tahoma"/>
          <w:sz w:val="18"/>
          <w:szCs w:val="18"/>
        </w:rPr>
        <w:t>/ upełnomocniony przedstawiciel, data/</w:t>
      </w:r>
      <w:r>
        <w:rPr>
          <w:b/>
          <w:sz w:val="18"/>
          <w:szCs w:val="18"/>
          <w:lang w:val="en-US"/>
        </w:rPr>
        <w:t xml:space="preserve"> </w:t>
      </w:r>
    </w:p>
    <w:p w:rsidR="009F4D3D" w:rsidRPr="009F4D3D" w:rsidRDefault="009F4D3D" w:rsidP="009F4D3D">
      <w:pPr>
        <w:rPr>
          <w:b/>
          <w:sz w:val="24"/>
        </w:rPr>
      </w:pPr>
    </w:p>
    <w:sectPr w:rsidR="009F4D3D" w:rsidRPr="009F4D3D" w:rsidSect="004E0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B6779"/>
    <w:multiLevelType w:val="hybridMultilevel"/>
    <w:tmpl w:val="2FAA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EF3E79"/>
    <w:multiLevelType w:val="hybridMultilevel"/>
    <w:tmpl w:val="DABCE5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4D3D"/>
    <w:rsid w:val="0002342D"/>
    <w:rsid w:val="000548AB"/>
    <w:rsid w:val="0007334F"/>
    <w:rsid w:val="000768A1"/>
    <w:rsid w:val="000A42B8"/>
    <w:rsid w:val="000B6156"/>
    <w:rsid w:val="000E2377"/>
    <w:rsid w:val="001633ED"/>
    <w:rsid w:val="00182C01"/>
    <w:rsid w:val="001B22EC"/>
    <w:rsid w:val="002225F4"/>
    <w:rsid w:val="00227751"/>
    <w:rsid w:val="00230A04"/>
    <w:rsid w:val="00235502"/>
    <w:rsid w:val="002461D3"/>
    <w:rsid w:val="002606F7"/>
    <w:rsid w:val="0026687F"/>
    <w:rsid w:val="002B6676"/>
    <w:rsid w:val="003050DE"/>
    <w:rsid w:val="003473EC"/>
    <w:rsid w:val="00397DA4"/>
    <w:rsid w:val="00406682"/>
    <w:rsid w:val="00452236"/>
    <w:rsid w:val="00492951"/>
    <w:rsid w:val="004E00CB"/>
    <w:rsid w:val="00515408"/>
    <w:rsid w:val="00535D4C"/>
    <w:rsid w:val="005576DF"/>
    <w:rsid w:val="00573E4B"/>
    <w:rsid w:val="00597117"/>
    <w:rsid w:val="005B0B96"/>
    <w:rsid w:val="005E206D"/>
    <w:rsid w:val="006942EE"/>
    <w:rsid w:val="006E3C6F"/>
    <w:rsid w:val="006F619C"/>
    <w:rsid w:val="007B4A25"/>
    <w:rsid w:val="008172B8"/>
    <w:rsid w:val="0086226D"/>
    <w:rsid w:val="0086629C"/>
    <w:rsid w:val="008E11D1"/>
    <w:rsid w:val="008E39F2"/>
    <w:rsid w:val="00960259"/>
    <w:rsid w:val="00982E8F"/>
    <w:rsid w:val="009A4BDB"/>
    <w:rsid w:val="009B037B"/>
    <w:rsid w:val="009D7163"/>
    <w:rsid w:val="009F29FA"/>
    <w:rsid w:val="009F4D3D"/>
    <w:rsid w:val="00A91CF0"/>
    <w:rsid w:val="00AF04C3"/>
    <w:rsid w:val="00B20627"/>
    <w:rsid w:val="00B40E26"/>
    <w:rsid w:val="00B879C9"/>
    <w:rsid w:val="00BC133B"/>
    <w:rsid w:val="00BC783E"/>
    <w:rsid w:val="00BE2D5D"/>
    <w:rsid w:val="00BF2F18"/>
    <w:rsid w:val="00C249DE"/>
    <w:rsid w:val="00C32D48"/>
    <w:rsid w:val="00C513C6"/>
    <w:rsid w:val="00CA331D"/>
    <w:rsid w:val="00CA4CC4"/>
    <w:rsid w:val="00CE34D9"/>
    <w:rsid w:val="00CF36A0"/>
    <w:rsid w:val="00CF4EFA"/>
    <w:rsid w:val="00D2604D"/>
    <w:rsid w:val="00D648EE"/>
    <w:rsid w:val="00DA2261"/>
    <w:rsid w:val="00DD5F30"/>
    <w:rsid w:val="00E37EC5"/>
    <w:rsid w:val="00E46C02"/>
    <w:rsid w:val="00E870FC"/>
    <w:rsid w:val="00F11658"/>
    <w:rsid w:val="00F1631B"/>
    <w:rsid w:val="00F77B25"/>
    <w:rsid w:val="00FE20C3"/>
    <w:rsid w:val="00FF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00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4D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D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F4D3D"/>
    <w:pPr>
      <w:suppressAutoHyphens/>
      <w:spacing w:before="120" w:after="200" w:line="276" w:lineRule="auto"/>
      <w:ind w:left="720" w:right="130" w:hanging="142"/>
      <w:jc w:val="both"/>
    </w:pPr>
    <w:rPr>
      <w:rFonts w:ascii="Calibri" w:eastAsia="Calibri" w:hAnsi="Calibri" w:cs="Times New Roman"/>
      <w:lang w:eastAsia="ar-SA"/>
    </w:rPr>
  </w:style>
  <w:style w:type="paragraph" w:customStyle="1" w:styleId="Domylnie">
    <w:name w:val="Domyślnie"/>
    <w:rsid w:val="009F4D3D"/>
    <w:pPr>
      <w:tabs>
        <w:tab w:val="left" w:pos="708"/>
      </w:tabs>
      <w:suppressAutoHyphens/>
      <w:spacing w:after="200" w:line="276" w:lineRule="auto"/>
      <w:ind w:left="0" w:firstLine="0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405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2018-05-11T07:04:00Z</dcterms:created>
  <dcterms:modified xsi:type="dcterms:W3CDTF">2018-05-11T07:08:00Z</dcterms:modified>
</cp:coreProperties>
</file>