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C" w:rsidRPr="00DB4433" w:rsidRDefault="00936C81" w:rsidP="00DB443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7ABB">
        <w:rPr>
          <w:rFonts w:ascii="Arial" w:hAnsi="Arial" w:cs="Arial"/>
          <w:b/>
          <w:bCs/>
          <w:sz w:val="20"/>
          <w:szCs w:val="20"/>
        </w:rPr>
        <w:t>Załącznik nr 4</w:t>
      </w:r>
      <w:r>
        <w:rPr>
          <w:rFonts w:ascii="Arial" w:hAnsi="Arial" w:cs="Arial"/>
          <w:b/>
          <w:bCs/>
          <w:sz w:val="20"/>
          <w:szCs w:val="20"/>
        </w:rPr>
        <w:t xml:space="preserve"> do Zaproszenia do składania ofert</w:t>
      </w:r>
    </w:p>
    <w:p w:rsidR="00896BFC" w:rsidRPr="0012361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</w:p>
    <w:p w:rsidR="00896BF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WYKONAWCY</w:t>
      </w:r>
    </w:p>
    <w:p w:rsidR="00936C81" w:rsidRPr="00F11764" w:rsidRDefault="00896BFC" w:rsidP="00936C81">
      <w:pPr>
        <w:pStyle w:val="Nagwek1"/>
        <w:shd w:val="clear" w:color="auto" w:fill="FFFFFF"/>
        <w:spacing w:after="120"/>
        <w:ind w:left="0" w:firstLine="0"/>
        <w:rPr>
          <w:rFonts w:asciiTheme="minorHAnsi" w:hAnsiTheme="minorHAnsi" w:cstheme="minorHAnsi"/>
          <w:color w:val="333333"/>
        </w:rPr>
      </w:pPr>
      <w:r w:rsidRPr="00936C81">
        <w:rPr>
          <w:rFonts w:ascii="Calibri" w:hAnsi="Calibri" w:cs="Calibri"/>
          <w:b w:val="0"/>
          <w:sz w:val="20"/>
          <w:szCs w:val="20"/>
        </w:rPr>
        <w:t>W postępowaniu na:</w:t>
      </w:r>
      <w:r w:rsidRPr="00075D6C">
        <w:rPr>
          <w:rFonts w:ascii="Calibri" w:hAnsi="Calibri" w:cs="Calibri"/>
          <w:spacing w:val="10"/>
          <w:sz w:val="20"/>
          <w:szCs w:val="20"/>
        </w:rPr>
        <w:t xml:space="preserve"> </w:t>
      </w:r>
      <w:r w:rsidR="00936C81" w:rsidRPr="00F11764">
        <w:rPr>
          <w:rFonts w:asciiTheme="minorHAnsi" w:hAnsiTheme="minorHAnsi" w:cstheme="minorHAnsi"/>
          <w:spacing w:val="10"/>
          <w:sz w:val="20"/>
          <w:szCs w:val="20"/>
        </w:rPr>
        <w:t>„</w:t>
      </w:r>
      <w:r w:rsidR="00936C81" w:rsidRPr="00F11764">
        <w:rPr>
          <w:rFonts w:asciiTheme="minorHAnsi" w:hAnsiTheme="minorHAnsi" w:cstheme="minorHAnsi"/>
          <w:sz w:val="20"/>
        </w:rPr>
        <w:t xml:space="preserve">Sukcesywna dostawa </w:t>
      </w:r>
      <w:r w:rsidR="00936C81" w:rsidRPr="00F11764">
        <w:rPr>
          <w:rFonts w:asciiTheme="minorHAnsi" w:hAnsiTheme="minorHAnsi" w:cstheme="minorHAnsi"/>
          <w:sz w:val="20"/>
          <w:szCs w:val="20"/>
        </w:rPr>
        <w:t>tlenu medycznego, dwutlenku węgla medycznego, podtlenku azotu medycznego i mieszanki gazu typu Entonox lub równoważnego wraz z dzierżawą butli i ciekłego azotu dla PCM S.</w:t>
      </w:r>
      <w:r w:rsidR="00936C81">
        <w:rPr>
          <w:rFonts w:asciiTheme="minorHAnsi" w:hAnsiTheme="minorHAnsi" w:cstheme="minorHAnsi"/>
          <w:sz w:val="20"/>
          <w:szCs w:val="20"/>
        </w:rPr>
        <w:t xml:space="preserve"> A. w </w:t>
      </w:r>
      <w:r w:rsidR="00936C81" w:rsidRPr="00F11764">
        <w:rPr>
          <w:rFonts w:asciiTheme="minorHAnsi" w:hAnsiTheme="minorHAnsi" w:cstheme="minorHAnsi"/>
          <w:sz w:val="20"/>
          <w:szCs w:val="20"/>
        </w:rPr>
        <w:t>Prudniku.”</w:t>
      </w:r>
    </w:p>
    <w:p w:rsidR="00896BFC" w:rsidRPr="00075D6C" w:rsidRDefault="00936C81" w:rsidP="00896BFC">
      <w:pPr>
        <w:pStyle w:val="Nagwek1"/>
        <w:shd w:val="clear" w:color="auto" w:fill="FFFFFF"/>
        <w:spacing w:before="0" w:after="120"/>
        <w:ind w:left="0" w:firstLine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Nr p</w:t>
      </w:r>
      <w:r w:rsidR="00DB4433">
        <w:rPr>
          <w:rFonts w:ascii="Calibri" w:hAnsi="Calibri" w:cs="Calibri"/>
          <w:b w:val="0"/>
          <w:sz w:val="20"/>
          <w:szCs w:val="20"/>
        </w:rPr>
        <w:t>ostępowania:</w:t>
      </w:r>
      <w:r w:rsidR="00896BFC" w:rsidRPr="00075D6C"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3/11</w:t>
      </w:r>
      <w:r w:rsidR="00896BFC" w:rsidRPr="00075D6C">
        <w:rPr>
          <w:rFonts w:ascii="Calibri" w:hAnsi="Calibri" w:cs="Calibri"/>
          <w:b w:val="0"/>
          <w:sz w:val="20"/>
          <w:szCs w:val="20"/>
        </w:rPr>
        <w:t>/201</w:t>
      </w:r>
      <w:r>
        <w:rPr>
          <w:rFonts w:ascii="Calibri" w:hAnsi="Calibri" w:cs="Calibri"/>
          <w:b w:val="0"/>
          <w:sz w:val="20"/>
          <w:szCs w:val="20"/>
        </w:rPr>
        <w:t>8/21</w:t>
      </w:r>
    </w:p>
    <w:p w:rsidR="00896BFC" w:rsidRPr="00075D6C" w:rsidRDefault="00896BFC" w:rsidP="00896BFC">
      <w:pPr>
        <w:snapToGrid w:val="0"/>
        <w:spacing w:before="240" w:after="24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Nazwa Wykonawcy .....................................................................................</w:t>
      </w:r>
    </w:p>
    <w:p w:rsidR="00896BFC" w:rsidRPr="00075D6C" w:rsidRDefault="00896BFC" w:rsidP="00896BFC">
      <w:pPr>
        <w:spacing w:after="12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..........................................................................................................</w:t>
      </w:r>
    </w:p>
    <w:p w:rsidR="00896BFC" w:rsidRDefault="00896BFC" w:rsidP="00936C81">
      <w:pPr>
        <w:spacing w:line="360" w:lineRule="auto"/>
        <w:ind w:left="0" w:firstLine="0"/>
        <w:rPr>
          <w:rFonts w:ascii="Calibri" w:hAnsi="Calibri" w:cs="Arial"/>
          <w:b/>
        </w:rPr>
      </w:pPr>
    </w:p>
    <w:p w:rsidR="00896BFC" w:rsidRPr="00F40B21" w:rsidRDefault="00896BFC" w:rsidP="00896BFC">
      <w:pPr>
        <w:spacing w:after="120"/>
        <w:ind w:left="0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Oświadczam/y, że posiadamy oraz zobowiązujemy się dostarczyć na wezwanie zamawiającego po zawarciu umowy: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lecznicze są dopuszczone do obrotu na terytorium Rzeczpospolitej Polskiej zgodnie z ustawą z dnia 6 września 2001r. – Prawo farmaceutyczne (</w:t>
      </w:r>
      <w:r w:rsidR="00936C81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tekst jednolity: Dz. U. 2008r. n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r 45 poz. 271 ze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zm.) – dot. tlenu medycznego i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podtlenku azotu medycznego;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są dopuszczone do obrotu na terytorium Rzeczpospolitej Polskiej zgodnie z ustawą z dnia 20 maja 2010 r. o wyrobach medycznych (Dz.U.2010r. Nr 107 poz. 679 ze zm.) w szczególności: deklaracja zgodności z wymogami zasadniczymi Dyrektywy Rady 93/42/EEC Medical Devices</w:t>
      </w:r>
      <w:r w:rsidRPr="0084562F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FFFFFF"/>
        </w:rPr>
        <w:t>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oraz z normą zharmonizowaną PN-EN ISO 13485:2004, certyfikat wystawiony przez jednostkę notyfikowaną potwierdzający spełnienie dyrektywy 93/42/EEC w zakresie wytwarzania oferowanych wyrobów, wpis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do Rejestru Wyrobów Medycznych i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Podmiotów Odpowiedzialnych za ich wprowadzenie do obrotu, prowadzonego przez Urząd Rejestracji Produktów Leczniczych, wyrobów Medycznych i Produktów Biobójczych. – dot. dwutlenku węgla medycznego.;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  Kartę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Specyfikacji Produktu potwierdzająca wymagania Farmakopei Europejskiej, że czystość tlenu medycznego wynosi min. 99,5%; 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aświadczenie podmiotu uprawnionego do kontroli jakości potwierdzające, że oferowane gazy techniczne, będące przedmiotem zamówienia, odpowiadają określonym normom lub specyfikacjom technicznym; 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arty charakterystyki oferowanych gazów medycznych i technicznych i dostarczy je Zamawiającemu wraz z pierwszą dostawą</w:t>
      </w:r>
      <w:r w:rsidRPr="00075D6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Pr="00C83158" w:rsidRDefault="00896BFC" w:rsidP="00896BFC">
      <w:pPr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896BFC" w:rsidRPr="00C83158" w:rsidRDefault="00896BFC" w:rsidP="00896BFC">
      <w:pPr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B2A"/>
    <w:multiLevelType w:val="hybridMultilevel"/>
    <w:tmpl w:val="9EAC96A0"/>
    <w:lvl w:ilvl="0" w:tplc="0415000F">
      <w:start w:val="1"/>
      <w:numFmt w:val="decimal"/>
      <w:lvlText w:val="%1."/>
      <w:lvlJc w:val="left"/>
      <w:pPr>
        <w:ind w:left="-5936" w:hanging="360"/>
      </w:pPr>
    </w:lvl>
    <w:lvl w:ilvl="1" w:tplc="04150019">
      <w:start w:val="1"/>
      <w:numFmt w:val="lowerLetter"/>
      <w:lvlText w:val="%2."/>
      <w:lvlJc w:val="left"/>
      <w:pPr>
        <w:ind w:left="-5216" w:hanging="360"/>
      </w:pPr>
    </w:lvl>
    <w:lvl w:ilvl="2" w:tplc="0415001B" w:tentative="1">
      <w:start w:val="1"/>
      <w:numFmt w:val="lowerRoman"/>
      <w:lvlText w:val="%3."/>
      <w:lvlJc w:val="right"/>
      <w:pPr>
        <w:ind w:left="-4496" w:hanging="180"/>
      </w:pPr>
    </w:lvl>
    <w:lvl w:ilvl="3" w:tplc="0415000F" w:tentative="1">
      <w:start w:val="1"/>
      <w:numFmt w:val="decimal"/>
      <w:lvlText w:val="%4."/>
      <w:lvlJc w:val="left"/>
      <w:pPr>
        <w:ind w:left="-3776" w:hanging="360"/>
      </w:pPr>
    </w:lvl>
    <w:lvl w:ilvl="4" w:tplc="04150019" w:tentative="1">
      <w:start w:val="1"/>
      <w:numFmt w:val="lowerLetter"/>
      <w:lvlText w:val="%5."/>
      <w:lvlJc w:val="left"/>
      <w:pPr>
        <w:ind w:left="-3056" w:hanging="360"/>
      </w:pPr>
    </w:lvl>
    <w:lvl w:ilvl="5" w:tplc="0415001B" w:tentative="1">
      <w:start w:val="1"/>
      <w:numFmt w:val="lowerRoman"/>
      <w:lvlText w:val="%6."/>
      <w:lvlJc w:val="right"/>
      <w:pPr>
        <w:ind w:left="-2336" w:hanging="180"/>
      </w:pPr>
    </w:lvl>
    <w:lvl w:ilvl="6" w:tplc="0415000F" w:tentative="1">
      <w:start w:val="1"/>
      <w:numFmt w:val="decimal"/>
      <w:lvlText w:val="%7."/>
      <w:lvlJc w:val="left"/>
      <w:pPr>
        <w:ind w:left="-1616" w:hanging="360"/>
      </w:pPr>
    </w:lvl>
    <w:lvl w:ilvl="7" w:tplc="04150019" w:tentative="1">
      <w:start w:val="1"/>
      <w:numFmt w:val="lowerLetter"/>
      <w:lvlText w:val="%8."/>
      <w:lvlJc w:val="left"/>
      <w:pPr>
        <w:ind w:left="-896" w:hanging="360"/>
      </w:pPr>
    </w:lvl>
    <w:lvl w:ilvl="8" w:tplc="0415001B" w:tentative="1">
      <w:start w:val="1"/>
      <w:numFmt w:val="lowerRoman"/>
      <w:lvlText w:val="%9."/>
      <w:lvlJc w:val="right"/>
      <w:pPr>
        <w:ind w:left="-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FC"/>
    <w:rsid w:val="0002342D"/>
    <w:rsid w:val="000548AB"/>
    <w:rsid w:val="0007334F"/>
    <w:rsid w:val="000768A1"/>
    <w:rsid w:val="000A42B8"/>
    <w:rsid w:val="000B6156"/>
    <w:rsid w:val="000E2377"/>
    <w:rsid w:val="00116DB5"/>
    <w:rsid w:val="00153620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3D477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96BFC"/>
    <w:rsid w:val="008E11D1"/>
    <w:rsid w:val="008E39F2"/>
    <w:rsid w:val="00936C81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BF5D1C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B4433"/>
    <w:rsid w:val="00DD5F30"/>
    <w:rsid w:val="00E07FC7"/>
    <w:rsid w:val="00E37EC5"/>
    <w:rsid w:val="00E46C02"/>
    <w:rsid w:val="00E870FC"/>
    <w:rsid w:val="00F11658"/>
    <w:rsid w:val="00F1631B"/>
    <w:rsid w:val="00F77B25"/>
    <w:rsid w:val="00F87ABB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FC"/>
    <w:pPr>
      <w:ind w:left="641" w:right="130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B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9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2017-12-22T08:47:00Z</dcterms:created>
  <dcterms:modified xsi:type="dcterms:W3CDTF">2018-11-26T12:21:00Z</dcterms:modified>
</cp:coreProperties>
</file>