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4FE" w:rsidRPr="003C488A" w:rsidRDefault="00DF0215" w:rsidP="001704FE">
      <w:pPr>
        <w:ind w:left="3540"/>
        <w:rPr>
          <w:rFonts w:asciiTheme="minorHAnsi" w:hAnsiTheme="minorHAnsi" w:cstheme="minorHAnsi"/>
          <w:b/>
        </w:rPr>
      </w:pPr>
      <w:r>
        <w:rPr>
          <w:rFonts w:asciiTheme="minorHAnsi" w:hAnsiTheme="minorHAnsi" w:cstheme="minorHAnsi"/>
          <w:b/>
        </w:rPr>
        <w:t>Umowa nr: ….…………</w:t>
      </w:r>
      <w:r>
        <w:rPr>
          <w:rFonts w:asciiTheme="minorHAnsi" w:hAnsiTheme="minorHAnsi" w:cstheme="minorHAnsi"/>
          <w:b/>
        </w:rPr>
        <w:tab/>
        <w:t>Załącznik nr 2 – Projekt umowy</w:t>
      </w:r>
    </w:p>
    <w:p w:rsidR="001704FE" w:rsidRPr="003C488A" w:rsidRDefault="000254A8" w:rsidP="005F53E9">
      <w:pPr>
        <w:spacing w:after="0"/>
        <w:jc w:val="both"/>
        <w:rPr>
          <w:rFonts w:asciiTheme="minorHAnsi" w:hAnsiTheme="minorHAnsi" w:cstheme="minorHAnsi"/>
          <w:bCs/>
          <w:iCs/>
          <w:color w:val="000000"/>
        </w:rPr>
      </w:pPr>
      <w:r>
        <w:rPr>
          <w:rFonts w:asciiTheme="minorHAnsi" w:hAnsiTheme="minorHAnsi" w:cstheme="minorHAnsi"/>
          <w:bCs/>
          <w:iCs/>
          <w:color w:val="000000"/>
        </w:rPr>
        <w:t xml:space="preserve">zawarta w dniu </w:t>
      </w:r>
      <w:r w:rsidR="00DF0215">
        <w:rPr>
          <w:rFonts w:asciiTheme="minorHAnsi" w:hAnsiTheme="minorHAnsi" w:cstheme="minorHAnsi"/>
          <w:bCs/>
          <w:iCs/>
          <w:color w:val="000000"/>
        </w:rPr>
        <w:t>…….</w:t>
      </w:r>
      <w:r w:rsidR="00B457CE">
        <w:rPr>
          <w:rFonts w:asciiTheme="minorHAnsi" w:hAnsiTheme="minorHAnsi" w:cstheme="minorHAnsi"/>
          <w:bCs/>
          <w:iCs/>
          <w:color w:val="000000"/>
        </w:rPr>
        <w:t>.2021</w:t>
      </w:r>
      <w:r w:rsidR="001704FE" w:rsidRPr="003C488A">
        <w:rPr>
          <w:rFonts w:asciiTheme="minorHAnsi" w:hAnsiTheme="minorHAnsi" w:cstheme="minorHAnsi"/>
          <w:bCs/>
          <w:iCs/>
          <w:color w:val="000000"/>
        </w:rPr>
        <w:t>r. w Prudniku pomiędzy:</w:t>
      </w:r>
    </w:p>
    <w:p w:rsidR="001704FE" w:rsidRPr="003C488A" w:rsidRDefault="001704FE" w:rsidP="005F53E9">
      <w:pPr>
        <w:spacing w:after="0"/>
        <w:jc w:val="both"/>
        <w:rPr>
          <w:rFonts w:asciiTheme="minorHAnsi" w:hAnsiTheme="minorHAnsi" w:cstheme="minorHAnsi"/>
          <w:color w:val="000000"/>
        </w:rPr>
      </w:pPr>
      <w:r w:rsidRPr="003C488A">
        <w:rPr>
          <w:rFonts w:asciiTheme="minorHAnsi" w:hAnsiTheme="minorHAnsi" w:cstheme="minorHAnsi"/>
          <w:b/>
          <w:color w:val="000000"/>
        </w:rPr>
        <w:t>Prudnickim Centrum Medycznym S. A. w Prudniku</w:t>
      </w:r>
      <w:r w:rsidRPr="003C488A">
        <w:rPr>
          <w:rFonts w:asciiTheme="minorHAnsi" w:hAnsiTheme="minorHAnsi" w:cstheme="minorHAnsi"/>
          <w:color w:val="000000"/>
        </w:rPr>
        <w:t>, ul. Szpitalna 14, 48-200 Prudnik wpisaną pod nr 0000215463 KRS prowadzonego przez Sąd Rejonowy w Opolu VIII Wydział KRS, posiadającym NIP: 755 18 39 682, REGON: 532 448 467, wysokość kapitału zakład</w:t>
      </w:r>
      <w:r w:rsidR="00822A2A">
        <w:rPr>
          <w:rFonts w:asciiTheme="minorHAnsi" w:hAnsiTheme="minorHAnsi" w:cstheme="minorHAnsi"/>
          <w:color w:val="000000"/>
        </w:rPr>
        <w:t>owego opłaconego w całości: 10 6</w:t>
      </w:r>
      <w:r w:rsidRPr="003C488A">
        <w:rPr>
          <w:rFonts w:asciiTheme="minorHAnsi" w:hAnsiTheme="minorHAnsi" w:cstheme="minorHAnsi"/>
          <w:color w:val="000000"/>
        </w:rPr>
        <w:t>04 050,00 zł,</w:t>
      </w:r>
    </w:p>
    <w:p w:rsidR="001704FE" w:rsidRPr="003C488A" w:rsidRDefault="001704FE" w:rsidP="005F53E9">
      <w:pPr>
        <w:spacing w:after="0"/>
        <w:jc w:val="both"/>
        <w:rPr>
          <w:rFonts w:asciiTheme="minorHAnsi" w:hAnsiTheme="minorHAnsi" w:cstheme="minorHAnsi"/>
          <w:color w:val="000000"/>
        </w:rPr>
      </w:pPr>
      <w:r w:rsidRPr="003C488A">
        <w:rPr>
          <w:rFonts w:asciiTheme="minorHAnsi" w:hAnsiTheme="minorHAnsi" w:cstheme="minorHAnsi"/>
          <w:color w:val="000000"/>
        </w:rPr>
        <w:t>reprezentowanym przez:</w:t>
      </w:r>
    </w:p>
    <w:p w:rsidR="001704FE" w:rsidRPr="003C488A" w:rsidRDefault="0031140A" w:rsidP="005F53E9">
      <w:pPr>
        <w:spacing w:after="0"/>
        <w:jc w:val="both"/>
        <w:rPr>
          <w:rFonts w:asciiTheme="minorHAnsi" w:hAnsiTheme="minorHAnsi" w:cstheme="minorHAnsi"/>
          <w:b/>
          <w:color w:val="000000"/>
        </w:rPr>
      </w:pPr>
      <w:r>
        <w:rPr>
          <w:rFonts w:asciiTheme="minorHAnsi" w:hAnsiTheme="minorHAnsi" w:cstheme="minorHAnsi"/>
          <w:b/>
          <w:color w:val="000000"/>
        </w:rPr>
        <w:t>Witolda Rygorowicza</w:t>
      </w:r>
      <w:r w:rsidR="001704FE" w:rsidRPr="003C488A">
        <w:rPr>
          <w:rFonts w:asciiTheme="minorHAnsi" w:hAnsiTheme="minorHAnsi" w:cstheme="minorHAnsi"/>
          <w:b/>
          <w:color w:val="000000"/>
        </w:rPr>
        <w:t xml:space="preserve"> – Prezesa Zarządu</w:t>
      </w:r>
    </w:p>
    <w:p w:rsidR="001704FE" w:rsidRPr="003C488A" w:rsidRDefault="001704FE" w:rsidP="005F53E9">
      <w:pPr>
        <w:spacing w:after="0"/>
        <w:jc w:val="both"/>
        <w:rPr>
          <w:rFonts w:asciiTheme="minorHAnsi" w:hAnsiTheme="minorHAnsi" w:cstheme="minorHAnsi"/>
          <w:b/>
          <w:iCs/>
          <w:color w:val="000000"/>
        </w:rPr>
      </w:pPr>
      <w:r w:rsidRPr="003C488A">
        <w:rPr>
          <w:rFonts w:asciiTheme="minorHAnsi" w:hAnsiTheme="minorHAnsi" w:cstheme="minorHAnsi"/>
          <w:iCs/>
          <w:color w:val="000000"/>
        </w:rPr>
        <w:t>zwanym dalej</w:t>
      </w:r>
      <w:r w:rsidRPr="003C488A">
        <w:rPr>
          <w:rFonts w:asciiTheme="minorHAnsi" w:hAnsiTheme="minorHAnsi" w:cstheme="minorHAnsi"/>
          <w:b/>
          <w:iCs/>
          <w:color w:val="000000"/>
        </w:rPr>
        <w:t xml:space="preserve"> „Zamawiającym”</w:t>
      </w:r>
    </w:p>
    <w:p w:rsidR="001704FE" w:rsidRPr="003C488A" w:rsidRDefault="001704FE" w:rsidP="005F53E9">
      <w:pPr>
        <w:spacing w:after="0"/>
        <w:jc w:val="both"/>
        <w:rPr>
          <w:rFonts w:asciiTheme="minorHAnsi" w:hAnsiTheme="minorHAnsi" w:cstheme="minorHAnsi"/>
          <w:color w:val="000000"/>
        </w:rPr>
      </w:pPr>
      <w:r w:rsidRPr="003C488A">
        <w:rPr>
          <w:rFonts w:asciiTheme="minorHAnsi" w:hAnsiTheme="minorHAnsi" w:cstheme="minorHAnsi"/>
          <w:color w:val="000000"/>
        </w:rPr>
        <w:t>a</w:t>
      </w:r>
    </w:p>
    <w:p w:rsidR="001704FE" w:rsidRPr="003C488A" w:rsidRDefault="00DF0215" w:rsidP="005F53E9">
      <w:pPr>
        <w:spacing w:after="0"/>
        <w:jc w:val="both"/>
        <w:rPr>
          <w:rFonts w:asciiTheme="minorHAnsi" w:hAnsiTheme="minorHAnsi" w:cstheme="minorHAnsi"/>
          <w:b/>
        </w:rPr>
      </w:pPr>
      <w:r>
        <w:rPr>
          <w:rStyle w:val="Pogrubienie"/>
          <w:rFonts w:asciiTheme="minorHAnsi" w:hAnsiTheme="minorHAnsi" w:cstheme="minorHAnsi"/>
          <w:shd w:val="clear" w:color="auto" w:fill="FFFFFF"/>
        </w:rPr>
        <w:t>………………………………………………………………..</w:t>
      </w:r>
    </w:p>
    <w:p w:rsidR="001704FE" w:rsidRPr="003C488A" w:rsidRDefault="001704FE" w:rsidP="005F53E9">
      <w:pPr>
        <w:spacing w:after="0"/>
        <w:jc w:val="both"/>
        <w:rPr>
          <w:rFonts w:asciiTheme="minorHAnsi" w:hAnsiTheme="minorHAnsi" w:cstheme="minorHAnsi"/>
        </w:rPr>
      </w:pPr>
      <w:r w:rsidRPr="003C488A">
        <w:rPr>
          <w:rFonts w:asciiTheme="minorHAnsi" w:hAnsiTheme="minorHAnsi" w:cstheme="minorHAnsi"/>
        </w:rPr>
        <w:t>reprezentowanym przez:</w:t>
      </w:r>
    </w:p>
    <w:p w:rsidR="001704FE" w:rsidRPr="003C488A" w:rsidRDefault="00DF0215" w:rsidP="005F53E9">
      <w:pPr>
        <w:spacing w:after="0"/>
        <w:jc w:val="both"/>
        <w:rPr>
          <w:rFonts w:asciiTheme="minorHAnsi" w:hAnsiTheme="minorHAnsi" w:cstheme="minorHAnsi"/>
          <w:b/>
        </w:rPr>
      </w:pPr>
      <w:r>
        <w:rPr>
          <w:rFonts w:asciiTheme="minorHAnsi" w:hAnsiTheme="minorHAnsi" w:cstheme="minorHAnsi"/>
          <w:b/>
        </w:rPr>
        <w:t>…………………………………………………………………..</w:t>
      </w:r>
    </w:p>
    <w:p w:rsidR="001704FE" w:rsidRPr="003C488A" w:rsidRDefault="001704FE" w:rsidP="005F53E9">
      <w:pPr>
        <w:spacing w:after="0"/>
        <w:jc w:val="both"/>
        <w:rPr>
          <w:rFonts w:asciiTheme="minorHAnsi" w:hAnsiTheme="minorHAnsi" w:cstheme="minorHAnsi"/>
          <w:b/>
          <w:color w:val="000000"/>
        </w:rPr>
      </w:pPr>
      <w:r w:rsidRPr="003C488A">
        <w:rPr>
          <w:rFonts w:asciiTheme="minorHAnsi" w:hAnsiTheme="minorHAnsi" w:cstheme="minorHAnsi"/>
          <w:color w:val="000000"/>
        </w:rPr>
        <w:t xml:space="preserve">zwanym dalej </w:t>
      </w:r>
      <w:r w:rsidRPr="003C488A">
        <w:rPr>
          <w:rFonts w:asciiTheme="minorHAnsi" w:hAnsiTheme="minorHAnsi" w:cstheme="minorHAnsi"/>
          <w:b/>
          <w:color w:val="000000"/>
        </w:rPr>
        <w:t>„Wykonawcą”</w:t>
      </w:r>
    </w:p>
    <w:p w:rsidR="001704FE" w:rsidRDefault="001704FE" w:rsidP="00DF0215">
      <w:pPr>
        <w:spacing w:after="0"/>
        <w:jc w:val="both"/>
        <w:rPr>
          <w:rFonts w:asciiTheme="minorHAnsi" w:hAnsiTheme="minorHAnsi" w:cstheme="minorHAnsi"/>
          <w:b/>
          <w:color w:val="000000"/>
        </w:rPr>
      </w:pPr>
      <w:r w:rsidRPr="003C488A">
        <w:rPr>
          <w:rFonts w:asciiTheme="minorHAnsi" w:hAnsiTheme="minorHAnsi" w:cstheme="minorHAnsi"/>
          <w:b/>
          <w:color w:val="000000"/>
        </w:rPr>
        <w:t>dalej zwanymi Stronami</w:t>
      </w:r>
    </w:p>
    <w:p w:rsidR="00F16784" w:rsidRPr="003C488A" w:rsidRDefault="00F16784" w:rsidP="00DF0215">
      <w:pPr>
        <w:spacing w:after="0"/>
        <w:jc w:val="both"/>
        <w:rPr>
          <w:rFonts w:asciiTheme="minorHAnsi" w:hAnsiTheme="minorHAnsi" w:cstheme="minorHAnsi"/>
          <w:b/>
          <w:color w:val="000000"/>
        </w:rPr>
      </w:pPr>
    </w:p>
    <w:p w:rsidR="00FA6AB8" w:rsidRPr="003C488A" w:rsidRDefault="003C209E">
      <w:pPr>
        <w:spacing w:after="0" w:line="240" w:lineRule="auto"/>
        <w:jc w:val="both"/>
        <w:rPr>
          <w:rFonts w:asciiTheme="minorHAnsi" w:hAnsiTheme="minorHAnsi" w:cstheme="minorHAnsi"/>
          <w:color w:val="000000"/>
        </w:rPr>
      </w:pPr>
      <w:r>
        <w:rPr>
          <w:rFonts w:asciiTheme="minorHAnsi" w:hAnsiTheme="minorHAnsi" w:cstheme="minorHAnsi"/>
          <w:color w:val="000000"/>
        </w:rPr>
        <w:t>N</w:t>
      </w:r>
      <w:r w:rsidR="00FA6AB8" w:rsidRPr="003C488A">
        <w:rPr>
          <w:rFonts w:asciiTheme="minorHAnsi" w:hAnsiTheme="minorHAnsi" w:cstheme="minorHAnsi"/>
          <w:color w:val="000000"/>
        </w:rPr>
        <w:t>a podstawie złożonej propozycji cenowej, dotyczącej zamówienia o wartości nie przekraczające</w:t>
      </w:r>
      <w:r w:rsidR="00231270">
        <w:rPr>
          <w:rFonts w:asciiTheme="minorHAnsi" w:hAnsiTheme="minorHAnsi" w:cstheme="minorHAnsi"/>
          <w:color w:val="000000"/>
        </w:rPr>
        <w:t xml:space="preserve">j równowartości kwoty </w:t>
      </w:r>
      <w:r w:rsidR="00B457CE">
        <w:rPr>
          <w:rFonts w:asciiTheme="minorHAnsi" w:hAnsiTheme="minorHAnsi" w:cstheme="minorHAnsi"/>
          <w:color w:val="000000"/>
        </w:rPr>
        <w:t>1</w:t>
      </w:r>
      <w:r w:rsidR="00231270">
        <w:rPr>
          <w:rFonts w:asciiTheme="minorHAnsi" w:hAnsiTheme="minorHAnsi" w:cstheme="minorHAnsi"/>
          <w:color w:val="000000"/>
        </w:rPr>
        <w:t xml:space="preserve">30 000 </w:t>
      </w:r>
      <w:r w:rsidR="00B457CE">
        <w:rPr>
          <w:rFonts w:asciiTheme="minorHAnsi" w:hAnsiTheme="minorHAnsi" w:cstheme="minorHAnsi"/>
          <w:color w:val="000000"/>
        </w:rPr>
        <w:t>złotych, zgodnie z art. 2 ust. 1 pkt. 1</w:t>
      </w:r>
      <w:r w:rsidR="00FA6AB8" w:rsidRPr="003C488A">
        <w:rPr>
          <w:rFonts w:asciiTheme="minorHAnsi" w:hAnsiTheme="minorHAnsi" w:cstheme="minorHAnsi"/>
          <w:color w:val="000000"/>
        </w:rPr>
        <w:t xml:space="preserve"> ustawy Praw</w:t>
      </w:r>
      <w:r w:rsidR="00B457CE">
        <w:rPr>
          <w:rFonts w:asciiTheme="minorHAnsi" w:hAnsiTheme="minorHAnsi" w:cstheme="minorHAnsi"/>
          <w:color w:val="000000"/>
        </w:rPr>
        <w:t>o zamówień publicznych z dnia 11 września 2019</w:t>
      </w:r>
      <w:r w:rsidR="00FA6AB8" w:rsidRPr="003C488A">
        <w:rPr>
          <w:rFonts w:asciiTheme="minorHAnsi" w:hAnsiTheme="minorHAnsi" w:cstheme="minorHAnsi"/>
          <w:color w:val="000000"/>
        </w:rPr>
        <w:t xml:space="preserve"> roku (</w:t>
      </w:r>
      <w:r w:rsidR="00FA6AB8" w:rsidRPr="003C488A">
        <w:rPr>
          <w:rFonts w:asciiTheme="minorHAnsi" w:hAnsiTheme="minorHAnsi" w:cstheme="minorHAnsi"/>
        </w:rPr>
        <w:t>t</w:t>
      </w:r>
      <w:r w:rsidR="009105A9" w:rsidRPr="003C488A">
        <w:rPr>
          <w:rFonts w:asciiTheme="minorHAnsi" w:hAnsiTheme="minorHAnsi" w:cstheme="minorHAnsi"/>
        </w:rPr>
        <w:t>.</w:t>
      </w:r>
      <w:r w:rsidR="00F11D7C">
        <w:rPr>
          <w:rFonts w:asciiTheme="minorHAnsi" w:hAnsiTheme="minorHAnsi" w:cstheme="minorHAnsi"/>
        </w:rPr>
        <w:t xml:space="preserve"> </w:t>
      </w:r>
      <w:r w:rsidR="00FA6AB8" w:rsidRPr="003C488A">
        <w:rPr>
          <w:rFonts w:asciiTheme="minorHAnsi" w:hAnsiTheme="minorHAnsi" w:cstheme="minorHAnsi"/>
        </w:rPr>
        <w:t>j. Dz.</w:t>
      </w:r>
      <w:r w:rsidR="005F53E9">
        <w:rPr>
          <w:rFonts w:asciiTheme="minorHAnsi" w:hAnsiTheme="minorHAnsi" w:cstheme="minorHAnsi"/>
        </w:rPr>
        <w:t xml:space="preserve"> </w:t>
      </w:r>
      <w:r w:rsidR="00FA6AB8" w:rsidRPr="003C488A">
        <w:rPr>
          <w:rFonts w:asciiTheme="minorHAnsi" w:hAnsiTheme="minorHAnsi" w:cstheme="minorHAnsi"/>
        </w:rPr>
        <w:t xml:space="preserve">U. z </w:t>
      </w:r>
      <w:r w:rsidR="00F11D7C">
        <w:rPr>
          <w:rFonts w:asciiTheme="minorHAnsi" w:hAnsiTheme="minorHAnsi" w:cstheme="minorHAnsi"/>
        </w:rPr>
        <w:t>2019</w:t>
      </w:r>
      <w:r w:rsidR="00E44832">
        <w:rPr>
          <w:rFonts w:asciiTheme="minorHAnsi" w:hAnsiTheme="minorHAnsi" w:cstheme="minorHAnsi"/>
        </w:rPr>
        <w:t>r.</w:t>
      </w:r>
      <w:r w:rsidR="009105A9" w:rsidRPr="003C488A">
        <w:rPr>
          <w:rFonts w:asciiTheme="minorHAnsi" w:hAnsiTheme="minorHAnsi" w:cstheme="minorHAnsi"/>
        </w:rPr>
        <w:t xml:space="preserve"> </w:t>
      </w:r>
      <w:r w:rsidR="00FA6AB8" w:rsidRPr="003C488A">
        <w:rPr>
          <w:rFonts w:asciiTheme="minorHAnsi" w:hAnsiTheme="minorHAnsi" w:cstheme="minorHAnsi"/>
        </w:rPr>
        <w:t>poz.</w:t>
      </w:r>
      <w:r w:rsidR="00F11D7C">
        <w:rPr>
          <w:rFonts w:asciiTheme="minorHAnsi" w:hAnsiTheme="minorHAnsi" w:cstheme="minorHAnsi"/>
        </w:rPr>
        <w:t xml:space="preserve"> </w:t>
      </w:r>
      <w:r w:rsidR="00B457CE">
        <w:rPr>
          <w:rFonts w:asciiTheme="minorHAnsi" w:hAnsiTheme="minorHAnsi" w:cstheme="minorHAnsi"/>
        </w:rPr>
        <w:t>2019</w:t>
      </w:r>
      <w:r w:rsidR="005F53E9">
        <w:rPr>
          <w:rFonts w:asciiTheme="minorHAnsi" w:hAnsiTheme="minorHAnsi" w:cstheme="minorHAnsi"/>
        </w:rPr>
        <w:t xml:space="preserve"> z</w:t>
      </w:r>
      <w:r w:rsidR="00B457CE">
        <w:rPr>
          <w:rFonts w:asciiTheme="minorHAnsi" w:hAnsiTheme="minorHAnsi" w:cstheme="minorHAnsi"/>
        </w:rPr>
        <w:t>e</w:t>
      </w:r>
      <w:r w:rsidR="005F53E9">
        <w:rPr>
          <w:rFonts w:asciiTheme="minorHAnsi" w:hAnsiTheme="minorHAnsi" w:cstheme="minorHAnsi"/>
        </w:rPr>
        <w:t xml:space="preserve"> </w:t>
      </w:r>
      <w:r w:rsidR="00177CD7">
        <w:rPr>
          <w:rFonts w:asciiTheme="minorHAnsi" w:hAnsiTheme="minorHAnsi" w:cstheme="minorHAnsi"/>
        </w:rPr>
        <w:t>z</w:t>
      </w:r>
      <w:r w:rsidR="005F53E9">
        <w:rPr>
          <w:rFonts w:asciiTheme="minorHAnsi" w:hAnsiTheme="minorHAnsi" w:cstheme="minorHAnsi"/>
        </w:rPr>
        <w:t>m.</w:t>
      </w:r>
      <w:r w:rsidR="00DF0215">
        <w:rPr>
          <w:rFonts w:asciiTheme="minorHAnsi" w:hAnsiTheme="minorHAnsi" w:cstheme="minorHAnsi"/>
          <w:color w:val="000000"/>
        </w:rPr>
        <w:t xml:space="preserve">) została zawarta umowa o </w:t>
      </w:r>
      <w:r w:rsidR="00FA6AB8" w:rsidRPr="003C488A">
        <w:rPr>
          <w:rFonts w:asciiTheme="minorHAnsi" w:hAnsiTheme="minorHAnsi" w:cstheme="minorHAnsi"/>
          <w:color w:val="000000"/>
        </w:rPr>
        <w:t>następującej treści:</w:t>
      </w:r>
    </w:p>
    <w:p w:rsidR="00FA6AB8" w:rsidRPr="003C488A" w:rsidRDefault="00FA6AB8">
      <w:pPr>
        <w:spacing w:after="0" w:line="240" w:lineRule="auto"/>
        <w:jc w:val="both"/>
        <w:rPr>
          <w:rFonts w:asciiTheme="minorHAnsi" w:hAnsiTheme="minorHAnsi" w:cstheme="minorHAnsi"/>
          <w:b/>
          <w:bCs/>
        </w:rPr>
      </w:pPr>
    </w:p>
    <w:p w:rsidR="00FA6AB8" w:rsidRPr="003C488A" w:rsidRDefault="00A45560">
      <w:pPr>
        <w:spacing w:after="0" w:line="240" w:lineRule="auto"/>
        <w:jc w:val="center"/>
        <w:rPr>
          <w:rFonts w:asciiTheme="minorHAnsi" w:hAnsiTheme="minorHAnsi" w:cstheme="minorHAnsi"/>
          <w:b/>
          <w:bCs/>
        </w:rPr>
      </w:pPr>
      <w:r>
        <w:rPr>
          <w:rFonts w:asciiTheme="minorHAnsi" w:hAnsiTheme="minorHAnsi" w:cstheme="minorHAnsi"/>
          <w:b/>
          <w:bCs/>
        </w:rPr>
        <w:t>§ 1</w:t>
      </w:r>
    </w:p>
    <w:p w:rsidR="00FA6AB8" w:rsidRPr="003C488A" w:rsidRDefault="00FA6AB8">
      <w:pPr>
        <w:spacing w:after="0" w:line="240" w:lineRule="auto"/>
        <w:jc w:val="center"/>
        <w:rPr>
          <w:rFonts w:asciiTheme="minorHAnsi" w:hAnsiTheme="minorHAnsi" w:cstheme="minorHAnsi"/>
          <w:b/>
          <w:bCs/>
        </w:rPr>
      </w:pPr>
      <w:r w:rsidRPr="003C488A">
        <w:rPr>
          <w:rFonts w:asciiTheme="minorHAnsi" w:hAnsiTheme="minorHAnsi" w:cstheme="minorHAnsi"/>
          <w:b/>
          <w:bCs/>
        </w:rPr>
        <w:t>Przedmiot umowy</w:t>
      </w:r>
    </w:p>
    <w:p w:rsidR="00FA6AB8" w:rsidRPr="003535D7" w:rsidRDefault="00FA6AB8" w:rsidP="003535D7">
      <w:pPr>
        <w:pStyle w:val="Akapitzlist"/>
        <w:numPr>
          <w:ilvl w:val="3"/>
          <w:numId w:val="38"/>
        </w:numPr>
        <w:spacing w:after="0"/>
        <w:ind w:left="284" w:right="-79" w:hanging="284"/>
        <w:jc w:val="both"/>
        <w:rPr>
          <w:rFonts w:asciiTheme="minorHAnsi" w:eastAsiaTheme="minorHAnsi" w:hAnsiTheme="minorHAnsi" w:cstheme="minorHAnsi"/>
          <w:b/>
          <w:szCs w:val="20"/>
          <w:lang w:eastAsia="en-US"/>
        </w:rPr>
      </w:pPr>
      <w:r w:rsidRPr="003535D7">
        <w:rPr>
          <w:rFonts w:asciiTheme="minorHAnsi" w:hAnsiTheme="minorHAnsi" w:cstheme="minorHAnsi"/>
        </w:rPr>
        <w:t xml:space="preserve">Przedmiotem umowy </w:t>
      </w:r>
      <w:r w:rsidR="00A56C42" w:rsidRPr="003535D7">
        <w:rPr>
          <w:rFonts w:asciiTheme="minorHAnsi" w:hAnsiTheme="minorHAnsi" w:cstheme="minorHAnsi"/>
        </w:rPr>
        <w:t xml:space="preserve">jest </w:t>
      </w:r>
      <w:r w:rsidRPr="003535D7">
        <w:rPr>
          <w:rFonts w:asciiTheme="minorHAnsi" w:hAnsiTheme="minorHAnsi" w:cstheme="minorHAnsi"/>
        </w:rPr>
        <w:t xml:space="preserve">wykonanie usług </w:t>
      </w:r>
      <w:r w:rsidR="000254A8" w:rsidRPr="003535D7">
        <w:rPr>
          <w:rFonts w:asciiTheme="minorHAnsi" w:hAnsiTheme="minorHAnsi" w:cstheme="minorHAnsi"/>
        </w:rPr>
        <w:t>modernizacyjnych</w:t>
      </w:r>
      <w:r w:rsidRPr="003535D7">
        <w:rPr>
          <w:rFonts w:asciiTheme="minorHAnsi" w:hAnsiTheme="minorHAnsi" w:cstheme="minorHAnsi"/>
        </w:rPr>
        <w:t xml:space="preserve"> w ramach</w:t>
      </w:r>
      <w:r w:rsidR="000254A8" w:rsidRPr="003535D7">
        <w:rPr>
          <w:rFonts w:asciiTheme="minorHAnsi" w:hAnsiTheme="minorHAnsi" w:cstheme="minorHAnsi"/>
        </w:rPr>
        <w:t xml:space="preserve"> </w:t>
      </w:r>
      <w:r w:rsidR="006700DD" w:rsidRPr="003535D7">
        <w:rPr>
          <w:rFonts w:asciiTheme="minorHAnsi" w:hAnsiTheme="minorHAnsi" w:cstheme="minorHAnsi"/>
        </w:rPr>
        <w:t xml:space="preserve">remontu </w:t>
      </w:r>
      <w:r w:rsidR="00DF0215">
        <w:rPr>
          <w:rFonts w:asciiTheme="minorHAnsi" w:hAnsiTheme="minorHAnsi" w:cstheme="minorHAnsi"/>
        </w:rPr>
        <w:t>stolarki drzwiowej wewnętrznej w budynku szpitala należącego do</w:t>
      </w:r>
      <w:r w:rsidR="00B21122">
        <w:rPr>
          <w:rFonts w:asciiTheme="minorHAnsi" w:hAnsiTheme="minorHAnsi" w:cstheme="minorHAnsi"/>
        </w:rPr>
        <w:t xml:space="preserve"> Prudnickiego Centrum Medycznego S. A. w Prudniku</w:t>
      </w:r>
      <w:r w:rsidR="00F57B0E">
        <w:rPr>
          <w:rFonts w:asciiTheme="minorHAnsi" w:hAnsiTheme="minorHAnsi" w:cstheme="minorHAnsi"/>
        </w:rPr>
        <w:t xml:space="preserve"> w zakresie objętym przedmiarem robót.</w:t>
      </w:r>
    </w:p>
    <w:p w:rsidR="00FA6AB8" w:rsidRDefault="00FA6AB8" w:rsidP="00E44832">
      <w:pPr>
        <w:pStyle w:val="Akapitzlist"/>
        <w:numPr>
          <w:ilvl w:val="0"/>
          <w:numId w:val="38"/>
        </w:numPr>
        <w:tabs>
          <w:tab w:val="left" w:pos="3600"/>
        </w:tabs>
        <w:suppressAutoHyphens/>
        <w:spacing w:after="0" w:line="240" w:lineRule="auto"/>
        <w:ind w:left="284" w:hanging="284"/>
        <w:jc w:val="both"/>
        <w:rPr>
          <w:rFonts w:asciiTheme="minorHAnsi" w:hAnsiTheme="minorHAnsi" w:cstheme="minorHAnsi"/>
        </w:rPr>
      </w:pPr>
      <w:r w:rsidRPr="0018399F">
        <w:rPr>
          <w:rFonts w:asciiTheme="minorHAnsi" w:hAnsiTheme="minorHAnsi" w:cstheme="minorHAnsi"/>
        </w:rPr>
        <w:t>Zamawiający zleca a Wykonawca przyjmuje do realizacji prace, o k</w:t>
      </w:r>
      <w:r w:rsidR="002F622B" w:rsidRPr="0018399F">
        <w:rPr>
          <w:rFonts w:asciiTheme="minorHAnsi" w:hAnsiTheme="minorHAnsi" w:cstheme="minorHAnsi"/>
        </w:rPr>
        <w:t>tórych mowa w ust. 1, zgodnie z </w:t>
      </w:r>
      <w:r w:rsidRPr="0018399F">
        <w:rPr>
          <w:rFonts w:asciiTheme="minorHAnsi" w:hAnsiTheme="minorHAnsi" w:cstheme="minorHAnsi"/>
        </w:rPr>
        <w:t>zapytaniem ofertowym</w:t>
      </w:r>
      <w:r w:rsidR="00DF0215">
        <w:rPr>
          <w:rFonts w:asciiTheme="minorHAnsi" w:hAnsiTheme="minorHAnsi" w:cstheme="minorHAnsi"/>
        </w:rPr>
        <w:t xml:space="preserve"> </w:t>
      </w:r>
      <w:r w:rsidR="00B21122">
        <w:rPr>
          <w:rFonts w:asciiTheme="minorHAnsi" w:hAnsiTheme="minorHAnsi" w:cstheme="minorHAnsi"/>
        </w:rPr>
        <w:t xml:space="preserve">oraz ofertą Wykonawcy z dnia </w:t>
      </w:r>
      <w:r w:rsidR="00DF0215">
        <w:rPr>
          <w:rFonts w:asciiTheme="minorHAnsi" w:hAnsiTheme="minorHAnsi" w:cstheme="minorHAnsi"/>
        </w:rPr>
        <w:t>……….</w:t>
      </w:r>
      <w:r w:rsidR="00B457CE">
        <w:rPr>
          <w:rFonts w:asciiTheme="minorHAnsi" w:hAnsiTheme="minorHAnsi" w:cstheme="minorHAnsi"/>
        </w:rPr>
        <w:t>2021</w:t>
      </w:r>
      <w:r w:rsidR="007F1625">
        <w:rPr>
          <w:rFonts w:asciiTheme="minorHAnsi" w:hAnsiTheme="minorHAnsi" w:cstheme="minorHAnsi"/>
        </w:rPr>
        <w:t>r.</w:t>
      </w:r>
    </w:p>
    <w:p w:rsidR="00DF0215" w:rsidRPr="00E44832" w:rsidRDefault="00DF0215" w:rsidP="00DF0215">
      <w:pPr>
        <w:pStyle w:val="Akapitzlist"/>
        <w:tabs>
          <w:tab w:val="left" w:pos="3600"/>
        </w:tabs>
        <w:suppressAutoHyphens/>
        <w:spacing w:after="0" w:line="240" w:lineRule="auto"/>
        <w:ind w:left="0"/>
        <w:jc w:val="both"/>
        <w:rPr>
          <w:rFonts w:asciiTheme="minorHAnsi" w:hAnsiTheme="minorHAnsi" w:cstheme="minorHAnsi"/>
        </w:rPr>
      </w:pPr>
    </w:p>
    <w:p w:rsidR="00FA6AB8" w:rsidRPr="003C488A" w:rsidRDefault="00FA6AB8">
      <w:pPr>
        <w:spacing w:after="0" w:line="240" w:lineRule="auto"/>
        <w:jc w:val="center"/>
        <w:rPr>
          <w:rFonts w:asciiTheme="minorHAnsi" w:hAnsiTheme="minorHAnsi" w:cstheme="minorHAnsi"/>
          <w:b/>
          <w:bCs/>
        </w:rPr>
      </w:pPr>
      <w:r w:rsidRPr="003C488A">
        <w:rPr>
          <w:rFonts w:asciiTheme="minorHAnsi" w:hAnsiTheme="minorHAnsi" w:cstheme="minorHAnsi"/>
          <w:b/>
          <w:bCs/>
        </w:rPr>
        <w:t>§ 2</w:t>
      </w:r>
    </w:p>
    <w:p w:rsidR="00FA6AB8" w:rsidRPr="003C488A" w:rsidRDefault="00FA6AB8">
      <w:pPr>
        <w:tabs>
          <w:tab w:val="left" w:pos="0"/>
        </w:tabs>
        <w:spacing w:after="0" w:line="240" w:lineRule="auto"/>
        <w:jc w:val="center"/>
        <w:rPr>
          <w:rFonts w:asciiTheme="minorHAnsi" w:hAnsiTheme="minorHAnsi" w:cstheme="minorHAnsi"/>
          <w:b/>
          <w:bCs/>
        </w:rPr>
      </w:pPr>
      <w:r w:rsidRPr="003C488A">
        <w:rPr>
          <w:rFonts w:asciiTheme="minorHAnsi" w:hAnsiTheme="minorHAnsi" w:cstheme="minorHAnsi"/>
          <w:b/>
          <w:bCs/>
        </w:rPr>
        <w:t>Termin realizacji umowy</w:t>
      </w:r>
    </w:p>
    <w:p w:rsidR="00FA6AB8" w:rsidRPr="00A83A4E" w:rsidRDefault="00FA6AB8">
      <w:pPr>
        <w:spacing w:after="0" w:line="276" w:lineRule="auto"/>
        <w:jc w:val="both"/>
        <w:rPr>
          <w:rFonts w:asciiTheme="minorHAnsi" w:hAnsiTheme="minorHAnsi" w:cstheme="minorHAnsi"/>
        </w:rPr>
      </w:pPr>
      <w:r w:rsidRPr="00A83A4E">
        <w:rPr>
          <w:rFonts w:asciiTheme="minorHAnsi" w:hAnsiTheme="minorHAnsi" w:cstheme="minorHAnsi"/>
        </w:rPr>
        <w:t>Wykonawca zobowiązuje się wy</w:t>
      </w:r>
      <w:r w:rsidR="00C217D6" w:rsidRPr="00A83A4E">
        <w:rPr>
          <w:rFonts w:asciiTheme="minorHAnsi" w:hAnsiTheme="minorHAnsi" w:cstheme="minorHAnsi"/>
        </w:rPr>
        <w:t xml:space="preserve">konać </w:t>
      </w:r>
      <w:r w:rsidR="00F27CBA" w:rsidRPr="00A83A4E">
        <w:rPr>
          <w:rFonts w:asciiTheme="minorHAnsi" w:hAnsiTheme="minorHAnsi" w:cstheme="minorHAnsi"/>
        </w:rPr>
        <w:t xml:space="preserve">przedmiot </w:t>
      </w:r>
      <w:r w:rsidR="00C217D6" w:rsidRPr="00A83A4E">
        <w:rPr>
          <w:rFonts w:asciiTheme="minorHAnsi" w:hAnsiTheme="minorHAnsi" w:cstheme="minorHAnsi"/>
        </w:rPr>
        <w:t>umowy w</w:t>
      </w:r>
      <w:r w:rsidR="005D4C76" w:rsidRPr="00A83A4E">
        <w:rPr>
          <w:rFonts w:asciiTheme="minorHAnsi" w:hAnsiTheme="minorHAnsi" w:cstheme="minorHAnsi"/>
        </w:rPr>
        <w:t xml:space="preserve"> terminie </w:t>
      </w:r>
      <w:r w:rsidR="00F57B0E">
        <w:rPr>
          <w:rFonts w:asciiTheme="minorHAnsi" w:hAnsiTheme="minorHAnsi" w:cstheme="minorHAnsi"/>
        </w:rPr>
        <w:t>6 miesięcy</w:t>
      </w:r>
      <w:r w:rsidR="00D46395">
        <w:rPr>
          <w:rFonts w:asciiTheme="minorHAnsi" w:hAnsiTheme="minorHAnsi" w:cstheme="minorHAnsi"/>
        </w:rPr>
        <w:t xml:space="preserve"> od dnia zawarcia umowy.</w:t>
      </w:r>
    </w:p>
    <w:p w:rsidR="00FA6AB8" w:rsidRPr="003C488A" w:rsidRDefault="00FA6AB8">
      <w:pPr>
        <w:spacing w:after="0" w:line="276" w:lineRule="auto"/>
        <w:jc w:val="center"/>
        <w:rPr>
          <w:rFonts w:asciiTheme="minorHAnsi" w:hAnsiTheme="minorHAnsi" w:cstheme="minorHAnsi"/>
          <w:b/>
          <w:bCs/>
        </w:rPr>
      </w:pPr>
      <w:r w:rsidRPr="003C488A">
        <w:rPr>
          <w:rFonts w:asciiTheme="minorHAnsi" w:hAnsiTheme="minorHAnsi" w:cstheme="minorHAnsi"/>
          <w:b/>
          <w:bCs/>
        </w:rPr>
        <w:t>§ 3</w:t>
      </w:r>
    </w:p>
    <w:p w:rsidR="00FA6AB8" w:rsidRPr="003C488A" w:rsidRDefault="00FA6AB8">
      <w:pPr>
        <w:tabs>
          <w:tab w:val="left" w:pos="0"/>
        </w:tabs>
        <w:spacing w:after="0" w:line="276" w:lineRule="auto"/>
        <w:jc w:val="center"/>
        <w:rPr>
          <w:rFonts w:asciiTheme="minorHAnsi" w:hAnsiTheme="minorHAnsi" w:cstheme="minorHAnsi"/>
          <w:b/>
          <w:bCs/>
        </w:rPr>
      </w:pPr>
      <w:r w:rsidRPr="003C488A">
        <w:rPr>
          <w:rFonts w:asciiTheme="minorHAnsi" w:hAnsiTheme="minorHAnsi" w:cstheme="minorHAnsi"/>
          <w:b/>
          <w:bCs/>
        </w:rPr>
        <w:t>Obowiązki Wykonawcy</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Wykonawca oświadcza, iż przedmiot umowy określony w ust. 1 zostanie wykonany z należytą starannością, zgodnie z obowiązującymi normami oraz przepisami prawa, postanowieniami niniejszej Umowy, zgodnie ze sztuką budowlaną i zasadami</w:t>
      </w:r>
      <w:r w:rsidR="00F0662A">
        <w:rPr>
          <w:rFonts w:asciiTheme="minorHAnsi" w:hAnsiTheme="minorHAnsi" w:cstheme="minorHAnsi"/>
        </w:rPr>
        <w:t xml:space="preserve"> współczesnej wiedzy</w:t>
      </w:r>
      <w:r w:rsidRPr="00A902DB">
        <w:rPr>
          <w:rFonts w:asciiTheme="minorHAnsi" w:hAnsiTheme="minorHAnsi" w:cstheme="minorHAnsi"/>
        </w:rPr>
        <w:t xml:space="preserve">, zapewniającej bezpieczne i higieniczne warunki pracy, a także do zastosowania materiałów dopuszczonych do obrotu i stosowania w budownictwie, zgodnie z </w:t>
      </w:r>
      <w:r w:rsidR="00B50E7F" w:rsidRPr="00A902DB">
        <w:rPr>
          <w:rFonts w:asciiTheme="minorHAnsi" w:hAnsiTheme="minorHAnsi" w:cstheme="minorHAnsi"/>
        </w:rPr>
        <w:t>art. 10 ustawy Prawo Budowlane.</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Wykonawca przy przekazywaniu przedmiotu umowy, podczas odbioru końcowego dostarczy Zamawiającemu wszelkie wymagane dokumenty (cer</w:t>
      </w:r>
      <w:r w:rsidR="00B50E7F" w:rsidRPr="00A902DB">
        <w:rPr>
          <w:rFonts w:asciiTheme="minorHAnsi" w:hAnsiTheme="minorHAnsi" w:cstheme="minorHAnsi"/>
        </w:rPr>
        <w:t>tyfikaty, atesty, homologacje).</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Wykonawca oświadcza, iż dokonał wizji lokalnej terenu i nie wnosi z tego tytułu żadnych zastrzeżeń.</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Wykonawca pokryje koszty wykonania oznakowania oraz zabezpieczenia terenu realizowanych robót remontowych.</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Wykonawca zorganizuje, a następnie zlikwiduje zaplecze robót.</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Wykonawca zapewnia własne narzędzia oraz własny sprzęt niezbędny do należytego wykonania przedmiotu umowy.</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 xml:space="preserve">Wykonawca podczas wykonywania przedmiotu umowy, zobowiązuje się dołożyć należytej staranności w celu uniknięcia powstania szkody w jakimkolwiek majątku Zamawiającego, w tym </w:t>
      </w:r>
      <w:r w:rsidRPr="00A902DB">
        <w:rPr>
          <w:rFonts w:asciiTheme="minorHAnsi" w:hAnsiTheme="minorHAnsi" w:cstheme="minorHAnsi"/>
        </w:rPr>
        <w:lastRenderedPageBreak/>
        <w:t>zniszczenia lub uszkodzenia mienia Zamawiającego oraz zobowiązuje się zachować jego pierwotny stan.</w:t>
      </w:r>
    </w:p>
    <w:p w:rsidR="00FA6AB8" w:rsidRPr="00A902DB"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A902DB">
        <w:rPr>
          <w:rFonts w:asciiTheme="minorHAnsi" w:hAnsiTheme="minorHAnsi" w:cstheme="minorHAnsi"/>
        </w:rPr>
        <w:t xml:space="preserve">Wykonawca zobowiązany jest do dbania o należyty stan i porządek na terenie obiektu oraz uporządkowania terenu robót po ich zakończeniu, usunięcia wszelkich powstałych w trakcie prowadzenia robót odpadów, wywiezienia ich do właściwych punktów zbiórki odpadów oraz przedstawienia na tę okoliczność stosownych dokumentów zgodnie z przepisami ustawy </w:t>
      </w:r>
      <w:r w:rsidR="006F68DD" w:rsidRPr="006F68DD">
        <w:t>o</w:t>
      </w:r>
      <w:r w:rsidR="006F68DD">
        <w:t> </w:t>
      </w:r>
      <w:r w:rsidRPr="006F68DD">
        <w:t>odpadach</w:t>
      </w:r>
      <w:r w:rsidRPr="00A902DB">
        <w:rPr>
          <w:rFonts w:asciiTheme="minorHAnsi" w:hAnsiTheme="minorHAnsi" w:cstheme="minorHAnsi"/>
        </w:rPr>
        <w:t xml:space="preserve"> oraz ustawy Prawo ochrony środowiska.</w:t>
      </w:r>
    </w:p>
    <w:p w:rsidR="00FA6AB8" w:rsidRPr="00234C9D" w:rsidRDefault="00FA6AB8" w:rsidP="00234C9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sidRPr="00234C9D">
        <w:rPr>
          <w:rFonts w:asciiTheme="minorHAnsi" w:hAnsiTheme="minorHAnsi" w:cstheme="minorHAnsi"/>
        </w:rPr>
        <w:t>Wykonawca zlikwiduje na własny koszt zaplecze robót i zaplecze socjalne bezzwłocznie po zakończeniu prac, lecz nie później niż do 7 dni od daty dokonania odbioru końcowego.</w:t>
      </w:r>
    </w:p>
    <w:p w:rsidR="006F68DD" w:rsidRDefault="00234C9D" w:rsidP="006F68DD">
      <w:pPr>
        <w:pStyle w:val="Akapitzlist"/>
        <w:numPr>
          <w:ilvl w:val="0"/>
          <w:numId w:val="36"/>
        </w:numPr>
        <w:tabs>
          <w:tab w:val="left" w:pos="3600"/>
        </w:tabs>
        <w:suppressAutoHyphens/>
        <w:spacing w:after="0" w:line="240" w:lineRule="auto"/>
        <w:ind w:left="284" w:hanging="284"/>
        <w:jc w:val="both"/>
        <w:rPr>
          <w:rFonts w:asciiTheme="minorHAnsi" w:hAnsiTheme="minorHAnsi" w:cstheme="minorHAnsi"/>
        </w:rPr>
      </w:pPr>
      <w:r>
        <w:rPr>
          <w:rFonts w:asciiTheme="minorHAnsi" w:hAnsiTheme="minorHAnsi" w:cstheme="minorHAnsi"/>
        </w:rPr>
        <w:t xml:space="preserve"> </w:t>
      </w:r>
      <w:r w:rsidR="00FA6AB8" w:rsidRPr="00234C9D">
        <w:rPr>
          <w:rFonts w:asciiTheme="minorHAnsi" w:hAnsiTheme="minorHAnsi" w:cstheme="minorHAnsi"/>
        </w:rPr>
        <w:t xml:space="preserve">W czasie trwania umowy Wykonawca nie może powierzać jej wykonania osobom trzecim </w:t>
      </w:r>
      <w:r w:rsidR="006F68DD" w:rsidRPr="00234C9D">
        <w:rPr>
          <w:rFonts w:asciiTheme="minorHAnsi" w:hAnsiTheme="minorHAnsi" w:cstheme="minorHAnsi"/>
        </w:rPr>
        <w:t>w </w:t>
      </w:r>
      <w:r w:rsidR="00FA6AB8" w:rsidRPr="00234C9D">
        <w:rPr>
          <w:rFonts w:asciiTheme="minorHAnsi" w:hAnsiTheme="minorHAnsi" w:cstheme="minorHAnsi"/>
        </w:rPr>
        <w:t>żadnym zakresie czy części.</w:t>
      </w:r>
    </w:p>
    <w:p w:rsidR="007F1625" w:rsidRPr="005F5C4B" w:rsidRDefault="007F1625" w:rsidP="007F1625">
      <w:pPr>
        <w:pStyle w:val="Akapitzlist"/>
        <w:tabs>
          <w:tab w:val="left" w:pos="3600"/>
        </w:tabs>
        <w:suppressAutoHyphens/>
        <w:spacing w:after="0" w:line="240" w:lineRule="auto"/>
        <w:ind w:left="284"/>
        <w:jc w:val="both"/>
        <w:rPr>
          <w:rFonts w:asciiTheme="minorHAnsi" w:hAnsiTheme="minorHAnsi" w:cstheme="minorHAnsi"/>
        </w:rPr>
      </w:pPr>
    </w:p>
    <w:p w:rsidR="00FA6AB8" w:rsidRPr="003C488A" w:rsidRDefault="00FA6AB8" w:rsidP="006F68DD">
      <w:pPr>
        <w:spacing w:after="0" w:line="240" w:lineRule="auto"/>
        <w:ind w:left="4253"/>
        <w:rPr>
          <w:rFonts w:asciiTheme="minorHAnsi" w:hAnsiTheme="minorHAnsi" w:cstheme="minorHAnsi"/>
          <w:b/>
          <w:bCs/>
        </w:rPr>
      </w:pPr>
      <w:r w:rsidRPr="003C488A">
        <w:rPr>
          <w:rFonts w:asciiTheme="minorHAnsi" w:hAnsiTheme="minorHAnsi" w:cstheme="minorHAnsi"/>
          <w:b/>
          <w:bCs/>
        </w:rPr>
        <w:t>§ 4</w:t>
      </w:r>
    </w:p>
    <w:p w:rsidR="00FA6AB8" w:rsidRPr="003C488A" w:rsidRDefault="00FA6AB8">
      <w:pPr>
        <w:spacing w:after="0" w:line="240" w:lineRule="auto"/>
        <w:ind w:left="208"/>
        <w:jc w:val="center"/>
        <w:rPr>
          <w:rFonts w:asciiTheme="minorHAnsi" w:hAnsiTheme="minorHAnsi" w:cstheme="minorHAnsi"/>
          <w:b/>
          <w:bCs/>
        </w:rPr>
      </w:pPr>
      <w:r w:rsidRPr="003C488A">
        <w:rPr>
          <w:rFonts w:asciiTheme="minorHAnsi" w:hAnsiTheme="minorHAnsi" w:cstheme="minorHAnsi"/>
          <w:b/>
          <w:bCs/>
        </w:rPr>
        <w:t>Odbiór przedmiotu umowy</w:t>
      </w:r>
    </w:p>
    <w:p w:rsidR="00C217D6" w:rsidRPr="0036582F" w:rsidRDefault="00FA6AB8" w:rsidP="00234C9D">
      <w:pPr>
        <w:pStyle w:val="Akapitzlist"/>
        <w:numPr>
          <w:ilvl w:val="0"/>
          <w:numId w:val="34"/>
        </w:numPr>
        <w:tabs>
          <w:tab w:val="left" w:pos="284"/>
        </w:tabs>
        <w:suppressAutoHyphens/>
        <w:spacing w:after="0" w:line="240" w:lineRule="auto"/>
        <w:ind w:left="284" w:hanging="284"/>
        <w:jc w:val="both"/>
        <w:rPr>
          <w:rFonts w:asciiTheme="minorHAnsi" w:hAnsiTheme="minorHAnsi" w:cstheme="minorHAnsi"/>
        </w:rPr>
      </w:pPr>
      <w:r w:rsidRPr="0036582F">
        <w:rPr>
          <w:rFonts w:asciiTheme="minorHAnsi" w:hAnsiTheme="minorHAnsi" w:cstheme="minorHAnsi"/>
        </w:rPr>
        <w:t>Odbiór końcowy przedmiotu umowy odbędzie się na terenie obiektu po pisemnym zawiadomieniu Zamawiającego przez Wykonawcę o wykonaniu wszystkich elementów skład</w:t>
      </w:r>
      <w:r w:rsidR="00C217D6" w:rsidRPr="0036582F">
        <w:rPr>
          <w:rFonts w:asciiTheme="minorHAnsi" w:hAnsiTheme="minorHAnsi" w:cstheme="minorHAnsi"/>
        </w:rPr>
        <w:t>ających się na przedmiot umowy.</w:t>
      </w:r>
    </w:p>
    <w:p w:rsidR="00FA6AB8" w:rsidRPr="0036582F" w:rsidRDefault="00FA6AB8" w:rsidP="0018399F">
      <w:pPr>
        <w:pStyle w:val="Akapitzlist"/>
        <w:numPr>
          <w:ilvl w:val="0"/>
          <w:numId w:val="34"/>
        </w:numPr>
        <w:tabs>
          <w:tab w:val="left" w:pos="284"/>
        </w:tabs>
        <w:suppressAutoHyphens/>
        <w:spacing w:after="0" w:line="240" w:lineRule="auto"/>
        <w:ind w:left="284" w:hanging="284"/>
        <w:jc w:val="both"/>
        <w:rPr>
          <w:rFonts w:asciiTheme="minorHAnsi" w:hAnsiTheme="minorHAnsi" w:cstheme="minorHAnsi"/>
        </w:rPr>
      </w:pPr>
      <w:r w:rsidRPr="0036582F">
        <w:rPr>
          <w:rFonts w:asciiTheme="minorHAnsi" w:hAnsiTheme="minorHAnsi" w:cstheme="minorHAnsi"/>
        </w:rPr>
        <w:t xml:space="preserve">Zamawiający w terminie do 5 dni roboczych od daty pisemnego </w:t>
      </w:r>
      <w:r w:rsidR="007F1625">
        <w:rPr>
          <w:rFonts w:asciiTheme="minorHAnsi" w:hAnsiTheme="minorHAnsi" w:cstheme="minorHAnsi"/>
        </w:rPr>
        <w:t xml:space="preserve">poinformowania o </w:t>
      </w:r>
      <w:r w:rsidRPr="0036582F">
        <w:rPr>
          <w:rFonts w:asciiTheme="minorHAnsi" w:hAnsiTheme="minorHAnsi" w:cstheme="minorHAnsi"/>
        </w:rPr>
        <w:t>zakończeniu wszystkich prac przez Wykonawcę sprawdza komplet dokumentów na zastosowane materiały.</w:t>
      </w:r>
    </w:p>
    <w:p w:rsidR="00FA6AB8" w:rsidRPr="0036582F" w:rsidRDefault="00FA6AB8" w:rsidP="0018399F">
      <w:pPr>
        <w:pStyle w:val="Akapitzlist"/>
        <w:numPr>
          <w:ilvl w:val="0"/>
          <w:numId w:val="34"/>
        </w:numPr>
        <w:tabs>
          <w:tab w:val="left" w:pos="284"/>
        </w:tabs>
        <w:suppressAutoHyphens/>
        <w:spacing w:after="0" w:line="240" w:lineRule="auto"/>
        <w:ind w:left="284" w:hanging="284"/>
        <w:jc w:val="both"/>
        <w:rPr>
          <w:rFonts w:asciiTheme="minorHAnsi" w:hAnsiTheme="minorHAnsi" w:cstheme="minorHAnsi"/>
        </w:rPr>
      </w:pPr>
      <w:r w:rsidRPr="0036582F">
        <w:rPr>
          <w:rFonts w:asciiTheme="minorHAnsi" w:hAnsiTheme="minorHAnsi" w:cstheme="minorHAnsi"/>
        </w:rPr>
        <w:t>Zamawiający w terminie 3 dni roboczych od daty sprawdzenia i potwierdzenia przez Zamawiającego kompletności złożonych dokumentów (m.</w:t>
      </w:r>
      <w:r w:rsidR="00C217D6" w:rsidRPr="0036582F">
        <w:rPr>
          <w:rFonts w:asciiTheme="minorHAnsi" w:hAnsiTheme="minorHAnsi" w:cstheme="minorHAnsi"/>
        </w:rPr>
        <w:t xml:space="preserve"> </w:t>
      </w:r>
      <w:r w:rsidRPr="0036582F">
        <w:rPr>
          <w:rFonts w:asciiTheme="minorHAnsi" w:hAnsiTheme="minorHAnsi" w:cstheme="minorHAnsi"/>
        </w:rPr>
        <w:t>in. gwarancje, atesty, certyfikaty, aprobaty techniczne, zgodnie z przepisami ustawy Prawo Budowlane) na zastosowane materiały</w:t>
      </w:r>
      <w:r w:rsidR="009105A9" w:rsidRPr="0036582F">
        <w:rPr>
          <w:rFonts w:asciiTheme="minorHAnsi" w:hAnsiTheme="minorHAnsi" w:cstheme="minorHAnsi"/>
        </w:rPr>
        <w:t xml:space="preserve"> </w:t>
      </w:r>
      <w:r w:rsidRPr="0036582F">
        <w:rPr>
          <w:rFonts w:asciiTheme="minorHAnsi" w:hAnsiTheme="minorHAnsi" w:cstheme="minorHAnsi"/>
        </w:rPr>
        <w:t>dokona weryfikacji i ma prawo:</w:t>
      </w:r>
    </w:p>
    <w:p w:rsidR="00FA6AB8" w:rsidRPr="003C488A" w:rsidRDefault="00FA6AB8" w:rsidP="0018399F">
      <w:pPr>
        <w:numPr>
          <w:ilvl w:val="0"/>
          <w:numId w:val="6"/>
        </w:numPr>
        <w:tabs>
          <w:tab w:val="left" w:pos="284"/>
          <w:tab w:val="left" w:pos="2520"/>
        </w:tabs>
        <w:suppressAutoHyphens/>
        <w:spacing w:after="0" w:line="240" w:lineRule="auto"/>
        <w:ind w:left="284" w:hanging="284"/>
        <w:jc w:val="both"/>
        <w:rPr>
          <w:rFonts w:asciiTheme="minorHAnsi" w:hAnsiTheme="minorHAnsi" w:cstheme="minorHAnsi"/>
        </w:rPr>
      </w:pPr>
      <w:r w:rsidRPr="003C488A">
        <w:rPr>
          <w:rFonts w:asciiTheme="minorHAnsi" w:hAnsiTheme="minorHAnsi" w:cstheme="minorHAnsi"/>
        </w:rPr>
        <w:t>odebrać przedmiot umowy bez zastrzeżeń i uznać za wykonany zgodnie z umową. W takim przypadku strony podpiszą protokół odbioru końcowego przedmiotu umowy.</w:t>
      </w:r>
    </w:p>
    <w:p w:rsidR="00AA43EE" w:rsidRDefault="00FA6AB8" w:rsidP="0018399F">
      <w:pPr>
        <w:numPr>
          <w:ilvl w:val="0"/>
          <w:numId w:val="6"/>
        </w:numPr>
        <w:tabs>
          <w:tab w:val="left" w:pos="284"/>
          <w:tab w:val="left" w:pos="2520"/>
        </w:tabs>
        <w:suppressAutoHyphens/>
        <w:spacing w:after="0" w:line="240" w:lineRule="auto"/>
        <w:ind w:left="284" w:hanging="284"/>
        <w:jc w:val="both"/>
        <w:rPr>
          <w:rFonts w:asciiTheme="minorHAnsi" w:hAnsiTheme="minorHAnsi" w:cstheme="minorHAnsi"/>
        </w:rPr>
      </w:pPr>
      <w:r w:rsidRPr="003C488A">
        <w:rPr>
          <w:rFonts w:asciiTheme="minorHAnsi" w:hAnsiTheme="minorHAnsi" w:cstheme="minorHAnsi"/>
        </w:rPr>
        <w:t>uznać, że przedmiot umowy nie spełnia wymagań określ</w:t>
      </w:r>
      <w:r w:rsidR="00A65155">
        <w:rPr>
          <w:rFonts w:asciiTheme="minorHAnsi" w:hAnsiTheme="minorHAnsi" w:cstheme="minorHAnsi"/>
        </w:rPr>
        <w:t>onych w postanowieniach umowy. W </w:t>
      </w:r>
      <w:r w:rsidRPr="003C488A">
        <w:rPr>
          <w:rFonts w:asciiTheme="minorHAnsi" w:hAnsiTheme="minorHAnsi" w:cstheme="minorHAnsi"/>
        </w:rPr>
        <w:t xml:space="preserve">przypadku stwierdzenia przez Zamawiającego w toku sprawdzania poprawności wykonania przedmiotu umowy wystąpienia niezgodności, odbiór nie będzie miał miejsca. W takim przypadku Zamawiający wyznaczy Wykonawcy dodatkowy termin na usunięcie niezgodności przedmiotu umowy, a Wykonawca przystąpi niezwłocznie do prac mających na celu jak najszybsze wyeliminowanie niezgodności, a wraz z ich usunięciem </w:t>
      </w:r>
      <w:r w:rsidR="00AA43EE">
        <w:rPr>
          <w:rFonts w:asciiTheme="minorHAnsi" w:hAnsiTheme="minorHAnsi" w:cstheme="minorHAnsi"/>
        </w:rPr>
        <w:t>ponownie zgłosi przedmiot umowy</w:t>
      </w:r>
      <w:r w:rsidRPr="003C488A">
        <w:rPr>
          <w:rFonts w:asciiTheme="minorHAnsi" w:hAnsiTheme="minorHAnsi" w:cstheme="minorHAnsi"/>
        </w:rPr>
        <w:t xml:space="preserve"> </w:t>
      </w:r>
      <w:r w:rsidR="00AA43EE">
        <w:rPr>
          <w:rFonts w:asciiTheme="minorHAnsi" w:hAnsiTheme="minorHAnsi" w:cstheme="minorHAnsi"/>
        </w:rPr>
        <w:t xml:space="preserve">do odbioru w </w:t>
      </w:r>
      <w:r w:rsidRPr="003C488A">
        <w:rPr>
          <w:rFonts w:asciiTheme="minorHAnsi" w:hAnsiTheme="minorHAnsi" w:cstheme="minorHAnsi"/>
        </w:rPr>
        <w:t>formie pisemnej. Zamawiający dokona ponownie sprawdzenia poprawności przedmiotu umowy, i jeżeli Zamawiający stwierdzi poprawność wykonania przedmiotu umowy, potwierdzi odbiór protokołem odbioru, który zostan</w:t>
      </w:r>
      <w:r w:rsidR="00AA43EE">
        <w:rPr>
          <w:rFonts w:asciiTheme="minorHAnsi" w:hAnsiTheme="minorHAnsi" w:cstheme="minorHAnsi"/>
        </w:rPr>
        <w:t>ie podpisany przez obie Strony.</w:t>
      </w:r>
    </w:p>
    <w:p w:rsidR="00FA6AB8" w:rsidRPr="0036582F" w:rsidRDefault="00FA6AB8" w:rsidP="0018399F">
      <w:pPr>
        <w:pStyle w:val="Akapitzlist"/>
        <w:numPr>
          <w:ilvl w:val="0"/>
          <w:numId w:val="34"/>
        </w:numPr>
        <w:tabs>
          <w:tab w:val="left" w:pos="284"/>
        </w:tabs>
        <w:suppressAutoHyphens/>
        <w:spacing w:after="0" w:line="240" w:lineRule="auto"/>
        <w:ind w:left="284" w:hanging="284"/>
        <w:jc w:val="both"/>
        <w:rPr>
          <w:rFonts w:asciiTheme="minorHAnsi" w:hAnsiTheme="minorHAnsi" w:cstheme="minorHAnsi"/>
        </w:rPr>
      </w:pPr>
      <w:r w:rsidRPr="0036582F">
        <w:rPr>
          <w:rFonts w:asciiTheme="minorHAnsi" w:hAnsiTheme="minorHAnsi" w:cstheme="minorHAnsi"/>
        </w:rPr>
        <w:t>Termin wyznaczony na usunięcie stwierdzonych niezgodności nie jest nowym terminem i Zamawiającemu przysługuje prawo naliczenia kar umownych, zgodnie z § 7 ust. 2 lit. a. Umowy.</w:t>
      </w:r>
    </w:p>
    <w:p w:rsidR="00FA6AB8" w:rsidRPr="0036582F" w:rsidRDefault="00C418C6" w:rsidP="00C418C6">
      <w:pPr>
        <w:pStyle w:val="Akapitzlist"/>
        <w:numPr>
          <w:ilvl w:val="0"/>
          <w:numId w:val="34"/>
        </w:numPr>
        <w:tabs>
          <w:tab w:val="left" w:pos="9072"/>
        </w:tabs>
        <w:spacing w:after="0" w:line="240" w:lineRule="auto"/>
        <w:ind w:left="284" w:hanging="284"/>
        <w:jc w:val="both"/>
        <w:rPr>
          <w:rFonts w:asciiTheme="minorHAnsi" w:hAnsiTheme="minorHAnsi" w:cstheme="minorHAnsi"/>
        </w:rPr>
      </w:pPr>
      <w:r>
        <w:rPr>
          <w:rFonts w:asciiTheme="minorHAnsi" w:hAnsiTheme="minorHAnsi" w:cstheme="minorHAnsi"/>
        </w:rPr>
        <w:t>Z</w:t>
      </w:r>
      <w:r w:rsidR="00FA6AB8" w:rsidRPr="0036582F">
        <w:rPr>
          <w:rFonts w:asciiTheme="minorHAnsi" w:hAnsiTheme="minorHAnsi" w:cstheme="minorHAnsi"/>
        </w:rPr>
        <w:t>atwierdzenie i odbiór przedmiotu umowy przez Zamaw</w:t>
      </w:r>
      <w:r w:rsidR="00AA43EE" w:rsidRPr="0036582F">
        <w:rPr>
          <w:rFonts w:asciiTheme="minorHAnsi" w:hAnsiTheme="minorHAnsi" w:cstheme="minorHAnsi"/>
        </w:rPr>
        <w:t xml:space="preserve">iającego nie zwalnia Wykonawcy </w:t>
      </w:r>
      <w:r w:rsidR="00FA6AB8" w:rsidRPr="0036582F">
        <w:rPr>
          <w:rFonts w:asciiTheme="minorHAnsi" w:hAnsiTheme="minorHAnsi" w:cstheme="minorHAnsi"/>
        </w:rPr>
        <w:t>od odpowiedzialności za wady, przewidzianej Umową lub</w:t>
      </w:r>
      <w:r w:rsidR="00AA43EE" w:rsidRPr="0036582F">
        <w:rPr>
          <w:rFonts w:asciiTheme="minorHAnsi" w:hAnsiTheme="minorHAnsi" w:cstheme="minorHAnsi"/>
        </w:rPr>
        <w:t xml:space="preserve"> odpowiedzialności wynikającej </w:t>
      </w:r>
      <w:r w:rsidR="00FA6AB8" w:rsidRPr="0036582F">
        <w:rPr>
          <w:rFonts w:asciiTheme="minorHAnsi" w:hAnsiTheme="minorHAnsi" w:cstheme="minorHAnsi"/>
        </w:rPr>
        <w:t>z przepisów prawa.</w:t>
      </w:r>
    </w:p>
    <w:p w:rsidR="00FA6AB8" w:rsidRDefault="00FA6AB8" w:rsidP="00A902DB">
      <w:pPr>
        <w:pStyle w:val="Akapitzlist"/>
        <w:numPr>
          <w:ilvl w:val="0"/>
          <w:numId w:val="34"/>
        </w:numPr>
        <w:tabs>
          <w:tab w:val="left" w:pos="9072"/>
        </w:tabs>
        <w:spacing w:after="0" w:line="240" w:lineRule="auto"/>
        <w:ind w:left="284" w:hanging="284"/>
        <w:jc w:val="both"/>
        <w:rPr>
          <w:rFonts w:asciiTheme="minorHAnsi" w:hAnsiTheme="minorHAnsi" w:cstheme="minorHAnsi"/>
        </w:rPr>
      </w:pPr>
      <w:r w:rsidRPr="0036582F">
        <w:rPr>
          <w:rFonts w:asciiTheme="minorHAnsi" w:hAnsiTheme="minorHAnsi" w:cstheme="minorHAnsi"/>
        </w:rPr>
        <w:t xml:space="preserve">Protokół odbioru końcowego podpisany przez obie Strony umowy bez zastrzeżeń stanowi potwierdzenie odbioru przedmiotu umowy i jest podstawą do </w:t>
      </w:r>
      <w:r w:rsidR="00C620C2">
        <w:rPr>
          <w:rFonts w:asciiTheme="minorHAnsi" w:hAnsiTheme="minorHAnsi" w:cstheme="minorHAnsi"/>
        </w:rPr>
        <w:t xml:space="preserve">wystawienia przez Wykonawcę </w:t>
      </w:r>
      <w:r w:rsidRPr="0036582F">
        <w:rPr>
          <w:rFonts w:asciiTheme="minorHAnsi" w:hAnsiTheme="minorHAnsi" w:cstheme="minorHAnsi"/>
        </w:rPr>
        <w:t>faktury VAT końcowej.</w:t>
      </w:r>
    </w:p>
    <w:p w:rsidR="007F1625" w:rsidRPr="0036582F" w:rsidRDefault="007F1625" w:rsidP="007F1625">
      <w:pPr>
        <w:pStyle w:val="Akapitzlist"/>
        <w:tabs>
          <w:tab w:val="left" w:pos="9072"/>
        </w:tabs>
        <w:spacing w:after="0" w:line="240" w:lineRule="auto"/>
        <w:ind w:left="284"/>
        <w:jc w:val="both"/>
        <w:rPr>
          <w:rFonts w:asciiTheme="minorHAnsi" w:hAnsiTheme="minorHAnsi" w:cstheme="minorHAnsi"/>
        </w:rPr>
      </w:pPr>
    </w:p>
    <w:p w:rsidR="00FA6AB8" w:rsidRPr="003C488A" w:rsidRDefault="00FA6AB8">
      <w:pPr>
        <w:spacing w:after="0" w:line="240" w:lineRule="auto"/>
        <w:jc w:val="center"/>
        <w:rPr>
          <w:rFonts w:asciiTheme="minorHAnsi" w:hAnsiTheme="minorHAnsi" w:cstheme="minorHAnsi"/>
          <w:b/>
          <w:bCs/>
        </w:rPr>
      </w:pPr>
      <w:r w:rsidRPr="003C488A">
        <w:rPr>
          <w:rFonts w:asciiTheme="minorHAnsi" w:hAnsiTheme="minorHAnsi" w:cstheme="minorHAnsi"/>
          <w:b/>
          <w:bCs/>
        </w:rPr>
        <w:t>§ 5</w:t>
      </w:r>
    </w:p>
    <w:p w:rsidR="00FA6AB8" w:rsidRPr="003C488A" w:rsidRDefault="00FA6AB8">
      <w:pPr>
        <w:spacing w:after="0" w:line="240" w:lineRule="auto"/>
        <w:jc w:val="center"/>
        <w:rPr>
          <w:rFonts w:asciiTheme="minorHAnsi" w:hAnsiTheme="minorHAnsi" w:cstheme="minorHAnsi"/>
          <w:b/>
          <w:bCs/>
        </w:rPr>
      </w:pPr>
      <w:r w:rsidRPr="003C488A">
        <w:rPr>
          <w:rFonts w:asciiTheme="minorHAnsi" w:hAnsiTheme="minorHAnsi" w:cstheme="minorHAnsi"/>
          <w:b/>
          <w:bCs/>
        </w:rPr>
        <w:t>Wynagrodzenie</w:t>
      </w:r>
    </w:p>
    <w:p w:rsidR="00FA6AB8" w:rsidRPr="00D92E48" w:rsidRDefault="00FA6AB8">
      <w:pPr>
        <w:numPr>
          <w:ilvl w:val="0"/>
          <w:numId w:val="28"/>
        </w:numPr>
        <w:suppressAutoHyphens/>
        <w:spacing w:after="0" w:line="240" w:lineRule="auto"/>
        <w:jc w:val="both"/>
        <w:rPr>
          <w:rFonts w:asciiTheme="minorHAnsi" w:hAnsiTheme="minorHAnsi" w:cstheme="minorHAnsi"/>
        </w:rPr>
      </w:pPr>
      <w:r w:rsidRPr="00D92E48">
        <w:rPr>
          <w:rFonts w:asciiTheme="minorHAnsi" w:hAnsiTheme="minorHAnsi" w:cstheme="minorHAnsi"/>
        </w:rPr>
        <w:t>Strony ustalają wartość wynagrodzenia Wykonawcy za należycie i terminowo zrealizowany przedmiot umowy określony w § 1 Umowy, na kwotę w wysokości</w:t>
      </w:r>
      <w:r w:rsidRPr="00D92E48">
        <w:rPr>
          <w:rFonts w:asciiTheme="minorHAnsi" w:hAnsiTheme="minorHAnsi" w:cstheme="minorHAnsi"/>
          <w:bCs/>
        </w:rPr>
        <w:t xml:space="preserve"> </w:t>
      </w:r>
      <w:r w:rsidR="00D46395">
        <w:rPr>
          <w:rFonts w:asciiTheme="minorHAnsi" w:hAnsiTheme="minorHAnsi" w:cstheme="minorHAnsi"/>
          <w:bCs/>
        </w:rPr>
        <w:t>………………………</w:t>
      </w:r>
      <w:r w:rsidR="00A65155" w:rsidRPr="00D92E48">
        <w:rPr>
          <w:rFonts w:asciiTheme="minorHAnsi" w:hAnsiTheme="minorHAnsi" w:cstheme="minorHAnsi"/>
          <w:bCs/>
        </w:rPr>
        <w:t xml:space="preserve"> </w:t>
      </w:r>
      <w:r w:rsidRPr="00D92E48">
        <w:rPr>
          <w:rFonts w:asciiTheme="minorHAnsi" w:hAnsiTheme="minorHAnsi" w:cstheme="minorHAnsi"/>
        </w:rPr>
        <w:t xml:space="preserve">zł brutto (słownie: </w:t>
      </w:r>
      <w:r w:rsidR="00D46395">
        <w:rPr>
          <w:rFonts w:asciiTheme="minorHAnsi" w:hAnsiTheme="minorHAnsi" w:cstheme="minorHAnsi"/>
        </w:rPr>
        <w:t>……………………….</w:t>
      </w:r>
      <w:r w:rsidR="00E51F94" w:rsidRPr="00D92E48">
        <w:rPr>
          <w:rFonts w:asciiTheme="minorHAnsi" w:hAnsiTheme="minorHAnsi" w:cstheme="minorHAnsi"/>
        </w:rPr>
        <w:t xml:space="preserve"> 00</w:t>
      </w:r>
      <w:r w:rsidRPr="00D92E48">
        <w:rPr>
          <w:rFonts w:asciiTheme="minorHAnsi" w:hAnsiTheme="minorHAnsi" w:cstheme="minorHAnsi"/>
        </w:rPr>
        <w:t>/100</w:t>
      </w:r>
      <w:r w:rsidR="00E51F94" w:rsidRPr="00D92E48">
        <w:rPr>
          <w:rFonts w:asciiTheme="minorHAnsi" w:hAnsiTheme="minorHAnsi" w:cstheme="minorHAnsi"/>
        </w:rPr>
        <w:t xml:space="preserve"> złotych</w:t>
      </w:r>
      <w:r w:rsidRPr="00D92E48">
        <w:rPr>
          <w:rFonts w:asciiTheme="minorHAnsi" w:hAnsiTheme="minorHAnsi" w:cstheme="minorHAnsi"/>
        </w:rPr>
        <w:t>)</w:t>
      </w:r>
      <w:r w:rsidR="00E51F94" w:rsidRPr="00D92E48">
        <w:rPr>
          <w:rFonts w:asciiTheme="minorHAnsi" w:hAnsiTheme="minorHAnsi" w:cstheme="minorHAnsi"/>
        </w:rPr>
        <w:t xml:space="preserve">, tj. </w:t>
      </w:r>
      <w:r w:rsidR="00D46395">
        <w:rPr>
          <w:rFonts w:asciiTheme="minorHAnsi" w:hAnsiTheme="minorHAnsi" w:cstheme="minorHAnsi"/>
        </w:rPr>
        <w:t>……………………</w:t>
      </w:r>
      <w:r w:rsidR="00B679BE" w:rsidRPr="00D92E48">
        <w:rPr>
          <w:rFonts w:asciiTheme="minorHAnsi" w:hAnsiTheme="minorHAnsi" w:cstheme="minorHAnsi"/>
        </w:rPr>
        <w:t xml:space="preserve"> zł netto</w:t>
      </w:r>
      <w:r w:rsidR="006700DD">
        <w:rPr>
          <w:rFonts w:asciiTheme="minorHAnsi" w:hAnsiTheme="minorHAnsi" w:cstheme="minorHAnsi"/>
        </w:rPr>
        <w:t xml:space="preserve"> w </w:t>
      </w:r>
      <w:r w:rsidRPr="00D92E48">
        <w:rPr>
          <w:rFonts w:asciiTheme="minorHAnsi" w:hAnsiTheme="minorHAnsi" w:cstheme="minorHAnsi"/>
        </w:rPr>
        <w:t>tym podatek VAT wg stanu obowiązującego w dniu wystawienia faktury.</w:t>
      </w:r>
      <w:r w:rsidR="00F57B0E">
        <w:rPr>
          <w:rFonts w:asciiTheme="minorHAnsi" w:hAnsiTheme="minorHAnsi" w:cstheme="minorHAnsi"/>
        </w:rPr>
        <w:t xml:space="preserve"> Strony dopuszczają zapłatę wynagrodzenia w częściach po uprzednim ustaleniu z Zamawiającym i po dokonanych odbiorach częściowych przedmiotu zamówienia.</w:t>
      </w:r>
    </w:p>
    <w:p w:rsidR="00FA6AB8" w:rsidRPr="003C488A" w:rsidRDefault="00FA6AB8">
      <w:pPr>
        <w:numPr>
          <w:ilvl w:val="0"/>
          <w:numId w:val="28"/>
        </w:numPr>
        <w:tabs>
          <w:tab w:val="left" w:pos="360"/>
        </w:tabs>
        <w:suppressAutoHyphens/>
        <w:spacing w:after="0" w:line="240" w:lineRule="auto"/>
        <w:jc w:val="both"/>
        <w:rPr>
          <w:rFonts w:asciiTheme="minorHAnsi" w:hAnsiTheme="minorHAnsi" w:cstheme="minorHAnsi"/>
        </w:rPr>
      </w:pPr>
      <w:r w:rsidRPr="003C488A">
        <w:rPr>
          <w:rFonts w:asciiTheme="minorHAnsi" w:hAnsiTheme="minorHAnsi" w:cstheme="minorHAnsi"/>
        </w:rPr>
        <w:t>Wynagrodzenie obejmuje wszelkie koszty jakie Wykonawca poniesie z tytułu realizacji przedmiotu umowy. Wykonawca ponosi odpowiedzialność na zasadzie ryzyka</w:t>
      </w:r>
      <w:r w:rsidRPr="003C488A">
        <w:rPr>
          <w:rFonts w:asciiTheme="minorHAnsi" w:hAnsiTheme="minorHAnsi" w:cstheme="minorHAnsi"/>
          <w:color w:val="008000"/>
        </w:rPr>
        <w:t xml:space="preserve"> </w:t>
      </w:r>
      <w:r w:rsidRPr="003C488A">
        <w:rPr>
          <w:rFonts w:asciiTheme="minorHAnsi" w:hAnsiTheme="minorHAnsi" w:cstheme="minorHAnsi"/>
          <w:color w:val="000000"/>
        </w:rPr>
        <w:t xml:space="preserve">z tytułu oszacowania wszelkich kosztów związanych z realizacją przedmiotu umowy. Niedoszacowanie, </w:t>
      </w:r>
      <w:r w:rsidRPr="003C488A">
        <w:rPr>
          <w:rFonts w:asciiTheme="minorHAnsi" w:hAnsiTheme="minorHAnsi" w:cstheme="minorHAnsi"/>
          <w:color w:val="000000"/>
        </w:rPr>
        <w:lastRenderedPageBreak/>
        <w:t>pominięcie oraz brak rozpoznania zakresu przedmiotu umowy nie może być podstawą do żądania zmiany wynagrodzenia określonego w ust. 1 niniejszego paragrafu.</w:t>
      </w:r>
    </w:p>
    <w:p w:rsidR="00FA6AB8" w:rsidRPr="003C488A" w:rsidRDefault="00FA6AB8">
      <w:pPr>
        <w:numPr>
          <w:ilvl w:val="0"/>
          <w:numId w:val="28"/>
        </w:numPr>
        <w:suppressAutoHyphens/>
        <w:spacing w:after="0" w:line="240" w:lineRule="auto"/>
        <w:jc w:val="both"/>
        <w:rPr>
          <w:rFonts w:asciiTheme="minorHAnsi" w:hAnsiTheme="minorHAnsi" w:cstheme="minorHAnsi"/>
        </w:rPr>
      </w:pPr>
      <w:r w:rsidRPr="003C488A">
        <w:rPr>
          <w:rFonts w:asciiTheme="minorHAnsi" w:hAnsiTheme="minorHAnsi" w:cstheme="minorHAnsi"/>
        </w:rPr>
        <w:t>Wynagrodzenie Wykonawcy obejmuje wszystkie koszty wynikające</w:t>
      </w:r>
      <w:r w:rsidR="0036582F">
        <w:rPr>
          <w:rFonts w:asciiTheme="minorHAnsi" w:hAnsiTheme="minorHAnsi" w:cstheme="minorHAnsi"/>
        </w:rPr>
        <w:t xml:space="preserve"> z realizacji niniejszej umowy </w:t>
      </w:r>
      <w:r w:rsidRPr="003C488A">
        <w:rPr>
          <w:rFonts w:asciiTheme="minorHAnsi" w:hAnsiTheme="minorHAnsi" w:cstheme="minorHAnsi"/>
        </w:rPr>
        <w:t>w tym koszty: zakupu i dostawy niezbędnych materiałów oraz montaż i demontaż.</w:t>
      </w:r>
    </w:p>
    <w:p w:rsidR="00FA6AB8" w:rsidRPr="003C488A" w:rsidRDefault="00FA6AB8">
      <w:pPr>
        <w:numPr>
          <w:ilvl w:val="0"/>
          <w:numId w:val="28"/>
        </w:numPr>
        <w:spacing w:after="0" w:line="240" w:lineRule="auto"/>
        <w:jc w:val="both"/>
        <w:rPr>
          <w:rFonts w:asciiTheme="minorHAnsi" w:hAnsiTheme="minorHAnsi" w:cstheme="minorHAnsi"/>
        </w:rPr>
      </w:pPr>
      <w:r w:rsidRPr="003C488A">
        <w:rPr>
          <w:rFonts w:asciiTheme="minorHAnsi" w:hAnsiTheme="minorHAnsi" w:cstheme="minorHAnsi"/>
        </w:rPr>
        <w:t xml:space="preserve">Strony postanawiają, że podstawą do wystawienia przez Wykonawcę </w:t>
      </w:r>
      <w:r w:rsidRPr="00D91925">
        <w:rPr>
          <w:rFonts w:asciiTheme="minorHAnsi" w:hAnsiTheme="minorHAnsi" w:cstheme="minorHAnsi"/>
          <w:bCs/>
        </w:rPr>
        <w:t>faktury końcowej</w:t>
      </w:r>
      <w:r w:rsidR="00D91925">
        <w:rPr>
          <w:rFonts w:asciiTheme="minorHAnsi" w:hAnsiTheme="minorHAnsi" w:cstheme="minorHAnsi"/>
        </w:rPr>
        <w:t xml:space="preserve"> </w:t>
      </w:r>
      <w:r w:rsidRPr="003C488A">
        <w:rPr>
          <w:rFonts w:asciiTheme="minorHAnsi" w:hAnsiTheme="minorHAnsi" w:cstheme="minorHAnsi"/>
        </w:rPr>
        <w:t>za wykonanie przedmiotu umowy jest p</w:t>
      </w:r>
      <w:r w:rsidR="00454C79">
        <w:rPr>
          <w:rFonts w:asciiTheme="minorHAnsi" w:hAnsiTheme="minorHAnsi" w:cstheme="minorHAnsi"/>
        </w:rPr>
        <w:t xml:space="preserve">odpisany przez strony protokół </w:t>
      </w:r>
      <w:r w:rsidRPr="003C488A">
        <w:rPr>
          <w:rFonts w:asciiTheme="minorHAnsi" w:hAnsiTheme="minorHAnsi" w:cstheme="minorHAnsi"/>
        </w:rPr>
        <w:t>odbioru końcowego, bez zastrzeżeń ze strony Zamawiającego.</w:t>
      </w:r>
    </w:p>
    <w:p w:rsidR="00FA6AB8" w:rsidRPr="003C488A" w:rsidRDefault="00FA6AB8">
      <w:pPr>
        <w:numPr>
          <w:ilvl w:val="0"/>
          <w:numId w:val="28"/>
        </w:numPr>
        <w:suppressAutoHyphens/>
        <w:spacing w:after="0" w:line="240" w:lineRule="auto"/>
        <w:jc w:val="both"/>
        <w:rPr>
          <w:rFonts w:asciiTheme="minorHAnsi" w:hAnsiTheme="minorHAnsi" w:cstheme="minorHAnsi"/>
        </w:rPr>
      </w:pPr>
      <w:r w:rsidRPr="003C488A">
        <w:rPr>
          <w:rFonts w:asciiTheme="minorHAnsi" w:hAnsiTheme="minorHAnsi" w:cstheme="minorHAnsi"/>
        </w:rPr>
        <w:t>Zamawiający nie wyraża zgody na przeniesienie wierzytelności z tytułu tej umowy na osoby trzecie.</w:t>
      </w:r>
    </w:p>
    <w:p w:rsidR="00FA6AB8" w:rsidRPr="003C488A" w:rsidRDefault="008D3498">
      <w:pPr>
        <w:numPr>
          <w:ilvl w:val="0"/>
          <w:numId w:val="28"/>
        </w:numPr>
        <w:suppressAutoHyphens/>
        <w:spacing w:after="0" w:line="240" w:lineRule="auto"/>
        <w:jc w:val="both"/>
        <w:rPr>
          <w:rFonts w:asciiTheme="minorHAnsi" w:hAnsiTheme="minorHAnsi" w:cstheme="minorHAnsi"/>
        </w:rPr>
      </w:pPr>
      <w:r w:rsidRPr="003C488A">
        <w:rPr>
          <w:rFonts w:asciiTheme="minorHAnsi" w:hAnsiTheme="minorHAnsi" w:cstheme="minorHAnsi"/>
        </w:rPr>
        <w:t>Zapłata przez Zamawiającego wynagrodzenia</w:t>
      </w:r>
      <w:r>
        <w:rPr>
          <w:rFonts w:asciiTheme="minorHAnsi" w:hAnsiTheme="minorHAnsi" w:cstheme="minorHAnsi"/>
        </w:rPr>
        <w:t xml:space="preserve"> w wysokości 50 000,00 zł brutto</w:t>
      </w:r>
      <w:r w:rsidRPr="003C488A">
        <w:rPr>
          <w:rFonts w:asciiTheme="minorHAnsi" w:hAnsiTheme="minorHAnsi" w:cstheme="minorHAnsi"/>
        </w:rPr>
        <w:t xml:space="preserve"> nastąpi po dostarczeniu przez Wykonawcę prawidłowo wystawionej faktury VAT. </w:t>
      </w:r>
      <w:r w:rsidR="00FA6AB8" w:rsidRPr="003C488A">
        <w:rPr>
          <w:rFonts w:asciiTheme="minorHAnsi" w:hAnsiTheme="minorHAnsi" w:cstheme="minorHAnsi"/>
        </w:rPr>
        <w:t>Strony ustalają, że zapłata wynagrodzenia na</w:t>
      </w:r>
      <w:r w:rsidR="000254A8">
        <w:rPr>
          <w:rFonts w:asciiTheme="minorHAnsi" w:hAnsiTheme="minorHAnsi" w:cstheme="minorHAnsi"/>
        </w:rPr>
        <w:t>stąpi przelewem w terminie do 14</w:t>
      </w:r>
      <w:r w:rsidR="00FA6AB8" w:rsidRPr="003C488A">
        <w:rPr>
          <w:rFonts w:asciiTheme="minorHAnsi" w:hAnsiTheme="minorHAnsi" w:cstheme="minorHAnsi"/>
        </w:rPr>
        <w:t xml:space="preserve"> dni od daty otrzymania faktury VAT na wskaza</w:t>
      </w:r>
      <w:r w:rsidR="00A45560">
        <w:rPr>
          <w:rFonts w:asciiTheme="minorHAnsi" w:hAnsiTheme="minorHAnsi" w:cstheme="minorHAnsi"/>
        </w:rPr>
        <w:t>ny w fakturze rachunek bankowy.</w:t>
      </w:r>
    </w:p>
    <w:p w:rsidR="005F5C4B" w:rsidRDefault="00FA6AB8" w:rsidP="00A45560">
      <w:pPr>
        <w:numPr>
          <w:ilvl w:val="0"/>
          <w:numId w:val="28"/>
        </w:numPr>
        <w:suppressAutoHyphens/>
        <w:spacing w:after="0" w:line="240" w:lineRule="auto"/>
        <w:jc w:val="both"/>
        <w:rPr>
          <w:rFonts w:asciiTheme="minorHAnsi" w:hAnsiTheme="minorHAnsi" w:cstheme="minorHAnsi"/>
        </w:rPr>
      </w:pPr>
      <w:r w:rsidRPr="003C488A">
        <w:rPr>
          <w:rFonts w:asciiTheme="minorHAnsi" w:hAnsiTheme="minorHAnsi" w:cstheme="minorHAnsi"/>
        </w:rPr>
        <w:t>Strony ustalają, że za datę zapłaty faktury uważać będą datę obciążenia rachunku bankowego Zamawiającego.</w:t>
      </w:r>
    </w:p>
    <w:p w:rsidR="00AD4562" w:rsidRPr="00AD4562" w:rsidRDefault="00AD4562" w:rsidP="00AD4562">
      <w:pPr>
        <w:suppressAutoHyphens/>
        <w:spacing w:after="0" w:line="240" w:lineRule="auto"/>
        <w:jc w:val="both"/>
        <w:rPr>
          <w:rFonts w:asciiTheme="minorHAnsi" w:hAnsiTheme="minorHAnsi" w:cstheme="minorHAnsi"/>
        </w:rPr>
      </w:pPr>
    </w:p>
    <w:p w:rsidR="00FA6AB8" w:rsidRPr="003C488A" w:rsidRDefault="00FA6AB8">
      <w:pPr>
        <w:spacing w:after="0" w:line="240" w:lineRule="auto"/>
        <w:jc w:val="center"/>
        <w:rPr>
          <w:rFonts w:asciiTheme="minorHAnsi" w:hAnsiTheme="minorHAnsi" w:cstheme="minorHAnsi"/>
          <w:b/>
          <w:bCs/>
        </w:rPr>
      </w:pPr>
      <w:r w:rsidRPr="003C488A">
        <w:rPr>
          <w:rFonts w:asciiTheme="minorHAnsi" w:hAnsiTheme="minorHAnsi" w:cstheme="minorHAnsi"/>
          <w:b/>
          <w:bCs/>
        </w:rPr>
        <w:t>§ 6</w:t>
      </w:r>
    </w:p>
    <w:p w:rsidR="00FA6AB8" w:rsidRPr="003C488A" w:rsidRDefault="00FA6AB8">
      <w:pPr>
        <w:spacing w:after="0" w:line="240" w:lineRule="auto"/>
        <w:jc w:val="center"/>
        <w:rPr>
          <w:rFonts w:asciiTheme="minorHAnsi" w:hAnsiTheme="minorHAnsi" w:cstheme="minorHAnsi"/>
          <w:b/>
          <w:bCs/>
        </w:rPr>
      </w:pPr>
      <w:r w:rsidRPr="003C488A">
        <w:rPr>
          <w:rFonts w:asciiTheme="minorHAnsi" w:hAnsiTheme="minorHAnsi" w:cstheme="minorHAnsi"/>
          <w:b/>
          <w:bCs/>
        </w:rPr>
        <w:t>Gwarancja i rękojmia</w:t>
      </w:r>
    </w:p>
    <w:p w:rsidR="00FA6AB8" w:rsidRPr="003C488A" w:rsidRDefault="00FA6AB8" w:rsidP="00207657">
      <w:pPr>
        <w:numPr>
          <w:ilvl w:val="0"/>
          <w:numId w:val="10"/>
        </w:numPr>
        <w:spacing w:after="0" w:line="240" w:lineRule="auto"/>
        <w:ind w:left="284" w:hanging="284"/>
        <w:jc w:val="both"/>
        <w:rPr>
          <w:rFonts w:asciiTheme="minorHAnsi" w:hAnsiTheme="minorHAnsi" w:cstheme="minorHAnsi"/>
        </w:rPr>
      </w:pPr>
      <w:r w:rsidRPr="003C488A">
        <w:rPr>
          <w:rFonts w:asciiTheme="minorHAnsi" w:hAnsiTheme="minorHAnsi" w:cstheme="minorHAnsi"/>
        </w:rPr>
        <w:t>Strony postanawiają, iż odpowiedzialność Wykonawcy z tytułu rękojmi za wady</w:t>
      </w:r>
      <w:r w:rsidRPr="003C488A">
        <w:rPr>
          <w:rFonts w:asciiTheme="minorHAnsi" w:hAnsiTheme="minorHAnsi" w:cstheme="minorHAnsi"/>
          <w:b/>
          <w:bCs/>
        </w:rPr>
        <w:t xml:space="preserve"> </w:t>
      </w:r>
      <w:r w:rsidR="0052163D">
        <w:rPr>
          <w:rFonts w:asciiTheme="minorHAnsi" w:hAnsiTheme="minorHAnsi" w:cstheme="minorHAnsi"/>
        </w:rPr>
        <w:t>każdego z </w:t>
      </w:r>
      <w:r w:rsidRPr="003C488A">
        <w:rPr>
          <w:rFonts w:asciiTheme="minorHAnsi" w:hAnsiTheme="minorHAnsi" w:cstheme="minorHAnsi"/>
        </w:rPr>
        <w:t xml:space="preserve">elementów przedmiotu umowy wynosi </w:t>
      </w:r>
      <w:r w:rsidR="00F27CBA">
        <w:rPr>
          <w:rFonts w:asciiTheme="minorHAnsi" w:hAnsiTheme="minorHAnsi" w:cstheme="minorHAnsi"/>
          <w:b/>
          <w:bCs/>
        </w:rPr>
        <w:t xml:space="preserve">rok </w:t>
      </w:r>
      <w:r w:rsidRPr="003C488A">
        <w:rPr>
          <w:rFonts w:asciiTheme="minorHAnsi" w:hAnsiTheme="minorHAnsi" w:cstheme="minorHAnsi"/>
        </w:rPr>
        <w:t>licząc od dnia bezusterkowego odbioru końcowego całego przedmiotu umowy.</w:t>
      </w:r>
    </w:p>
    <w:p w:rsidR="00FA6AB8" w:rsidRPr="003C488A" w:rsidRDefault="00FA6AB8" w:rsidP="00207657">
      <w:pPr>
        <w:numPr>
          <w:ilvl w:val="0"/>
          <w:numId w:val="10"/>
        </w:numPr>
        <w:tabs>
          <w:tab w:val="left" w:pos="360"/>
        </w:tabs>
        <w:spacing w:after="0" w:line="240" w:lineRule="auto"/>
        <w:ind w:left="284" w:hanging="284"/>
        <w:jc w:val="both"/>
        <w:rPr>
          <w:rFonts w:asciiTheme="minorHAnsi" w:hAnsiTheme="minorHAnsi" w:cstheme="minorHAnsi"/>
          <w:color w:val="000000"/>
        </w:rPr>
      </w:pPr>
      <w:r w:rsidRPr="003C488A">
        <w:rPr>
          <w:rFonts w:asciiTheme="minorHAnsi" w:hAnsiTheme="minorHAnsi" w:cstheme="minorHAnsi"/>
        </w:rPr>
        <w:t xml:space="preserve">Wykonawca udziela Zmawiającemu </w:t>
      </w:r>
      <w:r w:rsidR="00F27CBA">
        <w:rPr>
          <w:rFonts w:asciiTheme="minorHAnsi" w:hAnsiTheme="minorHAnsi" w:cstheme="minorHAnsi"/>
          <w:b/>
          <w:bCs/>
        </w:rPr>
        <w:t>12-miesięcznej</w:t>
      </w:r>
      <w:r w:rsidRPr="003C488A">
        <w:rPr>
          <w:rFonts w:asciiTheme="minorHAnsi" w:hAnsiTheme="minorHAnsi" w:cstheme="minorHAnsi"/>
          <w:b/>
          <w:bCs/>
        </w:rPr>
        <w:t xml:space="preserve"> gwarancji</w:t>
      </w:r>
      <w:r w:rsidR="0052163D">
        <w:rPr>
          <w:rFonts w:asciiTheme="minorHAnsi" w:hAnsiTheme="minorHAnsi" w:cstheme="minorHAnsi"/>
        </w:rPr>
        <w:t xml:space="preserve"> każdego z </w:t>
      </w:r>
      <w:r w:rsidRPr="003C488A">
        <w:rPr>
          <w:rFonts w:asciiTheme="minorHAnsi" w:hAnsiTheme="minorHAnsi" w:cstheme="minorHAnsi"/>
        </w:rPr>
        <w:t>elementów przedmiotu umowy, licząc od dnia bezusterkowego odbioru końcowego</w:t>
      </w:r>
      <w:r w:rsidR="0052163D">
        <w:rPr>
          <w:rFonts w:asciiTheme="minorHAnsi" w:hAnsiTheme="minorHAnsi" w:cstheme="minorHAnsi"/>
          <w:color w:val="000000"/>
        </w:rPr>
        <w:t xml:space="preserve"> całego przedmiotu umowy.</w:t>
      </w:r>
    </w:p>
    <w:p w:rsidR="00FA6AB8" w:rsidRPr="003C488A" w:rsidRDefault="00FA6AB8" w:rsidP="00207657">
      <w:pPr>
        <w:numPr>
          <w:ilvl w:val="0"/>
          <w:numId w:val="10"/>
        </w:numPr>
        <w:tabs>
          <w:tab w:val="left" w:pos="360"/>
        </w:tabs>
        <w:spacing w:after="0" w:line="240" w:lineRule="auto"/>
        <w:ind w:left="284" w:hanging="284"/>
        <w:jc w:val="both"/>
        <w:rPr>
          <w:rFonts w:asciiTheme="minorHAnsi" w:hAnsiTheme="minorHAnsi" w:cstheme="minorHAnsi"/>
          <w:color w:val="000000"/>
        </w:rPr>
      </w:pPr>
      <w:r w:rsidRPr="003C488A">
        <w:rPr>
          <w:rFonts w:asciiTheme="minorHAnsi" w:hAnsiTheme="minorHAnsi" w:cstheme="minorHAnsi"/>
          <w:color w:val="000000"/>
        </w:rPr>
        <w:t>Zapisy niniejszego paragrafu stanowią dokument gwarancyjny w rozumieniu art. 577</w:t>
      </w:r>
      <w:r w:rsidRPr="003C488A">
        <w:rPr>
          <w:rFonts w:asciiTheme="minorHAnsi" w:hAnsiTheme="minorHAnsi" w:cstheme="minorHAnsi"/>
          <w:color w:val="000000"/>
          <w:vertAlign w:val="superscript"/>
        </w:rPr>
        <w:t>2</w:t>
      </w:r>
      <w:r w:rsidR="0052163D">
        <w:rPr>
          <w:rFonts w:asciiTheme="minorHAnsi" w:hAnsiTheme="minorHAnsi" w:cstheme="minorHAnsi"/>
          <w:color w:val="000000"/>
        </w:rPr>
        <w:t xml:space="preserve"> Kodeksu cywilnego.</w:t>
      </w:r>
    </w:p>
    <w:p w:rsidR="00FA6AB8" w:rsidRPr="003C488A" w:rsidRDefault="00FA6AB8" w:rsidP="00207657">
      <w:pPr>
        <w:numPr>
          <w:ilvl w:val="0"/>
          <w:numId w:val="10"/>
        </w:numPr>
        <w:tabs>
          <w:tab w:val="left" w:pos="360"/>
        </w:tabs>
        <w:spacing w:after="0" w:line="240" w:lineRule="auto"/>
        <w:ind w:left="284" w:hanging="284"/>
        <w:jc w:val="both"/>
        <w:rPr>
          <w:rFonts w:asciiTheme="minorHAnsi" w:hAnsiTheme="minorHAnsi" w:cstheme="minorHAnsi"/>
          <w:color w:val="000000"/>
        </w:rPr>
      </w:pPr>
      <w:r w:rsidRPr="003C488A">
        <w:rPr>
          <w:rFonts w:asciiTheme="minorHAnsi" w:hAnsiTheme="minorHAnsi" w:cstheme="minorHAnsi"/>
        </w:rPr>
        <w:t>Zamawiający może wykonywać uprawnienia z tytułu gwarancji niezależnie od uprawnień z tytułu rękojmi za wady.</w:t>
      </w:r>
    </w:p>
    <w:p w:rsidR="00FA6AB8" w:rsidRPr="003C488A" w:rsidRDefault="00FA6AB8">
      <w:pPr>
        <w:numPr>
          <w:ilvl w:val="0"/>
          <w:numId w:val="10"/>
        </w:numPr>
        <w:tabs>
          <w:tab w:val="left" w:pos="284"/>
        </w:tabs>
        <w:spacing w:after="0" w:line="240" w:lineRule="auto"/>
        <w:ind w:left="284" w:hanging="284"/>
        <w:jc w:val="both"/>
        <w:rPr>
          <w:rFonts w:asciiTheme="minorHAnsi" w:hAnsiTheme="minorHAnsi" w:cstheme="minorHAnsi"/>
          <w:color w:val="000000"/>
        </w:rPr>
      </w:pPr>
      <w:r w:rsidRPr="003C488A">
        <w:rPr>
          <w:rFonts w:asciiTheme="minorHAnsi" w:hAnsiTheme="minorHAnsi" w:cstheme="minorHAnsi"/>
          <w:color w:val="000000"/>
        </w:rPr>
        <w:t xml:space="preserve">W ramach gwarancji i rękojmi Wykonawca </w:t>
      </w:r>
      <w:r w:rsidRPr="003C488A">
        <w:rPr>
          <w:rFonts w:asciiTheme="minorHAnsi" w:hAnsiTheme="minorHAnsi" w:cstheme="minorHAnsi"/>
        </w:rPr>
        <w:t xml:space="preserve">zobowiązany jest do naprawy wadliwego przedmiotu umowy poprzez usunięcie występującej w nim wady (usterki) lub </w:t>
      </w:r>
      <w:r w:rsidR="000A2549" w:rsidRPr="003C488A">
        <w:rPr>
          <w:rFonts w:asciiTheme="minorHAnsi" w:hAnsiTheme="minorHAnsi" w:cstheme="minorHAnsi"/>
        </w:rPr>
        <w:t xml:space="preserve">jego </w:t>
      </w:r>
      <w:r w:rsidRPr="003C488A">
        <w:rPr>
          <w:rFonts w:asciiTheme="minorHAnsi" w:hAnsiTheme="minorHAnsi" w:cstheme="minorHAnsi"/>
        </w:rPr>
        <w:t xml:space="preserve">wymiany na nowy według wyboru Zamawiającego, z tym, że z pierwszeństwa wyboru wymiany rzeczy </w:t>
      </w:r>
      <w:r w:rsidR="0052163D">
        <w:rPr>
          <w:rFonts w:asciiTheme="minorHAnsi" w:hAnsiTheme="minorHAnsi" w:cstheme="minorHAnsi"/>
        </w:rPr>
        <w:t xml:space="preserve">na nową </w:t>
      </w:r>
      <w:r w:rsidRPr="003C488A">
        <w:rPr>
          <w:rFonts w:asciiTheme="minorHAnsi" w:hAnsiTheme="minorHAnsi" w:cstheme="minorHAnsi"/>
        </w:rPr>
        <w:t>(jako pierwszego roszczenia przysługującego Zamawiającemu wobec Wykonawcy) Zamawiający będzie mógł skorzystać w przypadku występującej w rzeczy wady istotnej.</w:t>
      </w:r>
    </w:p>
    <w:p w:rsidR="00FA6AB8" w:rsidRPr="003C488A" w:rsidRDefault="00FA6AB8">
      <w:pPr>
        <w:numPr>
          <w:ilvl w:val="0"/>
          <w:numId w:val="10"/>
        </w:numPr>
        <w:tabs>
          <w:tab w:val="left" w:pos="284"/>
        </w:tabs>
        <w:spacing w:after="0" w:line="240" w:lineRule="auto"/>
        <w:ind w:left="284" w:hanging="284"/>
        <w:jc w:val="both"/>
        <w:rPr>
          <w:rFonts w:asciiTheme="minorHAnsi" w:hAnsiTheme="minorHAnsi" w:cstheme="minorHAnsi"/>
          <w:color w:val="000000"/>
        </w:rPr>
      </w:pPr>
      <w:r w:rsidRPr="003C488A">
        <w:rPr>
          <w:rFonts w:asciiTheme="minorHAnsi" w:hAnsiTheme="minorHAnsi" w:cstheme="minorHAnsi"/>
          <w:color w:val="000000"/>
        </w:rPr>
        <w:t>W przypadku naprawy przedmiotu umowy Wykonawca zobowiązany jest:</w:t>
      </w:r>
    </w:p>
    <w:p w:rsidR="00FA6AB8" w:rsidRPr="003C488A" w:rsidRDefault="00FA6AB8" w:rsidP="00207657">
      <w:pPr>
        <w:numPr>
          <w:ilvl w:val="0"/>
          <w:numId w:val="11"/>
        </w:numPr>
        <w:tabs>
          <w:tab w:val="left" w:pos="284"/>
        </w:tabs>
        <w:spacing w:after="0" w:line="240" w:lineRule="auto"/>
        <w:ind w:left="284" w:hanging="284"/>
        <w:jc w:val="both"/>
        <w:rPr>
          <w:rFonts w:asciiTheme="minorHAnsi" w:hAnsiTheme="minorHAnsi" w:cstheme="minorHAnsi"/>
        </w:rPr>
      </w:pPr>
      <w:r w:rsidRPr="003C488A">
        <w:rPr>
          <w:rFonts w:asciiTheme="minorHAnsi" w:hAnsiTheme="minorHAnsi" w:cstheme="minorHAnsi"/>
        </w:rPr>
        <w:t>dokonać naprawy przedmiotu umowy w terminie 5 dni od dnia</w:t>
      </w:r>
      <w:r w:rsidR="0052163D">
        <w:rPr>
          <w:rFonts w:asciiTheme="minorHAnsi" w:hAnsiTheme="minorHAnsi" w:cstheme="minorHAnsi"/>
        </w:rPr>
        <w:t xml:space="preserve"> zgłoszenia telefonicznego lub </w:t>
      </w:r>
      <w:r w:rsidRPr="003C488A">
        <w:rPr>
          <w:rFonts w:asciiTheme="minorHAnsi" w:hAnsiTheme="minorHAnsi" w:cstheme="minorHAnsi"/>
        </w:rPr>
        <w:t>e-mailowego,</w:t>
      </w:r>
    </w:p>
    <w:p w:rsidR="00FA6AB8" w:rsidRPr="003C488A" w:rsidRDefault="00FA6AB8" w:rsidP="00573E40">
      <w:pPr>
        <w:numPr>
          <w:ilvl w:val="0"/>
          <w:numId w:val="11"/>
        </w:numPr>
        <w:tabs>
          <w:tab w:val="left" w:pos="284"/>
        </w:tabs>
        <w:spacing w:after="0" w:line="240" w:lineRule="auto"/>
        <w:ind w:left="284" w:hanging="284"/>
        <w:jc w:val="both"/>
        <w:rPr>
          <w:rFonts w:asciiTheme="minorHAnsi" w:hAnsiTheme="minorHAnsi" w:cstheme="minorHAnsi"/>
        </w:rPr>
      </w:pPr>
      <w:r w:rsidRPr="003C488A">
        <w:rPr>
          <w:rFonts w:asciiTheme="minorHAnsi" w:hAnsiTheme="minorHAnsi" w:cstheme="minorHAnsi"/>
        </w:rPr>
        <w:t>wymienić element na nowy w przypadku ponownej wady lub usterki tego sameg</w:t>
      </w:r>
      <w:r w:rsidR="00A45560">
        <w:rPr>
          <w:rFonts w:asciiTheme="minorHAnsi" w:hAnsiTheme="minorHAnsi" w:cstheme="minorHAnsi"/>
        </w:rPr>
        <w:t>o elementu w okresie gwarancji.</w:t>
      </w:r>
    </w:p>
    <w:p w:rsidR="00FA6AB8" w:rsidRPr="003C488A" w:rsidRDefault="00FA6AB8" w:rsidP="000254A8">
      <w:pPr>
        <w:numPr>
          <w:ilvl w:val="0"/>
          <w:numId w:val="12"/>
        </w:numPr>
        <w:tabs>
          <w:tab w:val="left" w:pos="284"/>
        </w:tabs>
        <w:spacing w:after="0" w:line="240" w:lineRule="auto"/>
        <w:ind w:left="284" w:hanging="284"/>
        <w:jc w:val="both"/>
        <w:rPr>
          <w:rFonts w:asciiTheme="minorHAnsi" w:hAnsiTheme="minorHAnsi" w:cstheme="minorHAnsi"/>
        </w:rPr>
      </w:pPr>
      <w:r w:rsidRPr="003C488A">
        <w:rPr>
          <w:rFonts w:asciiTheme="minorHAnsi" w:hAnsiTheme="minorHAnsi" w:cstheme="minorHAnsi"/>
        </w:rPr>
        <w:t>Gdyby wady były tego rodzaju, iż usunięcia ich w miejscu montażu nie byłoby możliwe, Wykonawca samodzielnie i na swój koszt zobowiązuje się do demontażu i przewozu przedmiotu umowy do miejsca w którym może zostać wykonana jego naprawa, a po dokonanej naprawie do jego dostarczenia Zamawiającemu i montażu.</w:t>
      </w:r>
    </w:p>
    <w:p w:rsidR="00FA6AB8" w:rsidRPr="003C488A" w:rsidRDefault="00FA6AB8">
      <w:pPr>
        <w:numPr>
          <w:ilvl w:val="0"/>
          <w:numId w:val="12"/>
        </w:numPr>
        <w:tabs>
          <w:tab w:val="left" w:pos="284"/>
        </w:tabs>
        <w:suppressAutoHyphens/>
        <w:spacing w:after="0" w:line="240" w:lineRule="auto"/>
        <w:ind w:left="284" w:hanging="284"/>
        <w:jc w:val="both"/>
        <w:rPr>
          <w:rFonts w:asciiTheme="minorHAnsi" w:hAnsiTheme="minorHAnsi" w:cstheme="minorHAnsi"/>
          <w:shd w:val="clear" w:color="auto" w:fill="FFFFFF"/>
        </w:rPr>
      </w:pPr>
      <w:r w:rsidRPr="003C488A">
        <w:rPr>
          <w:rFonts w:asciiTheme="minorHAnsi" w:hAnsiTheme="minorHAnsi" w:cstheme="minorHAnsi"/>
          <w:shd w:val="clear" w:color="auto" w:fill="FFFFFF"/>
        </w:rPr>
        <w:t xml:space="preserve">W sytuacji, w której Wykonawca stwierdzi niemożność naprawy przedmiotu umowy, zobowiązany jest on do jego bezpłatnej wymiany na nowy, wolny od wad, o nie gorszych parametrach </w:t>
      </w:r>
      <w:r w:rsidRPr="003C488A">
        <w:rPr>
          <w:rFonts w:asciiTheme="minorHAnsi" w:hAnsiTheme="minorHAnsi" w:cstheme="minorHAnsi"/>
          <w:color w:val="000000"/>
          <w:shd w:val="clear" w:color="auto" w:fill="FFFFFF"/>
        </w:rPr>
        <w:t>technicznych od wymienionego – na własny koszt i ryzyko.</w:t>
      </w:r>
    </w:p>
    <w:p w:rsidR="00FA6AB8" w:rsidRPr="0052163D" w:rsidRDefault="00FA6AB8">
      <w:pPr>
        <w:numPr>
          <w:ilvl w:val="0"/>
          <w:numId w:val="12"/>
        </w:numPr>
        <w:tabs>
          <w:tab w:val="left" w:pos="284"/>
        </w:tabs>
        <w:spacing w:after="0" w:line="240" w:lineRule="auto"/>
        <w:ind w:left="284" w:hanging="284"/>
        <w:jc w:val="both"/>
        <w:rPr>
          <w:rFonts w:asciiTheme="minorHAnsi" w:hAnsiTheme="minorHAnsi" w:cstheme="minorHAnsi"/>
        </w:rPr>
      </w:pPr>
      <w:r w:rsidRPr="003C488A">
        <w:rPr>
          <w:rFonts w:asciiTheme="minorHAnsi" w:hAnsiTheme="minorHAnsi" w:cstheme="minorHAnsi"/>
        </w:rPr>
        <w:t>W przypadku odmowy usunięcia wad lub usterek ze strony Wykonawcy lub ni</w:t>
      </w:r>
      <w:r w:rsidR="0052163D">
        <w:rPr>
          <w:rFonts w:asciiTheme="minorHAnsi" w:hAnsiTheme="minorHAnsi" w:cstheme="minorHAnsi"/>
        </w:rPr>
        <w:t>e wywiązania się z </w:t>
      </w:r>
      <w:r w:rsidRPr="003C488A">
        <w:rPr>
          <w:rFonts w:asciiTheme="minorHAnsi" w:hAnsiTheme="minorHAnsi" w:cstheme="minorHAnsi"/>
        </w:rPr>
        <w:t>terminów, o którym mowa w niniejszym paragrafie, Zamawiający może je usunąć we własnym zakresie lub może zlecić usunięcie tych wad lub usterek innemu podmiotowi, obciążając kosztami Wykonawcę, niezależnie od uprawnienia Zamawiającego do obciążenia Wykonawcy karami umownymi na postawie § 7 ust. 2 lit b).</w:t>
      </w:r>
    </w:p>
    <w:p w:rsidR="00FA6AB8" w:rsidRPr="003C488A" w:rsidRDefault="0052163D">
      <w:pPr>
        <w:numPr>
          <w:ilvl w:val="0"/>
          <w:numId w:val="12"/>
        </w:numPr>
        <w:tabs>
          <w:tab w:val="left" w:pos="284"/>
        </w:tabs>
        <w:spacing w:after="0" w:line="240" w:lineRule="auto"/>
        <w:ind w:left="284" w:hanging="284"/>
        <w:jc w:val="both"/>
        <w:rPr>
          <w:rFonts w:asciiTheme="minorHAnsi" w:hAnsiTheme="minorHAnsi" w:cstheme="minorHAnsi"/>
        </w:rPr>
      </w:pPr>
      <w:r>
        <w:rPr>
          <w:rFonts w:asciiTheme="minorHAnsi" w:hAnsiTheme="minorHAnsi" w:cstheme="minorHAnsi"/>
        </w:rPr>
        <w:t xml:space="preserve"> </w:t>
      </w:r>
      <w:r w:rsidR="00FA6AB8" w:rsidRPr="003C488A">
        <w:rPr>
          <w:rFonts w:asciiTheme="minorHAnsi" w:hAnsiTheme="minorHAnsi" w:cstheme="minorHAnsi"/>
        </w:rPr>
        <w:t>Wykonawca nie może odmówić usunięcia wad lub usterek ze względu na wy</w:t>
      </w:r>
      <w:r>
        <w:rPr>
          <w:rFonts w:asciiTheme="minorHAnsi" w:hAnsiTheme="minorHAnsi" w:cstheme="minorHAnsi"/>
        </w:rPr>
        <w:t>sokość związanych z </w:t>
      </w:r>
      <w:r w:rsidR="00A45560">
        <w:rPr>
          <w:rFonts w:asciiTheme="minorHAnsi" w:hAnsiTheme="minorHAnsi" w:cstheme="minorHAnsi"/>
        </w:rPr>
        <w:t>tym kosztów.</w:t>
      </w:r>
    </w:p>
    <w:p w:rsidR="00FA6AB8" w:rsidRPr="003C488A" w:rsidRDefault="0052163D" w:rsidP="00207657">
      <w:pPr>
        <w:numPr>
          <w:ilvl w:val="0"/>
          <w:numId w:val="12"/>
        </w:numPr>
        <w:suppressAutoHyphens/>
        <w:spacing w:after="0" w:line="240" w:lineRule="auto"/>
        <w:ind w:left="284" w:hanging="284"/>
        <w:jc w:val="both"/>
        <w:rPr>
          <w:rFonts w:asciiTheme="minorHAnsi" w:hAnsiTheme="minorHAnsi" w:cstheme="minorHAnsi"/>
        </w:rPr>
      </w:pPr>
      <w:r>
        <w:rPr>
          <w:rFonts w:asciiTheme="minorHAnsi" w:hAnsiTheme="minorHAnsi" w:cstheme="minorHAnsi"/>
        </w:rPr>
        <w:t xml:space="preserve"> </w:t>
      </w:r>
      <w:r w:rsidR="00FA6AB8" w:rsidRPr="003C488A">
        <w:rPr>
          <w:rFonts w:asciiTheme="minorHAnsi" w:hAnsiTheme="minorHAnsi" w:cstheme="minorHAnsi"/>
        </w:rPr>
        <w:t>Na okoliczność usunięcia wad lub usterek spisuje się protokół z udziałem Wyko</w:t>
      </w:r>
      <w:r>
        <w:rPr>
          <w:rFonts w:asciiTheme="minorHAnsi" w:hAnsiTheme="minorHAnsi" w:cstheme="minorHAnsi"/>
        </w:rPr>
        <w:t>nawcy i </w:t>
      </w:r>
      <w:r w:rsidR="00FA6AB8" w:rsidRPr="003C488A">
        <w:rPr>
          <w:rFonts w:asciiTheme="minorHAnsi" w:hAnsiTheme="minorHAnsi" w:cstheme="minorHAnsi"/>
        </w:rPr>
        <w:t>Zamawiającego.</w:t>
      </w:r>
    </w:p>
    <w:p w:rsidR="00FA6AB8" w:rsidRPr="003C488A" w:rsidRDefault="0052163D" w:rsidP="00207657">
      <w:pPr>
        <w:numPr>
          <w:ilvl w:val="0"/>
          <w:numId w:val="12"/>
        </w:numPr>
        <w:suppressAutoHyphens/>
        <w:spacing w:after="0" w:line="240" w:lineRule="auto"/>
        <w:ind w:left="284" w:hanging="284"/>
        <w:jc w:val="both"/>
        <w:rPr>
          <w:rFonts w:asciiTheme="minorHAnsi" w:hAnsiTheme="minorHAnsi" w:cstheme="minorHAnsi"/>
        </w:rPr>
      </w:pPr>
      <w:r>
        <w:rPr>
          <w:rFonts w:asciiTheme="minorHAnsi" w:hAnsiTheme="minorHAnsi" w:cstheme="minorHAnsi"/>
        </w:rPr>
        <w:t xml:space="preserve"> </w:t>
      </w:r>
      <w:r w:rsidR="00FA6AB8" w:rsidRPr="003C488A">
        <w:rPr>
          <w:rFonts w:asciiTheme="minorHAnsi" w:hAnsiTheme="minorHAnsi" w:cstheme="minorHAnsi"/>
        </w:rPr>
        <w:t>Stwierdzenie usunięcia wad lub usterek powinno nastąpić nie później niż w ciągu 3 dni od daty zawiadomienia Zamawiającego przez Wykonawcę o dokonaniu naprawy.</w:t>
      </w:r>
    </w:p>
    <w:p w:rsidR="00FA6AB8" w:rsidRPr="003C488A" w:rsidRDefault="00454C79" w:rsidP="00207657">
      <w:pPr>
        <w:numPr>
          <w:ilvl w:val="0"/>
          <w:numId w:val="12"/>
        </w:numPr>
        <w:suppressAutoHyphens/>
        <w:spacing w:after="0" w:line="240" w:lineRule="auto"/>
        <w:ind w:left="284" w:hanging="284"/>
        <w:jc w:val="both"/>
        <w:rPr>
          <w:rFonts w:asciiTheme="minorHAnsi" w:hAnsiTheme="minorHAnsi" w:cstheme="minorHAnsi"/>
        </w:rPr>
      </w:pPr>
      <w:r>
        <w:rPr>
          <w:rFonts w:asciiTheme="minorHAnsi" w:hAnsiTheme="minorHAnsi" w:cstheme="minorHAnsi"/>
        </w:rPr>
        <w:lastRenderedPageBreak/>
        <w:t xml:space="preserve"> </w:t>
      </w:r>
      <w:r w:rsidR="00FA6AB8" w:rsidRPr="003C488A">
        <w:rPr>
          <w:rFonts w:asciiTheme="minorHAnsi" w:hAnsiTheme="minorHAnsi" w:cstheme="minorHAnsi"/>
        </w:rPr>
        <w:t>Czas gwarancji i rękojmi ulega przedłużeniu o czas trwania napraw gwarancyjnych elementów naprawianych, z tym zastrzeżeniem, że w przypadku, gdy w ramach usuwania wad lub usterek dojdzie do wymiany przedmiotu umowy na nowy, to okres gwa</w:t>
      </w:r>
      <w:r>
        <w:rPr>
          <w:rFonts w:asciiTheme="minorHAnsi" w:hAnsiTheme="minorHAnsi" w:cstheme="minorHAnsi"/>
        </w:rPr>
        <w:t xml:space="preserve">rancji biegnie na nowo, licząc </w:t>
      </w:r>
      <w:r w:rsidR="00FA6AB8" w:rsidRPr="003C488A">
        <w:rPr>
          <w:rFonts w:asciiTheme="minorHAnsi" w:hAnsiTheme="minorHAnsi" w:cstheme="minorHAnsi"/>
        </w:rPr>
        <w:t>od daty podpisania przez strony protokołu, o którym mowa w ust. 11 niniejszego paragrafu, bez zastrzeżeń ze strony Zamawiającego.</w:t>
      </w:r>
    </w:p>
    <w:p w:rsidR="00FA6AB8" w:rsidRPr="003C488A" w:rsidRDefault="00FA6AB8" w:rsidP="000254A8">
      <w:pPr>
        <w:numPr>
          <w:ilvl w:val="0"/>
          <w:numId w:val="12"/>
        </w:numPr>
        <w:ind w:left="284" w:hanging="284"/>
        <w:jc w:val="both"/>
        <w:rPr>
          <w:rFonts w:asciiTheme="minorHAnsi" w:hAnsiTheme="minorHAnsi" w:cstheme="minorHAnsi"/>
        </w:rPr>
      </w:pPr>
      <w:r w:rsidRPr="003C488A">
        <w:rPr>
          <w:rFonts w:asciiTheme="minorHAnsi" w:hAnsiTheme="minorHAnsi" w:cstheme="minorHAnsi"/>
        </w:rPr>
        <w:t>Zamawiający może dochodzić roszczeń z tytułu gwarancji i rękojmi jakości także po okresie określonym w ust. 1 i 2, jeśli zgłosił wadę przed upływem tego okresu.</w:t>
      </w:r>
    </w:p>
    <w:p w:rsidR="00FA6AB8" w:rsidRPr="003C488A" w:rsidRDefault="00FA6AB8">
      <w:pPr>
        <w:spacing w:after="0" w:line="240" w:lineRule="auto"/>
        <w:jc w:val="center"/>
        <w:rPr>
          <w:rFonts w:asciiTheme="minorHAnsi" w:hAnsiTheme="minorHAnsi" w:cstheme="minorHAnsi"/>
          <w:b/>
          <w:bCs/>
          <w:color w:val="000000"/>
        </w:rPr>
      </w:pPr>
      <w:r w:rsidRPr="003C488A">
        <w:rPr>
          <w:rFonts w:asciiTheme="minorHAnsi" w:hAnsiTheme="minorHAnsi" w:cstheme="minorHAnsi"/>
          <w:b/>
          <w:bCs/>
          <w:color w:val="000000"/>
        </w:rPr>
        <w:t>§ 7</w:t>
      </w:r>
    </w:p>
    <w:p w:rsidR="00FA6AB8" w:rsidRPr="003C488A" w:rsidRDefault="00FA6AB8">
      <w:pPr>
        <w:spacing w:after="0" w:line="240" w:lineRule="auto"/>
        <w:jc w:val="center"/>
        <w:rPr>
          <w:rFonts w:asciiTheme="minorHAnsi" w:hAnsiTheme="minorHAnsi" w:cstheme="minorHAnsi"/>
          <w:b/>
          <w:bCs/>
          <w:color w:val="000000"/>
        </w:rPr>
      </w:pPr>
      <w:r w:rsidRPr="003C488A">
        <w:rPr>
          <w:rFonts w:asciiTheme="minorHAnsi" w:hAnsiTheme="minorHAnsi" w:cstheme="minorHAnsi"/>
          <w:b/>
          <w:bCs/>
          <w:color w:val="000000"/>
        </w:rPr>
        <w:t>Kary umowne</w:t>
      </w:r>
    </w:p>
    <w:p w:rsidR="00FA6AB8" w:rsidRPr="003C488A" w:rsidRDefault="00FA6AB8">
      <w:pPr>
        <w:numPr>
          <w:ilvl w:val="0"/>
          <w:numId w:val="13"/>
        </w:numPr>
        <w:tabs>
          <w:tab w:val="left" w:pos="284"/>
        </w:tabs>
        <w:suppressAutoHyphens/>
        <w:spacing w:after="0" w:line="240" w:lineRule="auto"/>
        <w:ind w:left="284" w:hanging="284"/>
        <w:jc w:val="both"/>
        <w:rPr>
          <w:rFonts w:asciiTheme="minorHAnsi" w:hAnsiTheme="minorHAnsi" w:cstheme="minorHAnsi"/>
        </w:rPr>
      </w:pPr>
      <w:r w:rsidRPr="003C488A">
        <w:rPr>
          <w:rFonts w:asciiTheme="minorHAnsi" w:hAnsiTheme="minorHAnsi" w:cstheme="minorHAnsi"/>
        </w:rPr>
        <w:t>Niewykonanie lub nienależyte wykonanie zamówienia z przyczyn, za które odpowiada Wykonawca, stanowi podstawową przesłankę powstania roszczenia o zapłatę kary umownej. Nienależyte wykonanie zamówienia to zarówno nieterminowe jak i wadliwe pod względem jakości wykonanie przedmiotu umowy.</w:t>
      </w:r>
    </w:p>
    <w:p w:rsidR="00FA6AB8" w:rsidRPr="003C488A" w:rsidRDefault="00FA6AB8">
      <w:pPr>
        <w:numPr>
          <w:ilvl w:val="0"/>
          <w:numId w:val="13"/>
        </w:numPr>
        <w:tabs>
          <w:tab w:val="left" w:pos="284"/>
        </w:tabs>
        <w:suppressAutoHyphens/>
        <w:spacing w:after="0" w:line="240" w:lineRule="auto"/>
        <w:ind w:left="284" w:hanging="284"/>
        <w:jc w:val="both"/>
        <w:rPr>
          <w:rFonts w:asciiTheme="minorHAnsi" w:hAnsiTheme="minorHAnsi" w:cstheme="minorHAnsi"/>
        </w:rPr>
      </w:pPr>
      <w:r w:rsidRPr="003C488A">
        <w:rPr>
          <w:rFonts w:asciiTheme="minorHAnsi" w:hAnsiTheme="minorHAnsi" w:cstheme="minorHAnsi"/>
        </w:rPr>
        <w:t>Wykonawca zapłaci Zamawiającemu kary umowne:</w:t>
      </w:r>
    </w:p>
    <w:p w:rsidR="00FA6AB8" w:rsidRPr="003C488A" w:rsidRDefault="00FA6AB8" w:rsidP="00573E40">
      <w:pPr>
        <w:numPr>
          <w:ilvl w:val="0"/>
          <w:numId w:val="14"/>
        </w:numPr>
        <w:tabs>
          <w:tab w:val="left" w:pos="567"/>
        </w:tabs>
        <w:spacing w:after="0" w:line="240" w:lineRule="auto"/>
        <w:ind w:left="567" w:hanging="283"/>
        <w:jc w:val="both"/>
        <w:rPr>
          <w:rFonts w:asciiTheme="minorHAnsi" w:hAnsiTheme="minorHAnsi" w:cstheme="minorHAnsi"/>
        </w:rPr>
      </w:pPr>
      <w:r w:rsidRPr="003C488A">
        <w:rPr>
          <w:rFonts w:asciiTheme="minorHAnsi" w:hAnsiTheme="minorHAnsi" w:cstheme="minorHAnsi"/>
        </w:rPr>
        <w:t>za opóźnienie w oddaniu określonego w umowie przedmiotu odbioru w wysokości 0,25% wynagrodzenia umownego brutto o k</w:t>
      </w:r>
      <w:r w:rsidR="002A6BCB">
        <w:rPr>
          <w:rFonts w:asciiTheme="minorHAnsi" w:hAnsiTheme="minorHAnsi" w:cstheme="minorHAnsi"/>
        </w:rPr>
        <w:t xml:space="preserve">tórym mowa w § 5 ust. 1 Umowy, </w:t>
      </w:r>
      <w:r w:rsidRPr="003C488A">
        <w:rPr>
          <w:rFonts w:asciiTheme="minorHAnsi" w:hAnsiTheme="minorHAnsi" w:cstheme="minorHAnsi"/>
        </w:rPr>
        <w:t xml:space="preserve">za każdy dzień opóźnienia liczony od dnia następnego po dniu określonym w § 2 umowy, </w:t>
      </w:r>
    </w:p>
    <w:p w:rsidR="00FA6AB8" w:rsidRPr="003C488A" w:rsidRDefault="00FA6AB8" w:rsidP="00573E40">
      <w:pPr>
        <w:numPr>
          <w:ilvl w:val="0"/>
          <w:numId w:val="14"/>
        </w:numPr>
        <w:tabs>
          <w:tab w:val="left" w:pos="567"/>
        </w:tabs>
        <w:spacing w:after="0" w:line="240" w:lineRule="auto"/>
        <w:ind w:left="567" w:hanging="283"/>
        <w:jc w:val="both"/>
        <w:rPr>
          <w:rFonts w:asciiTheme="minorHAnsi" w:hAnsiTheme="minorHAnsi" w:cstheme="minorHAnsi"/>
        </w:rPr>
      </w:pPr>
      <w:r w:rsidRPr="003C488A">
        <w:rPr>
          <w:rFonts w:asciiTheme="minorHAnsi" w:hAnsiTheme="minorHAnsi" w:cstheme="minorHAnsi"/>
        </w:rPr>
        <w:t>za opóźnienie w usunięciu wad lub usterek stwierdzonych przy odbiorze przedmiotu umowy lub w okresie gwarancji i rękojmi w wysokości 0,25% wynagrodzenia brutto, określonego w § 5 ust. 1 umowy za każdy dzień kalendarzowy opóźnienia, licząc od upływu terminu wyznaczonego na usunięcie wad lub usterek.</w:t>
      </w:r>
    </w:p>
    <w:p w:rsidR="00FA6AB8" w:rsidRPr="003C488A" w:rsidRDefault="00FA6AB8">
      <w:pPr>
        <w:numPr>
          <w:ilvl w:val="0"/>
          <w:numId w:val="14"/>
        </w:numPr>
        <w:tabs>
          <w:tab w:val="left" w:pos="567"/>
        </w:tabs>
        <w:spacing w:after="0" w:line="240" w:lineRule="auto"/>
        <w:ind w:left="567" w:hanging="283"/>
        <w:jc w:val="both"/>
        <w:rPr>
          <w:rFonts w:asciiTheme="minorHAnsi" w:hAnsiTheme="minorHAnsi" w:cstheme="minorHAnsi"/>
        </w:rPr>
      </w:pPr>
      <w:r w:rsidRPr="003C488A">
        <w:rPr>
          <w:rFonts w:asciiTheme="minorHAnsi" w:hAnsiTheme="minorHAnsi" w:cstheme="minorHAnsi"/>
        </w:rPr>
        <w:t>za odstąpienie przez Zamawiającego od umowy z przyczyn leżących po st</w:t>
      </w:r>
      <w:r w:rsidR="00454C79">
        <w:rPr>
          <w:rFonts w:asciiTheme="minorHAnsi" w:hAnsiTheme="minorHAnsi" w:cstheme="minorHAnsi"/>
        </w:rPr>
        <w:t>ronie Wykonawcy w </w:t>
      </w:r>
      <w:r w:rsidRPr="003C488A">
        <w:rPr>
          <w:rFonts w:asciiTheme="minorHAnsi" w:hAnsiTheme="minorHAnsi" w:cstheme="minorHAnsi"/>
        </w:rPr>
        <w:t>wysokości 10% wynagrodzenia umownego brutto, o którym mowa w § 5 ust. 1 Umowy.</w:t>
      </w:r>
    </w:p>
    <w:p w:rsidR="00FA6AB8" w:rsidRPr="00454C79" w:rsidRDefault="00FA6AB8" w:rsidP="000254A8">
      <w:pPr>
        <w:numPr>
          <w:ilvl w:val="0"/>
          <w:numId w:val="15"/>
        </w:numPr>
        <w:tabs>
          <w:tab w:val="left" w:pos="284"/>
          <w:tab w:val="left" w:pos="540"/>
        </w:tabs>
        <w:spacing w:after="0" w:line="240" w:lineRule="auto"/>
        <w:ind w:left="284" w:hanging="284"/>
        <w:jc w:val="both"/>
        <w:rPr>
          <w:rFonts w:asciiTheme="minorHAnsi" w:hAnsiTheme="minorHAnsi" w:cstheme="minorHAnsi"/>
        </w:rPr>
      </w:pPr>
      <w:r w:rsidRPr="003C488A">
        <w:rPr>
          <w:rFonts w:asciiTheme="minorHAnsi" w:hAnsiTheme="minorHAnsi" w:cstheme="minorHAnsi"/>
        </w:rPr>
        <w:t xml:space="preserve">Zamawiający może potrącić naliczone kary umowne z wynagrodzenia Wykonawcy bez uprzedniego </w:t>
      </w:r>
      <w:r w:rsidRPr="00454C79">
        <w:rPr>
          <w:rFonts w:asciiTheme="minorHAnsi" w:hAnsiTheme="minorHAnsi" w:cstheme="minorHAnsi"/>
        </w:rPr>
        <w:t>wezwania do zapłaty Wykonawcy, na co Wykonawca w</w:t>
      </w:r>
      <w:r w:rsidR="00454C79">
        <w:rPr>
          <w:rFonts w:asciiTheme="minorHAnsi" w:hAnsiTheme="minorHAnsi" w:cstheme="minorHAnsi"/>
        </w:rPr>
        <w:t>yraża swoją nieodwołalną zgodę.</w:t>
      </w:r>
    </w:p>
    <w:p w:rsidR="00FA6AB8" w:rsidRPr="003C488A" w:rsidRDefault="00FA6AB8">
      <w:pPr>
        <w:numPr>
          <w:ilvl w:val="0"/>
          <w:numId w:val="15"/>
        </w:numPr>
        <w:tabs>
          <w:tab w:val="left" w:pos="540"/>
        </w:tabs>
        <w:spacing w:after="0" w:line="240" w:lineRule="auto"/>
        <w:ind w:left="284" w:hanging="284"/>
        <w:jc w:val="both"/>
        <w:rPr>
          <w:rFonts w:asciiTheme="minorHAnsi" w:hAnsiTheme="minorHAnsi" w:cstheme="minorHAnsi"/>
        </w:rPr>
      </w:pPr>
      <w:r w:rsidRPr="003C488A">
        <w:rPr>
          <w:rFonts w:asciiTheme="minorHAnsi" w:hAnsiTheme="minorHAnsi" w:cstheme="minorHAnsi"/>
        </w:rPr>
        <w:t>Kary umowne o których mowa w niniejszym paragrafie stają się wymagalne n</w:t>
      </w:r>
      <w:r w:rsidR="00454C79">
        <w:rPr>
          <w:rFonts w:asciiTheme="minorHAnsi" w:hAnsiTheme="minorHAnsi" w:cstheme="minorHAnsi"/>
        </w:rPr>
        <w:t xml:space="preserve">astępnego dnia </w:t>
      </w:r>
      <w:r w:rsidRPr="003C488A">
        <w:rPr>
          <w:rFonts w:asciiTheme="minorHAnsi" w:hAnsiTheme="minorHAnsi" w:cstheme="minorHAnsi"/>
        </w:rPr>
        <w:t>po zajściu zdarzenia up</w:t>
      </w:r>
      <w:r w:rsidR="00454C79">
        <w:rPr>
          <w:rFonts w:asciiTheme="minorHAnsi" w:hAnsiTheme="minorHAnsi" w:cstheme="minorHAnsi"/>
        </w:rPr>
        <w:t>rawniającego do ich naliczenia.</w:t>
      </w:r>
    </w:p>
    <w:p w:rsidR="00FA6AB8" w:rsidRPr="003C488A" w:rsidRDefault="00FA6AB8">
      <w:pPr>
        <w:numPr>
          <w:ilvl w:val="0"/>
          <w:numId w:val="15"/>
        </w:numPr>
        <w:tabs>
          <w:tab w:val="left" w:pos="540"/>
        </w:tabs>
        <w:spacing w:after="0" w:line="240" w:lineRule="auto"/>
        <w:ind w:left="284" w:hanging="284"/>
        <w:jc w:val="both"/>
        <w:rPr>
          <w:rFonts w:asciiTheme="minorHAnsi" w:hAnsiTheme="minorHAnsi" w:cstheme="minorHAnsi"/>
        </w:rPr>
      </w:pPr>
      <w:r w:rsidRPr="003C488A">
        <w:rPr>
          <w:rFonts w:asciiTheme="minorHAnsi" w:hAnsiTheme="minorHAnsi" w:cstheme="minorHAnsi"/>
        </w:rPr>
        <w:t>W przypadku, gdy potrącenie kary umownej nie będzie możliwe, Wykonawca zobowiązuje się do zapłaty kary umownej w terminie 7 dni od dnia otrzymania noty obciążeniowej w</w:t>
      </w:r>
      <w:r w:rsidR="00454C79">
        <w:rPr>
          <w:rFonts w:asciiTheme="minorHAnsi" w:hAnsiTheme="minorHAnsi" w:cstheme="minorHAnsi"/>
        </w:rPr>
        <w:t>ystawionej przez Zamawiającego.</w:t>
      </w:r>
    </w:p>
    <w:p w:rsidR="00FA6AB8" w:rsidRPr="003535D7" w:rsidRDefault="00FA6AB8" w:rsidP="00C56581">
      <w:pPr>
        <w:numPr>
          <w:ilvl w:val="0"/>
          <w:numId w:val="15"/>
        </w:numPr>
        <w:tabs>
          <w:tab w:val="left" w:pos="360"/>
        </w:tabs>
        <w:spacing w:after="0" w:line="240" w:lineRule="auto"/>
        <w:ind w:left="284" w:hanging="284"/>
        <w:jc w:val="both"/>
        <w:rPr>
          <w:rFonts w:asciiTheme="minorHAnsi" w:hAnsiTheme="minorHAnsi" w:cstheme="minorHAnsi"/>
        </w:rPr>
      </w:pPr>
      <w:r w:rsidRPr="003C488A">
        <w:rPr>
          <w:rFonts w:asciiTheme="minorHAnsi" w:hAnsiTheme="minorHAnsi" w:cstheme="minorHAnsi"/>
        </w:rPr>
        <w:t>Zamawiający zastrzega sobie prawo do odszkodowania uzupełniającego, przewyższającego wysokość kar umownych, do wysokości rzeczywiście poniesionej szkody na zasadach ogólnych określonyc</w:t>
      </w:r>
      <w:r w:rsidR="00454C79">
        <w:rPr>
          <w:rFonts w:asciiTheme="minorHAnsi" w:hAnsiTheme="minorHAnsi" w:cstheme="minorHAnsi"/>
        </w:rPr>
        <w:t>h przepisami Kodeksu cywilnego.</w:t>
      </w:r>
    </w:p>
    <w:p w:rsidR="00FA6AB8" w:rsidRPr="003C488A" w:rsidRDefault="00FA6AB8">
      <w:pPr>
        <w:spacing w:after="0" w:line="240" w:lineRule="auto"/>
        <w:jc w:val="center"/>
        <w:rPr>
          <w:rFonts w:asciiTheme="minorHAnsi" w:hAnsiTheme="minorHAnsi" w:cstheme="minorHAnsi"/>
          <w:b/>
          <w:bCs/>
          <w:color w:val="000000"/>
        </w:rPr>
      </w:pPr>
      <w:r w:rsidRPr="003C488A">
        <w:rPr>
          <w:rFonts w:asciiTheme="minorHAnsi" w:hAnsiTheme="minorHAnsi" w:cstheme="minorHAnsi"/>
          <w:b/>
          <w:bCs/>
          <w:color w:val="000000"/>
        </w:rPr>
        <w:t>§ 8</w:t>
      </w:r>
    </w:p>
    <w:p w:rsidR="00FA6AB8" w:rsidRPr="003C488A" w:rsidRDefault="00FA6AB8">
      <w:pPr>
        <w:spacing w:after="0" w:line="240" w:lineRule="auto"/>
        <w:jc w:val="center"/>
        <w:rPr>
          <w:rFonts w:asciiTheme="minorHAnsi" w:hAnsiTheme="minorHAnsi" w:cstheme="minorHAnsi"/>
          <w:b/>
          <w:bCs/>
          <w:color w:val="000000"/>
        </w:rPr>
      </w:pPr>
      <w:r w:rsidRPr="003C488A">
        <w:rPr>
          <w:rFonts w:asciiTheme="minorHAnsi" w:hAnsiTheme="minorHAnsi" w:cstheme="minorHAnsi"/>
          <w:b/>
          <w:bCs/>
          <w:color w:val="000000"/>
        </w:rPr>
        <w:t>Odstąpienie od umowy</w:t>
      </w:r>
    </w:p>
    <w:p w:rsidR="00FA6AB8" w:rsidRPr="003C488A" w:rsidRDefault="00FA6AB8">
      <w:pPr>
        <w:numPr>
          <w:ilvl w:val="0"/>
          <w:numId w:val="16"/>
        </w:numPr>
        <w:tabs>
          <w:tab w:val="left" w:pos="540"/>
        </w:tabs>
        <w:spacing w:after="0" w:line="240" w:lineRule="auto"/>
        <w:ind w:left="284" w:hanging="284"/>
        <w:jc w:val="both"/>
        <w:rPr>
          <w:rFonts w:asciiTheme="minorHAnsi" w:hAnsiTheme="minorHAnsi" w:cstheme="minorHAnsi"/>
        </w:rPr>
      </w:pPr>
      <w:r w:rsidRPr="003C488A">
        <w:rPr>
          <w:rFonts w:asciiTheme="minorHAnsi" w:hAnsiTheme="minorHAnsi" w:cstheme="minorHAnsi"/>
          <w:color w:val="000000"/>
        </w:rPr>
        <w:t xml:space="preserve">Poza sytuacjami unormowanymi przepisami prawa </w:t>
      </w:r>
      <w:r w:rsidRPr="003C488A">
        <w:rPr>
          <w:rFonts w:asciiTheme="minorHAnsi" w:hAnsiTheme="minorHAnsi" w:cstheme="minorHAnsi"/>
        </w:rPr>
        <w:t>Zamawiający jest uprawniony do odstąpienia od Umowy:</w:t>
      </w:r>
    </w:p>
    <w:p w:rsidR="00FA6AB8" w:rsidRPr="003C488A" w:rsidRDefault="00FA6AB8">
      <w:pPr>
        <w:numPr>
          <w:ilvl w:val="0"/>
          <w:numId w:val="17"/>
        </w:numPr>
        <w:spacing w:after="0" w:line="240" w:lineRule="auto"/>
        <w:ind w:left="567" w:hanging="283"/>
        <w:jc w:val="both"/>
        <w:rPr>
          <w:rFonts w:asciiTheme="minorHAnsi" w:hAnsiTheme="minorHAnsi" w:cstheme="minorHAnsi"/>
        </w:rPr>
      </w:pPr>
      <w:r w:rsidRPr="003C488A">
        <w:rPr>
          <w:rFonts w:asciiTheme="minorHAnsi" w:hAnsiTheme="minorHAnsi" w:cstheme="minorHAnsi"/>
        </w:rPr>
        <w:t>jeżeli Wykonawca bez uzasadnionej przyczyny nie rozpoczął realizacji umowy lub przerwał realizację umowy na okres dłuższy niż 3 dni robocze i pomimo dodatkowego pisemnego wezwania Zamawiającego nie podjął realizacji umowy w okresie 5 dni roboczych od dnia doręczenia Wykonawcy dodatkowego wezwania,</w:t>
      </w:r>
    </w:p>
    <w:p w:rsidR="00FA6AB8" w:rsidRPr="003C488A" w:rsidRDefault="00FA6AB8">
      <w:pPr>
        <w:numPr>
          <w:ilvl w:val="0"/>
          <w:numId w:val="17"/>
        </w:numPr>
        <w:spacing w:after="0" w:line="240" w:lineRule="auto"/>
        <w:ind w:left="567" w:hanging="283"/>
        <w:jc w:val="both"/>
        <w:rPr>
          <w:rFonts w:asciiTheme="minorHAnsi" w:hAnsiTheme="minorHAnsi" w:cstheme="minorHAnsi"/>
        </w:rPr>
      </w:pPr>
      <w:r w:rsidRPr="003C488A">
        <w:rPr>
          <w:rFonts w:asciiTheme="minorHAnsi" w:hAnsiTheme="minorHAnsi" w:cstheme="minorHAnsi"/>
        </w:rPr>
        <w:t>jeżeli Wykonawca z przyczyn zawinionych wykonuje przedmiot umowy nienależycie lub wadliwie i pomimo wezwania Wykonawcy do podjęcia</w:t>
      </w:r>
      <w:r w:rsidR="002A6BCB">
        <w:rPr>
          <w:rFonts w:asciiTheme="minorHAnsi" w:hAnsiTheme="minorHAnsi" w:cstheme="minorHAnsi"/>
        </w:rPr>
        <w:t xml:space="preserve"> należytego wykonywania Umowy w </w:t>
      </w:r>
      <w:r w:rsidRPr="003C488A">
        <w:rPr>
          <w:rFonts w:asciiTheme="minorHAnsi" w:hAnsiTheme="minorHAnsi" w:cstheme="minorHAnsi"/>
        </w:rPr>
        <w:t>wyznaczonym, uzasadnionym technicznie terminie, nie zadośćuczyni żądaniu Zamawiającego,</w:t>
      </w:r>
    </w:p>
    <w:p w:rsidR="00FA6AB8" w:rsidRPr="003C488A" w:rsidRDefault="00FA6AB8">
      <w:pPr>
        <w:numPr>
          <w:ilvl w:val="0"/>
          <w:numId w:val="17"/>
        </w:numPr>
        <w:spacing w:after="0" w:line="240" w:lineRule="auto"/>
        <w:ind w:left="567" w:hanging="283"/>
        <w:jc w:val="both"/>
        <w:rPr>
          <w:rFonts w:asciiTheme="minorHAnsi" w:hAnsiTheme="minorHAnsi" w:cstheme="minorHAnsi"/>
        </w:rPr>
      </w:pPr>
      <w:r w:rsidRPr="003C488A">
        <w:rPr>
          <w:rFonts w:asciiTheme="minorHAnsi" w:hAnsiTheme="minorHAnsi" w:cstheme="minorHAnsi"/>
        </w:rPr>
        <w:t xml:space="preserve">w przypadku gdy opóźnienie w zakończeniu realizacji przedmiotu </w:t>
      </w:r>
      <w:r w:rsidR="002A6BCB">
        <w:rPr>
          <w:rFonts w:asciiTheme="minorHAnsi" w:hAnsiTheme="minorHAnsi" w:cstheme="minorHAnsi"/>
        </w:rPr>
        <w:t xml:space="preserve">umowy w stosunku </w:t>
      </w:r>
      <w:r w:rsidRPr="003C488A">
        <w:rPr>
          <w:rFonts w:asciiTheme="minorHAnsi" w:hAnsiTheme="minorHAnsi" w:cstheme="minorHAnsi"/>
        </w:rPr>
        <w:t>do terminu określonego w § 2 Umowy wynosi ponad 7 dni.</w:t>
      </w:r>
    </w:p>
    <w:p w:rsidR="00FA6AB8" w:rsidRPr="003C488A" w:rsidRDefault="00FA6AB8" w:rsidP="000254A8">
      <w:pPr>
        <w:numPr>
          <w:ilvl w:val="0"/>
          <w:numId w:val="18"/>
        </w:numPr>
        <w:tabs>
          <w:tab w:val="left" w:pos="284"/>
          <w:tab w:val="left" w:pos="540"/>
        </w:tabs>
        <w:spacing w:after="0" w:line="240" w:lineRule="auto"/>
        <w:ind w:left="284" w:hanging="284"/>
        <w:jc w:val="both"/>
        <w:rPr>
          <w:rFonts w:asciiTheme="minorHAnsi" w:hAnsiTheme="minorHAnsi" w:cstheme="minorHAnsi"/>
        </w:rPr>
      </w:pPr>
      <w:r w:rsidRPr="003C488A">
        <w:rPr>
          <w:rFonts w:asciiTheme="minorHAnsi" w:hAnsiTheme="minorHAnsi" w:cstheme="minorHAnsi"/>
        </w:rPr>
        <w:t xml:space="preserve">Odstąpienie od umowy może nastąpić w terminie 30 dni od </w:t>
      </w:r>
      <w:r w:rsidR="002A6BCB">
        <w:rPr>
          <w:rFonts w:asciiTheme="minorHAnsi" w:hAnsiTheme="minorHAnsi" w:cstheme="minorHAnsi"/>
        </w:rPr>
        <w:t xml:space="preserve">powzięcia przez Zamawiającego wiadomości </w:t>
      </w:r>
      <w:r w:rsidRPr="003C488A">
        <w:rPr>
          <w:rFonts w:asciiTheme="minorHAnsi" w:hAnsiTheme="minorHAnsi" w:cstheme="minorHAnsi"/>
        </w:rPr>
        <w:t xml:space="preserve">o powyższych okolicznościach. </w:t>
      </w:r>
    </w:p>
    <w:p w:rsidR="00FA6AB8" w:rsidRPr="003C488A" w:rsidRDefault="00FA6AB8">
      <w:pPr>
        <w:numPr>
          <w:ilvl w:val="0"/>
          <w:numId w:val="18"/>
        </w:numPr>
        <w:tabs>
          <w:tab w:val="left" w:pos="284"/>
          <w:tab w:val="left" w:pos="540"/>
        </w:tabs>
        <w:spacing w:after="0" w:line="240" w:lineRule="auto"/>
        <w:ind w:left="284" w:hanging="284"/>
        <w:jc w:val="both"/>
        <w:rPr>
          <w:rFonts w:asciiTheme="minorHAnsi" w:hAnsiTheme="minorHAnsi" w:cstheme="minorHAnsi"/>
        </w:rPr>
      </w:pPr>
      <w:r w:rsidRPr="003C488A">
        <w:rPr>
          <w:rFonts w:asciiTheme="minorHAnsi" w:hAnsiTheme="minorHAnsi" w:cstheme="minorHAnsi"/>
        </w:rPr>
        <w:t>Zamawiający jest uprawniony również do odstąpienia od Umowy w przypadku wystąpienia istotnej zmiany okoliczności powodującej, że wykonanie umowy ni</w:t>
      </w:r>
      <w:r w:rsidR="002A6BCB">
        <w:rPr>
          <w:rFonts w:asciiTheme="minorHAnsi" w:hAnsiTheme="minorHAnsi" w:cstheme="minorHAnsi"/>
        </w:rPr>
        <w:t xml:space="preserve">e leży w interesie publicznym, </w:t>
      </w:r>
      <w:r w:rsidRPr="003C488A">
        <w:rPr>
          <w:rFonts w:asciiTheme="minorHAnsi" w:hAnsiTheme="minorHAnsi" w:cstheme="minorHAnsi"/>
        </w:rPr>
        <w:t>czego nie można było przewidzieć w chwili zawarcia umowy. Za</w:t>
      </w:r>
      <w:r w:rsidR="002A6BCB">
        <w:rPr>
          <w:rFonts w:asciiTheme="minorHAnsi" w:hAnsiTheme="minorHAnsi" w:cstheme="minorHAnsi"/>
        </w:rPr>
        <w:t xml:space="preserve">mawiający może odstąpić </w:t>
      </w:r>
      <w:r w:rsidRPr="003C488A">
        <w:rPr>
          <w:rFonts w:asciiTheme="minorHAnsi" w:hAnsiTheme="minorHAnsi" w:cstheme="minorHAnsi"/>
        </w:rPr>
        <w:t xml:space="preserve">od umowy w terminie do 30 dni od powzięcia wiadomości o powyższych okolicznościach. W takim </w:t>
      </w:r>
      <w:r w:rsidRPr="003C488A">
        <w:rPr>
          <w:rFonts w:asciiTheme="minorHAnsi" w:hAnsiTheme="minorHAnsi" w:cstheme="minorHAnsi"/>
        </w:rPr>
        <w:lastRenderedPageBreak/>
        <w:t>wypadku Wykonawca może żądać jedynie wynagrodzenia należnego mu z tytułu wykonania przedmiotu umowy do dnia odstąpienia od umowy.</w:t>
      </w:r>
    </w:p>
    <w:p w:rsidR="00FA6AB8" w:rsidRPr="003C488A" w:rsidRDefault="00FA6AB8" w:rsidP="00C56581">
      <w:pPr>
        <w:numPr>
          <w:ilvl w:val="0"/>
          <w:numId w:val="18"/>
        </w:numPr>
        <w:tabs>
          <w:tab w:val="left" w:pos="284"/>
          <w:tab w:val="left" w:pos="540"/>
        </w:tabs>
        <w:suppressAutoHyphens/>
        <w:spacing w:after="0" w:line="240" w:lineRule="auto"/>
        <w:ind w:left="284" w:right="140" w:hanging="284"/>
        <w:jc w:val="both"/>
        <w:rPr>
          <w:rFonts w:asciiTheme="minorHAnsi" w:hAnsiTheme="minorHAnsi" w:cstheme="minorHAnsi"/>
        </w:rPr>
      </w:pPr>
      <w:r w:rsidRPr="003C488A">
        <w:rPr>
          <w:rFonts w:asciiTheme="minorHAnsi" w:hAnsiTheme="minorHAnsi" w:cstheme="minorHAnsi"/>
        </w:rPr>
        <w:t>Strony zastrzegają dla oświadczenia o odstąpieniu od Umowy formę pisemną pod rygorem nieważności.</w:t>
      </w:r>
    </w:p>
    <w:p w:rsidR="00FA6AB8" w:rsidRPr="003C488A" w:rsidRDefault="00FA6AB8" w:rsidP="00A3539D">
      <w:pPr>
        <w:spacing w:after="0" w:line="240" w:lineRule="auto"/>
        <w:jc w:val="center"/>
        <w:rPr>
          <w:rFonts w:asciiTheme="minorHAnsi" w:hAnsiTheme="minorHAnsi" w:cstheme="minorHAnsi"/>
          <w:b/>
          <w:bCs/>
          <w:color w:val="000000"/>
        </w:rPr>
      </w:pPr>
      <w:r w:rsidRPr="003C488A">
        <w:rPr>
          <w:rFonts w:asciiTheme="minorHAnsi" w:hAnsiTheme="minorHAnsi" w:cstheme="minorHAnsi"/>
          <w:b/>
          <w:bCs/>
          <w:color w:val="000000"/>
        </w:rPr>
        <w:t>§ 9</w:t>
      </w:r>
    </w:p>
    <w:p w:rsidR="00FA6AB8" w:rsidRPr="003C488A" w:rsidRDefault="00FA6AB8" w:rsidP="00A3539D">
      <w:pPr>
        <w:spacing w:after="0" w:line="276" w:lineRule="auto"/>
        <w:jc w:val="center"/>
        <w:rPr>
          <w:rFonts w:asciiTheme="minorHAnsi" w:hAnsiTheme="minorHAnsi" w:cstheme="minorHAnsi"/>
          <w:b/>
          <w:bCs/>
          <w:color w:val="000000"/>
        </w:rPr>
      </w:pPr>
      <w:r w:rsidRPr="003C488A">
        <w:rPr>
          <w:rFonts w:asciiTheme="minorHAnsi" w:hAnsiTheme="minorHAnsi" w:cstheme="minorHAnsi"/>
          <w:b/>
          <w:bCs/>
          <w:color w:val="000000"/>
        </w:rPr>
        <w:t>Ochrona danych osobowych</w:t>
      </w:r>
    </w:p>
    <w:p w:rsidR="00FA6AB8" w:rsidRPr="003C488A" w:rsidRDefault="00FA6AB8" w:rsidP="005D24E7">
      <w:pPr>
        <w:pStyle w:val="Akapitzlist"/>
        <w:numPr>
          <w:ilvl w:val="0"/>
          <w:numId w:val="24"/>
        </w:numPr>
        <w:tabs>
          <w:tab w:val="num" w:pos="720"/>
        </w:tabs>
        <w:autoSpaceDE w:val="0"/>
        <w:autoSpaceDN w:val="0"/>
        <w:adjustRightInd w:val="0"/>
        <w:spacing w:after="0"/>
        <w:jc w:val="both"/>
        <w:rPr>
          <w:rFonts w:asciiTheme="minorHAnsi" w:hAnsiTheme="minorHAnsi" w:cstheme="minorHAnsi"/>
        </w:rPr>
      </w:pPr>
      <w:r w:rsidRPr="003C488A">
        <w:rPr>
          <w:rFonts w:asciiTheme="minorHAnsi" w:hAnsiTheme="minorHAnsi" w:cstheme="minorHAnsi"/>
        </w:rPr>
        <w:t>Wykonawca zobowiązuje się do przekazania informacji zawartych w niniejszym paragrafie umowy osobom oddelegowanym do bezpośrednich kontaktów i szczegółowych ustaleń związanych z realizacją niniejszej umowy.</w:t>
      </w:r>
    </w:p>
    <w:p w:rsidR="00FA6AB8" w:rsidRPr="003C488A" w:rsidRDefault="00FA6AB8" w:rsidP="005D24E7">
      <w:pPr>
        <w:pStyle w:val="Akapitzlist"/>
        <w:numPr>
          <w:ilvl w:val="0"/>
          <w:numId w:val="24"/>
        </w:numPr>
        <w:tabs>
          <w:tab w:val="num" w:pos="720"/>
        </w:tabs>
        <w:autoSpaceDE w:val="0"/>
        <w:autoSpaceDN w:val="0"/>
        <w:adjustRightInd w:val="0"/>
        <w:spacing w:after="0"/>
        <w:jc w:val="both"/>
        <w:rPr>
          <w:rFonts w:asciiTheme="minorHAnsi" w:hAnsiTheme="minorHAnsi" w:cstheme="minorHAnsi"/>
        </w:rPr>
      </w:pPr>
      <w:r w:rsidRPr="003C488A">
        <w:rPr>
          <w:rFonts w:asciiTheme="minorHAnsi" w:hAnsiTheme="minorHAnsi" w:cstheme="minorHAnsi"/>
        </w:rPr>
        <w:t xml:space="preserve">Administratorem Państwa danych osobowych jest </w:t>
      </w:r>
      <w:r w:rsidR="005D24E7">
        <w:rPr>
          <w:rFonts w:asciiTheme="minorHAnsi" w:hAnsiTheme="minorHAnsi" w:cstheme="minorHAnsi"/>
        </w:rPr>
        <w:t>Beata Pasiut</w:t>
      </w:r>
      <w:r w:rsidR="005D24E7" w:rsidRPr="005D24E7">
        <w:rPr>
          <w:rFonts w:asciiTheme="minorHAnsi" w:hAnsiTheme="minorHAnsi" w:cstheme="minorHAnsi"/>
        </w:rPr>
        <w:t>; b.pasiut@pcm.prudnik.pl</w:t>
      </w:r>
      <w:r w:rsidR="005D24E7">
        <w:rPr>
          <w:rFonts w:asciiTheme="minorHAnsi" w:hAnsiTheme="minorHAnsi" w:cstheme="minorHAnsi"/>
        </w:rPr>
        <w:t>.</w:t>
      </w:r>
    </w:p>
    <w:p w:rsidR="00FA6AB8" w:rsidRPr="003C488A" w:rsidRDefault="00FA6AB8" w:rsidP="003E7EC9">
      <w:pPr>
        <w:pStyle w:val="Akapitzlist"/>
        <w:numPr>
          <w:ilvl w:val="0"/>
          <w:numId w:val="24"/>
        </w:numPr>
        <w:tabs>
          <w:tab w:val="num" w:pos="720"/>
        </w:tabs>
        <w:autoSpaceDE w:val="0"/>
        <w:autoSpaceDN w:val="0"/>
        <w:adjustRightInd w:val="0"/>
        <w:spacing w:after="0"/>
        <w:jc w:val="both"/>
        <w:rPr>
          <w:rFonts w:asciiTheme="minorHAnsi" w:hAnsiTheme="minorHAnsi" w:cstheme="minorHAnsi"/>
        </w:rPr>
      </w:pPr>
      <w:r w:rsidRPr="003C488A">
        <w:rPr>
          <w:rFonts w:asciiTheme="minorHAnsi" w:hAnsiTheme="minorHAnsi" w:cstheme="minorHAnsi"/>
        </w:rPr>
        <w:t>Dane kontaktowe w sprawach ochrony danych osobowych, w tym dane kontaktowe Inspektora Ochrony Danych dostępne są w zakładce ‘Kontakt’ na stronie www</w:t>
      </w:r>
      <w:r w:rsidR="006D544E">
        <w:rPr>
          <w:rFonts w:asciiTheme="minorHAnsi" w:hAnsiTheme="minorHAnsi" w:cstheme="minorHAnsi"/>
        </w:rPr>
        <w:t>.pcm.prudnik.pl</w:t>
      </w:r>
      <w:r w:rsidR="003E7EC9">
        <w:rPr>
          <w:rFonts w:asciiTheme="minorHAnsi" w:hAnsiTheme="minorHAnsi" w:cstheme="minorHAnsi"/>
        </w:rPr>
        <w:t>.</w:t>
      </w:r>
    </w:p>
    <w:p w:rsidR="00FA6AB8" w:rsidRPr="003C488A" w:rsidRDefault="00FA6AB8" w:rsidP="003E7EC9">
      <w:pPr>
        <w:pStyle w:val="Akapitzlist"/>
        <w:numPr>
          <w:ilvl w:val="0"/>
          <w:numId w:val="24"/>
        </w:numPr>
        <w:tabs>
          <w:tab w:val="num" w:pos="720"/>
        </w:tabs>
        <w:autoSpaceDE w:val="0"/>
        <w:autoSpaceDN w:val="0"/>
        <w:adjustRightInd w:val="0"/>
        <w:spacing w:after="0"/>
        <w:jc w:val="both"/>
        <w:rPr>
          <w:rFonts w:asciiTheme="minorHAnsi" w:hAnsiTheme="minorHAnsi" w:cstheme="minorHAnsi"/>
        </w:rPr>
      </w:pPr>
      <w:r w:rsidRPr="003C488A">
        <w:rPr>
          <w:rFonts w:asciiTheme="minorHAnsi" w:hAnsiTheme="minorHAnsi" w:cstheme="minorHAnsi"/>
        </w:rPr>
        <w:t xml:space="preserve">Podane dane będziemy przetwarzać w celu zawarcia i realizacji umowy w oparciu o art. 6 ust.1 lit. b) RODO. Dane kontaktowe osób wyznaczonych do realizacji umowy oraz dokonywania ustaleń jej dotyczących będziemy przetwarzać także w interesie publicznym </w:t>
      </w:r>
      <w:bookmarkStart w:id="0" w:name="_GoBack"/>
      <w:bookmarkEnd w:id="0"/>
      <w:r w:rsidRPr="003C488A">
        <w:rPr>
          <w:rFonts w:asciiTheme="minorHAnsi" w:hAnsiTheme="minorHAnsi" w:cstheme="minorHAnsi"/>
        </w:rPr>
        <w:t>w oparciu o art. 6 ust.1 lit. e) RODO.</w:t>
      </w:r>
    </w:p>
    <w:p w:rsidR="00FA6AB8" w:rsidRPr="003C488A" w:rsidRDefault="00FA6AB8" w:rsidP="003E7EC9">
      <w:pPr>
        <w:pStyle w:val="Akapitzlist"/>
        <w:numPr>
          <w:ilvl w:val="0"/>
          <w:numId w:val="24"/>
        </w:numPr>
        <w:tabs>
          <w:tab w:val="num" w:pos="720"/>
        </w:tabs>
        <w:autoSpaceDE w:val="0"/>
        <w:autoSpaceDN w:val="0"/>
        <w:adjustRightInd w:val="0"/>
        <w:spacing w:after="0"/>
        <w:jc w:val="both"/>
        <w:rPr>
          <w:rFonts w:asciiTheme="minorHAnsi" w:hAnsiTheme="minorHAnsi" w:cstheme="minorHAnsi"/>
        </w:rPr>
      </w:pPr>
      <w:r w:rsidRPr="003C488A">
        <w:rPr>
          <w:rFonts w:asciiTheme="minorHAnsi" w:hAnsiTheme="minorHAnsi" w:cstheme="minorHAnsi"/>
        </w:rPr>
        <w:t>Państwa dane przetwarzać będziemy przez okres trwania umowy oraz przez 5 lat po jej ustaniu dla celów finansowo</w:t>
      </w:r>
      <w:r w:rsidR="0097475D">
        <w:rPr>
          <w:rFonts w:asciiTheme="minorHAnsi" w:hAnsiTheme="minorHAnsi" w:cstheme="minorHAnsi"/>
        </w:rPr>
        <w:t xml:space="preserve"> </w:t>
      </w:r>
      <w:r w:rsidRPr="003C488A">
        <w:rPr>
          <w:rFonts w:asciiTheme="minorHAnsi" w:hAnsiTheme="minorHAnsi" w:cstheme="minorHAnsi"/>
        </w:rPr>
        <w:t>- księgowych lub dłużej, jeżeli będzie to wymag</w:t>
      </w:r>
      <w:r w:rsidR="0097475D">
        <w:rPr>
          <w:rFonts w:asciiTheme="minorHAnsi" w:hAnsiTheme="minorHAnsi" w:cstheme="minorHAnsi"/>
        </w:rPr>
        <w:t>ane odrębnymi przepisami</w:t>
      </w:r>
      <w:r w:rsidR="003E7EC9">
        <w:rPr>
          <w:rFonts w:asciiTheme="minorHAnsi" w:hAnsiTheme="minorHAnsi" w:cstheme="minorHAnsi"/>
        </w:rPr>
        <w:t>.</w:t>
      </w:r>
    </w:p>
    <w:p w:rsidR="00FA6AB8" w:rsidRDefault="00FA6AB8" w:rsidP="003E7EC9">
      <w:pPr>
        <w:pStyle w:val="Akapitzlist"/>
        <w:numPr>
          <w:ilvl w:val="0"/>
          <w:numId w:val="24"/>
        </w:numPr>
        <w:tabs>
          <w:tab w:val="num" w:pos="720"/>
        </w:tabs>
        <w:autoSpaceDE w:val="0"/>
        <w:autoSpaceDN w:val="0"/>
        <w:adjustRightInd w:val="0"/>
        <w:spacing w:after="0"/>
        <w:jc w:val="both"/>
        <w:rPr>
          <w:rFonts w:asciiTheme="minorHAnsi" w:hAnsiTheme="minorHAnsi" w:cstheme="minorHAnsi"/>
        </w:rPr>
      </w:pPr>
      <w:r w:rsidRPr="003C488A">
        <w:rPr>
          <w:rFonts w:asciiTheme="minorHAnsi" w:hAnsiTheme="minorHAnsi" w:cstheme="minorHAnsi"/>
        </w:rPr>
        <w:t>Dane możemy udostępniać podmiotom upoważnionym przepisami prawa. Dane mogą być również ujawniane naszym podwykonawcom wyłącznie w zakresi</w:t>
      </w:r>
      <w:r w:rsidR="007E4FA1">
        <w:rPr>
          <w:rFonts w:asciiTheme="minorHAnsi" w:hAnsiTheme="minorHAnsi" w:cstheme="minorHAnsi"/>
        </w:rPr>
        <w:t>e świadczonych dla nas usług, w </w:t>
      </w:r>
      <w:r w:rsidRPr="003C488A">
        <w:rPr>
          <w:rFonts w:asciiTheme="minorHAnsi" w:hAnsiTheme="minorHAnsi" w:cstheme="minorHAnsi"/>
        </w:rPr>
        <w:t>szczególności podmiotom wykonującym usługi serwisowe, doradcze, konsultacyjne, audytowe, pomoc pra</w:t>
      </w:r>
      <w:r w:rsidR="0097475D">
        <w:rPr>
          <w:rFonts w:asciiTheme="minorHAnsi" w:hAnsiTheme="minorHAnsi" w:cstheme="minorHAnsi"/>
        </w:rPr>
        <w:t xml:space="preserve">wną, podatkową czy rachunkową. </w:t>
      </w:r>
      <w:r w:rsidRPr="003C488A">
        <w:rPr>
          <w:rFonts w:asciiTheme="minorHAnsi" w:hAnsiTheme="minorHAnsi" w:cstheme="minorHAnsi"/>
        </w:rPr>
        <w:t>Dane zawarte w umowie mogą być również ujawniane w trybie dostępu do informacji publicznej.</w:t>
      </w:r>
    </w:p>
    <w:p w:rsidR="007F1625" w:rsidRPr="003C488A" w:rsidRDefault="007F1625" w:rsidP="007F1625">
      <w:pPr>
        <w:pStyle w:val="Akapitzlist"/>
        <w:tabs>
          <w:tab w:val="num" w:pos="720"/>
        </w:tabs>
        <w:autoSpaceDE w:val="0"/>
        <w:autoSpaceDN w:val="0"/>
        <w:adjustRightInd w:val="0"/>
        <w:spacing w:after="0"/>
        <w:ind w:left="0"/>
        <w:jc w:val="both"/>
        <w:rPr>
          <w:rFonts w:asciiTheme="minorHAnsi" w:hAnsiTheme="minorHAnsi" w:cstheme="minorHAnsi"/>
        </w:rPr>
      </w:pPr>
    </w:p>
    <w:p w:rsidR="00FA6AB8" w:rsidRPr="003C488A" w:rsidRDefault="00FA6AB8">
      <w:pPr>
        <w:spacing w:after="0" w:line="240" w:lineRule="auto"/>
        <w:jc w:val="center"/>
        <w:rPr>
          <w:rFonts w:asciiTheme="minorHAnsi" w:hAnsiTheme="minorHAnsi" w:cstheme="minorHAnsi"/>
          <w:b/>
          <w:bCs/>
          <w:color w:val="000000"/>
        </w:rPr>
      </w:pPr>
      <w:r w:rsidRPr="003C488A">
        <w:rPr>
          <w:rFonts w:asciiTheme="minorHAnsi" w:hAnsiTheme="minorHAnsi" w:cstheme="minorHAnsi"/>
          <w:b/>
          <w:bCs/>
          <w:color w:val="000000"/>
        </w:rPr>
        <w:t>§ 10</w:t>
      </w:r>
    </w:p>
    <w:p w:rsidR="00FA6AB8" w:rsidRPr="003C488A" w:rsidRDefault="00FA6AB8">
      <w:pPr>
        <w:spacing w:after="0" w:line="276" w:lineRule="auto"/>
        <w:jc w:val="center"/>
        <w:rPr>
          <w:rFonts w:asciiTheme="minorHAnsi" w:hAnsiTheme="minorHAnsi" w:cstheme="minorHAnsi"/>
          <w:b/>
          <w:bCs/>
          <w:color w:val="000000"/>
        </w:rPr>
      </w:pPr>
      <w:r w:rsidRPr="003C488A">
        <w:rPr>
          <w:rFonts w:asciiTheme="minorHAnsi" w:hAnsiTheme="minorHAnsi" w:cstheme="minorHAnsi"/>
          <w:b/>
          <w:bCs/>
          <w:color w:val="000000"/>
        </w:rPr>
        <w:t>Postanowienia końcowe</w:t>
      </w:r>
    </w:p>
    <w:p w:rsidR="00FA6AB8" w:rsidRPr="003C488A" w:rsidRDefault="00FA6AB8">
      <w:pPr>
        <w:numPr>
          <w:ilvl w:val="0"/>
          <w:numId w:val="19"/>
        </w:numPr>
        <w:tabs>
          <w:tab w:val="left" w:pos="0"/>
        </w:tabs>
        <w:spacing w:after="0" w:line="240" w:lineRule="auto"/>
        <w:ind w:left="284" w:right="-2" w:hanging="284"/>
        <w:jc w:val="both"/>
        <w:rPr>
          <w:rFonts w:asciiTheme="minorHAnsi" w:hAnsiTheme="minorHAnsi" w:cstheme="minorHAnsi"/>
        </w:rPr>
      </w:pPr>
      <w:r w:rsidRPr="003C488A">
        <w:rPr>
          <w:rFonts w:asciiTheme="minorHAnsi" w:hAnsiTheme="minorHAnsi" w:cstheme="minorHAnsi"/>
        </w:rPr>
        <w:t>Zmiany lub uzupełnienia niniejszej umowy wymagają formy pi</w:t>
      </w:r>
      <w:r w:rsidR="003E7EC9">
        <w:rPr>
          <w:rFonts w:asciiTheme="minorHAnsi" w:hAnsiTheme="minorHAnsi" w:cstheme="minorHAnsi"/>
        </w:rPr>
        <w:t>semnej pod rygorem nieważności.</w:t>
      </w:r>
    </w:p>
    <w:p w:rsidR="00FA6AB8" w:rsidRPr="003C488A" w:rsidRDefault="00FA6AB8">
      <w:pPr>
        <w:numPr>
          <w:ilvl w:val="0"/>
          <w:numId w:val="19"/>
        </w:numPr>
        <w:tabs>
          <w:tab w:val="left" w:pos="0"/>
        </w:tabs>
        <w:spacing w:after="0" w:line="240" w:lineRule="auto"/>
        <w:ind w:left="284" w:right="-2" w:hanging="284"/>
        <w:jc w:val="both"/>
        <w:rPr>
          <w:rFonts w:asciiTheme="minorHAnsi" w:hAnsiTheme="minorHAnsi" w:cstheme="minorHAnsi"/>
        </w:rPr>
      </w:pPr>
      <w:r w:rsidRPr="003C488A">
        <w:rPr>
          <w:rFonts w:asciiTheme="minorHAnsi" w:hAnsiTheme="minorHAnsi" w:cstheme="minorHAnsi"/>
        </w:rPr>
        <w:t>Wykonawca zobowiązuje się nie dokonywać przelewu praw i zobowiązań wynikających z niniejszej Umowy bez pisemnej zgody Zamawiającego pod rygorem bezskuteczności takiej</w:t>
      </w:r>
      <w:r w:rsidR="003E7EC9">
        <w:rPr>
          <w:rFonts w:asciiTheme="minorHAnsi" w:hAnsiTheme="minorHAnsi" w:cstheme="minorHAnsi"/>
        </w:rPr>
        <w:t xml:space="preserve"> czynności wobec Zamawiającego.</w:t>
      </w:r>
    </w:p>
    <w:p w:rsidR="00FA6AB8" w:rsidRPr="003C488A" w:rsidRDefault="00FA6AB8">
      <w:pPr>
        <w:numPr>
          <w:ilvl w:val="0"/>
          <w:numId w:val="19"/>
        </w:numPr>
        <w:tabs>
          <w:tab w:val="left" w:pos="0"/>
        </w:tabs>
        <w:suppressAutoHyphens/>
        <w:spacing w:after="0" w:line="240" w:lineRule="auto"/>
        <w:ind w:left="284" w:hanging="284"/>
        <w:jc w:val="both"/>
        <w:rPr>
          <w:rFonts w:asciiTheme="minorHAnsi" w:hAnsiTheme="minorHAnsi" w:cstheme="minorHAnsi"/>
        </w:rPr>
      </w:pPr>
      <w:r w:rsidRPr="003C488A">
        <w:rPr>
          <w:rFonts w:asciiTheme="minorHAnsi" w:hAnsiTheme="minorHAnsi" w:cstheme="minorHAnsi"/>
        </w:rPr>
        <w:t>W sprawach nie uregulowanych postanowieniami niniejszej Umowy mają zastosowanie odpowied</w:t>
      </w:r>
      <w:r w:rsidR="003E7EC9">
        <w:rPr>
          <w:rFonts w:asciiTheme="minorHAnsi" w:hAnsiTheme="minorHAnsi" w:cstheme="minorHAnsi"/>
        </w:rPr>
        <w:t>nie przepisy Kodeksu Cywilnego.</w:t>
      </w:r>
    </w:p>
    <w:p w:rsidR="00FA6AB8" w:rsidRPr="003C488A" w:rsidRDefault="00FA6AB8">
      <w:pPr>
        <w:numPr>
          <w:ilvl w:val="0"/>
          <w:numId w:val="19"/>
        </w:numPr>
        <w:tabs>
          <w:tab w:val="left" w:pos="0"/>
        </w:tabs>
        <w:spacing w:after="0" w:line="240" w:lineRule="auto"/>
        <w:ind w:left="284" w:right="-2" w:hanging="284"/>
        <w:jc w:val="both"/>
        <w:rPr>
          <w:rFonts w:asciiTheme="minorHAnsi" w:hAnsiTheme="minorHAnsi" w:cstheme="minorHAnsi"/>
        </w:rPr>
      </w:pPr>
      <w:r w:rsidRPr="003C488A">
        <w:rPr>
          <w:rFonts w:asciiTheme="minorHAnsi" w:hAnsiTheme="minorHAnsi" w:cstheme="minorHAnsi"/>
        </w:rPr>
        <w:t>Ewentualne spory powstałe na tle niniejszej Umowy Strony poddadzą rozstrzygnięciu Sądowi powszechnemu właściwemu miejscowo dla Zamawiającego.</w:t>
      </w:r>
    </w:p>
    <w:p w:rsidR="00FA6AB8" w:rsidRPr="003C488A" w:rsidRDefault="00FA6AB8">
      <w:pPr>
        <w:numPr>
          <w:ilvl w:val="0"/>
          <w:numId w:val="19"/>
        </w:numPr>
        <w:tabs>
          <w:tab w:val="left" w:pos="0"/>
        </w:tabs>
        <w:spacing w:after="0" w:line="240" w:lineRule="auto"/>
        <w:ind w:left="284" w:right="-2" w:hanging="284"/>
        <w:jc w:val="both"/>
        <w:rPr>
          <w:rFonts w:asciiTheme="minorHAnsi" w:hAnsiTheme="minorHAnsi" w:cstheme="minorHAnsi"/>
        </w:rPr>
      </w:pPr>
      <w:r w:rsidRPr="003C488A">
        <w:rPr>
          <w:rFonts w:asciiTheme="minorHAnsi" w:hAnsiTheme="minorHAnsi" w:cstheme="minorHAnsi"/>
        </w:rPr>
        <w:t>W przypadku gdyby którekolwiek z postanowień Umowy zos</w:t>
      </w:r>
      <w:r w:rsidR="003E7EC9">
        <w:rPr>
          <w:rFonts w:asciiTheme="minorHAnsi" w:hAnsiTheme="minorHAnsi" w:cstheme="minorHAnsi"/>
        </w:rPr>
        <w:t>tały uznane za nieważne, Umowa w </w:t>
      </w:r>
      <w:r w:rsidRPr="003C488A">
        <w:rPr>
          <w:rFonts w:asciiTheme="minorHAnsi" w:hAnsiTheme="minorHAnsi" w:cstheme="minorHAnsi"/>
        </w:rPr>
        <w:t>pozostałej części pozostanie ważna. W przypadku wskazanym w zdaniu poprzednim Strony zobowiązują się do zastąpienia nieważnych postanowień Umowy nowymi postanowieniami zbliżonymi celem do postanowień uznanych za nieważne.</w:t>
      </w:r>
    </w:p>
    <w:p w:rsidR="00FA6AB8" w:rsidRPr="003C488A" w:rsidRDefault="00FA6AB8">
      <w:pPr>
        <w:numPr>
          <w:ilvl w:val="0"/>
          <w:numId w:val="19"/>
        </w:numPr>
        <w:tabs>
          <w:tab w:val="left" w:pos="0"/>
        </w:tabs>
        <w:spacing w:after="0" w:line="240" w:lineRule="auto"/>
        <w:ind w:left="284" w:right="-2" w:hanging="284"/>
        <w:jc w:val="both"/>
        <w:rPr>
          <w:rFonts w:asciiTheme="minorHAnsi" w:hAnsiTheme="minorHAnsi" w:cstheme="minorHAnsi"/>
        </w:rPr>
      </w:pPr>
      <w:r w:rsidRPr="003C488A">
        <w:rPr>
          <w:rFonts w:asciiTheme="minorHAnsi" w:hAnsiTheme="minorHAnsi" w:cstheme="minorHAnsi"/>
        </w:rPr>
        <w:t>Brak egzekwowania przez jedną ze Stron realizacji obowiązków drugiej Strony w czasie obowiązywania niniejszej umowy nie będzie interpretowany jako zgoda na niewykonywanie postanowień umowy lub zmianę jej treści.</w:t>
      </w:r>
    </w:p>
    <w:p w:rsidR="00FA6AB8" w:rsidRPr="007E4FA1" w:rsidRDefault="00FA6AB8">
      <w:pPr>
        <w:numPr>
          <w:ilvl w:val="0"/>
          <w:numId w:val="19"/>
        </w:numPr>
        <w:tabs>
          <w:tab w:val="left" w:pos="0"/>
        </w:tabs>
        <w:spacing w:after="0" w:line="240" w:lineRule="auto"/>
        <w:ind w:left="284" w:right="-2" w:hanging="284"/>
        <w:jc w:val="both"/>
        <w:rPr>
          <w:rFonts w:asciiTheme="minorHAnsi" w:hAnsiTheme="minorHAnsi" w:cstheme="minorHAnsi"/>
        </w:rPr>
      </w:pPr>
      <w:r w:rsidRPr="007E4FA1">
        <w:rPr>
          <w:rFonts w:asciiTheme="minorHAnsi" w:hAnsiTheme="minorHAnsi" w:cstheme="minorHAnsi"/>
        </w:rPr>
        <w:t xml:space="preserve">Załączniki do umowy: </w:t>
      </w:r>
      <w:r w:rsidR="005F5C4B" w:rsidRPr="007E4FA1">
        <w:rPr>
          <w:rFonts w:asciiTheme="minorHAnsi" w:hAnsiTheme="minorHAnsi" w:cstheme="minorHAnsi"/>
        </w:rPr>
        <w:t>kosztorys ofertowy</w:t>
      </w:r>
      <w:r w:rsidR="007E4FA1" w:rsidRPr="007E4FA1">
        <w:rPr>
          <w:rFonts w:asciiTheme="minorHAnsi" w:hAnsiTheme="minorHAnsi" w:cstheme="minorHAnsi"/>
        </w:rPr>
        <w:t xml:space="preserve"> Wykonawcy i protokół przekazania terenu budowy.</w:t>
      </w:r>
    </w:p>
    <w:p w:rsidR="00FA6AB8" w:rsidRPr="003C488A" w:rsidRDefault="007F1625">
      <w:pPr>
        <w:numPr>
          <w:ilvl w:val="0"/>
          <w:numId w:val="19"/>
        </w:numPr>
        <w:tabs>
          <w:tab w:val="left" w:pos="0"/>
        </w:tabs>
        <w:spacing w:after="0" w:line="240" w:lineRule="auto"/>
        <w:ind w:left="284" w:right="-2" w:hanging="284"/>
        <w:jc w:val="both"/>
        <w:rPr>
          <w:rFonts w:asciiTheme="minorHAnsi" w:hAnsiTheme="minorHAnsi" w:cstheme="minorHAnsi"/>
        </w:rPr>
      </w:pPr>
      <w:r>
        <w:rPr>
          <w:rFonts w:asciiTheme="minorHAnsi" w:hAnsiTheme="minorHAnsi" w:cstheme="minorHAnsi"/>
        </w:rPr>
        <w:t>Załącznik</w:t>
      </w:r>
      <w:r w:rsidR="00FA6AB8" w:rsidRPr="003C488A">
        <w:rPr>
          <w:rFonts w:asciiTheme="minorHAnsi" w:hAnsiTheme="minorHAnsi" w:cstheme="minorHAnsi"/>
        </w:rPr>
        <w:t xml:space="preserve"> do umowy stanow</w:t>
      </w:r>
      <w:r>
        <w:rPr>
          <w:rFonts w:asciiTheme="minorHAnsi" w:hAnsiTheme="minorHAnsi" w:cstheme="minorHAnsi"/>
        </w:rPr>
        <w:t>i integralną jej część.</w:t>
      </w:r>
    </w:p>
    <w:p w:rsidR="00FA6AB8" w:rsidRPr="00CA63CD" w:rsidRDefault="00FA6AB8" w:rsidP="00CA63CD">
      <w:pPr>
        <w:pStyle w:val="Akapitzlist"/>
        <w:numPr>
          <w:ilvl w:val="0"/>
          <w:numId w:val="19"/>
        </w:numPr>
        <w:tabs>
          <w:tab w:val="left" w:pos="284"/>
        </w:tabs>
        <w:suppressAutoHyphens/>
        <w:spacing w:after="0" w:line="240" w:lineRule="auto"/>
        <w:ind w:left="284" w:hanging="284"/>
        <w:jc w:val="both"/>
        <w:rPr>
          <w:rFonts w:asciiTheme="minorHAnsi" w:hAnsiTheme="minorHAnsi" w:cstheme="minorHAnsi"/>
        </w:rPr>
      </w:pPr>
      <w:r w:rsidRPr="00CA63CD">
        <w:rPr>
          <w:rFonts w:asciiTheme="minorHAnsi" w:hAnsiTheme="minorHAnsi" w:cstheme="minorHAnsi"/>
        </w:rPr>
        <w:t xml:space="preserve">Umowę sporządzono w dwóch jednobrzmiących egzemplarzach, </w:t>
      </w:r>
      <w:r w:rsidR="001B5BA8">
        <w:rPr>
          <w:rFonts w:asciiTheme="minorHAnsi" w:hAnsiTheme="minorHAnsi" w:cstheme="minorHAnsi"/>
        </w:rPr>
        <w:t>po jednym dla każdej ze Stron.</w:t>
      </w:r>
    </w:p>
    <w:p w:rsidR="00FA6AB8" w:rsidRDefault="00FA6AB8">
      <w:pPr>
        <w:spacing w:after="0" w:line="276" w:lineRule="auto"/>
        <w:jc w:val="both"/>
        <w:rPr>
          <w:rFonts w:asciiTheme="minorHAnsi" w:hAnsiTheme="minorHAnsi" w:cstheme="minorHAnsi"/>
        </w:rPr>
      </w:pPr>
    </w:p>
    <w:p w:rsidR="00D50A5B" w:rsidRDefault="00D50A5B">
      <w:pPr>
        <w:spacing w:after="0" w:line="276" w:lineRule="auto"/>
        <w:jc w:val="both"/>
        <w:rPr>
          <w:rFonts w:asciiTheme="minorHAnsi" w:hAnsiTheme="minorHAnsi" w:cstheme="minorHAnsi"/>
        </w:rPr>
      </w:pPr>
      <w:r>
        <w:rPr>
          <w:rFonts w:asciiTheme="minorHAnsi" w:hAnsiTheme="minorHAnsi" w:cstheme="minorHAnsi"/>
        </w:rPr>
        <w:t>Załączniki:</w:t>
      </w:r>
    </w:p>
    <w:p w:rsidR="0097475D" w:rsidRDefault="00D50A5B">
      <w:pPr>
        <w:spacing w:after="0" w:line="276" w:lineRule="auto"/>
        <w:jc w:val="both"/>
        <w:rPr>
          <w:rFonts w:asciiTheme="minorHAnsi" w:hAnsiTheme="minorHAnsi" w:cstheme="minorHAnsi"/>
        </w:rPr>
      </w:pPr>
      <w:r>
        <w:rPr>
          <w:rFonts w:asciiTheme="minorHAnsi" w:hAnsiTheme="minorHAnsi" w:cstheme="minorHAnsi"/>
        </w:rPr>
        <w:t xml:space="preserve">Załącznik nr 1 – </w:t>
      </w:r>
      <w:r w:rsidR="007F1625">
        <w:rPr>
          <w:rFonts w:asciiTheme="minorHAnsi" w:hAnsiTheme="minorHAnsi" w:cstheme="minorHAnsi"/>
        </w:rPr>
        <w:t>Ofert</w:t>
      </w:r>
      <w:r w:rsidR="00B21122">
        <w:rPr>
          <w:rFonts w:asciiTheme="minorHAnsi" w:hAnsiTheme="minorHAnsi" w:cstheme="minorHAnsi"/>
        </w:rPr>
        <w:t xml:space="preserve">a Wykonawcy z dnia </w:t>
      </w:r>
      <w:r w:rsidR="00D46395">
        <w:rPr>
          <w:rFonts w:asciiTheme="minorHAnsi" w:hAnsiTheme="minorHAnsi" w:cstheme="minorHAnsi"/>
        </w:rPr>
        <w:t>………………………..</w:t>
      </w:r>
    </w:p>
    <w:p w:rsidR="007F1625" w:rsidRDefault="007F1625">
      <w:pPr>
        <w:spacing w:after="0" w:line="276" w:lineRule="auto"/>
        <w:jc w:val="both"/>
        <w:rPr>
          <w:rFonts w:asciiTheme="minorHAnsi" w:hAnsiTheme="minorHAnsi" w:cstheme="minorHAnsi"/>
        </w:rPr>
      </w:pPr>
    </w:p>
    <w:p w:rsidR="00D46395" w:rsidRPr="003C488A" w:rsidRDefault="00D46395">
      <w:pPr>
        <w:spacing w:after="0" w:line="276" w:lineRule="auto"/>
        <w:jc w:val="both"/>
        <w:rPr>
          <w:rFonts w:asciiTheme="minorHAnsi" w:hAnsiTheme="minorHAnsi" w:cstheme="minorHAnsi"/>
        </w:rPr>
      </w:pPr>
    </w:p>
    <w:p w:rsidR="00381FCD" w:rsidRPr="00D46395" w:rsidRDefault="00FA6AB8" w:rsidP="00D46395">
      <w:pPr>
        <w:spacing w:after="0" w:line="276" w:lineRule="auto"/>
        <w:jc w:val="both"/>
        <w:rPr>
          <w:rFonts w:asciiTheme="minorHAnsi" w:hAnsiTheme="minorHAnsi" w:cstheme="minorHAnsi"/>
          <w:b/>
          <w:bCs/>
        </w:rPr>
      </w:pPr>
      <w:r w:rsidRPr="003C488A">
        <w:rPr>
          <w:rFonts w:asciiTheme="minorHAnsi" w:hAnsiTheme="minorHAnsi" w:cstheme="minorHAnsi"/>
          <w:b/>
          <w:bCs/>
        </w:rPr>
        <w:t>WYKONAWCA</w:t>
      </w:r>
      <w:r w:rsidR="0097475D">
        <w:rPr>
          <w:rFonts w:asciiTheme="minorHAnsi" w:hAnsiTheme="minorHAnsi" w:cstheme="minorHAnsi"/>
          <w:b/>
          <w:bCs/>
        </w:rPr>
        <w:t>:</w:t>
      </w:r>
      <w:r w:rsidR="0097475D">
        <w:rPr>
          <w:rFonts w:asciiTheme="minorHAnsi" w:hAnsiTheme="minorHAnsi" w:cstheme="minorHAnsi"/>
          <w:b/>
          <w:bCs/>
        </w:rPr>
        <w:tab/>
      </w:r>
      <w:r w:rsidR="0097475D">
        <w:rPr>
          <w:rFonts w:asciiTheme="minorHAnsi" w:hAnsiTheme="minorHAnsi" w:cstheme="minorHAnsi"/>
          <w:b/>
          <w:bCs/>
        </w:rPr>
        <w:tab/>
      </w:r>
      <w:r w:rsidR="0097475D">
        <w:rPr>
          <w:rFonts w:asciiTheme="minorHAnsi" w:hAnsiTheme="minorHAnsi" w:cstheme="minorHAnsi"/>
          <w:b/>
          <w:bCs/>
        </w:rPr>
        <w:tab/>
      </w:r>
      <w:r w:rsidR="0097475D">
        <w:rPr>
          <w:rFonts w:asciiTheme="minorHAnsi" w:hAnsiTheme="minorHAnsi" w:cstheme="minorHAnsi"/>
          <w:b/>
          <w:bCs/>
        </w:rPr>
        <w:tab/>
      </w:r>
      <w:r w:rsidR="0097475D">
        <w:rPr>
          <w:rFonts w:asciiTheme="minorHAnsi" w:hAnsiTheme="minorHAnsi" w:cstheme="minorHAnsi"/>
          <w:b/>
          <w:bCs/>
        </w:rPr>
        <w:tab/>
      </w:r>
      <w:r w:rsidR="0097475D">
        <w:rPr>
          <w:rFonts w:asciiTheme="minorHAnsi" w:hAnsiTheme="minorHAnsi" w:cstheme="minorHAnsi"/>
          <w:b/>
          <w:bCs/>
        </w:rPr>
        <w:tab/>
      </w:r>
      <w:r w:rsidR="0097475D">
        <w:rPr>
          <w:rFonts w:asciiTheme="minorHAnsi" w:hAnsiTheme="minorHAnsi" w:cstheme="minorHAnsi"/>
          <w:b/>
          <w:bCs/>
        </w:rPr>
        <w:tab/>
      </w:r>
      <w:r w:rsidR="0097475D">
        <w:rPr>
          <w:rFonts w:asciiTheme="minorHAnsi" w:hAnsiTheme="minorHAnsi" w:cstheme="minorHAnsi"/>
          <w:b/>
          <w:bCs/>
        </w:rPr>
        <w:tab/>
      </w:r>
      <w:r w:rsidR="0097475D">
        <w:rPr>
          <w:rFonts w:asciiTheme="minorHAnsi" w:hAnsiTheme="minorHAnsi" w:cstheme="minorHAnsi"/>
          <w:b/>
          <w:bCs/>
        </w:rPr>
        <w:tab/>
      </w:r>
      <w:r w:rsidR="0097475D" w:rsidRPr="003C488A">
        <w:rPr>
          <w:rFonts w:asciiTheme="minorHAnsi" w:hAnsiTheme="minorHAnsi" w:cstheme="minorHAnsi"/>
          <w:b/>
          <w:bCs/>
        </w:rPr>
        <w:t>ZAMAWIAJĄCY</w:t>
      </w:r>
      <w:r w:rsidR="0097475D">
        <w:rPr>
          <w:rFonts w:asciiTheme="minorHAnsi" w:hAnsiTheme="minorHAnsi" w:cstheme="minorHAnsi"/>
          <w:b/>
          <w:bCs/>
        </w:rPr>
        <w:t>:</w:t>
      </w:r>
    </w:p>
    <w:sectPr w:rsidR="00381FCD" w:rsidRPr="00D46395" w:rsidSect="005F53E9">
      <w:footerReference w:type="default" r:id="rId8"/>
      <w:pgSz w:w="11906" w:h="16838"/>
      <w:pgMar w:top="709"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522" w:rsidRDefault="004F2522" w:rsidP="003C488A">
      <w:pPr>
        <w:spacing w:after="0" w:line="240" w:lineRule="auto"/>
      </w:pPr>
      <w:r>
        <w:separator/>
      </w:r>
    </w:p>
  </w:endnote>
  <w:endnote w:type="continuationSeparator" w:id="1">
    <w:p w:rsidR="004F2522" w:rsidRDefault="004F2522" w:rsidP="003C48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BA8" w:rsidRDefault="009B4AD9" w:rsidP="004C583D">
    <w:pPr>
      <w:pStyle w:val="Stopka"/>
      <w:tabs>
        <w:tab w:val="left" w:pos="5580"/>
      </w:tabs>
    </w:pPr>
    <w:sdt>
      <w:sdtPr>
        <w:id w:val="1485413032"/>
        <w:docPartObj>
          <w:docPartGallery w:val="Page Numbers (Bottom of Page)"/>
          <w:docPartUnique/>
        </w:docPartObj>
      </w:sdtPr>
      <w:sdtContent>
        <w:r w:rsidR="004C583D">
          <w:tab/>
        </w:r>
        <w:r w:rsidRPr="0036582F">
          <w:rPr>
            <w:b/>
          </w:rPr>
          <w:fldChar w:fldCharType="begin"/>
        </w:r>
        <w:r w:rsidR="001B5BA8" w:rsidRPr="0036582F">
          <w:rPr>
            <w:b/>
          </w:rPr>
          <w:instrText xml:space="preserve"> PAGE   \* MERGEFORMAT </w:instrText>
        </w:r>
        <w:r w:rsidRPr="0036582F">
          <w:rPr>
            <w:b/>
          </w:rPr>
          <w:fldChar w:fldCharType="separate"/>
        </w:r>
        <w:r w:rsidR="00F57B0E">
          <w:rPr>
            <w:b/>
            <w:noProof/>
          </w:rPr>
          <w:t>1</w:t>
        </w:r>
        <w:r w:rsidRPr="0036582F">
          <w:rPr>
            <w:b/>
          </w:rPr>
          <w:fldChar w:fldCharType="end"/>
        </w:r>
      </w:sdtContent>
    </w:sdt>
  </w:p>
  <w:p w:rsidR="001B5BA8" w:rsidRDefault="001B5B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522" w:rsidRDefault="004F2522" w:rsidP="003C488A">
      <w:pPr>
        <w:spacing w:after="0" w:line="240" w:lineRule="auto"/>
      </w:pPr>
      <w:r>
        <w:separator/>
      </w:r>
    </w:p>
  </w:footnote>
  <w:footnote w:type="continuationSeparator" w:id="1">
    <w:p w:rsidR="004F2522" w:rsidRDefault="004F2522" w:rsidP="003C48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53B"/>
    <w:multiLevelType w:val="multilevel"/>
    <w:tmpl w:val="79DC4F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B1ED0"/>
    <w:multiLevelType w:val="hybridMultilevel"/>
    <w:tmpl w:val="B0A09C42"/>
    <w:lvl w:ilvl="0" w:tplc="04150019">
      <w:start w:val="1"/>
      <w:numFmt w:val="lowerLetter"/>
      <w:lvlText w:val="%1."/>
      <w:lvlJc w:val="left"/>
      <w:pPr>
        <w:ind w:left="927" w:hanging="360"/>
      </w:pPr>
      <w:rPr>
        <w:rFonts w:hint="default"/>
      </w:rPr>
    </w:lvl>
    <w:lvl w:ilvl="1" w:tplc="04150019">
      <w:start w:val="1"/>
      <w:numFmt w:val="lowerLetter"/>
      <w:lvlText w:val="%2."/>
      <w:lvlJc w:val="left"/>
      <w:pPr>
        <w:ind w:left="1707" w:hanging="360"/>
      </w:pPr>
    </w:lvl>
    <w:lvl w:ilvl="2" w:tplc="0415001B">
      <w:start w:val="1"/>
      <w:numFmt w:val="lowerRoman"/>
      <w:lvlText w:val="%3."/>
      <w:lvlJc w:val="right"/>
      <w:pPr>
        <w:ind w:left="2427" w:hanging="180"/>
      </w:pPr>
    </w:lvl>
    <w:lvl w:ilvl="3" w:tplc="0415000F">
      <w:start w:val="1"/>
      <w:numFmt w:val="decimal"/>
      <w:lvlText w:val="%4."/>
      <w:lvlJc w:val="left"/>
      <w:pPr>
        <w:ind w:left="3147" w:hanging="360"/>
      </w:pPr>
    </w:lvl>
    <w:lvl w:ilvl="4" w:tplc="04150019">
      <w:start w:val="1"/>
      <w:numFmt w:val="lowerLetter"/>
      <w:lvlText w:val="%5."/>
      <w:lvlJc w:val="left"/>
      <w:pPr>
        <w:ind w:left="3867" w:hanging="360"/>
      </w:pPr>
    </w:lvl>
    <w:lvl w:ilvl="5" w:tplc="0415001B">
      <w:start w:val="1"/>
      <w:numFmt w:val="lowerRoman"/>
      <w:lvlText w:val="%6."/>
      <w:lvlJc w:val="right"/>
      <w:pPr>
        <w:ind w:left="4587" w:hanging="180"/>
      </w:pPr>
    </w:lvl>
    <w:lvl w:ilvl="6" w:tplc="0415000F">
      <w:start w:val="1"/>
      <w:numFmt w:val="decimal"/>
      <w:lvlText w:val="%7."/>
      <w:lvlJc w:val="left"/>
      <w:pPr>
        <w:ind w:left="5307" w:hanging="360"/>
      </w:pPr>
    </w:lvl>
    <w:lvl w:ilvl="7" w:tplc="04150019">
      <w:start w:val="1"/>
      <w:numFmt w:val="lowerLetter"/>
      <w:lvlText w:val="%8."/>
      <w:lvlJc w:val="left"/>
      <w:pPr>
        <w:ind w:left="6027" w:hanging="360"/>
      </w:pPr>
    </w:lvl>
    <w:lvl w:ilvl="8" w:tplc="0415001B">
      <w:start w:val="1"/>
      <w:numFmt w:val="lowerRoman"/>
      <w:lvlText w:val="%9."/>
      <w:lvlJc w:val="right"/>
      <w:pPr>
        <w:ind w:left="6747" w:hanging="180"/>
      </w:pPr>
    </w:lvl>
  </w:abstractNum>
  <w:abstractNum w:abstractNumId="2">
    <w:nsid w:val="0A4A7585"/>
    <w:multiLevelType w:val="multilevel"/>
    <w:tmpl w:val="7048F8C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C654C"/>
    <w:multiLevelType w:val="hybridMultilevel"/>
    <w:tmpl w:val="3AA63A74"/>
    <w:lvl w:ilvl="0" w:tplc="B48CF17E">
      <w:start w:val="1"/>
      <w:numFmt w:val="decimal"/>
      <w:lvlText w:val="%1."/>
      <w:lvlJc w:val="left"/>
      <w:pPr>
        <w:tabs>
          <w:tab w:val="num" w:pos="3054"/>
        </w:tabs>
        <w:ind w:left="3054" w:hanging="360"/>
      </w:pPr>
      <w:rPr>
        <w:rFonts w:hint="default"/>
      </w:rPr>
    </w:lvl>
    <w:lvl w:ilvl="1" w:tplc="C756AA16">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0DC6130B"/>
    <w:multiLevelType w:val="multilevel"/>
    <w:tmpl w:val="690AFCD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D84079"/>
    <w:multiLevelType w:val="multilevel"/>
    <w:tmpl w:val="48DEFA16"/>
    <w:lvl w:ilvl="0">
      <w:start w:val="7"/>
      <w:numFmt w:val="decimal"/>
      <w:lvlText w:val="%1."/>
      <w:lvlJc w:val="left"/>
      <w:rPr>
        <w:rFonts w:hint="default"/>
        <w:color w:val="auto"/>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6">
    <w:nsid w:val="0EAC104D"/>
    <w:multiLevelType w:val="hybridMultilevel"/>
    <w:tmpl w:val="2DC8C380"/>
    <w:lvl w:ilvl="0" w:tplc="04150017">
      <w:start w:val="1"/>
      <w:numFmt w:val="lowerLetter"/>
      <w:lvlText w:val="%1)"/>
      <w:lvlJc w:val="left"/>
      <w:pPr>
        <w:ind w:left="927" w:hanging="360"/>
      </w:pPr>
      <w:rPr>
        <w:rFonts w:hint="default"/>
      </w:rPr>
    </w:lvl>
    <w:lvl w:ilvl="1" w:tplc="04150019">
      <w:start w:val="1"/>
      <w:numFmt w:val="lowerLetter"/>
      <w:lvlText w:val="%2."/>
      <w:lvlJc w:val="left"/>
      <w:pPr>
        <w:ind w:left="1707" w:hanging="360"/>
      </w:pPr>
    </w:lvl>
    <w:lvl w:ilvl="2" w:tplc="0415001B">
      <w:start w:val="1"/>
      <w:numFmt w:val="lowerRoman"/>
      <w:lvlText w:val="%3."/>
      <w:lvlJc w:val="right"/>
      <w:pPr>
        <w:ind w:left="2427" w:hanging="180"/>
      </w:pPr>
    </w:lvl>
    <w:lvl w:ilvl="3" w:tplc="0415000F">
      <w:start w:val="1"/>
      <w:numFmt w:val="decimal"/>
      <w:lvlText w:val="%4."/>
      <w:lvlJc w:val="left"/>
      <w:pPr>
        <w:ind w:left="3147" w:hanging="360"/>
      </w:pPr>
    </w:lvl>
    <w:lvl w:ilvl="4" w:tplc="04150019">
      <w:start w:val="1"/>
      <w:numFmt w:val="lowerLetter"/>
      <w:lvlText w:val="%5."/>
      <w:lvlJc w:val="left"/>
      <w:pPr>
        <w:ind w:left="3867" w:hanging="360"/>
      </w:pPr>
    </w:lvl>
    <w:lvl w:ilvl="5" w:tplc="0415001B">
      <w:start w:val="1"/>
      <w:numFmt w:val="lowerRoman"/>
      <w:lvlText w:val="%6."/>
      <w:lvlJc w:val="right"/>
      <w:pPr>
        <w:ind w:left="4587" w:hanging="180"/>
      </w:pPr>
    </w:lvl>
    <w:lvl w:ilvl="6" w:tplc="0415000F">
      <w:start w:val="1"/>
      <w:numFmt w:val="decimal"/>
      <w:lvlText w:val="%7."/>
      <w:lvlJc w:val="left"/>
      <w:pPr>
        <w:ind w:left="5307" w:hanging="360"/>
      </w:pPr>
    </w:lvl>
    <w:lvl w:ilvl="7" w:tplc="04150019">
      <w:start w:val="1"/>
      <w:numFmt w:val="lowerLetter"/>
      <w:lvlText w:val="%8."/>
      <w:lvlJc w:val="left"/>
      <w:pPr>
        <w:ind w:left="6027" w:hanging="360"/>
      </w:pPr>
    </w:lvl>
    <w:lvl w:ilvl="8" w:tplc="0415001B">
      <w:start w:val="1"/>
      <w:numFmt w:val="lowerRoman"/>
      <w:lvlText w:val="%9."/>
      <w:lvlJc w:val="right"/>
      <w:pPr>
        <w:ind w:left="6747" w:hanging="180"/>
      </w:pPr>
    </w:lvl>
  </w:abstractNum>
  <w:abstractNum w:abstractNumId="7">
    <w:nsid w:val="13D45553"/>
    <w:multiLevelType w:val="hybridMultilevel"/>
    <w:tmpl w:val="619AE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1B8EEA0">
      <w:start w:val="1"/>
      <w:numFmt w:val="decimal"/>
      <w:lvlText w:val="%4."/>
      <w:lvlJc w:val="left"/>
      <w:pPr>
        <w:ind w:left="2912"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FA737A"/>
    <w:multiLevelType w:val="hybridMultilevel"/>
    <w:tmpl w:val="C37E34EA"/>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9">
    <w:nsid w:val="20EC365C"/>
    <w:multiLevelType w:val="hybridMultilevel"/>
    <w:tmpl w:val="42180C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CE34CC"/>
    <w:multiLevelType w:val="hybridMultilevel"/>
    <w:tmpl w:val="75E8D1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A052AEE"/>
    <w:multiLevelType w:val="hybridMultilevel"/>
    <w:tmpl w:val="3BBE3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3660A4"/>
    <w:multiLevelType w:val="multilevel"/>
    <w:tmpl w:val="545CE7C4"/>
    <w:lvl w:ilvl="0">
      <w:start w:val="2"/>
      <w:numFmt w:val="decimal"/>
      <w:lvlText w:val="%1."/>
      <w:lvlJc w:val="left"/>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3">
    <w:nsid w:val="2F9814FF"/>
    <w:multiLevelType w:val="multilevel"/>
    <w:tmpl w:val="6C76767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83032"/>
    <w:multiLevelType w:val="hybridMultilevel"/>
    <w:tmpl w:val="5A866212"/>
    <w:lvl w:ilvl="0" w:tplc="C5CE27F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8BC31B5"/>
    <w:multiLevelType w:val="multilevel"/>
    <w:tmpl w:val="5A863874"/>
    <w:lvl w:ilvl="0">
      <w:start w:val="1"/>
      <w:numFmt w:val="decimal"/>
      <w:lvlText w:val="%1."/>
      <w:lvlJc w:val="left"/>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294343"/>
    <w:multiLevelType w:val="multilevel"/>
    <w:tmpl w:val="CD9C7E3C"/>
    <w:lvl w:ilvl="0">
      <w:start w:val="2"/>
      <w:numFmt w:val="decimal"/>
      <w:lvlText w:val="%1."/>
      <w:lvlJc w:val="left"/>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17">
    <w:nsid w:val="3E434C79"/>
    <w:multiLevelType w:val="multilevel"/>
    <w:tmpl w:val="1B4C922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9426E3"/>
    <w:multiLevelType w:val="multilevel"/>
    <w:tmpl w:val="0C50B79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F4471E"/>
    <w:multiLevelType w:val="hybridMultilevel"/>
    <w:tmpl w:val="37148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D22304"/>
    <w:multiLevelType w:val="multilevel"/>
    <w:tmpl w:val="1D9A133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3B67C0"/>
    <w:multiLevelType w:val="hybridMultilevel"/>
    <w:tmpl w:val="1C3221B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FF23E52"/>
    <w:multiLevelType w:val="multilevel"/>
    <w:tmpl w:val="31D040F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806A69"/>
    <w:multiLevelType w:val="hybridMultilevel"/>
    <w:tmpl w:val="153AD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A75E20"/>
    <w:multiLevelType w:val="multilevel"/>
    <w:tmpl w:val="86CA67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F45E71"/>
    <w:multiLevelType w:val="multilevel"/>
    <w:tmpl w:val="79DC4F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961A80"/>
    <w:multiLevelType w:val="hybridMultilevel"/>
    <w:tmpl w:val="A66883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0043561"/>
    <w:multiLevelType w:val="hybridMultilevel"/>
    <w:tmpl w:val="C2DE34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22F6A57"/>
    <w:multiLevelType w:val="multilevel"/>
    <w:tmpl w:val="A8A2BCB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8377AF"/>
    <w:multiLevelType w:val="multilevel"/>
    <w:tmpl w:val="492C7A0A"/>
    <w:lvl w:ilvl="0">
      <w:start w:val="1"/>
      <w:numFmt w:val="decimal"/>
      <w:lvlText w:val="%1."/>
      <w:lvlJc w:val="left"/>
      <w:rPr>
        <w:rFonts w:ascii="Tahoma" w:eastAsia="Times New Roman" w:hAnsi="Tahom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8362FE"/>
    <w:multiLevelType w:val="hybridMultilevel"/>
    <w:tmpl w:val="9E129ACE"/>
    <w:lvl w:ilvl="0" w:tplc="0518CF0C">
      <w:start w:val="1"/>
      <w:numFmt w:val="decimal"/>
      <w:lvlText w:val="%1)"/>
      <w:lvlJc w:val="left"/>
      <w:pPr>
        <w:ind w:left="927" w:hanging="360"/>
      </w:pPr>
      <w:rPr>
        <w:rFonts w:hint="default"/>
      </w:rPr>
    </w:lvl>
    <w:lvl w:ilvl="1" w:tplc="04150019">
      <w:start w:val="1"/>
      <w:numFmt w:val="lowerLetter"/>
      <w:lvlText w:val="%2."/>
      <w:lvlJc w:val="left"/>
      <w:pPr>
        <w:ind w:left="1707" w:hanging="360"/>
      </w:pPr>
    </w:lvl>
    <w:lvl w:ilvl="2" w:tplc="0415001B">
      <w:start w:val="1"/>
      <w:numFmt w:val="lowerRoman"/>
      <w:lvlText w:val="%3."/>
      <w:lvlJc w:val="right"/>
      <w:pPr>
        <w:ind w:left="2427" w:hanging="180"/>
      </w:pPr>
    </w:lvl>
    <w:lvl w:ilvl="3" w:tplc="0415000F">
      <w:start w:val="1"/>
      <w:numFmt w:val="decimal"/>
      <w:lvlText w:val="%4."/>
      <w:lvlJc w:val="left"/>
      <w:pPr>
        <w:ind w:left="3147" w:hanging="360"/>
      </w:pPr>
    </w:lvl>
    <w:lvl w:ilvl="4" w:tplc="04150019">
      <w:start w:val="1"/>
      <w:numFmt w:val="lowerLetter"/>
      <w:lvlText w:val="%5."/>
      <w:lvlJc w:val="left"/>
      <w:pPr>
        <w:ind w:left="3867" w:hanging="360"/>
      </w:pPr>
    </w:lvl>
    <w:lvl w:ilvl="5" w:tplc="0415001B">
      <w:start w:val="1"/>
      <w:numFmt w:val="lowerRoman"/>
      <w:lvlText w:val="%6."/>
      <w:lvlJc w:val="right"/>
      <w:pPr>
        <w:ind w:left="4587" w:hanging="180"/>
      </w:pPr>
    </w:lvl>
    <w:lvl w:ilvl="6" w:tplc="0415000F">
      <w:start w:val="1"/>
      <w:numFmt w:val="decimal"/>
      <w:lvlText w:val="%7."/>
      <w:lvlJc w:val="left"/>
      <w:pPr>
        <w:ind w:left="5307" w:hanging="360"/>
      </w:pPr>
    </w:lvl>
    <w:lvl w:ilvl="7" w:tplc="04150019">
      <w:start w:val="1"/>
      <w:numFmt w:val="lowerLetter"/>
      <w:lvlText w:val="%8."/>
      <w:lvlJc w:val="left"/>
      <w:pPr>
        <w:ind w:left="6027" w:hanging="360"/>
      </w:pPr>
    </w:lvl>
    <w:lvl w:ilvl="8" w:tplc="0415001B">
      <w:start w:val="1"/>
      <w:numFmt w:val="lowerRoman"/>
      <w:lvlText w:val="%9."/>
      <w:lvlJc w:val="right"/>
      <w:pPr>
        <w:ind w:left="6747" w:hanging="180"/>
      </w:pPr>
    </w:lvl>
  </w:abstractNum>
  <w:abstractNum w:abstractNumId="31">
    <w:nsid w:val="698F5B07"/>
    <w:multiLevelType w:val="multilevel"/>
    <w:tmpl w:val="D9BE009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FA5F62"/>
    <w:multiLevelType w:val="multilevel"/>
    <w:tmpl w:val="9E04AFD0"/>
    <w:lvl w:ilvl="0">
      <w:start w:val="3"/>
      <w:numFmt w:val="decimal"/>
      <w:lvlText w:val="%1."/>
      <w:lvlJc w:val="left"/>
      <w:rPr>
        <w:rFonts w:hint="default"/>
      </w:rPr>
    </w:lvl>
    <w:lvl w:ilvl="1">
      <w:numFmt w:val="decimal"/>
      <w:lvlText w:val=""/>
      <w:lvlJc w:val="left"/>
      <w:rPr>
        <w:rFonts w:hint="default"/>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33">
    <w:nsid w:val="6D9A7313"/>
    <w:multiLevelType w:val="multilevel"/>
    <w:tmpl w:val="C0C4D41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171800"/>
    <w:multiLevelType w:val="multilevel"/>
    <w:tmpl w:val="D412667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nsid w:val="71CF6FDA"/>
    <w:multiLevelType w:val="hybridMultilevel"/>
    <w:tmpl w:val="76CC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CB17FF"/>
    <w:multiLevelType w:val="multilevel"/>
    <w:tmpl w:val="995E320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9F2559"/>
    <w:multiLevelType w:val="hybridMultilevel"/>
    <w:tmpl w:val="2384F7B0"/>
    <w:lvl w:ilvl="0" w:tplc="04150019">
      <w:start w:val="1"/>
      <w:numFmt w:val="lowerLetter"/>
      <w:lvlText w:val="%1."/>
      <w:lvlJc w:val="left"/>
      <w:pPr>
        <w:ind w:left="927" w:hanging="360"/>
      </w:pPr>
      <w:rPr>
        <w:rFonts w:hint="default"/>
      </w:rPr>
    </w:lvl>
    <w:lvl w:ilvl="1" w:tplc="04150019">
      <w:start w:val="1"/>
      <w:numFmt w:val="lowerLetter"/>
      <w:lvlText w:val="%2."/>
      <w:lvlJc w:val="left"/>
      <w:pPr>
        <w:ind w:left="1707" w:hanging="360"/>
      </w:pPr>
    </w:lvl>
    <w:lvl w:ilvl="2" w:tplc="0415001B">
      <w:start w:val="1"/>
      <w:numFmt w:val="lowerRoman"/>
      <w:lvlText w:val="%3."/>
      <w:lvlJc w:val="right"/>
      <w:pPr>
        <w:ind w:left="2427" w:hanging="180"/>
      </w:pPr>
    </w:lvl>
    <w:lvl w:ilvl="3" w:tplc="0415000F">
      <w:start w:val="1"/>
      <w:numFmt w:val="decimal"/>
      <w:lvlText w:val="%4."/>
      <w:lvlJc w:val="left"/>
      <w:pPr>
        <w:ind w:left="3147" w:hanging="360"/>
      </w:pPr>
    </w:lvl>
    <w:lvl w:ilvl="4" w:tplc="04150019">
      <w:start w:val="1"/>
      <w:numFmt w:val="lowerLetter"/>
      <w:lvlText w:val="%5."/>
      <w:lvlJc w:val="left"/>
      <w:pPr>
        <w:ind w:left="3867" w:hanging="360"/>
      </w:pPr>
    </w:lvl>
    <w:lvl w:ilvl="5" w:tplc="0415001B">
      <w:start w:val="1"/>
      <w:numFmt w:val="lowerRoman"/>
      <w:lvlText w:val="%6."/>
      <w:lvlJc w:val="right"/>
      <w:pPr>
        <w:ind w:left="4587" w:hanging="180"/>
      </w:pPr>
    </w:lvl>
    <w:lvl w:ilvl="6" w:tplc="0415000F">
      <w:start w:val="1"/>
      <w:numFmt w:val="decimal"/>
      <w:lvlText w:val="%7."/>
      <w:lvlJc w:val="left"/>
      <w:pPr>
        <w:ind w:left="5307" w:hanging="360"/>
      </w:pPr>
    </w:lvl>
    <w:lvl w:ilvl="7" w:tplc="04150019">
      <w:start w:val="1"/>
      <w:numFmt w:val="lowerLetter"/>
      <w:lvlText w:val="%8."/>
      <w:lvlJc w:val="left"/>
      <w:pPr>
        <w:ind w:left="6027" w:hanging="360"/>
      </w:pPr>
    </w:lvl>
    <w:lvl w:ilvl="8" w:tplc="0415001B">
      <w:start w:val="1"/>
      <w:numFmt w:val="lowerRoman"/>
      <w:lvlText w:val="%9."/>
      <w:lvlJc w:val="right"/>
      <w:pPr>
        <w:ind w:left="6747" w:hanging="180"/>
      </w:pPr>
    </w:lvl>
  </w:abstractNum>
  <w:num w:numId="1">
    <w:abstractNumId w:val="33"/>
  </w:num>
  <w:num w:numId="2">
    <w:abstractNumId w:val="2"/>
  </w:num>
  <w:num w:numId="3">
    <w:abstractNumId w:val="17"/>
  </w:num>
  <w:num w:numId="4">
    <w:abstractNumId w:val="15"/>
  </w:num>
  <w:num w:numId="5">
    <w:abstractNumId w:val="0"/>
  </w:num>
  <w:num w:numId="6">
    <w:abstractNumId w:val="18"/>
  </w:num>
  <w:num w:numId="7">
    <w:abstractNumId w:val="4"/>
  </w:num>
  <w:num w:numId="8">
    <w:abstractNumId w:val="13"/>
  </w:num>
  <w:num w:numId="9">
    <w:abstractNumId w:val="16"/>
  </w:num>
  <w:num w:numId="10">
    <w:abstractNumId w:val="29"/>
  </w:num>
  <w:num w:numId="11">
    <w:abstractNumId w:val="20"/>
  </w:num>
  <w:num w:numId="12">
    <w:abstractNumId w:val="5"/>
  </w:num>
  <w:num w:numId="13">
    <w:abstractNumId w:val="31"/>
  </w:num>
  <w:num w:numId="14">
    <w:abstractNumId w:val="22"/>
  </w:num>
  <w:num w:numId="15">
    <w:abstractNumId w:val="32"/>
  </w:num>
  <w:num w:numId="16">
    <w:abstractNumId w:val="24"/>
  </w:num>
  <w:num w:numId="17">
    <w:abstractNumId w:val="36"/>
  </w:num>
  <w:num w:numId="18">
    <w:abstractNumId w:val="12"/>
  </w:num>
  <w:num w:numId="19">
    <w:abstractNumId w:val="28"/>
  </w:num>
  <w:num w:numId="20">
    <w:abstractNumId w:val="26"/>
  </w:num>
  <w:num w:numId="21">
    <w:abstractNumId w:val="8"/>
  </w:num>
  <w:num w:numId="22">
    <w:abstractNumId w:val="3"/>
  </w:num>
  <w:num w:numId="23">
    <w:abstractNumId w:val="30"/>
  </w:num>
  <w:num w:numId="24">
    <w:abstractNumId w:val="34"/>
  </w:num>
  <w:num w:numId="25">
    <w:abstractNumId w:val="6"/>
  </w:num>
  <w:num w:numId="26">
    <w:abstractNumId w:val="37"/>
  </w:num>
  <w:num w:numId="27">
    <w:abstractNumId w:val="1"/>
  </w:num>
  <w:num w:numId="28">
    <w:abstractNumId w:val="10"/>
  </w:num>
  <w:num w:numId="29">
    <w:abstractNumId w:val="14"/>
  </w:num>
  <w:num w:numId="30">
    <w:abstractNumId w:val="25"/>
  </w:num>
  <w:num w:numId="31">
    <w:abstractNumId w:val="35"/>
  </w:num>
  <w:num w:numId="32">
    <w:abstractNumId w:val="11"/>
  </w:num>
  <w:num w:numId="33">
    <w:abstractNumId w:val="21"/>
  </w:num>
  <w:num w:numId="34">
    <w:abstractNumId w:val="27"/>
  </w:num>
  <w:num w:numId="35">
    <w:abstractNumId w:val="19"/>
  </w:num>
  <w:num w:numId="36">
    <w:abstractNumId w:val="9"/>
  </w:num>
  <w:num w:numId="37">
    <w:abstractNumId w:val="23"/>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184294"/>
    <w:rsid w:val="000254A8"/>
    <w:rsid w:val="000517D6"/>
    <w:rsid w:val="000844FA"/>
    <w:rsid w:val="000970C1"/>
    <w:rsid w:val="000A2549"/>
    <w:rsid w:val="000B5C30"/>
    <w:rsid w:val="001031D2"/>
    <w:rsid w:val="001052EC"/>
    <w:rsid w:val="0010616B"/>
    <w:rsid w:val="001151FF"/>
    <w:rsid w:val="001153D9"/>
    <w:rsid w:val="001231DE"/>
    <w:rsid w:val="0014401A"/>
    <w:rsid w:val="00164566"/>
    <w:rsid w:val="001704FE"/>
    <w:rsid w:val="00177CD7"/>
    <w:rsid w:val="0018399F"/>
    <w:rsid w:val="00184294"/>
    <w:rsid w:val="001B21A6"/>
    <w:rsid w:val="001B5BA8"/>
    <w:rsid w:val="001C5EE3"/>
    <w:rsid w:val="001D0B0D"/>
    <w:rsid w:val="001F75A6"/>
    <w:rsid w:val="00207657"/>
    <w:rsid w:val="00231270"/>
    <w:rsid w:val="00234C9D"/>
    <w:rsid w:val="00261764"/>
    <w:rsid w:val="00286515"/>
    <w:rsid w:val="00295317"/>
    <w:rsid w:val="002A6BCB"/>
    <w:rsid w:val="002B128A"/>
    <w:rsid w:val="002D73B8"/>
    <w:rsid w:val="002E3D0D"/>
    <w:rsid w:val="002F3015"/>
    <w:rsid w:val="002F622B"/>
    <w:rsid w:val="0031140A"/>
    <w:rsid w:val="003362D5"/>
    <w:rsid w:val="00340995"/>
    <w:rsid w:val="003535D7"/>
    <w:rsid w:val="0036582F"/>
    <w:rsid w:val="00367A9F"/>
    <w:rsid w:val="00381FCD"/>
    <w:rsid w:val="0039564E"/>
    <w:rsid w:val="003A0D0F"/>
    <w:rsid w:val="003A5FA8"/>
    <w:rsid w:val="003C209E"/>
    <w:rsid w:val="003C488A"/>
    <w:rsid w:val="003D71AC"/>
    <w:rsid w:val="003E3043"/>
    <w:rsid w:val="003E403B"/>
    <w:rsid w:val="003E7EC9"/>
    <w:rsid w:val="00402A90"/>
    <w:rsid w:val="0042595F"/>
    <w:rsid w:val="00433A83"/>
    <w:rsid w:val="00440A3D"/>
    <w:rsid w:val="00454C79"/>
    <w:rsid w:val="00463094"/>
    <w:rsid w:val="00480D19"/>
    <w:rsid w:val="00481FDD"/>
    <w:rsid w:val="004C583D"/>
    <w:rsid w:val="004C5A7E"/>
    <w:rsid w:val="004D1C91"/>
    <w:rsid w:val="004F2522"/>
    <w:rsid w:val="004F45A7"/>
    <w:rsid w:val="005001C2"/>
    <w:rsid w:val="0052163D"/>
    <w:rsid w:val="00523F2D"/>
    <w:rsid w:val="00546249"/>
    <w:rsid w:val="00570CD9"/>
    <w:rsid w:val="00573E40"/>
    <w:rsid w:val="0058242B"/>
    <w:rsid w:val="005A434F"/>
    <w:rsid w:val="005B078C"/>
    <w:rsid w:val="005D24E7"/>
    <w:rsid w:val="005D4C76"/>
    <w:rsid w:val="005E4A6C"/>
    <w:rsid w:val="005F53E9"/>
    <w:rsid w:val="005F5C4B"/>
    <w:rsid w:val="00604DAC"/>
    <w:rsid w:val="00621BA0"/>
    <w:rsid w:val="006232AE"/>
    <w:rsid w:val="00663330"/>
    <w:rsid w:val="00667465"/>
    <w:rsid w:val="006700DD"/>
    <w:rsid w:val="00680178"/>
    <w:rsid w:val="00686C2C"/>
    <w:rsid w:val="006A1812"/>
    <w:rsid w:val="006D544E"/>
    <w:rsid w:val="006E0B13"/>
    <w:rsid w:val="006F68DD"/>
    <w:rsid w:val="006F6B30"/>
    <w:rsid w:val="00700A27"/>
    <w:rsid w:val="0074187A"/>
    <w:rsid w:val="00771C41"/>
    <w:rsid w:val="007D31B4"/>
    <w:rsid w:val="007D328F"/>
    <w:rsid w:val="007E4FA1"/>
    <w:rsid w:val="007E76BE"/>
    <w:rsid w:val="007F1625"/>
    <w:rsid w:val="0081405F"/>
    <w:rsid w:val="00822A2A"/>
    <w:rsid w:val="00876140"/>
    <w:rsid w:val="008975A5"/>
    <w:rsid w:val="008A5571"/>
    <w:rsid w:val="008C272B"/>
    <w:rsid w:val="008D3498"/>
    <w:rsid w:val="009105A9"/>
    <w:rsid w:val="009656F8"/>
    <w:rsid w:val="0097475D"/>
    <w:rsid w:val="00982B1D"/>
    <w:rsid w:val="00984BAF"/>
    <w:rsid w:val="009943D5"/>
    <w:rsid w:val="009B13F0"/>
    <w:rsid w:val="009B4AD9"/>
    <w:rsid w:val="00A13BE9"/>
    <w:rsid w:val="00A3539D"/>
    <w:rsid w:val="00A45560"/>
    <w:rsid w:val="00A56C42"/>
    <w:rsid w:val="00A60777"/>
    <w:rsid w:val="00A65155"/>
    <w:rsid w:val="00A83A4E"/>
    <w:rsid w:val="00A84974"/>
    <w:rsid w:val="00A902DB"/>
    <w:rsid w:val="00AA43EE"/>
    <w:rsid w:val="00AA5462"/>
    <w:rsid w:val="00AA587B"/>
    <w:rsid w:val="00AB0CB4"/>
    <w:rsid w:val="00AC7E87"/>
    <w:rsid w:val="00AD4562"/>
    <w:rsid w:val="00AE49DA"/>
    <w:rsid w:val="00B2071F"/>
    <w:rsid w:val="00B21122"/>
    <w:rsid w:val="00B457CE"/>
    <w:rsid w:val="00B50E7F"/>
    <w:rsid w:val="00B679BE"/>
    <w:rsid w:val="00B922BB"/>
    <w:rsid w:val="00BA7173"/>
    <w:rsid w:val="00BC3E5F"/>
    <w:rsid w:val="00BC65DA"/>
    <w:rsid w:val="00BF5525"/>
    <w:rsid w:val="00C217D6"/>
    <w:rsid w:val="00C33738"/>
    <w:rsid w:val="00C418C6"/>
    <w:rsid w:val="00C42119"/>
    <w:rsid w:val="00C56581"/>
    <w:rsid w:val="00C620C2"/>
    <w:rsid w:val="00C7408C"/>
    <w:rsid w:val="00CA63CD"/>
    <w:rsid w:val="00CB0F82"/>
    <w:rsid w:val="00CC1BFF"/>
    <w:rsid w:val="00CD077B"/>
    <w:rsid w:val="00CE6B2D"/>
    <w:rsid w:val="00D05908"/>
    <w:rsid w:val="00D17DE9"/>
    <w:rsid w:val="00D17FD4"/>
    <w:rsid w:val="00D236C7"/>
    <w:rsid w:val="00D340B0"/>
    <w:rsid w:val="00D4465E"/>
    <w:rsid w:val="00D46395"/>
    <w:rsid w:val="00D506B9"/>
    <w:rsid w:val="00D50A5B"/>
    <w:rsid w:val="00D91925"/>
    <w:rsid w:val="00D92E48"/>
    <w:rsid w:val="00DA628F"/>
    <w:rsid w:val="00DA68B0"/>
    <w:rsid w:val="00DA6ECC"/>
    <w:rsid w:val="00DC2416"/>
    <w:rsid w:val="00DE1C0A"/>
    <w:rsid w:val="00DE76D8"/>
    <w:rsid w:val="00DF0215"/>
    <w:rsid w:val="00E1007A"/>
    <w:rsid w:val="00E157CC"/>
    <w:rsid w:val="00E2719A"/>
    <w:rsid w:val="00E36398"/>
    <w:rsid w:val="00E44832"/>
    <w:rsid w:val="00E51F94"/>
    <w:rsid w:val="00E602A7"/>
    <w:rsid w:val="00EA7D7B"/>
    <w:rsid w:val="00EB150E"/>
    <w:rsid w:val="00EC4948"/>
    <w:rsid w:val="00ED4A7B"/>
    <w:rsid w:val="00ED5A26"/>
    <w:rsid w:val="00F04661"/>
    <w:rsid w:val="00F0662A"/>
    <w:rsid w:val="00F11D7C"/>
    <w:rsid w:val="00F16784"/>
    <w:rsid w:val="00F27CBA"/>
    <w:rsid w:val="00F53979"/>
    <w:rsid w:val="00F57B0E"/>
    <w:rsid w:val="00F64A61"/>
    <w:rsid w:val="00FA67A6"/>
    <w:rsid w:val="00FA6AB8"/>
    <w:rsid w:val="00FC0FAF"/>
    <w:rsid w:val="00FC1F26"/>
    <w:rsid w:val="00FC6A70"/>
    <w:rsid w:val="00FE7D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661"/>
    <w:pPr>
      <w:spacing w:after="160" w:line="259" w:lineRule="auto"/>
    </w:pPr>
    <w:rPr>
      <w:rFonts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
    <w:basedOn w:val="Normalny"/>
    <w:link w:val="AkapitzlistZnak"/>
    <w:uiPriority w:val="34"/>
    <w:qFormat/>
    <w:rsid w:val="00573E40"/>
    <w:pPr>
      <w:ind w:left="720"/>
    </w:pPr>
  </w:style>
  <w:style w:type="paragraph" w:styleId="Tekstdymka">
    <w:name w:val="Balloon Text"/>
    <w:basedOn w:val="Normalny"/>
    <w:link w:val="TekstdymkaZnak"/>
    <w:uiPriority w:val="99"/>
    <w:semiHidden/>
    <w:rsid w:val="00621BA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621BA0"/>
    <w:rPr>
      <w:rFonts w:ascii="Segoe UI" w:hAnsi="Segoe UI" w:cs="Segoe UI"/>
      <w:sz w:val="18"/>
      <w:szCs w:val="18"/>
    </w:rPr>
  </w:style>
  <w:style w:type="character" w:styleId="Odwoaniedokomentarza">
    <w:name w:val="annotation reference"/>
    <w:uiPriority w:val="99"/>
    <w:semiHidden/>
    <w:rsid w:val="00AB0CB4"/>
    <w:rPr>
      <w:sz w:val="16"/>
      <w:szCs w:val="16"/>
    </w:rPr>
  </w:style>
  <w:style w:type="paragraph" w:styleId="Tekstkomentarza">
    <w:name w:val="annotation text"/>
    <w:basedOn w:val="Normalny"/>
    <w:link w:val="TekstkomentarzaZnak"/>
    <w:uiPriority w:val="99"/>
    <w:semiHidden/>
    <w:rsid w:val="00AB0CB4"/>
    <w:pPr>
      <w:spacing w:line="240" w:lineRule="auto"/>
    </w:pPr>
    <w:rPr>
      <w:sz w:val="20"/>
      <w:szCs w:val="20"/>
    </w:rPr>
  </w:style>
  <w:style w:type="character" w:customStyle="1" w:styleId="TekstkomentarzaZnak">
    <w:name w:val="Tekst komentarza Znak"/>
    <w:link w:val="Tekstkomentarza"/>
    <w:uiPriority w:val="99"/>
    <w:semiHidden/>
    <w:locked/>
    <w:rsid w:val="00AB0CB4"/>
    <w:rPr>
      <w:sz w:val="20"/>
      <w:szCs w:val="20"/>
    </w:rPr>
  </w:style>
  <w:style w:type="paragraph" w:styleId="Tematkomentarza">
    <w:name w:val="annotation subject"/>
    <w:basedOn w:val="Tekstkomentarza"/>
    <w:next w:val="Tekstkomentarza"/>
    <w:link w:val="TematkomentarzaZnak"/>
    <w:uiPriority w:val="99"/>
    <w:semiHidden/>
    <w:rsid w:val="00AB0CB4"/>
    <w:rPr>
      <w:b/>
      <w:bCs/>
    </w:rPr>
  </w:style>
  <w:style w:type="character" w:customStyle="1" w:styleId="TematkomentarzaZnak">
    <w:name w:val="Temat komentarza Znak"/>
    <w:link w:val="Tematkomentarza"/>
    <w:uiPriority w:val="99"/>
    <w:semiHidden/>
    <w:locked/>
    <w:rsid w:val="00AB0CB4"/>
    <w:rPr>
      <w:b/>
      <w:bCs/>
      <w:sz w:val="20"/>
      <w:szCs w:val="20"/>
    </w:rPr>
  </w:style>
  <w:style w:type="paragraph" w:styleId="Nagwek">
    <w:name w:val="header"/>
    <w:basedOn w:val="Normalny"/>
    <w:link w:val="NagwekZnak"/>
    <w:uiPriority w:val="99"/>
    <w:semiHidden/>
    <w:unhideWhenUsed/>
    <w:rsid w:val="003C488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488A"/>
    <w:rPr>
      <w:rFonts w:cs="Calibri"/>
      <w:sz w:val="22"/>
      <w:szCs w:val="22"/>
    </w:rPr>
  </w:style>
  <w:style w:type="paragraph" w:styleId="Stopka">
    <w:name w:val="footer"/>
    <w:basedOn w:val="Normalny"/>
    <w:link w:val="StopkaZnak"/>
    <w:uiPriority w:val="99"/>
    <w:unhideWhenUsed/>
    <w:rsid w:val="003C48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88A"/>
    <w:rPr>
      <w:rFonts w:cs="Calibri"/>
      <w:sz w:val="22"/>
      <w:szCs w:val="22"/>
    </w:rPr>
  </w:style>
  <w:style w:type="character" w:styleId="Pogrubienie">
    <w:name w:val="Strong"/>
    <w:basedOn w:val="Domylnaczcionkaakapitu"/>
    <w:uiPriority w:val="22"/>
    <w:qFormat/>
    <w:locked/>
    <w:rsid w:val="005F53E9"/>
    <w:rPr>
      <w:b/>
      <w:bCs/>
    </w:rPr>
  </w:style>
  <w:style w:type="character" w:customStyle="1" w:styleId="AkapitzlistZnak">
    <w:name w:val="Akapit z listą Znak"/>
    <w:aliases w:val="normalny tekst Znak"/>
    <w:basedOn w:val="Domylnaczcionkaakapitu"/>
    <w:link w:val="Akapitzlist"/>
    <w:uiPriority w:val="34"/>
    <w:locked/>
    <w:rsid w:val="00381FCD"/>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866144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694DF-480D-4EBD-8531-59245BCE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5</Pages>
  <Words>2360</Words>
  <Characters>14160</Characters>
  <Application>Microsoft Office Word</Application>
  <DocSecurity>0</DocSecurity>
  <Lines>118</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Piechota</dc:creator>
  <cp:lastModifiedBy>user</cp:lastModifiedBy>
  <cp:revision>33</cp:revision>
  <cp:lastPrinted>2021-08-09T05:53:00Z</cp:lastPrinted>
  <dcterms:created xsi:type="dcterms:W3CDTF">2019-10-28T10:07:00Z</dcterms:created>
  <dcterms:modified xsi:type="dcterms:W3CDTF">2021-11-29T11:51:00Z</dcterms:modified>
</cp:coreProperties>
</file>