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3F" w:rsidRPr="002441B8" w:rsidRDefault="004C6DC5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 w:rsidR="00041D3F">
        <w:rPr>
          <w:rFonts w:ascii="Calibri" w:hAnsi="Calibri"/>
          <w:b/>
          <w:color w:val="000000"/>
          <w:sz w:val="20"/>
          <w:szCs w:val="22"/>
        </w:rPr>
        <w:t>Umowa nr: ……………..……..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  <w:t>Załącznik nr 2</w:t>
      </w:r>
    </w:p>
    <w:p w:rsidR="00041D3F" w:rsidRPr="002441B8" w:rsidRDefault="00041D3F" w:rsidP="00041D3F">
      <w:pPr>
        <w:suppressAutoHyphens/>
        <w:spacing w:line="240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 w:rsidRPr="002441B8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zawarta w dniu</w:t>
      </w:r>
      <w:r w:rsidR="002A2A68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</w:t>
      </w:r>
      <w:r w:rsidR="0088475C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……………</w:t>
      </w:r>
      <w:r w:rsidR="00C77746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.</w:t>
      </w:r>
      <w:r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Prudnickim Centrum Medycznym S.</w:t>
      </w:r>
      <w:r>
        <w:rPr>
          <w:rFonts w:ascii="Calibri" w:hAnsi="Calibri"/>
          <w:b/>
          <w:color w:val="000000"/>
          <w:sz w:val="20"/>
          <w:szCs w:val="22"/>
        </w:rPr>
        <w:t xml:space="preserve"> </w:t>
      </w:r>
      <w:r w:rsidRPr="002441B8">
        <w:rPr>
          <w:rFonts w:ascii="Calibri" w:hAnsi="Calibri"/>
          <w:b/>
          <w:color w:val="000000"/>
          <w:sz w:val="20"/>
          <w:szCs w:val="22"/>
        </w:rPr>
        <w:t>A. w Prudniku</w:t>
      </w:r>
      <w:r>
        <w:rPr>
          <w:rFonts w:ascii="Calibri" w:hAnsi="Calibri"/>
          <w:color w:val="000000"/>
          <w:sz w:val="20"/>
          <w:szCs w:val="22"/>
        </w:rPr>
        <w:t>, ul. Szpitalna 14,</w:t>
      </w:r>
      <w:r w:rsidRPr="002441B8">
        <w:rPr>
          <w:rFonts w:ascii="Calibri" w:hAnsi="Calibri"/>
          <w:color w:val="000000"/>
          <w:sz w:val="20"/>
          <w:szCs w:val="22"/>
        </w:rPr>
        <w:t xml:space="preserve"> 48-200 Prudnik</w:t>
      </w:r>
      <w:r>
        <w:rPr>
          <w:rFonts w:ascii="Calibri" w:hAnsi="Calibri"/>
          <w:color w:val="000000"/>
          <w:sz w:val="20"/>
          <w:szCs w:val="22"/>
        </w:rPr>
        <w:t xml:space="preserve"> wpisaną pod nr 0000215463 KRS </w:t>
      </w:r>
      <w:r w:rsidRPr="002441B8">
        <w:rPr>
          <w:rFonts w:ascii="Calibri" w:hAnsi="Calibri"/>
          <w:color w:val="000000"/>
          <w:sz w:val="20"/>
          <w:szCs w:val="22"/>
        </w:rPr>
        <w:t>prowadzonego przez Sąd Rejonowy w Opolu VIII Wydział KRS, posiad</w:t>
      </w:r>
      <w:r>
        <w:rPr>
          <w:rFonts w:ascii="Calibri" w:hAnsi="Calibri"/>
          <w:color w:val="000000"/>
          <w:sz w:val="20"/>
          <w:szCs w:val="22"/>
        </w:rPr>
        <w:t xml:space="preserve">ającym NIP: 755 18 39 682, REGON: 532 448 467, </w:t>
      </w:r>
      <w:r w:rsidRPr="002441B8">
        <w:rPr>
          <w:rFonts w:ascii="Calibri" w:hAnsi="Calibri"/>
          <w:color w:val="000000"/>
          <w:sz w:val="20"/>
          <w:szCs w:val="22"/>
        </w:rPr>
        <w:t>wysokość kapitału zak</w:t>
      </w:r>
      <w:r>
        <w:rPr>
          <w:rFonts w:ascii="Calibri" w:hAnsi="Calibri"/>
          <w:color w:val="000000"/>
          <w:sz w:val="20"/>
          <w:szCs w:val="22"/>
        </w:rPr>
        <w:t xml:space="preserve">ładowego opłaconego w całości: 10 604 </w:t>
      </w:r>
      <w:r w:rsidRPr="002441B8">
        <w:rPr>
          <w:rFonts w:ascii="Calibri" w:hAnsi="Calibri"/>
          <w:color w:val="000000"/>
          <w:sz w:val="20"/>
          <w:szCs w:val="22"/>
        </w:rPr>
        <w:t>0</w:t>
      </w:r>
      <w:r>
        <w:rPr>
          <w:rFonts w:ascii="Calibri" w:hAnsi="Calibri"/>
          <w:color w:val="000000"/>
          <w:sz w:val="20"/>
          <w:szCs w:val="22"/>
        </w:rPr>
        <w:t>5</w:t>
      </w:r>
      <w:r w:rsidRPr="002441B8">
        <w:rPr>
          <w:rFonts w:ascii="Calibri" w:hAnsi="Calibri"/>
          <w:color w:val="000000"/>
          <w:sz w:val="20"/>
          <w:szCs w:val="22"/>
        </w:rPr>
        <w:t>0,00 zł,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reprezentowanym przez:</w:t>
      </w:r>
    </w:p>
    <w:p w:rsidR="00041D3F" w:rsidRPr="00974318" w:rsidRDefault="00C77746" w:rsidP="00041D3F">
      <w:pPr>
        <w:spacing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Ryszarda Brzozowskiego</w:t>
      </w:r>
      <w:r w:rsidR="00041D3F" w:rsidRPr="00974318">
        <w:rPr>
          <w:rFonts w:ascii="Calibri" w:hAnsi="Calibri"/>
          <w:b/>
          <w:color w:val="000000"/>
          <w:sz w:val="20"/>
          <w:szCs w:val="20"/>
        </w:rPr>
        <w:t xml:space="preserve"> – Prezesa Zarządu</w:t>
      </w:r>
    </w:p>
    <w:p w:rsidR="00041D3F" w:rsidRPr="002441B8" w:rsidRDefault="00041D3F" w:rsidP="00041D3F">
      <w:pPr>
        <w:spacing w:line="240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 w:rsidRPr="002441B8">
        <w:rPr>
          <w:rFonts w:ascii="Calibri" w:hAnsi="Calibri" w:cs="Arial"/>
          <w:iCs/>
          <w:color w:val="000000"/>
          <w:sz w:val="20"/>
          <w:szCs w:val="22"/>
        </w:rPr>
        <w:t>zwanym dalej</w:t>
      </w:r>
      <w:r>
        <w:rPr>
          <w:rFonts w:ascii="Calibri" w:hAnsi="Calibri" w:cs="Arial"/>
          <w:b/>
          <w:iCs/>
          <w:color w:val="000000"/>
          <w:sz w:val="20"/>
          <w:szCs w:val="22"/>
        </w:rPr>
        <w:t xml:space="preserve"> „Udzielającym Zamówienia”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a</w:t>
      </w:r>
    </w:p>
    <w:p w:rsidR="009B11BF" w:rsidRPr="009B11BF" w:rsidRDefault="00C77746" w:rsidP="00041D3F">
      <w:pPr>
        <w:spacing w:line="24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:rsidR="00581D7B" w:rsidRPr="00581D7B" w:rsidRDefault="00581D7B" w:rsidP="00581D7B">
      <w:pPr>
        <w:pStyle w:val="Bezodstpw"/>
        <w:rPr>
          <w:rFonts w:ascii="Calibri" w:hAnsi="Calibri" w:cs="Calibri"/>
          <w:sz w:val="20"/>
          <w:szCs w:val="20"/>
        </w:rPr>
      </w:pPr>
      <w:r w:rsidRPr="00581D7B">
        <w:rPr>
          <w:rFonts w:ascii="Calibri" w:hAnsi="Calibri" w:cs="Calibri"/>
          <w:sz w:val="20"/>
          <w:szCs w:val="20"/>
        </w:rPr>
        <w:t>reprezentowanym przez:</w:t>
      </w:r>
    </w:p>
    <w:p w:rsidR="00041D3F" w:rsidRPr="00581D7B" w:rsidRDefault="00C77746" w:rsidP="00581D7B">
      <w:pPr>
        <w:pStyle w:val="Bezodstpw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:rsidR="00041D3F" w:rsidRPr="00581D7B" w:rsidRDefault="00041D3F" w:rsidP="00041D3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581D7B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Pr="00581D7B">
        <w:rPr>
          <w:rFonts w:ascii="Calibri" w:hAnsi="Calibri" w:cs="Calibri"/>
          <w:b/>
          <w:color w:val="000000"/>
          <w:sz w:val="20"/>
          <w:szCs w:val="20"/>
        </w:rPr>
        <w:t>„Przyjmującym Zamówienie”</w:t>
      </w:r>
    </w:p>
    <w:p w:rsidR="00041D3F" w:rsidRDefault="00041D3F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41D3F" w:rsidRPr="0088475C" w:rsidRDefault="00581D7B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Strony zawarły umowę </w:t>
      </w:r>
      <w:r w:rsidR="00041D3F" w:rsidRPr="00041D3F">
        <w:rPr>
          <w:rFonts w:asciiTheme="minorHAnsi" w:hAnsiTheme="minorHAnsi" w:cstheme="minorHAnsi"/>
          <w:sz w:val="20"/>
          <w:szCs w:val="20"/>
        </w:rPr>
        <w:t>o następującej treści:</w:t>
      </w:r>
    </w:p>
    <w:p w:rsidR="00C77746" w:rsidRPr="0069729E" w:rsidRDefault="00C77746" w:rsidP="00C77746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color w:val="000000"/>
          <w:sz w:val="20"/>
          <w:szCs w:val="22"/>
        </w:rPr>
        <w:t>Niniejsza umowa została zawarta na podstawie art. 26 ustawy z dnia 15 kwietnia 201</w:t>
      </w:r>
      <w:r>
        <w:rPr>
          <w:rFonts w:ascii="Calibri" w:hAnsi="Calibri"/>
          <w:color w:val="000000"/>
          <w:sz w:val="20"/>
          <w:szCs w:val="22"/>
        </w:rPr>
        <w:t xml:space="preserve">1 r. o działalności leczniczej </w:t>
      </w:r>
      <w:r w:rsidRPr="00F55931">
        <w:rPr>
          <w:rFonts w:asciiTheme="minorHAnsi" w:hAnsiTheme="minorHAnsi" w:cstheme="minorHAnsi"/>
          <w:sz w:val="20"/>
          <w:szCs w:val="20"/>
        </w:rPr>
        <w:t>(t. j. Dz. U. 2022 r. poz. 622 z późn. zm.)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69729E">
        <w:rPr>
          <w:rFonts w:ascii="Calibri" w:hAnsi="Calibri"/>
          <w:color w:val="000000"/>
          <w:sz w:val="20"/>
          <w:szCs w:val="22"/>
        </w:rPr>
        <w:t xml:space="preserve">w wyniku wyboru oferty w postępowaniu konkursowym nr </w:t>
      </w:r>
      <w:r>
        <w:rPr>
          <w:rFonts w:ascii="Calibri" w:hAnsi="Calibri"/>
          <w:b/>
          <w:color w:val="000000"/>
          <w:sz w:val="20"/>
          <w:szCs w:val="22"/>
        </w:rPr>
        <w:t>K/2/VI/2022.</w:t>
      </w:r>
    </w:p>
    <w:p w:rsidR="00C77746" w:rsidRPr="00041D3F" w:rsidRDefault="00C77746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</w:p>
    <w:p w:rsidR="00041D3F" w:rsidRPr="00836EA6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Udzielający Zamówienia zleca, a Przyjmujący Zamówienie przyjmuje obowiązki świadczenia usług medycznych w zakresie pełnienia samodzielnej opieki lekarskiej w formie dyżurów w ramach kompetencji lekarza POZ w zakresie nocnej i świątecznej opieki lekarskiej w Prudnickim Centrum Medycznym S. A. w Prudniku mieszczącym się na ul. Piastowskiej 64 w Prudniku (gabinet lekarza POZ) oraz udzielania porad w domu pacjenta - transport zapewnia Udzielający Zamówienie.</w:t>
      </w:r>
    </w:p>
    <w:p w:rsidR="00041D3F" w:rsidRPr="00836EA6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 xml:space="preserve">Do podstawowych obowiązków Przyjmującego zamówienie należy: 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udzielanie porad w warunkach ambulatoryjnych w kontakcie bezpośrednim ze świadczeniobiorcą lub telefonicznie oraz w przypadkach uzasadnionych stanem zdrowia świadczeniobiorcy – w miejscu j</w:t>
      </w:r>
      <w:r w:rsidR="00A3003C" w:rsidRPr="00836EA6">
        <w:rPr>
          <w:rFonts w:asciiTheme="minorHAnsi" w:hAnsiTheme="minorHAnsi" w:cstheme="minorHAnsi"/>
          <w:sz w:val="20"/>
          <w:szCs w:val="20"/>
        </w:rPr>
        <w:t>ego zamieszkania lub pobytu,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zapewnienie pacjent</w:t>
      </w:r>
      <w:r w:rsidR="00A3003C" w:rsidRPr="00836EA6">
        <w:rPr>
          <w:rFonts w:asciiTheme="minorHAnsi" w:hAnsiTheme="minorHAnsi" w:cstheme="minorHAnsi"/>
          <w:sz w:val="20"/>
          <w:szCs w:val="20"/>
        </w:rPr>
        <w:t>om niezbędnej pomocy medycznej,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zapewnienie pacjentom wszelkich informacji o stanie zdrowia, zagrożeniach or</w:t>
      </w:r>
      <w:r w:rsidR="00A3003C" w:rsidRPr="00836EA6">
        <w:rPr>
          <w:rFonts w:asciiTheme="minorHAnsi" w:hAnsiTheme="minorHAnsi" w:cstheme="minorHAnsi"/>
          <w:sz w:val="20"/>
          <w:szCs w:val="20"/>
        </w:rPr>
        <w:t>az ryzyku wystąpienia powikłań,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zapewnienie pacjentom ciągłości leczenia, w przypadkach wymagających dalszego postępowania, poprzez wskazanie ośrodków i miejsc, w których proces przywracania</w:t>
      </w:r>
      <w:r w:rsidR="00A3003C" w:rsidRPr="00836EA6">
        <w:rPr>
          <w:rFonts w:asciiTheme="minorHAnsi" w:hAnsiTheme="minorHAnsi" w:cstheme="minorHAnsi"/>
          <w:sz w:val="20"/>
          <w:szCs w:val="20"/>
        </w:rPr>
        <w:t xml:space="preserve"> zdrowia może być kontynuowany,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stwierdzanie zgonów i w</w:t>
      </w:r>
      <w:r w:rsidR="00A3003C" w:rsidRPr="00836EA6">
        <w:rPr>
          <w:rFonts w:asciiTheme="minorHAnsi" w:hAnsiTheme="minorHAnsi" w:cstheme="minorHAnsi"/>
          <w:sz w:val="20"/>
          <w:szCs w:val="20"/>
        </w:rPr>
        <w:t>ydawanie zaświadczeń o zgonach,</w:t>
      </w:r>
    </w:p>
    <w:p w:rsidR="00041D3F" w:rsidRPr="00836EA6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w przypadku stwierdzenia w ambulatoryjnym punkcie opieki lub podczas wizyty domowej konieczności wezwania zespołu Ratownictwa Medycznego lub kwalifikacji pacjenta do transportu sanitarnego wymagającego obecności lekarza, lekarz pozostaje w miejscu udzielania świadcze</w:t>
      </w:r>
      <w:r w:rsidR="00A3003C" w:rsidRPr="00836EA6">
        <w:rPr>
          <w:rFonts w:asciiTheme="minorHAnsi" w:hAnsiTheme="minorHAnsi" w:cstheme="minorHAnsi"/>
          <w:sz w:val="20"/>
          <w:szCs w:val="20"/>
        </w:rPr>
        <w:t>nia do czasu przyjazdu zespołu.</w:t>
      </w:r>
    </w:p>
    <w:p w:rsidR="00041D3F" w:rsidRPr="00836EA6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Dni i godziny udzielania świadczeń zdrowotnych przez Przyjmującego Zamówienie, Udzielający Zamówienie podaje do wiadomości osobom uprawnionym do świadczeń zdrowotnych poprzez zamieszczenie stosownych informacji w miejscu realizacji usług nocnej i świątecznej podstawowej opieki zdrowotnej w Prudnickim Centrum Medycznym S. A. (zgodnie z harmonogramami miesięcznymi).</w:t>
      </w:r>
    </w:p>
    <w:p w:rsidR="00041D3F" w:rsidRPr="00836EA6" w:rsidRDefault="00041D3F" w:rsidP="00A3003C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</w:p>
    <w:p w:rsidR="00041D3F" w:rsidRPr="00836EA6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Miesięczny harmonogram wykonywania usług wynikających z niniejszej umowy ustala Udzielający Zamówienia w uzgodnieniu z Przyjmującym Zamówienie, a ilość dyżurów zależ</w:t>
      </w:r>
      <w:r w:rsidR="00A3003C" w:rsidRPr="00836EA6">
        <w:rPr>
          <w:rFonts w:asciiTheme="minorHAnsi" w:hAnsiTheme="minorHAnsi" w:cstheme="minorHAnsi"/>
          <w:sz w:val="20"/>
          <w:szCs w:val="20"/>
        </w:rPr>
        <w:t>y od uzgodnionego harmonogramu.</w:t>
      </w:r>
    </w:p>
    <w:p w:rsidR="00041D3F" w:rsidRPr="003E6B7D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E6B7D">
        <w:rPr>
          <w:rFonts w:asciiTheme="minorHAnsi" w:hAnsiTheme="minorHAnsi" w:cstheme="minorHAnsi"/>
          <w:sz w:val="20"/>
          <w:szCs w:val="20"/>
        </w:rPr>
        <w:t>Użyte w umowie określenia: - dyżur zwykły oznacza dyżur w dni robocze w godzinach od 18:00 do 08:00 rano dnia następnego, - dyżur świąteczny oznacza dyżur w soboty i niedziele oraz dni ustawowo wolne od pracy w godzinach od 08:00 do 08:00 dnia następnego lub w soboty i niedziele oraz dni wolne od pracy</w:t>
      </w:r>
      <w:r w:rsidR="00A3003C" w:rsidRPr="003E6B7D">
        <w:rPr>
          <w:rFonts w:asciiTheme="minorHAnsi" w:hAnsiTheme="minorHAnsi" w:cstheme="minorHAnsi"/>
          <w:sz w:val="20"/>
          <w:szCs w:val="20"/>
        </w:rPr>
        <w:t xml:space="preserve"> od pracy w godz. 08:00- 20:00.</w:t>
      </w:r>
    </w:p>
    <w:p w:rsidR="00041D3F" w:rsidRPr="00836EA6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 xml:space="preserve">Miesięczny harmonogram udzielania świadczeń ustalony przez Udzielającego zamówienia na zasadach określonych w ust. 2 podawany będzie do wiadomości Przyjmującego zamówienie do 25 dnia miesiąca poprzedzającego miesiąc udzielania świadczeń. Przyjmujący zamówienie zobowiązany jest do zgłaszania Udzielającemu zamówienia propozycji godzin i terminów udzielania świadczeń do dnia 20-go miesiąca poprzedzającego miesiąc udzielania świadczeń. W przypadku nie zgłoszenia przez Przyjmującego zamówienie </w:t>
      </w:r>
      <w:r w:rsidRPr="00836EA6">
        <w:rPr>
          <w:rFonts w:asciiTheme="minorHAnsi" w:hAnsiTheme="minorHAnsi" w:cstheme="minorHAnsi"/>
          <w:sz w:val="20"/>
          <w:szCs w:val="20"/>
        </w:rPr>
        <w:lastRenderedPageBreak/>
        <w:t>propozycji godzin i terminów udzielania świadczeń w terminie określonym w zdaniu poprzedzającym, Udzielający zamówienia ustali godziny u terminy udz</w:t>
      </w:r>
      <w:r w:rsidR="00A3003C" w:rsidRPr="00836EA6">
        <w:rPr>
          <w:rFonts w:asciiTheme="minorHAnsi" w:hAnsiTheme="minorHAnsi" w:cstheme="minorHAnsi"/>
          <w:sz w:val="20"/>
          <w:szCs w:val="20"/>
        </w:rPr>
        <w:t>ielania świadczeń samodzielnie.</w:t>
      </w:r>
    </w:p>
    <w:p w:rsidR="002A2A68" w:rsidRDefault="002A2A68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3</w:t>
      </w:r>
    </w:p>
    <w:p w:rsidR="00041D3F" w:rsidRPr="00836EA6" w:rsidRDefault="00A3003C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Obowiązek świadczenia usług medycznych określonych niniejszą umową następuje zgodnie z aktualnym zarządzeniem Prezesa Narodowego Funduszu Zdrowia w sprawie określenia warunków i realizacji umów o udzielanie świadczeń opieki zdrowotnej w rodzaju podstawowa opieka zdrowotna w zakresie nocnej i świątecznej opieki zdrowotnej.</w:t>
      </w:r>
    </w:p>
    <w:p w:rsidR="00A3003C" w:rsidRPr="00836EA6" w:rsidRDefault="00A3003C" w:rsidP="00041D3F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</w:p>
    <w:p w:rsidR="00A3003C" w:rsidRPr="00836EA6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Przyjmujący Zamówienie w czasie wykonywania obowiązków wynikających z umowy nie może opuścić miejsca wykonywania świadczenia, chyba że wyrazi na to zgodę osoba wyznaczona i reprezentująca Udzielającego Zamówienie.</w:t>
      </w:r>
    </w:p>
    <w:p w:rsidR="00A3003C" w:rsidRPr="00836EA6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Przyjmujący zamówienie może wyznaczyć swojego zastępcę. Osoba zastępująca powinna być wcześniej uzgodniona z osobą wyznaczoną lub reprezentującą Udzielającego Zamówienie. Kwalifikacje zastępcy nie mogą być mniejsze niż Przyjmującego Zamówienie. Przyjmujący Zamówienie ponosi odpowiedzialność za działania osoby zastępującej jak za własne.</w:t>
      </w:r>
    </w:p>
    <w:p w:rsidR="00A3003C" w:rsidRPr="00836EA6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Pełnienie dyżuru przez zastępcę nie ma wpływu na wysokość ani terminy rozliczeń między Przyjmującym Zamówienie, a Udzielającym Zamówienia. Rozliczenie między Przyjmującym Zamówienie, a jego zastępcą odbywa się w sposób uzgodniony między nimi i nie stanowi przedmiotu niniejszej umowy.</w:t>
      </w:r>
    </w:p>
    <w:p w:rsidR="00041D3F" w:rsidRPr="002A2A68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A2A68">
        <w:rPr>
          <w:rFonts w:asciiTheme="minorHAnsi" w:hAnsiTheme="minorHAnsi" w:cstheme="minorHAnsi"/>
          <w:sz w:val="20"/>
          <w:szCs w:val="20"/>
        </w:rPr>
        <w:t>Osobą uprawnioną do zastępstwa może być inny lekarz, któremu udzielono zamówienia na opiekę lekarską w jednostce organizacyjnej Udzielającego Zamówienia.</w:t>
      </w:r>
    </w:p>
    <w:p w:rsidR="00A3003C" w:rsidRPr="00836EA6" w:rsidRDefault="00A3003C" w:rsidP="00A3003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</w:p>
    <w:p w:rsidR="00A3003C" w:rsidRPr="00836EA6" w:rsidRDefault="00A3003C" w:rsidP="00A3003C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Do podstawowych obowiązków Przyjmującego Zamówienie należy wykonywanie wszystkich zadań zapewniających całkowitą, samodzielną opiekę lekarską, w oparciu o obowiązującą wiedzę i zasady etyki zawodowej, a także uzupełniania umiejętności medycznych poprzez udział w organizowanych szkoleniach kończących się egzaminem.</w:t>
      </w:r>
    </w:p>
    <w:p w:rsidR="00A3003C" w:rsidRPr="00836EA6" w:rsidRDefault="00A3003C" w:rsidP="00A3003C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W uzasadnionych przypadkach udzielanie opieki lekarskiej może odbywać się przy współpracy z personelem udzielającym świadczeń w ramach tej samej nocnej i świątecznej opieki zdrowotnej u Udzielającego Zamówienia, w szczególności z pielęgniarkami.</w:t>
      </w:r>
    </w:p>
    <w:p w:rsidR="00297466" w:rsidRPr="0088475C" w:rsidRDefault="00A3003C" w:rsidP="00297466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Niewykonywanie obowiązków, o których mowa w ust. 1. uzasadnia wypowiedzenie niniejszej umowy przez Udzielającego Zamówienie.</w:t>
      </w:r>
    </w:p>
    <w:p w:rsidR="00041D3F" w:rsidRPr="00836EA6" w:rsidRDefault="00041D3F" w:rsidP="008B06D3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6</w:t>
      </w:r>
    </w:p>
    <w:p w:rsidR="0070158C" w:rsidRPr="004A422D" w:rsidRDefault="0070158C" w:rsidP="0070158C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0" w:right="24" w:firstLine="0"/>
        <w:rPr>
          <w:rFonts w:asciiTheme="minorHAnsi" w:hAnsiTheme="minorHAnsi" w:cstheme="minorHAnsi"/>
        </w:rPr>
      </w:pPr>
      <w:r w:rsidRPr="004A422D">
        <w:rPr>
          <w:rFonts w:asciiTheme="minorHAnsi" w:hAnsiTheme="minorHAnsi" w:cstheme="minorHAnsi"/>
        </w:rPr>
        <w:t>Przyjmujący Zamówienie nie może przenieść na osobę trzecią p</w:t>
      </w:r>
      <w:r>
        <w:rPr>
          <w:rFonts w:asciiTheme="minorHAnsi" w:hAnsiTheme="minorHAnsi" w:cstheme="minorHAnsi"/>
        </w:rPr>
        <w:t>raw i obowiązków wynikających z </w:t>
      </w:r>
      <w:r w:rsidRPr="004A422D">
        <w:rPr>
          <w:rFonts w:asciiTheme="minorHAnsi" w:hAnsiTheme="minorHAnsi" w:cstheme="minorHAnsi"/>
        </w:rPr>
        <w:t>niniejszej umowy bez zgody Udzielającego Zamówienia.</w:t>
      </w:r>
    </w:p>
    <w:p w:rsidR="0070158C" w:rsidRPr="004A422D" w:rsidRDefault="0070158C" w:rsidP="0070158C">
      <w:pPr>
        <w:pStyle w:val="Teksttreci0"/>
        <w:numPr>
          <w:ilvl w:val="0"/>
          <w:numId w:val="45"/>
        </w:numPr>
        <w:shd w:val="clear" w:color="auto" w:fill="auto"/>
        <w:spacing w:before="0" w:line="240" w:lineRule="auto"/>
        <w:ind w:right="24" w:firstLine="0"/>
        <w:rPr>
          <w:rFonts w:asciiTheme="minorHAnsi" w:hAnsiTheme="minorHAnsi" w:cstheme="minorHAnsi"/>
        </w:rPr>
      </w:pPr>
      <w:r w:rsidRPr="004A422D">
        <w:rPr>
          <w:rFonts w:asciiTheme="minorHAnsi" w:hAnsiTheme="minorHAnsi" w:cstheme="minorHAnsi"/>
        </w:rPr>
        <w:t>Przyjmujący Zamówienie zobowiązany jest przestrzegać przy wykonywaniu niniejszej umowy: obowiązków określonych w ustawie z dnia 10 maja 2018r. o ochronie danych osobowych (</w:t>
      </w:r>
      <w:r>
        <w:rPr>
          <w:rFonts w:asciiTheme="minorHAnsi" w:hAnsiTheme="minorHAnsi" w:cstheme="minorHAnsi"/>
        </w:rPr>
        <w:t>t. j. Dz. U. z 2019r. poz. 1781 z późn. zm.</w:t>
      </w:r>
      <w:r w:rsidRPr="004A422D">
        <w:rPr>
          <w:rFonts w:asciiTheme="minorHAnsi" w:hAnsiTheme="minorHAnsi" w:cstheme="minorHAnsi"/>
        </w:rPr>
        <w:t>) i Rozporządzenia Parlamentu Europejskiego i Rady (UE) 2016/679 w sprawie ochr</w:t>
      </w:r>
      <w:r>
        <w:rPr>
          <w:rFonts w:asciiTheme="minorHAnsi" w:hAnsiTheme="minorHAnsi" w:cstheme="minorHAnsi"/>
        </w:rPr>
        <w:t>ony osób fizycznych w </w:t>
      </w:r>
      <w:r w:rsidRPr="004A422D">
        <w:rPr>
          <w:rFonts w:asciiTheme="minorHAnsi" w:hAnsiTheme="minorHAnsi" w:cstheme="minorHAnsi"/>
        </w:rPr>
        <w:t>związku z przetwarzaniem danych osobowych i w sprawie swobodnego przepływu takich danych oraz uchylenia dyrektywy 95/46/WE;</w:t>
      </w:r>
    </w:p>
    <w:p w:rsidR="0070158C" w:rsidRPr="004A422D" w:rsidRDefault="0070158C" w:rsidP="0070158C">
      <w:pPr>
        <w:pStyle w:val="Teksttreci0"/>
        <w:numPr>
          <w:ilvl w:val="0"/>
          <w:numId w:val="45"/>
        </w:numPr>
        <w:shd w:val="clear" w:color="auto" w:fill="auto"/>
        <w:spacing w:before="0" w:line="240" w:lineRule="auto"/>
        <w:ind w:right="24" w:firstLine="0"/>
        <w:rPr>
          <w:rFonts w:asciiTheme="minorHAnsi" w:hAnsiTheme="minorHAnsi" w:cstheme="minorHAnsi"/>
        </w:rPr>
      </w:pPr>
      <w:r w:rsidRPr="004A422D">
        <w:rPr>
          <w:rFonts w:asciiTheme="minorHAnsi" w:hAnsiTheme="minorHAnsi" w:cstheme="minorHAnsi"/>
        </w:rPr>
        <w:t>innych aktów prawnych obowiązujących w ochronie zdrowia, w tym w szczególności w ustawie z dnia 15 kwietnia 2011 r. o działalności leczniczej (</w:t>
      </w:r>
      <w:r>
        <w:rPr>
          <w:rFonts w:asciiTheme="minorHAnsi" w:hAnsiTheme="minorHAnsi" w:cstheme="minorHAnsi"/>
        </w:rPr>
        <w:t>t. j. Dz. U. 2022 r. poz. 622 z późn. zm.</w:t>
      </w:r>
      <w:r w:rsidRPr="004A422D">
        <w:rPr>
          <w:rFonts w:asciiTheme="minorHAnsi" w:hAnsiTheme="minorHAnsi" w:cstheme="minorHAnsi"/>
        </w:rPr>
        <w:t>), ustawie z dnia 6 listopada 2008 r. o prawach pacjenta i Rzeczniku Praw Pacjenta (</w:t>
      </w:r>
      <w:r>
        <w:rPr>
          <w:rFonts w:asciiTheme="minorHAnsi" w:hAnsiTheme="minorHAnsi" w:cstheme="minorHAnsi"/>
        </w:rPr>
        <w:t>t. j. Dz. U. z 20</w:t>
      </w:r>
      <w:r w:rsidRPr="004A422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 r. poz. 849 z późn.</w:t>
      </w:r>
      <w:r w:rsidRPr="004A422D">
        <w:rPr>
          <w:rFonts w:asciiTheme="minorHAnsi" w:hAnsiTheme="minorHAnsi" w:cstheme="minorHAnsi"/>
        </w:rPr>
        <w:t xml:space="preserve"> zm.), ustawie z dnia 5 grudnia 1996 r. o zawodach lekarza i</w:t>
      </w:r>
      <w:r>
        <w:rPr>
          <w:rFonts w:asciiTheme="minorHAnsi" w:hAnsiTheme="minorHAnsi" w:cstheme="minorHAnsi"/>
        </w:rPr>
        <w:t xml:space="preserve"> lekarza dentysty (Dz. U. z 2022 r., poz. 583 z późn. zm</w:t>
      </w:r>
      <w:r w:rsidRPr="004A422D">
        <w:rPr>
          <w:rFonts w:asciiTheme="minorHAnsi" w:hAnsiTheme="minorHAnsi" w:cstheme="minorHAnsi"/>
        </w:rPr>
        <w:t>).</w:t>
      </w:r>
    </w:p>
    <w:p w:rsidR="00041D3F" w:rsidRPr="00836EA6" w:rsidRDefault="00041D3F" w:rsidP="00041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B06D3" w:rsidRDefault="00041D3F" w:rsidP="008B06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 w:right="1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06D3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:rsidR="00297466" w:rsidRPr="00836EA6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Przyjmujący Zamówienie prowadzi aktualną i systematyczną dokumentację medyczną i statystyczną, zgodnie z aktualnym stanem prawnym oraz standardami obowiązującymi u Udzielającego Zamówienia.</w:t>
      </w:r>
    </w:p>
    <w:p w:rsidR="00297466" w:rsidRPr="00836EA6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Dokumentacja, o której mowa w ust. 1. musi zawierać co najmniej niżej wymienione informacje:</w:t>
      </w:r>
    </w:p>
    <w:p w:rsidR="00297466" w:rsidRPr="00836EA6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dane osobowe Świadczeniobiorcy: imię, nazwisko, adres zamieszkania, numer PESEL, numer dokumentu potwierdzającego prawo do świadczeń,</w:t>
      </w:r>
    </w:p>
    <w:p w:rsidR="00297466" w:rsidRPr="00836EA6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datę i godzinę zgłoszenia,</w:t>
      </w:r>
    </w:p>
    <w:p w:rsidR="00297466" w:rsidRPr="00836EA6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datę i godzinę realizacji zgłoszenia, w przypadku świadczeń udzielanych w trybie wyjazdowym,</w:t>
      </w:r>
    </w:p>
    <w:p w:rsidR="00297466" w:rsidRPr="00836EA6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adnotacje dotyczące wywiadu, badania fizykalnego, rozpoznania klinicznego oraz wykonanych procedur medycznych (zgodnie z klasyfikacjami ICD-9,ICD-10),</w:t>
      </w:r>
    </w:p>
    <w:p w:rsidR="00297466" w:rsidRPr="00836EA6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informacje o wezwaniu zespołu Ratownictwa Medycznego lub kwalifikacji do transportu sanitarnego.</w:t>
      </w:r>
    </w:p>
    <w:p w:rsidR="00297466" w:rsidRPr="00836EA6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Przyjmujący Zamówienie zobowiązany jest do prowadzenia rejestru skie</w:t>
      </w:r>
      <w:r w:rsidR="00836EA6" w:rsidRPr="00836EA6">
        <w:rPr>
          <w:rFonts w:asciiTheme="minorHAnsi" w:hAnsiTheme="minorHAnsi" w:cstheme="minorHAnsi"/>
          <w:sz w:val="20"/>
          <w:szCs w:val="20"/>
        </w:rPr>
        <w:t>rowań do lekarzy specjalistów i </w:t>
      </w:r>
      <w:r w:rsidRPr="00836EA6">
        <w:rPr>
          <w:rFonts w:asciiTheme="minorHAnsi" w:hAnsiTheme="minorHAnsi" w:cstheme="minorHAnsi"/>
          <w:sz w:val="20"/>
          <w:szCs w:val="20"/>
        </w:rPr>
        <w:t>innych podmiotów prowadzących działalność leczniczą.</w:t>
      </w:r>
    </w:p>
    <w:p w:rsidR="00041D3F" w:rsidRPr="00836EA6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lastRenderedPageBreak/>
        <w:t>Przyjmujący Zamówienie zobowiązany jest do zawarcia umowy z Zak</w:t>
      </w:r>
      <w:r w:rsidR="00836EA6" w:rsidRPr="00836EA6">
        <w:rPr>
          <w:rFonts w:asciiTheme="minorHAnsi" w:hAnsiTheme="minorHAnsi" w:cstheme="minorHAnsi"/>
          <w:sz w:val="20"/>
          <w:szCs w:val="20"/>
        </w:rPr>
        <w:t>ładem Ubezpieczeń Społecznych i </w:t>
      </w:r>
      <w:r w:rsidRPr="00836EA6">
        <w:rPr>
          <w:rFonts w:asciiTheme="minorHAnsi" w:hAnsiTheme="minorHAnsi" w:cstheme="minorHAnsi"/>
          <w:sz w:val="20"/>
          <w:szCs w:val="20"/>
        </w:rPr>
        <w:t>uzyskania uprawnień do orzekania o czasowej niezdolności do pracy.</w:t>
      </w:r>
    </w:p>
    <w:p w:rsidR="00297466" w:rsidRPr="00836EA6" w:rsidRDefault="00297466" w:rsidP="00836EA6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8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W celu wykonania przedmiotu niniejszej umowy, Udzielający Zamówienia zapew</w:t>
      </w:r>
      <w:r w:rsidR="00836EA6"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nia Przyjmującemu Zamówienie, z </w:t>
      </w:r>
      <w:r w:rsidRPr="00836EA6">
        <w:rPr>
          <w:rFonts w:asciiTheme="minorHAnsi" w:hAnsiTheme="minorHAnsi" w:cstheme="minorHAnsi"/>
          <w:color w:val="000000"/>
          <w:sz w:val="20"/>
          <w:szCs w:val="20"/>
        </w:rPr>
        <w:t>uwzględnieniem harmonogramu świadczenia usług:</w:t>
      </w:r>
    </w:p>
    <w:p w:rsidR="00041D3F" w:rsidRPr="00836EA6" w:rsidRDefault="00041D3F" w:rsidP="00041D3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bazy lokalowej Udzielającego Zamówienia,</w:t>
      </w:r>
    </w:p>
    <w:p w:rsidR="00041D3F" w:rsidRPr="00836EA6" w:rsidRDefault="00041D3F" w:rsidP="00041D3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aparatury i sprzętu medycznego oraz środków transportowych,</w:t>
      </w:r>
    </w:p>
    <w:p w:rsidR="00041D3F" w:rsidRPr="002A2A68" w:rsidRDefault="00041D3F" w:rsidP="00041D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leków i materiałów opatrunkowych</w:t>
      </w:r>
      <w:r w:rsidRPr="00836EA6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,</w:t>
      </w:r>
    </w:p>
    <w:p w:rsidR="002A2A68" w:rsidRPr="00836EA6" w:rsidRDefault="002A2A68" w:rsidP="00041D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samochodu służbowego.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Przyjmujący Zamówienie zobowiązuje się do:</w:t>
      </w:r>
    </w:p>
    <w:p w:rsidR="00041D3F" w:rsidRPr="00836EA6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używania aparatury i sprzętu medycznego zgodnie z jego przeznaczeniem, zasadami bezpiecznego korzystania oraz odpowiednimi instrukcjami obsługi,</w:t>
      </w:r>
    </w:p>
    <w:p w:rsidR="00041D3F" w:rsidRPr="00836EA6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dbałości o użytkowany sprzęt i aparaturę medyczną,</w:t>
      </w:r>
    </w:p>
    <w:p w:rsidR="00041D3F" w:rsidRPr="00836EA6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natychmiastowego 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zgłaszania stwierdzonych wad lub niepr</w:t>
      </w:r>
      <w:r w:rsidR="00836EA6"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awidłowości działania sprzętu i 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aparatury medycznej Udzielającemu Zamówienia.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Przyjmujący Zamówienie ponosi pełną odpowiedzialność za szkodę powstałą</w:t>
      </w:r>
      <w:r w:rsidR="00836EA6"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 na skutek nie wywiązania się z 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obowiązków określonych w ust </w:t>
      </w:r>
      <w:r w:rsidR="00836EA6"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2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.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Udzielający Zamówienia zapewnia utrzymanie w sprawności sprzętu i aparatury medycznej oraz jego konserwację i wymagane przeglądy.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nie może wykorzystywać środków, o których mowa w ust. 1 w innym celu niż przewiduje to niniejsza umowa.</w:t>
      </w:r>
    </w:p>
    <w:p w:rsidR="00041D3F" w:rsidRPr="00836EA6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określonych przez Udzielającego Zamówienia.</w:t>
      </w:r>
    </w:p>
    <w:p w:rsidR="00297466" w:rsidRPr="00836EA6" w:rsidRDefault="00297466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W celu prawidłowej pielęgnacji chorych Przyjmujący Zamówienie współpracuje z pracownikami zatrudnionymi przez Udzielającego Zamówienie oraz innymi podmiotami udzielającymi świadczeń zdrowotnych pacjentom Udzielającego Zamówienie.</w:t>
      </w:r>
    </w:p>
    <w:p w:rsidR="00041D3F" w:rsidRPr="00836EA6" w:rsidRDefault="00041D3F" w:rsidP="00041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9</w:t>
      </w:r>
    </w:p>
    <w:p w:rsidR="00836EA6" w:rsidRPr="00836EA6" w:rsidRDefault="00836EA6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</w:t>
      </w:r>
      <w:r w:rsidR="008B06D3">
        <w:rPr>
          <w:rFonts w:asciiTheme="minorHAnsi" w:hAnsiTheme="minorHAnsi" w:cstheme="minorHAnsi"/>
          <w:sz w:val="20"/>
          <w:szCs w:val="20"/>
        </w:rPr>
        <w:t xml:space="preserve">y Zamówienie otrzymuje za każdą godzinę opieki lekarskiej </w:t>
      </w:r>
      <w:r w:rsidRPr="00836EA6">
        <w:rPr>
          <w:rFonts w:asciiTheme="minorHAnsi" w:hAnsiTheme="minorHAnsi" w:cstheme="minorHAnsi"/>
          <w:sz w:val="20"/>
          <w:szCs w:val="20"/>
        </w:rPr>
        <w:t xml:space="preserve">wynagrodzenie w wysokości: </w:t>
      </w:r>
    </w:p>
    <w:p w:rsidR="00836EA6" w:rsidRPr="0088475C" w:rsidRDefault="00C77746" w:rsidP="00836EA6">
      <w:pPr>
        <w:pStyle w:val="Akapitzlist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="008B06D3">
        <w:rPr>
          <w:rFonts w:asciiTheme="minorHAnsi" w:hAnsiTheme="minorHAnsi" w:cstheme="minorHAnsi"/>
          <w:sz w:val="20"/>
          <w:szCs w:val="20"/>
        </w:rPr>
        <w:t xml:space="preserve"> </w:t>
      </w:r>
      <w:r w:rsidR="00836EA6" w:rsidRPr="00836EA6">
        <w:rPr>
          <w:rFonts w:asciiTheme="minorHAnsi" w:hAnsiTheme="minorHAnsi" w:cstheme="minorHAnsi"/>
          <w:sz w:val="20"/>
          <w:szCs w:val="20"/>
        </w:rPr>
        <w:t>zł brutto za 1 godz.</w:t>
      </w: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10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wystawi Udzielającemu Zamówienie rachunek/Fakturę za wykonane usługi medyczne w terminie do 10 każdego miesiąca następującego po miesiąc wykonania usługi.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5"/>
          <w:sz w:val="20"/>
          <w:szCs w:val="20"/>
        </w:rPr>
        <w:t xml:space="preserve">Należność, o której mowa w §9, z tytułu wykonania umowy będzie wypłacana przez Udzielającego Zamówienia </w:t>
      </w:r>
      <w:r w:rsidR="00836EA6" w:rsidRPr="00836EA6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>w t</w:t>
      </w:r>
      <w:r w:rsidRPr="00836EA6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erminie 26 dni od daty otrzymania rachunku, na konto wskazane na rachunku/fakturze Przyjmującego Zamówienie. Termin </w:t>
      </w:r>
      <w:r w:rsidRPr="00836EA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>płatności uważa się za zachowany w dniu obciążenia rachunku bankowego Udz</w:t>
      </w:r>
      <w:r w:rsidR="00836EA6" w:rsidRPr="00836EA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ielającego Zamówienia. Zwłoka w </w:t>
      </w:r>
      <w:r w:rsidRPr="00836EA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zapłacie </w:t>
      </w:r>
      <w:r w:rsidRPr="00836EA6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uprawnia Przyjmującego Zamówienie do naliczania odsetek ustawowych. Jeżeli termin przypada na dzień ustawowo wolny od 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pracy za dzień terminu uważa się najbliższy następny dzień powszedni.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2"/>
          <w:sz w:val="20"/>
          <w:szCs w:val="20"/>
        </w:rPr>
        <w:t xml:space="preserve">Podstawą rozliczeń i płatności za świadczenia udzielone w okresie sprawozdawczym jest rachunek, który musi być </w:t>
      </w: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zgodny z faktycznym wykonaniem usługi w miesiącu rozl</w:t>
      </w:r>
      <w:r w:rsidR="00836EA6"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iczeniowym oraz obowiązującym w </w:t>
      </w: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>danym miesiącu harmonogramem.</w:t>
      </w:r>
    </w:p>
    <w:p w:rsidR="00041D3F" w:rsidRPr="00836EA6" w:rsidRDefault="00041D3F" w:rsidP="00041D3F">
      <w:pPr>
        <w:numPr>
          <w:ilvl w:val="0"/>
          <w:numId w:val="16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Przedstawienie przez Przyjmującego Zamówienie rachunku/faktury niezgodnej z miesięcznym wykonaniem świadczeń zdrowotnych bądź harmonogramem lub sporządzonych w sposób nieprawidłowy, spowoduje wstrzymanie płatności. Udzielający Zamówienia zobowiązany jest do poinformowania Przyjmującego Zamówienie o przyczynie wstrzymania płatności, w terminie 7 dni roboczych od daty przyjęcia dokumentów.</w:t>
      </w:r>
    </w:p>
    <w:p w:rsidR="00041D3F" w:rsidRPr="00836EA6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W przypadku wstrzymania przez Udzielającego Zamówienia płatności należności Przyjmujący Zamówienie zobowiązany jest do usunięcia nieprawidłowości lub wystawienia dokumentu korygującego, w terminie 7 dni roboczych od dnia otrzymania informacji o stwierdzonych uchybieniach. </w:t>
      </w:r>
    </w:p>
    <w:p w:rsidR="00041D3F" w:rsidRPr="00836EA6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Do czasu usunięcia nieprawidłowości lub wystawienia dokumentu korygującego Udzielający Zamówienia nie dokonuje wypłaty wstrzymanych należności.</w:t>
      </w:r>
    </w:p>
    <w:p w:rsidR="00041D3F" w:rsidRPr="00836EA6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W przypadku usunięcia nieprawidłowości lub wystawienia dokumentu korygującego w terminie, o którym mowa w ust. 5 dotychczasowy termin płatności zostaje zachowany.</w:t>
      </w:r>
    </w:p>
    <w:p w:rsidR="00041D3F" w:rsidRPr="00836EA6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niewywiązania się z terminu, o którym mowa w ust. 5, nowy termin płatności liczony będzie od dnia doręczenia do Udzielającego Zamówienia prawidłowo wystawionych rachunków, usunięciu nieprawidłowości lub wystawienia dokumentu korygującego i wynosić będzie 26 dni.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W przypadku przekazania środków w wysokości przekraczającej należną kwotę, określoną w oparciu o faktyczne </w:t>
      </w:r>
      <w:r w:rsidRPr="00836EA6">
        <w:rPr>
          <w:rFonts w:asciiTheme="minorHAnsi" w:hAnsiTheme="minorHAnsi" w:cstheme="minorHAnsi"/>
          <w:bCs/>
          <w:color w:val="000000"/>
          <w:spacing w:val="2"/>
          <w:sz w:val="20"/>
          <w:szCs w:val="20"/>
        </w:rPr>
        <w:t xml:space="preserve">wykonanie dokonane po weryfikacji służb kontrolnych, Przyjmujący Zamówienie jest zobowiązany do zwrotu nadpłaconych 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środków w terminie 7 dni od doręczenia wezwania do zapłaty na konto Udzielającego Zamówienia pod rygorem zapłaty odsetek </w:t>
      </w:r>
      <w:r w:rsidRPr="00836EA6">
        <w:rPr>
          <w:rFonts w:asciiTheme="minorHAnsi" w:hAnsiTheme="minorHAnsi" w:cstheme="minorHAnsi"/>
          <w:bCs/>
          <w:color w:val="000000"/>
          <w:spacing w:val="-6"/>
          <w:sz w:val="20"/>
          <w:szCs w:val="20"/>
        </w:rPr>
        <w:t>ustawowych.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Zwrot środków, o których mowa w ust. 10 nastąpi na konto Udzielającego Zamówienie: 23 8905 0000 2000 0021 0887 0001 w 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Banku Spółdzielczym w Prudniku.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przypadku braku wpłaty w terminie 7 dni od daty doręczenia wezwania do zapłaty, kwota powyższa zostanie potrącona </w:t>
      </w:r>
      <w:r w:rsidR="00836EA6"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z </w:t>
      </w:r>
      <w:r w:rsidRPr="00836EA6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najbliższej płatności wraz z ustawowymi odsetkami.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Przyjmujący Zamówienie zobowiązuje się do sporządzania dodatkowych informacji i sprawozdań na wniosek </w:t>
      </w:r>
      <w:r w:rsidRPr="00836EA6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Udzielającego Zamówienia.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Informacja o realizacji umowy następuje systematycznie na każde wezwanie Udzielającego Zamówienia.</w:t>
      </w:r>
    </w:p>
    <w:p w:rsidR="00041D3F" w:rsidRPr="00836EA6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Przyjmujący Zamówienie zobowiązuje się do prowadzenia sprawozdawczości statystycznej w sposób wskazany przez Udzielającego Zamówienia.</w:t>
      </w:r>
    </w:p>
    <w:p w:rsidR="00041D3F" w:rsidRPr="0088475C" w:rsidRDefault="00836EA6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sz w:val="20"/>
          <w:szCs w:val="20"/>
        </w:rPr>
        <w:t>Przyjmujący Zamówienie oświadcza, że wykonywane na podstawie niniejszej umowy usługi wchodzą w zakres prowadzonej działalności, o której mowa w art. 10 ust. 1 Ustawy z dnia 26 lipca 1991 r. o podatku dochodowym od osób fizycznych.</w:t>
      </w:r>
    </w:p>
    <w:p w:rsidR="00041D3F" w:rsidRPr="00836EA6" w:rsidRDefault="00041D3F" w:rsidP="00041D3F">
      <w:pPr>
        <w:spacing w:line="24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11</w:t>
      </w:r>
    </w:p>
    <w:p w:rsidR="00041D3F" w:rsidRPr="00836EA6" w:rsidRDefault="00041D3F" w:rsidP="00041D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W zakresie świadczeń zdrowotnych realizowanych na podstawie niniejszej umowy Przyjmujący Zamówienie zobowiązuje się ubezpieczyć </w:t>
      </w:r>
      <w:r w:rsidR="00C77746">
        <w:rPr>
          <w:rFonts w:asciiTheme="minorHAnsi" w:hAnsiTheme="minorHAnsi" w:cstheme="minorHAnsi"/>
          <w:color w:val="000000"/>
          <w:sz w:val="20"/>
          <w:szCs w:val="20"/>
        </w:rPr>
        <w:t xml:space="preserve">od  odpowiedzialności cywilnej </w:t>
      </w:r>
      <w:r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związanej z udzielaniem  świadczeń zdrowotnych, począwszy od pierwszego dnia wykonywania świadczeń objętych umową. </w:t>
      </w:r>
      <w:r w:rsidRPr="00836EA6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836EA6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zobowiązuje się dostarczyć kopię polisy ubezpieczenia od odpowiedzialności cywilnej.</w:t>
      </w:r>
    </w:p>
    <w:p w:rsidR="00041D3F" w:rsidRPr="00836EA6" w:rsidRDefault="00041D3F" w:rsidP="00041D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W przypadku wygaśnięcia polisy ubezpieczenia od odpowiedzialności cywilnej w trakcie obowiązywania niniejszej </w:t>
      </w:r>
      <w:r w:rsidRPr="00836EA6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umowy </w:t>
      </w:r>
      <w:r w:rsidRPr="00836EA6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836EA6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zobowiązuje się dostarczyć kopię nowej polisy ubezpieczenia od odpowiedzialności cywilnej </w:t>
      </w:r>
      <w:r w:rsidRPr="00836EA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pozostały okres obowiązywania umowy, najpóźniej do ostatniego dnia ważności poprzedniej polisy </w:t>
      </w:r>
      <w:r w:rsidRPr="00836EA6">
        <w:rPr>
          <w:rFonts w:asciiTheme="minorHAnsi" w:hAnsiTheme="minorHAnsi" w:cstheme="minorHAnsi"/>
          <w:color w:val="000000"/>
          <w:sz w:val="20"/>
          <w:szCs w:val="20"/>
        </w:rPr>
        <w:t>pod rygorem wypowiedzenia umowy ze skutkiem natychmiastowym.</w:t>
      </w:r>
    </w:p>
    <w:p w:rsidR="00041D3F" w:rsidRPr="00836EA6" w:rsidRDefault="00041D3F" w:rsidP="00041D3F">
      <w:pPr>
        <w:spacing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836EA6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b/>
          <w:color w:val="000000"/>
          <w:sz w:val="20"/>
          <w:szCs w:val="20"/>
        </w:rPr>
        <w:t>§ 12</w:t>
      </w:r>
    </w:p>
    <w:p w:rsidR="00041D3F" w:rsidRPr="00836EA6" w:rsidRDefault="00041D3F" w:rsidP="00041D3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ponosi odpowiedzialność za udzielanie lub za</w:t>
      </w:r>
      <w:r w:rsidR="00C77746">
        <w:rPr>
          <w:rFonts w:asciiTheme="minorHAnsi" w:hAnsiTheme="minorHAnsi" w:cstheme="minorHAnsi"/>
          <w:color w:val="000000"/>
          <w:sz w:val="20"/>
          <w:szCs w:val="20"/>
        </w:rPr>
        <w:t>niechanie udzielania świadczeń.</w:t>
      </w:r>
    </w:p>
    <w:p w:rsidR="00041D3F" w:rsidRPr="00836EA6" w:rsidRDefault="00041D3F" w:rsidP="00041D3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W czasie udzielania świadczeń zdrowotnych stanowiących przedmiot niniejszej umowy, Przyjmujący Zamówienie współpracuje i koordynuje działania pers</w:t>
      </w:r>
      <w:r w:rsidR="00FB4E58">
        <w:rPr>
          <w:rFonts w:asciiTheme="minorHAnsi" w:hAnsiTheme="minorHAnsi" w:cstheme="minorHAnsi"/>
          <w:color w:val="000000"/>
          <w:sz w:val="20"/>
          <w:szCs w:val="20"/>
        </w:rPr>
        <w:t>onelu Udzielającego Zamówienie.</w:t>
      </w:r>
    </w:p>
    <w:p w:rsidR="00041D3F" w:rsidRPr="00836EA6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Odpowiedzialność za szkodę wyrządzoną pacjentowi przy udzielaniu świadczeń stanowiących przedmiot niniejszej umowy ponosi Przyjmujący Zamówienie solidarnie z Udzielającym Zamówienia.</w:t>
      </w:r>
    </w:p>
    <w:p w:rsidR="00041D3F" w:rsidRPr="00836EA6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W razie spełnienia przez Udzielającego Zamówienia świadczenia związanego z naprawieniem szkody wyrządzonej w związku z udzielaniem świadczeń objętych niniejszą umową, Przyjmujący Zamówienie zobowiązany jest dokonać na rzecz Udzielającego Zamówienia zwrotu równowar</w:t>
      </w:r>
      <w:r w:rsidR="00581D7B">
        <w:rPr>
          <w:rFonts w:asciiTheme="minorHAnsi" w:hAnsiTheme="minorHAnsi" w:cstheme="minorHAnsi"/>
          <w:color w:val="000000"/>
          <w:sz w:val="20"/>
          <w:szCs w:val="20"/>
        </w:rPr>
        <w:t>tości tego świadczenia w </w:t>
      </w:r>
      <w:r w:rsidRPr="00836EA6">
        <w:rPr>
          <w:rFonts w:asciiTheme="minorHAnsi" w:hAnsiTheme="minorHAnsi" w:cstheme="minorHAnsi"/>
          <w:color w:val="000000"/>
          <w:sz w:val="20"/>
          <w:szCs w:val="20"/>
        </w:rPr>
        <w:t>pełnej wysokości.</w:t>
      </w:r>
    </w:p>
    <w:p w:rsidR="00041D3F" w:rsidRPr="00836EA6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041D3F" w:rsidRPr="00836EA6" w:rsidRDefault="00041D3F" w:rsidP="00041D3F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odpowiada za:</w:t>
      </w:r>
    </w:p>
    <w:p w:rsidR="00041D3F" w:rsidRPr="00836EA6" w:rsidRDefault="00041D3F" w:rsidP="00041D3F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szkody spowodowane zawinionym nieprawidłowym prowadzeniem dokumentacji:</w:t>
      </w:r>
    </w:p>
    <w:p w:rsidR="00041D3F" w:rsidRPr="00836EA6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medycznej,</w:t>
      </w:r>
    </w:p>
    <w:p w:rsidR="00041D3F" w:rsidRPr="00836EA6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 stanowiącej podstawę rozliczeń z NFZ,</w:t>
      </w:r>
    </w:p>
    <w:p w:rsidR="00041D3F" w:rsidRPr="00836EA6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stanowiącej podstawę rozliczeń z innymi podmiotami lub pacjentami.</w:t>
      </w:r>
    </w:p>
    <w:p w:rsidR="00041D3F" w:rsidRPr="00836EA6" w:rsidRDefault="00041D3F" w:rsidP="00041D3F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041D3F" w:rsidRPr="00836EA6" w:rsidRDefault="00041D3F" w:rsidP="00041D3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Przyjmujący Zamówienie ponosi odpowiedzialność karną, cywilną, zawodową wobec osób trzecich z tytułu zawinionego wykonywania, zaniechania lub nieprawidłowego wykonania usługi świadczenia zdrowotnego w ramach niniejszej umowy, w wyniku których powstaje roszczenie materialne lub zarzut osó</w:t>
      </w:r>
      <w:r w:rsidR="00FB4E58">
        <w:rPr>
          <w:rFonts w:asciiTheme="minorHAnsi" w:hAnsiTheme="minorHAnsi" w:cstheme="minorHAnsi"/>
          <w:color w:val="000000"/>
          <w:sz w:val="20"/>
          <w:szCs w:val="20"/>
        </w:rPr>
        <w:t xml:space="preserve">b trzecich, </w:t>
      </w:r>
      <w:r w:rsidR="00FB4E58" w:rsidRPr="00FB4E58">
        <w:t>a</w:t>
      </w:r>
      <w:r w:rsidRPr="00FB4E58">
        <w:t>w</w:t>
      </w:r>
      <w:r w:rsidRPr="00836EA6">
        <w:rPr>
          <w:rFonts w:asciiTheme="minorHAnsi" w:hAnsiTheme="minorHAnsi" w:cstheme="minorHAnsi"/>
          <w:color w:val="000000"/>
          <w:sz w:val="20"/>
          <w:szCs w:val="20"/>
        </w:rPr>
        <w:t xml:space="preserve"> szczególności:</w:t>
      </w:r>
    </w:p>
    <w:p w:rsidR="00041D3F" w:rsidRPr="00836EA6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pokrzywdzonego (pacjenta),</w:t>
      </w:r>
    </w:p>
    <w:p w:rsidR="00041D3F" w:rsidRPr="00836EA6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najbliższych pokrzywdzonego,</w:t>
      </w:r>
    </w:p>
    <w:p w:rsidR="00041D3F" w:rsidRPr="00836EA6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oskarżyciela publicznego lub posiłkowego,</w:t>
      </w:r>
    </w:p>
    <w:p w:rsidR="00041D3F" w:rsidRPr="00836EA6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lastRenderedPageBreak/>
        <w:t>Izby Lekarskiej,</w:t>
      </w:r>
    </w:p>
    <w:p w:rsidR="00041D3F" w:rsidRPr="00836EA6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36EA6">
        <w:rPr>
          <w:rFonts w:asciiTheme="minorHAnsi" w:hAnsiTheme="minorHAnsi" w:cstheme="minorHAnsi"/>
          <w:color w:val="000000"/>
          <w:sz w:val="20"/>
          <w:szCs w:val="20"/>
        </w:rPr>
        <w:t>Udzielającego Zamówienia.</w:t>
      </w:r>
    </w:p>
    <w:p w:rsidR="00041D3F" w:rsidRPr="00D70974" w:rsidRDefault="00041D3F" w:rsidP="00041D3F">
      <w:pPr>
        <w:pStyle w:val="Akapitzlist"/>
        <w:spacing w:line="240" w:lineRule="auto"/>
        <w:ind w:left="0"/>
        <w:rPr>
          <w:rFonts w:ascii="Calibri" w:hAnsi="Calibri"/>
          <w:color w:val="000000"/>
          <w:sz w:val="20"/>
          <w:szCs w:val="20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 13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Przyjmując</w:t>
      </w:r>
      <w:r>
        <w:rPr>
          <w:rFonts w:ascii="Calibri" w:hAnsi="Calibri"/>
          <w:color w:val="000000"/>
          <w:sz w:val="20"/>
          <w:szCs w:val="22"/>
        </w:rPr>
        <w:t>y Zamówienie zobowiązuje się do</w:t>
      </w:r>
      <w:r w:rsidRPr="002441B8">
        <w:rPr>
          <w:rFonts w:ascii="Calibri" w:hAnsi="Calibri"/>
          <w:color w:val="000000"/>
          <w:sz w:val="20"/>
          <w:szCs w:val="22"/>
        </w:rPr>
        <w:t>:</w:t>
      </w:r>
    </w:p>
    <w:p w:rsidR="00041D3F" w:rsidRPr="002441B8" w:rsidRDefault="00041D3F" w:rsidP="00041D3F">
      <w:pPr>
        <w:numPr>
          <w:ilvl w:val="0"/>
          <w:numId w:val="10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stosowania się do zaleceń i wdrożonych standardów jakości Udzielającego Zamówienia,</w:t>
      </w:r>
    </w:p>
    <w:p w:rsidR="00041D3F" w:rsidRPr="002441B8" w:rsidRDefault="00041D3F" w:rsidP="00041D3F">
      <w:pPr>
        <w:numPr>
          <w:ilvl w:val="0"/>
          <w:numId w:val="10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zachowania w tajemnicy wszelkich spraw związanych z funkcjonowaniem P</w:t>
      </w:r>
      <w:r>
        <w:rPr>
          <w:rFonts w:ascii="Calibri" w:hAnsi="Calibri"/>
          <w:color w:val="000000"/>
          <w:sz w:val="20"/>
          <w:szCs w:val="22"/>
        </w:rPr>
        <w:t xml:space="preserve">rudnickiego Centrum Medycznego </w:t>
      </w:r>
      <w:r w:rsidRPr="002441B8">
        <w:rPr>
          <w:rFonts w:ascii="Calibri" w:hAnsi="Calibri"/>
          <w:color w:val="000000"/>
          <w:sz w:val="20"/>
          <w:szCs w:val="22"/>
        </w:rPr>
        <w:t>S.</w:t>
      </w:r>
      <w:r>
        <w:rPr>
          <w:rFonts w:ascii="Calibri" w:hAnsi="Calibri"/>
          <w:color w:val="000000"/>
          <w:sz w:val="20"/>
          <w:szCs w:val="22"/>
        </w:rPr>
        <w:t xml:space="preserve"> A. w </w:t>
      </w:r>
      <w:r w:rsidRPr="002441B8">
        <w:rPr>
          <w:rFonts w:ascii="Calibri" w:hAnsi="Calibri"/>
          <w:color w:val="000000"/>
          <w:sz w:val="20"/>
          <w:szCs w:val="22"/>
        </w:rPr>
        <w:t>Prudniku (nie dotyczy spraw których Przyjmujący Zamówienie</w:t>
      </w:r>
      <w:r>
        <w:rPr>
          <w:rFonts w:ascii="Calibri" w:hAnsi="Calibri"/>
          <w:color w:val="000000"/>
          <w:sz w:val="20"/>
          <w:szCs w:val="22"/>
        </w:rPr>
        <w:t xml:space="preserve"> zobowiązany jest ujawnić lub </w:t>
      </w:r>
      <w:r w:rsidRPr="002441B8">
        <w:rPr>
          <w:rFonts w:ascii="Calibri" w:hAnsi="Calibri"/>
          <w:color w:val="000000"/>
          <w:sz w:val="20"/>
          <w:szCs w:val="22"/>
        </w:rPr>
        <w:t xml:space="preserve">poinformować ze względu na obowiązujące przepisy prawa) w czasie trwania umowy oraz 12 miesięcy po jej rozwiązaniu, </w:t>
      </w:r>
    </w:p>
    <w:p w:rsidR="00041D3F" w:rsidRPr="002441B8" w:rsidRDefault="00041D3F" w:rsidP="00041D3F">
      <w:pPr>
        <w:numPr>
          <w:ilvl w:val="0"/>
          <w:numId w:val="10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znajomości i przestrzegania praw pacjenta,</w:t>
      </w:r>
    </w:p>
    <w:p w:rsidR="00041D3F" w:rsidRDefault="00041D3F" w:rsidP="00041D3F">
      <w:pPr>
        <w:numPr>
          <w:ilvl w:val="0"/>
          <w:numId w:val="10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niewystępowania jako strona ubiegająca się lub udzielająca świadczeń zdrowotnych w ramach indywidualnie zawartej umowy z NFZ.</w:t>
      </w:r>
    </w:p>
    <w:p w:rsidR="00041D3F" w:rsidRPr="0078661A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 14</w:t>
      </w:r>
    </w:p>
    <w:p w:rsidR="00041D3F" w:rsidRPr="002441B8" w:rsidRDefault="00041D3F" w:rsidP="00041D3F">
      <w:pPr>
        <w:numPr>
          <w:ilvl w:val="0"/>
          <w:numId w:val="25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Udzielający Zamówienia zastrzega sobie prawo kontroli przebiegu wykonywania świadczeń i ich jakości.</w:t>
      </w:r>
    </w:p>
    <w:p w:rsidR="00041D3F" w:rsidRDefault="00041D3F" w:rsidP="00041D3F">
      <w:pPr>
        <w:numPr>
          <w:ilvl w:val="0"/>
          <w:numId w:val="25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Przyjmujący Zamówienie wyraża zgodę na poddanie się kontroli pr</w:t>
      </w:r>
      <w:r w:rsidR="00581D7B">
        <w:rPr>
          <w:rFonts w:ascii="Calibri" w:hAnsi="Calibri"/>
          <w:color w:val="000000"/>
          <w:sz w:val="20"/>
          <w:szCs w:val="22"/>
        </w:rPr>
        <w:t>owadzonej przez NFZ w związku z </w:t>
      </w:r>
      <w:r w:rsidRPr="002441B8">
        <w:rPr>
          <w:rFonts w:ascii="Calibri" w:hAnsi="Calibri"/>
          <w:color w:val="000000"/>
          <w:sz w:val="20"/>
          <w:szCs w:val="22"/>
        </w:rPr>
        <w:t>realizacją niniejszej umowy.</w:t>
      </w:r>
    </w:p>
    <w:p w:rsidR="00041D3F" w:rsidRPr="002441B8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</w:p>
    <w:p w:rsidR="00041D3F" w:rsidRPr="002441B8" w:rsidRDefault="00FB4E58" w:rsidP="00041D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§ 15</w:t>
      </w:r>
    </w:p>
    <w:p w:rsidR="00041D3F" w:rsidRPr="002441B8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Umowa ulega rozwiązaniu: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z upływem czasu, na który była zawarta;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z dniem zakończenia udzielania określonych świadczeń zdrowotnych;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wskutek oświadczenia jednej ze stron, z zachowaniem okresu wypowiedzenia;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wskutek oświadczenia jednej ze stron, bez zachowania okresu wypowiedzenia, w przypadku gdy druga strona rażąco narusza istotne postanowienia umowy.</w:t>
      </w:r>
    </w:p>
    <w:p w:rsidR="00041D3F" w:rsidRPr="002441B8" w:rsidRDefault="00041D3F" w:rsidP="00041D3F">
      <w:pPr>
        <w:pStyle w:val="Akapitzlist"/>
        <w:widowControl w:val="0"/>
        <w:autoSpaceDE w:val="0"/>
        <w:autoSpaceDN w:val="0"/>
        <w:adjustRightInd w:val="0"/>
        <w:spacing w:line="240" w:lineRule="auto"/>
        <w:ind w:left="0"/>
        <w:rPr>
          <w:rFonts w:ascii="Calibri" w:hAnsi="Calibri"/>
          <w:color w:val="000000"/>
          <w:sz w:val="20"/>
          <w:szCs w:val="20"/>
        </w:rPr>
      </w:pPr>
    </w:p>
    <w:p w:rsidR="00041D3F" w:rsidRPr="002441B8" w:rsidRDefault="00FB4E58" w:rsidP="00041D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§ 16</w:t>
      </w:r>
    </w:p>
    <w:p w:rsidR="00041D3F" w:rsidRPr="002441B8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Za rażące naruszenie istotnych postanowień umowy uważa się w szczególności: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pacing w:val="-2"/>
          <w:sz w:val="20"/>
          <w:szCs w:val="20"/>
        </w:rPr>
        <w:t xml:space="preserve">utratę przez </w:t>
      </w:r>
      <w:r w:rsidRPr="002441B8">
        <w:rPr>
          <w:rFonts w:ascii="Calibri" w:hAnsi="Calibri"/>
          <w:iCs/>
          <w:color w:val="000000"/>
          <w:spacing w:val="-2"/>
          <w:sz w:val="20"/>
          <w:szCs w:val="20"/>
        </w:rPr>
        <w:t xml:space="preserve">Przyjmującego Zamówienie </w:t>
      </w:r>
      <w:r w:rsidRPr="002441B8">
        <w:rPr>
          <w:rFonts w:ascii="Calibri" w:hAnsi="Calibri"/>
          <w:bCs/>
          <w:color w:val="000000"/>
          <w:spacing w:val="-2"/>
          <w:sz w:val="20"/>
          <w:szCs w:val="20"/>
        </w:rPr>
        <w:t xml:space="preserve">koniecznych uprawnień do </w:t>
      </w:r>
      <w:r w:rsidRPr="002441B8">
        <w:rPr>
          <w:rFonts w:ascii="Calibri" w:hAnsi="Calibri"/>
          <w:bCs/>
          <w:color w:val="000000"/>
          <w:sz w:val="20"/>
          <w:szCs w:val="20"/>
        </w:rPr>
        <w:t>realizacji świadczeń będących przedmiotem niniejszej umowy,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z w:val="20"/>
          <w:szCs w:val="20"/>
        </w:rPr>
        <w:t>wprowadzenie Udzielającego Zamówienia przez Przyjmującego Zamówienie</w:t>
      </w:r>
      <w:r w:rsidRPr="002441B8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2441B8">
        <w:rPr>
          <w:rFonts w:ascii="Calibri" w:hAnsi="Calibri"/>
          <w:bCs/>
          <w:color w:val="000000"/>
          <w:sz w:val="20"/>
          <w:szCs w:val="20"/>
        </w:rPr>
        <w:t>w błąd w toku postępowania, które doprowadziło do zawarcia niniejszej umowy,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z w:val="20"/>
          <w:szCs w:val="20"/>
        </w:rPr>
        <w:t>udzielanie świadczeń przez osoby nieuprawnione nieposiadające wymaganych kwalifikacji,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z w:val="20"/>
          <w:szCs w:val="20"/>
        </w:rPr>
        <w:t>niedotrzymanie warunków określonych w niniejszej umowie dotyczących ubezpieczenia od odpowiedzialności cywilnej,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 xml:space="preserve">udaremnienie lub utrudnianie kontroli Przyjmującego Zamówienia przeprowadzanej przez Udzielającego Zamówienia lub inne </w:t>
      </w:r>
      <w:r w:rsidRPr="002441B8">
        <w:rPr>
          <w:rFonts w:ascii="Calibri" w:hAnsi="Calibri"/>
          <w:bCs/>
          <w:color w:val="000000"/>
          <w:sz w:val="20"/>
          <w:szCs w:val="20"/>
        </w:rPr>
        <w:t>organy upoważnione do kontroli,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udzielanie przez Przyjmującego Zamówienie świadczeń zdrowotnych w stanie nietrzeźwości,</w:t>
      </w:r>
    </w:p>
    <w:p w:rsidR="00041D3F" w:rsidRPr="002441B8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trzecią z kolei uzasadnioną skargę pacjenta na działania bądź zaniechania Przyjmującego Zamówienie,</w:t>
      </w:r>
    </w:p>
    <w:p w:rsidR="00C77746" w:rsidRPr="0088475C" w:rsidRDefault="00041D3F" w:rsidP="0088475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odmowę wykonania przez Przyjmującego Zamówienie czynności, o których mowa w § 1 ust. 1</w:t>
      </w:r>
      <w:r w:rsidR="009B11BF">
        <w:rPr>
          <w:rFonts w:ascii="Calibri" w:hAnsi="Calibri"/>
          <w:color w:val="000000"/>
          <w:sz w:val="20"/>
          <w:szCs w:val="20"/>
        </w:rPr>
        <w:t>.</w:t>
      </w:r>
    </w:p>
    <w:p w:rsidR="008B06D3" w:rsidRDefault="008B06D3" w:rsidP="00FB4E58">
      <w:pPr>
        <w:spacing w:line="240" w:lineRule="auto"/>
        <w:rPr>
          <w:rFonts w:ascii="Calibri" w:hAnsi="Calibri"/>
          <w:b/>
          <w:color w:val="000000"/>
          <w:sz w:val="20"/>
          <w:szCs w:val="20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2441B8">
        <w:rPr>
          <w:rFonts w:ascii="Calibri" w:hAnsi="Calibri"/>
          <w:b/>
          <w:color w:val="000000"/>
          <w:sz w:val="20"/>
          <w:szCs w:val="20"/>
        </w:rPr>
        <w:t>§</w:t>
      </w:r>
      <w:r w:rsidR="00FB4E58">
        <w:rPr>
          <w:rFonts w:ascii="Calibri" w:hAnsi="Calibri"/>
          <w:b/>
          <w:color w:val="000000"/>
          <w:sz w:val="20"/>
          <w:szCs w:val="20"/>
        </w:rPr>
        <w:t xml:space="preserve"> 17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Umowa może być rozwiązana wskutek oświadczenia jednej ze stro</w:t>
      </w:r>
      <w:r w:rsidR="006C20E2">
        <w:rPr>
          <w:rFonts w:ascii="Calibri" w:hAnsi="Calibri"/>
          <w:color w:val="000000"/>
          <w:sz w:val="20"/>
          <w:szCs w:val="20"/>
        </w:rPr>
        <w:t>n złożonego w formie pisemnej z </w:t>
      </w:r>
      <w:r w:rsidRPr="002441B8">
        <w:rPr>
          <w:rFonts w:ascii="Calibri" w:hAnsi="Calibri"/>
          <w:color w:val="000000"/>
          <w:sz w:val="20"/>
          <w:szCs w:val="20"/>
        </w:rPr>
        <w:t>zachowaniem miesięcznego okresu wypowiedzenia, złożonego na k</w:t>
      </w:r>
      <w:r w:rsidR="006C20E2">
        <w:rPr>
          <w:rFonts w:ascii="Calibri" w:hAnsi="Calibri"/>
          <w:color w:val="000000"/>
          <w:sz w:val="20"/>
          <w:szCs w:val="20"/>
        </w:rPr>
        <w:t>oniec miesiąca kalendarzowego w </w:t>
      </w:r>
      <w:r w:rsidRPr="002441B8">
        <w:rPr>
          <w:rFonts w:ascii="Calibri" w:hAnsi="Calibri"/>
          <w:color w:val="000000"/>
          <w:sz w:val="20"/>
          <w:szCs w:val="20"/>
        </w:rPr>
        <w:t>następujących przypadkach:</w:t>
      </w:r>
    </w:p>
    <w:p w:rsidR="00041D3F" w:rsidRPr="002441B8" w:rsidRDefault="00041D3F" w:rsidP="00041D3F">
      <w:pPr>
        <w:numPr>
          <w:ilvl w:val="0"/>
          <w:numId w:val="27"/>
        </w:num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udzielania świadczeń zdrowotnych niezgodnie z obowiązującym harmonogramem,</w:t>
      </w:r>
    </w:p>
    <w:p w:rsidR="00041D3F" w:rsidRPr="002441B8" w:rsidRDefault="00041D3F" w:rsidP="00041D3F">
      <w:pPr>
        <w:numPr>
          <w:ilvl w:val="0"/>
          <w:numId w:val="27"/>
        </w:num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postawienia Przyjmującemu Zamówienie przez uprawni</w:t>
      </w:r>
      <w:r w:rsidR="006C20E2">
        <w:rPr>
          <w:rFonts w:ascii="Calibri" w:hAnsi="Calibri"/>
          <w:color w:val="000000"/>
          <w:sz w:val="20"/>
          <w:szCs w:val="20"/>
        </w:rPr>
        <w:t>ony organ zarzutów związanych z </w:t>
      </w:r>
      <w:r w:rsidRPr="002441B8">
        <w:rPr>
          <w:rFonts w:ascii="Calibri" w:hAnsi="Calibri"/>
          <w:color w:val="000000"/>
          <w:sz w:val="20"/>
          <w:szCs w:val="20"/>
        </w:rPr>
        <w:t>nieprawidłowym wykonywaniem świadczeń zdrowotnych,</w:t>
      </w:r>
    </w:p>
    <w:p w:rsidR="00041D3F" w:rsidRPr="002441B8" w:rsidRDefault="00041D3F" w:rsidP="00041D3F">
      <w:pPr>
        <w:numPr>
          <w:ilvl w:val="0"/>
          <w:numId w:val="27"/>
        </w:num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sporu pomiędzy Stronami umowy związanym z realizacją jej postanowień,</w:t>
      </w:r>
    </w:p>
    <w:p w:rsidR="00041D3F" w:rsidRDefault="00041D3F" w:rsidP="00041D3F">
      <w:pPr>
        <w:numPr>
          <w:ilvl w:val="0"/>
          <w:numId w:val="27"/>
        </w:num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2441B8">
        <w:rPr>
          <w:rFonts w:ascii="Calibri" w:hAnsi="Calibri"/>
          <w:color w:val="000000"/>
          <w:sz w:val="20"/>
          <w:szCs w:val="20"/>
        </w:rPr>
        <w:t>zaistnienia okoliczności, których wcześniej nie można było przewidzieć, a z powodu których dalsza realizacja umowy nie leży w interesie Udzielającego Zamówienia.</w:t>
      </w:r>
    </w:p>
    <w:p w:rsidR="00041D3F" w:rsidRPr="0097431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:rsidR="00041D3F" w:rsidRPr="002441B8" w:rsidRDefault="00FB4E58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 18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Przyjmujący Zamówienie zobowiązany jest zapłacić Udzielającemu Zamówienie karę umowną</w:t>
      </w:r>
    </w:p>
    <w:p w:rsidR="00041D3F" w:rsidRPr="002441B8" w:rsidRDefault="00041D3F" w:rsidP="00041D3F">
      <w:pPr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 zawinione spóźnienie na dyżur – w wysokości 5% wartości wynagrodzenia za dany dyżur,</w:t>
      </w:r>
    </w:p>
    <w:p w:rsidR="00041D3F" w:rsidRPr="002441B8" w:rsidRDefault="00041D3F" w:rsidP="00041D3F">
      <w:pPr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lastRenderedPageBreak/>
        <w:t>za zawinione niepr</w:t>
      </w:r>
      <w:r w:rsidR="00C77746">
        <w:rPr>
          <w:rFonts w:ascii="Calibri" w:hAnsi="Calibri"/>
          <w:color w:val="000000"/>
          <w:sz w:val="20"/>
          <w:szCs w:val="22"/>
        </w:rPr>
        <w:t xml:space="preserve">zybycie na dyżur – w wysokości </w:t>
      </w:r>
      <w:r>
        <w:rPr>
          <w:rFonts w:ascii="Calibri" w:hAnsi="Calibri"/>
          <w:color w:val="000000"/>
          <w:sz w:val="20"/>
          <w:szCs w:val="22"/>
        </w:rPr>
        <w:t xml:space="preserve">200% wartości wynagrodzenia za </w:t>
      </w:r>
      <w:r w:rsidRPr="002441B8">
        <w:rPr>
          <w:rFonts w:ascii="Calibri" w:hAnsi="Calibri"/>
          <w:color w:val="000000"/>
          <w:sz w:val="20"/>
          <w:szCs w:val="22"/>
        </w:rPr>
        <w:t>dany dyżur,</w:t>
      </w:r>
    </w:p>
    <w:p w:rsidR="00041D3F" w:rsidRPr="002441B8" w:rsidRDefault="00041D3F" w:rsidP="00041D3F">
      <w:pPr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 nieuzasadnioną odmowę wykonania zadań, o których mowa w §1 ust. 5</w:t>
      </w:r>
      <w:r w:rsidRPr="003423EA">
        <w:rPr>
          <w:rFonts w:ascii="Calibri" w:hAnsi="Calibri"/>
          <w:color w:val="000000"/>
          <w:sz w:val="20"/>
          <w:szCs w:val="22"/>
        </w:rPr>
        <w:t xml:space="preserve"> - </w:t>
      </w:r>
      <w:r w:rsidRPr="002441B8">
        <w:rPr>
          <w:rFonts w:ascii="Calibri" w:hAnsi="Calibri"/>
          <w:color w:val="000000"/>
          <w:sz w:val="20"/>
          <w:szCs w:val="22"/>
        </w:rPr>
        <w:t>w wysokości od 10 do 30% wartości wynagrodzenia za dany dyżur,</w:t>
      </w:r>
    </w:p>
    <w:p w:rsidR="00041D3F" w:rsidRPr="002441B8" w:rsidRDefault="00041D3F" w:rsidP="00041D3F">
      <w:pPr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 pobieranie pieniędzy w trakcie dyżuru od pacjentów PCM S.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2441B8">
        <w:rPr>
          <w:rFonts w:ascii="Calibri" w:hAnsi="Calibri"/>
          <w:color w:val="000000"/>
          <w:sz w:val="20"/>
          <w:szCs w:val="22"/>
        </w:rPr>
        <w:t>A. lub członków</w:t>
      </w:r>
      <w:r w:rsidR="006C20E2">
        <w:rPr>
          <w:rFonts w:ascii="Calibri" w:hAnsi="Calibri"/>
          <w:color w:val="000000"/>
          <w:sz w:val="20"/>
          <w:szCs w:val="22"/>
        </w:rPr>
        <w:t xml:space="preserve"> ich rodzin nieprzewidzianych w </w:t>
      </w:r>
      <w:r w:rsidRPr="002441B8">
        <w:rPr>
          <w:rFonts w:ascii="Calibri" w:hAnsi="Calibri"/>
          <w:color w:val="000000"/>
          <w:sz w:val="20"/>
          <w:szCs w:val="22"/>
        </w:rPr>
        <w:t>stosownym</w:t>
      </w:r>
      <w:r>
        <w:rPr>
          <w:rFonts w:ascii="Calibri" w:hAnsi="Calibri"/>
          <w:color w:val="000000"/>
          <w:sz w:val="20"/>
          <w:szCs w:val="22"/>
        </w:rPr>
        <w:t xml:space="preserve"> c</w:t>
      </w:r>
      <w:r w:rsidR="002A2A68">
        <w:rPr>
          <w:rFonts w:ascii="Calibri" w:hAnsi="Calibri"/>
          <w:color w:val="000000"/>
          <w:sz w:val="20"/>
          <w:szCs w:val="22"/>
        </w:rPr>
        <w:t>enniku PCM S.</w:t>
      </w:r>
      <w:r w:rsidR="0088475C">
        <w:rPr>
          <w:rFonts w:ascii="Calibri" w:hAnsi="Calibri"/>
          <w:color w:val="000000"/>
          <w:sz w:val="20"/>
          <w:szCs w:val="22"/>
        </w:rPr>
        <w:t xml:space="preserve"> </w:t>
      </w:r>
      <w:r w:rsidR="002A2A68">
        <w:rPr>
          <w:rFonts w:ascii="Calibri" w:hAnsi="Calibri"/>
          <w:color w:val="000000"/>
          <w:sz w:val="20"/>
          <w:szCs w:val="22"/>
        </w:rPr>
        <w:t>A. – w wysokości 100</w:t>
      </w:r>
      <w:r w:rsidR="006C20E2">
        <w:rPr>
          <w:rFonts w:ascii="Calibri" w:hAnsi="Calibri"/>
          <w:color w:val="000000"/>
          <w:sz w:val="20"/>
          <w:szCs w:val="22"/>
        </w:rPr>
        <w:t xml:space="preserve">% wartości wynagrodzenia za </w:t>
      </w:r>
      <w:r w:rsidRPr="002441B8">
        <w:rPr>
          <w:rFonts w:ascii="Calibri" w:hAnsi="Calibri"/>
          <w:color w:val="000000"/>
          <w:sz w:val="20"/>
          <w:szCs w:val="22"/>
        </w:rPr>
        <w:t>dany dyżur,</w:t>
      </w:r>
    </w:p>
    <w:p w:rsidR="00041D3F" w:rsidRPr="002441B8" w:rsidRDefault="00041D3F" w:rsidP="00041D3F">
      <w:pPr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 wnoszenie alkoholi i środków odurzających oraz przebywanie pod ich wp</w:t>
      </w:r>
      <w:r>
        <w:rPr>
          <w:rFonts w:ascii="Calibri" w:hAnsi="Calibri"/>
          <w:color w:val="000000"/>
          <w:sz w:val="20"/>
          <w:szCs w:val="22"/>
        </w:rPr>
        <w:t xml:space="preserve">ływem na dyżurze – w wysokości </w:t>
      </w:r>
      <w:r w:rsidRPr="002441B8">
        <w:rPr>
          <w:rFonts w:ascii="Calibri" w:hAnsi="Calibri"/>
          <w:color w:val="000000"/>
          <w:sz w:val="20"/>
          <w:szCs w:val="22"/>
        </w:rPr>
        <w:t>60% wartości wynagro</w:t>
      </w:r>
      <w:r>
        <w:rPr>
          <w:rFonts w:ascii="Calibri" w:hAnsi="Calibri"/>
          <w:color w:val="000000"/>
          <w:sz w:val="20"/>
          <w:szCs w:val="22"/>
        </w:rPr>
        <w:t>dzenia za</w:t>
      </w:r>
      <w:r w:rsidRPr="002441B8">
        <w:rPr>
          <w:rFonts w:ascii="Calibri" w:hAnsi="Calibri"/>
          <w:color w:val="000000"/>
          <w:sz w:val="20"/>
          <w:szCs w:val="22"/>
        </w:rPr>
        <w:t xml:space="preserve"> dany dyżur.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Zawinione spóźnienie trwające powyżej 2 godzin podlega karze</w:t>
      </w:r>
      <w:r>
        <w:rPr>
          <w:rFonts w:ascii="Calibri" w:hAnsi="Calibri"/>
          <w:color w:val="000000"/>
          <w:sz w:val="20"/>
          <w:szCs w:val="22"/>
        </w:rPr>
        <w:t>, o której mowa w pkt 1 lit. b.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>Udzielający Zamówienia może nałożyć na Przyjmującego Zamówienie w całości karę, jaką zostanie obciążony Udzielający Zamówienia przez NFZ, jeżeli za stwierdzone nieprawidłowości odpowiada Przyjmujący Zamówienie.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>Udzielający Zamówienia może dochodzić odszkodowania uzupełni</w:t>
      </w:r>
      <w:r w:rsidR="006C20E2">
        <w:rPr>
          <w:rFonts w:ascii="Calibri" w:hAnsi="Calibri"/>
          <w:bCs/>
          <w:color w:val="000000"/>
          <w:spacing w:val="-1"/>
          <w:sz w:val="20"/>
          <w:szCs w:val="20"/>
        </w:rPr>
        <w:t>ającego na zasadach ogólnych, w </w:t>
      </w: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>razie gdy kara umowna nie pokrywa zaistniałej szkody.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>W przypadku stwierdzenia, że wykonane świadczenie zdrowotne było nieuzasad</w:t>
      </w:r>
      <w:r>
        <w:rPr>
          <w:rFonts w:ascii="Calibri" w:hAnsi="Calibri"/>
          <w:bCs/>
          <w:color w:val="000000"/>
          <w:spacing w:val="-1"/>
          <w:sz w:val="20"/>
          <w:szCs w:val="20"/>
        </w:rPr>
        <w:t>nione lub wykonane niezgodnie z </w:t>
      </w:r>
      <w:r w:rsidRPr="002441B8">
        <w:rPr>
          <w:rFonts w:ascii="Calibri" w:hAnsi="Calibri"/>
          <w:bCs/>
          <w:color w:val="000000"/>
          <w:spacing w:val="-1"/>
          <w:sz w:val="20"/>
          <w:szCs w:val="20"/>
        </w:rPr>
        <w:t>umową, Udzielający Zamówienia potrąci z przysługującego Przyjmującemu Zamówienie wynagrodzenia, kwotę środków finansowych przekazywanych za w/w świadczenia.</w:t>
      </w:r>
    </w:p>
    <w:p w:rsidR="00041D3F" w:rsidRPr="002441B8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W przypadku uzasadnionej pisemnej skargi pacjenta oraz jego rodziny lub opiekuna – w sprawach dotyczących udzielania świadczeń zdrowotnych, z wyłączeniem skarg zastosowanych metod leczenia, Przyjmujący Zamówienie zobowiązany jest zapłacić Udziela</w:t>
      </w:r>
      <w:r w:rsidR="006C20E2">
        <w:rPr>
          <w:rFonts w:ascii="Calibri" w:hAnsi="Calibri"/>
          <w:color w:val="000000"/>
          <w:sz w:val="20"/>
          <w:szCs w:val="22"/>
        </w:rPr>
        <w:t>jącemu Zamówienia karę umowną w </w:t>
      </w:r>
      <w:r w:rsidRPr="002441B8">
        <w:rPr>
          <w:rFonts w:ascii="Calibri" w:hAnsi="Calibri"/>
          <w:color w:val="000000"/>
          <w:sz w:val="20"/>
          <w:szCs w:val="22"/>
        </w:rPr>
        <w:t>wysokości:</w:t>
      </w:r>
    </w:p>
    <w:p w:rsidR="00041D3F" w:rsidRPr="002441B8" w:rsidRDefault="00041D3F" w:rsidP="00041D3F">
      <w:pPr>
        <w:numPr>
          <w:ilvl w:val="0"/>
          <w:numId w:val="7"/>
        </w:numPr>
        <w:spacing w:line="240" w:lineRule="auto"/>
        <w:ind w:left="1560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100 zł w przypadku pierwszej uzasadnionej skargi,</w:t>
      </w:r>
    </w:p>
    <w:p w:rsidR="00041D3F" w:rsidRDefault="00041D3F" w:rsidP="00041D3F">
      <w:pPr>
        <w:numPr>
          <w:ilvl w:val="0"/>
          <w:numId w:val="7"/>
        </w:numPr>
        <w:spacing w:line="240" w:lineRule="auto"/>
        <w:ind w:left="1560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200 zł w przypa</w:t>
      </w:r>
      <w:r w:rsidR="002A2A68">
        <w:rPr>
          <w:rFonts w:ascii="Calibri" w:hAnsi="Calibri"/>
          <w:color w:val="000000"/>
          <w:sz w:val="20"/>
          <w:szCs w:val="22"/>
        </w:rPr>
        <w:t>dku drugiej uzasadnionej skargi,</w:t>
      </w:r>
    </w:p>
    <w:p w:rsidR="00041D3F" w:rsidRPr="002A2A68" w:rsidRDefault="002A2A68" w:rsidP="002A2A68">
      <w:pPr>
        <w:numPr>
          <w:ilvl w:val="0"/>
          <w:numId w:val="7"/>
        </w:numPr>
        <w:spacing w:line="240" w:lineRule="auto"/>
        <w:ind w:left="156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500 zł przypadku </w:t>
      </w:r>
      <w:r w:rsidR="00041D3F" w:rsidRPr="002A2A68">
        <w:rPr>
          <w:rFonts w:ascii="Calibri" w:hAnsi="Calibri"/>
          <w:color w:val="000000"/>
          <w:sz w:val="20"/>
          <w:szCs w:val="22"/>
        </w:rPr>
        <w:t>trzeciej uzasadnionej sk</w:t>
      </w:r>
      <w:r>
        <w:rPr>
          <w:rFonts w:ascii="Calibri" w:hAnsi="Calibri"/>
          <w:color w:val="000000"/>
          <w:sz w:val="20"/>
          <w:szCs w:val="22"/>
        </w:rPr>
        <w:t>argi.</w:t>
      </w:r>
    </w:p>
    <w:p w:rsidR="00041D3F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Strony mogą dochodzić odszkodowania na zasadach ogólnych, w przypadku nienależytego wykonania zobowiązań wynikających z niniejszej umowy.</w:t>
      </w:r>
    </w:p>
    <w:p w:rsidR="002A2A68" w:rsidRDefault="002A2A68" w:rsidP="002A2A68">
      <w:pPr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Kary umowne stają się wymagalne z chwilą ich nałożenia, bez konieczności odrębnego wezwania. O nałożeniu kary umownej Udzielający Zamówienie informuje Przyjmującego Zamówienie.</w:t>
      </w:r>
    </w:p>
    <w:p w:rsidR="00041D3F" w:rsidRPr="0078661A" w:rsidRDefault="00041D3F" w:rsidP="00041D3F">
      <w:pPr>
        <w:spacing w:line="240" w:lineRule="auto"/>
        <w:contextualSpacing/>
        <w:rPr>
          <w:rFonts w:ascii="Calibri" w:hAnsi="Calibri"/>
          <w:color w:val="000000"/>
          <w:sz w:val="20"/>
          <w:szCs w:val="22"/>
        </w:rPr>
      </w:pPr>
    </w:p>
    <w:p w:rsidR="00041D3F" w:rsidRPr="002441B8" w:rsidRDefault="00FB4E58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 19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Udzielający Zamówienia zastrzega sobie prawo do potrącania kwot kar umownych z bieżących należności Przyjmującego Zamówienie.</w:t>
      </w:r>
      <w:r w:rsidR="006C20E2">
        <w:rPr>
          <w:rFonts w:ascii="Calibri" w:hAnsi="Calibri"/>
          <w:color w:val="000000"/>
          <w:sz w:val="20"/>
          <w:szCs w:val="22"/>
        </w:rPr>
        <w:t xml:space="preserve"> </w:t>
      </w:r>
      <w:r w:rsidR="006C20E2" w:rsidRPr="006C20E2">
        <w:rPr>
          <w:rFonts w:ascii="Calibri" w:hAnsi="Calibri"/>
          <w:color w:val="000000"/>
          <w:sz w:val="20"/>
          <w:szCs w:val="22"/>
        </w:rPr>
        <w:t>Prawo do potrącenia przysługuje zarówno w zakresie wymagalnych, jak i niewymagalnych kwot.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 xml:space="preserve">§ </w:t>
      </w:r>
      <w:r w:rsidR="00FB4E58">
        <w:rPr>
          <w:rFonts w:ascii="Calibri" w:hAnsi="Calibri"/>
          <w:b/>
          <w:color w:val="000000"/>
          <w:sz w:val="20"/>
          <w:szCs w:val="22"/>
        </w:rPr>
        <w:t>20</w:t>
      </w:r>
    </w:p>
    <w:p w:rsidR="00041D3F" w:rsidRPr="002441B8" w:rsidRDefault="00041D3F" w:rsidP="00041D3F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 xml:space="preserve">Niniejsza umowa została </w:t>
      </w:r>
      <w:r w:rsidRPr="00FB4E58">
        <w:rPr>
          <w:rFonts w:ascii="Calibri" w:hAnsi="Calibri"/>
          <w:sz w:val="20"/>
          <w:szCs w:val="22"/>
        </w:rPr>
        <w:t>zawarta na czas określony tj. od</w:t>
      </w:r>
      <w:r w:rsidR="00FB4E58">
        <w:rPr>
          <w:rFonts w:ascii="Calibri" w:hAnsi="Calibri"/>
          <w:b/>
          <w:sz w:val="20"/>
          <w:szCs w:val="22"/>
        </w:rPr>
        <w:t xml:space="preserve"> </w:t>
      </w:r>
      <w:r w:rsidR="00C77746">
        <w:rPr>
          <w:rFonts w:ascii="Calibri" w:hAnsi="Calibri"/>
          <w:b/>
          <w:sz w:val="20"/>
          <w:szCs w:val="22"/>
        </w:rPr>
        <w:t>01.08.2022</w:t>
      </w:r>
      <w:r w:rsidR="008B06D3">
        <w:rPr>
          <w:rFonts w:ascii="Calibri" w:hAnsi="Calibri"/>
          <w:b/>
          <w:sz w:val="20"/>
          <w:szCs w:val="22"/>
        </w:rPr>
        <w:t xml:space="preserve">r. </w:t>
      </w:r>
      <w:r w:rsidRPr="00FB4E58">
        <w:rPr>
          <w:rFonts w:ascii="Calibri" w:hAnsi="Calibri"/>
          <w:sz w:val="20"/>
          <w:szCs w:val="22"/>
        </w:rPr>
        <w:t>do</w:t>
      </w:r>
      <w:r w:rsidRPr="00FB4E58">
        <w:rPr>
          <w:rFonts w:ascii="Calibri" w:hAnsi="Calibri"/>
          <w:b/>
          <w:sz w:val="20"/>
          <w:szCs w:val="22"/>
        </w:rPr>
        <w:t xml:space="preserve"> </w:t>
      </w:r>
      <w:r w:rsidR="00C77746">
        <w:rPr>
          <w:rFonts w:ascii="Calibri" w:hAnsi="Calibri"/>
          <w:b/>
          <w:sz w:val="20"/>
          <w:szCs w:val="22"/>
        </w:rPr>
        <w:t>31.07.2025</w:t>
      </w:r>
      <w:r w:rsidR="008B06D3">
        <w:rPr>
          <w:rFonts w:ascii="Calibri" w:hAnsi="Calibri"/>
          <w:b/>
          <w:sz w:val="20"/>
          <w:szCs w:val="22"/>
        </w:rPr>
        <w:t>r.</w:t>
      </w:r>
    </w:p>
    <w:p w:rsidR="00C77746" w:rsidRPr="002441B8" w:rsidRDefault="00C77746" w:rsidP="00041D3F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041D3F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§ 2</w:t>
      </w:r>
      <w:r w:rsidR="00FB4E58">
        <w:rPr>
          <w:rFonts w:ascii="Calibri" w:hAnsi="Calibri"/>
          <w:b/>
          <w:color w:val="000000"/>
          <w:sz w:val="20"/>
          <w:szCs w:val="22"/>
        </w:rPr>
        <w:t>1</w:t>
      </w:r>
    </w:p>
    <w:p w:rsidR="006C20E2" w:rsidRDefault="006C20E2" w:rsidP="006C20E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Pr="0079656B">
        <w:rPr>
          <w:rFonts w:asciiTheme="minorHAnsi" w:hAnsiTheme="minorHAnsi" w:cstheme="minorHAnsi"/>
          <w:sz w:val="20"/>
          <w:szCs w:val="20"/>
        </w:rPr>
        <w:t>W razie zaistnienia nieprzewidzianych wcześniej okoliczności lub zdarzeń losowych uniemożliwiających Przyjmującemu Zamówienie udzielanie świadczeń zdrowotnych, Przyjmujący Zamówienie obowiązany jest niezwłocznie zawiadomić Zamawiającego.</w:t>
      </w:r>
    </w:p>
    <w:p w:rsidR="006C20E2" w:rsidRDefault="006C20E2" w:rsidP="006C20E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46FB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79656B">
        <w:rPr>
          <w:rFonts w:asciiTheme="minorHAnsi" w:hAnsiTheme="minorHAnsi" w:cstheme="minorHAnsi"/>
          <w:sz w:val="20"/>
          <w:szCs w:val="20"/>
        </w:rPr>
        <w:t>Jeżeli w toku wykonywania umowy wystąpią okoliczności, których Strony nie mogły przewidzieć przy jej zawieraniu, będzie to podstawą do wystąpienia Stron o renegocjację warunków umowy w zakresie przewidzianym w art. 27 ust. 5 ustawy o działalności leczniczej.</w:t>
      </w:r>
    </w:p>
    <w:p w:rsidR="006C20E2" w:rsidRDefault="006C20E2" w:rsidP="006C20E2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6C20E2" w:rsidRPr="002441B8" w:rsidRDefault="006C20E2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§ 2</w:t>
      </w:r>
      <w:r>
        <w:rPr>
          <w:rFonts w:ascii="Calibri" w:hAnsi="Calibri"/>
          <w:b/>
          <w:color w:val="000000"/>
          <w:sz w:val="20"/>
          <w:szCs w:val="22"/>
        </w:rPr>
        <w:t>2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Spory wynikłe w trakcie realizacji niniejszej umowy będą rozstrzygane przez sąd miejscowo właściwy dla siedziby Udzielającego Zamówienia.</w:t>
      </w:r>
    </w:p>
    <w:p w:rsidR="006C20E2" w:rsidRPr="002441B8" w:rsidRDefault="006C20E2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§ 2</w:t>
      </w:r>
      <w:r w:rsidR="006C20E2">
        <w:rPr>
          <w:rFonts w:ascii="Calibri" w:hAnsi="Calibri"/>
          <w:b/>
          <w:color w:val="000000"/>
          <w:sz w:val="20"/>
          <w:szCs w:val="22"/>
        </w:rPr>
        <w:t>3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sprawach nieuregulowanych postanowieniami niniejszej umowy będą miały zastosowanie</w:t>
      </w:r>
      <w:r w:rsidRPr="002441B8">
        <w:rPr>
          <w:rFonts w:ascii="Calibri" w:hAnsi="Calibri"/>
          <w:color w:val="000000"/>
          <w:sz w:val="20"/>
          <w:szCs w:val="20"/>
        </w:rPr>
        <w:t xml:space="preserve"> p</w:t>
      </w:r>
      <w:r>
        <w:rPr>
          <w:rFonts w:ascii="Calibri" w:hAnsi="Calibri"/>
          <w:color w:val="000000"/>
          <w:sz w:val="20"/>
          <w:szCs w:val="20"/>
        </w:rPr>
        <w:t>rzepisy</w:t>
      </w:r>
      <w:r w:rsidRPr="002441B8">
        <w:rPr>
          <w:rFonts w:ascii="Calibri" w:hAnsi="Calibri"/>
          <w:color w:val="000000"/>
          <w:sz w:val="20"/>
          <w:szCs w:val="20"/>
        </w:rPr>
        <w:t xml:space="preserve"> Kodeksu cywilnego oraz inne obowiązujące akty prawne.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:rsidR="00041D3F" w:rsidRPr="002441B8" w:rsidRDefault="00041D3F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§ 2</w:t>
      </w:r>
      <w:r w:rsidR="006C20E2">
        <w:rPr>
          <w:rFonts w:ascii="Calibri" w:hAnsi="Calibri"/>
          <w:b/>
          <w:color w:val="000000"/>
          <w:sz w:val="20"/>
          <w:szCs w:val="22"/>
        </w:rPr>
        <w:t>4</w:t>
      </w:r>
    </w:p>
    <w:p w:rsidR="00041D3F" w:rsidRPr="0088475C" w:rsidRDefault="00041D3F" w:rsidP="0088475C">
      <w:pPr>
        <w:shd w:val="clear" w:color="auto" w:fill="FFFFFF"/>
        <w:spacing w:line="240" w:lineRule="auto"/>
        <w:ind w:left="10"/>
        <w:rPr>
          <w:rFonts w:ascii="Calibri" w:hAnsi="Calibri"/>
          <w:bCs/>
          <w:color w:val="000000"/>
          <w:sz w:val="20"/>
          <w:szCs w:val="20"/>
        </w:rPr>
      </w:pPr>
      <w:r w:rsidRPr="002441B8">
        <w:rPr>
          <w:rFonts w:ascii="Calibri" w:hAnsi="Calibri"/>
          <w:bCs/>
          <w:color w:val="000000"/>
          <w:sz w:val="20"/>
          <w:szCs w:val="20"/>
        </w:rPr>
        <w:t>Umowę sporządzono w trzech jednobrzmiących egzemplarzach, jeden egzemplarz dla Przyjmującego Zamówienie dwa dla Udzielającego Zamówienia.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376550" w:rsidRPr="00FB4E58" w:rsidRDefault="00041D3F" w:rsidP="00FB4E58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PRZY</w:t>
      </w:r>
      <w:r w:rsidR="00FB4E58">
        <w:rPr>
          <w:rFonts w:ascii="Calibri" w:hAnsi="Calibri"/>
          <w:b/>
          <w:color w:val="000000"/>
          <w:sz w:val="20"/>
          <w:szCs w:val="22"/>
        </w:rPr>
        <w:t>JMUJĄCY ZAMÓWIENIE:</w:t>
      </w:r>
      <w:r w:rsidR="00FB4E58">
        <w:rPr>
          <w:rFonts w:ascii="Calibri" w:hAnsi="Calibri"/>
          <w:b/>
          <w:color w:val="000000"/>
          <w:sz w:val="20"/>
          <w:szCs w:val="22"/>
        </w:rPr>
        <w:tab/>
      </w:r>
      <w:r w:rsidR="00FB4E58">
        <w:rPr>
          <w:rFonts w:ascii="Calibri" w:hAnsi="Calibri"/>
          <w:b/>
          <w:color w:val="000000"/>
          <w:sz w:val="20"/>
          <w:szCs w:val="22"/>
        </w:rPr>
        <w:tab/>
      </w:r>
      <w:r w:rsidR="00FB4E58">
        <w:rPr>
          <w:rFonts w:ascii="Calibri" w:hAnsi="Calibri"/>
          <w:b/>
          <w:color w:val="000000"/>
          <w:sz w:val="20"/>
          <w:szCs w:val="22"/>
        </w:rPr>
        <w:tab/>
      </w:r>
      <w:r w:rsidR="00FB4E58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 w:rsidRPr="002441B8">
        <w:rPr>
          <w:rFonts w:ascii="Calibri" w:hAnsi="Calibri"/>
          <w:b/>
          <w:color w:val="000000"/>
          <w:sz w:val="20"/>
          <w:szCs w:val="22"/>
        </w:rPr>
        <w:t>UDZIELAJĄCY ZAMÓWIENIA</w:t>
      </w:r>
      <w:r>
        <w:rPr>
          <w:rFonts w:ascii="Calibri" w:hAnsi="Calibri"/>
          <w:b/>
          <w:color w:val="000000"/>
          <w:sz w:val="20"/>
          <w:szCs w:val="22"/>
        </w:rPr>
        <w:t>:</w:t>
      </w:r>
    </w:p>
    <w:sectPr w:rsidR="00376550" w:rsidRPr="00FB4E58" w:rsidSect="0088475C">
      <w:footerReference w:type="default" r:id="rId7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16" w:rsidRDefault="00CA7A16" w:rsidP="00FB4E58">
      <w:pPr>
        <w:spacing w:line="240" w:lineRule="auto"/>
      </w:pPr>
      <w:r>
        <w:separator/>
      </w:r>
    </w:p>
  </w:endnote>
  <w:endnote w:type="continuationSeparator" w:id="1">
    <w:p w:rsidR="00CA7A16" w:rsidRDefault="00CA7A16" w:rsidP="00FB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813"/>
      <w:docPartObj>
        <w:docPartGallery w:val="Page Numbers (Bottom of Page)"/>
        <w:docPartUnique/>
      </w:docPartObj>
    </w:sdtPr>
    <w:sdtContent>
      <w:p w:rsidR="00FB4E58" w:rsidRDefault="00E533EB">
        <w:pPr>
          <w:pStyle w:val="Stopka"/>
          <w:jc w:val="center"/>
          <w:rPr>
            <w:rFonts w:asciiTheme="minorHAnsi" w:hAnsiTheme="minorHAnsi" w:cstheme="minorHAnsi"/>
            <w:sz w:val="18"/>
          </w:rPr>
        </w:pPr>
        <w:r w:rsidRPr="00FB4E58">
          <w:rPr>
            <w:rFonts w:asciiTheme="minorHAnsi" w:hAnsiTheme="minorHAnsi" w:cstheme="minorHAnsi"/>
            <w:b/>
            <w:sz w:val="18"/>
          </w:rPr>
          <w:fldChar w:fldCharType="begin"/>
        </w:r>
        <w:r w:rsidR="00FB4E58" w:rsidRPr="00FB4E58">
          <w:rPr>
            <w:rFonts w:asciiTheme="minorHAnsi" w:hAnsiTheme="minorHAnsi" w:cstheme="minorHAnsi"/>
            <w:b/>
            <w:sz w:val="18"/>
          </w:rPr>
          <w:instrText xml:space="preserve"> PAGE   \* MERGEFORMAT </w:instrText>
        </w:r>
        <w:r w:rsidRPr="00FB4E58">
          <w:rPr>
            <w:rFonts w:asciiTheme="minorHAnsi" w:hAnsiTheme="minorHAnsi" w:cstheme="minorHAnsi"/>
            <w:b/>
            <w:sz w:val="18"/>
          </w:rPr>
          <w:fldChar w:fldCharType="separate"/>
        </w:r>
        <w:r w:rsidR="004C6DC5">
          <w:rPr>
            <w:rFonts w:asciiTheme="minorHAnsi" w:hAnsiTheme="minorHAnsi" w:cstheme="minorHAnsi"/>
            <w:b/>
            <w:noProof/>
            <w:sz w:val="18"/>
          </w:rPr>
          <w:t>1</w:t>
        </w:r>
        <w:r w:rsidRPr="00FB4E58">
          <w:rPr>
            <w:rFonts w:asciiTheme="minorHAnsi" w:hAnsiTheme="minorHAnsi" w:cstheme="minorHAnsi"/>
            <w:b/>
            <w:sz w:val="18"/>
          </w:rPr>
          <w:fldChar w:fldCharType="end"/>
        </w:r>
      </w:p>
      <w:p w:rsidR="00FB4E58" w:rsidRDefault="00E533EB">
        <w:pPr>
          <w:pStyle w:val="Stopka"/>
          <w:jc w:val="center"/>
        </w:pPr>
      </w:p>
    </w:sdtContent>
  </w:sdt>
  <w:p w:rsidR="00FB4E58" w:rsidRDefault="00FB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16" w:rsidRDefault="00CA7A16" w:rsidP="00FB4E58">
      <w:pPr>
        <w:spacing w:line="240" w:lineRule="auto"/>
      </w:pPr>
      <w:r>
        <w:separator/>
      </w:r>
    </w:p>
  </w:footnote>
  <w:footnote w:type="continuationSeparator" w:id="1">
    <w:p w:rsidR="00CA7A16" w:rsidRDefault="00CA7A16" w:rsidP="00FB4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0000001"/>
    <w:multiLevelType w:val="singleLevel"/>
    <w:tmpl w:val="F2A4155E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4710512"/>
    <w:multiLevelType w:val="hybridMultilevel"/>
    <w:tmpl w:val="713C9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E6FE8"/>
    <w:multiLevelType w:val="hybridMultilevel"/>
    <w:tmpl w:val="CAA82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DBE"/>
    <w:multiLevelType w:val="hybridMultilevel"/>
    <w:tmpl w:val="2B7C88D8"/>
    <w:lvl w:ilvl="0" w:tplc="4CFE4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B85971"/>
    <w:multiLevelType w:val="hybridMultilevel"/>
    <w:tmpl w:val="B8D2FB42"/>
    <w:lvl w:ilvl="0" w:tplc="ADDC4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3983"/>
    <w:multiLevelType w:val="hybridMultilevel"/>
    <w:tmpl w:val="61A211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30E0E"/>
    <w:multiLevelType w:val="hybridMultilevel"/>
    <w:tmpl w:val="73DC5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02F1B"/>
    <w:multiLevelType w:val="hybridMultilevel"/>
    <w:tmpl w:val="6380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1097"/>
    <w:multiLevelType w:val="hybridMultilevel"/>
    <w:tmpl w:val="75B2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35EB8"/>
    <w:multiLevelType w:val="hybridMultilevel"/>
    <w:tmpl w:val="27AA3368"/>
    <w:lvl w:ilvl="0" w:tplc="3252F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9279D"/>
    <w:multiLevelType w:val="hybridMultilevel"/>
    <w:tmpl w:val="D6DE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2137D"/>
    <w:multiLevelType w:val="multilevel"/>
    <w:tmpl w:val="B77235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E5028E"/>
    <w:multiLevelType w:val="hybridMultilevel"/>
    <w:tmpl w:val="74BC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C1F6E"/>
    <w:multiLevelType w:val="hybridMultilevel"/>
    <w:tmpl w:val="A762FB9A"/>
    <w:lvl w:ilvl="0" w:tplc="5B24E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F853CCB"/>
    <w:multiLevelType w:val="hybridMultilevel"/>
    <w:tmpl w:val="80B29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E4E4C"/>
    <w:multiLevelType w:val="hybridMultilevel"/>
    <w:tmpl w:val="F546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611EE"/>
    <w:multiLevelType w:val="hybridMultilevel"/>
    <w:tmpl w:val="124A2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EB551E"/>
    <w:multiLevelType w:val="hybridMultilevel"/>
    <w:tmpl w:val="D1C60F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23BAE"/>
    <w:multiLevelType w:val="hybridMultilevel"/>
    <w:tmpl w:val="C87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BC6C6D"/>
    <w:multiLevelType w:val="hybridMultilevel"/>
    <w:tmpl w:val="0BE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12749"/>
    <w:multiLevelType w:val="hybridMultilevel"/>
    <w:tmpl w:val="8FE25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444E1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54C57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622DE7"/>
    <w:multiLevelType w:val="hybridMultilevel"/>
    <w:tmpl w:val="BBC88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9434F9"/>
    <w:multiLevelType w:val="hybridMultilevel"/>
    <w:tmpl w:val="3F02996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51113466"/>
    <w:multiLevelType w:val="hybridMultilevel"/>
    <w:tmpl w:val="A07C2646"/>
    <w:lvl w:ilvl="0" w:tplc="D686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146E9"/>
    <w:multiLevelType w:val="hybridMultilevel"/>
    <w:tmpl w:val="2D4AE920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1B7A"/>
    <w:multiLevelType w:val="hybridMultilevel"/>
    <w:tmpl w:val="AD7E5C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D37311"/>
    <w:multiLevelType w:val="hybridMultilevel"/>
    <w:tmpl w:val="F4A86FF6"/>
    <w:lvl w:ilvl="0" w:tplc="D2582F1C">
      <w:start w:val="1"/>
      <w:numFmt w:val="lowerLetter"/>
      <w:lvlText w:val="%1)"/>
      <w:lvlJc w:val="left"/>
      <w:pPr>
        <w:ind w:left="116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0">
    <w:nsid w:val="6E410F7A"/>
    <w:multiLevelType w:val="hybridMultilevel"/>
    <w:tmpl w:val="7AC8D6E8"/>
    <w:lvl w:ilvl="0" w:tplc="3D0671A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89F"/>
    <w:multiLevelType w:val="hybridMultilevel"/>
    <w:tmpl w:val="73F26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D16BD1"/>
    <w:multiLevelType w:val="hybridMultilevel"/>
    <w:tmpl w:val="0012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221A3"/>
    <w:multiLevelType w:val="hybridMultilevel"/>
    <w:tmpl w:val="53566570"/>
    <w:lvl w:ilvl="0" w:tplc="D686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DB2669B"/>
    <w:multiLevelType w:val="hybridMultilevel"/>
    <w:tmpl w:val="8292BF10"/>
    <w:lvl w:ilvl="0" w:tplc="EE3AC2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1"/>
  </w:num>
  <w:num w:numId="5">
    <w:abstractNumId w:val="4"/>
  </w:num>
  <w:num w:numId="6">
    <w:abstractNumId w:val="7"/>
  </w:num>
  <w:num w:numId="7">
    <w:abstractNumId w:val="34"/>
  </w:num>
  <w:num w:numId="8">
    <w:abstractNumId w:val="35"/>
  </w:num>
  <w:num w:numId="9">
    <w:abstractNumId w:val="44"/>
  </w:num>
  <w:num w:numId="10">
    <w:abstractNumId w:val="40"/>
  </w:num>
  <w:num w:numId="11">
    <w:abstractNumId w:val="21"/>
  </w:num>
  <w:num w:numId="12">
    <w:abstractNumId w:val="37"/>
  </w:num>
  <w:num w:numId="13">
    <w:abstractNumId w:val="6"/>
  </w:num>
  <w:num w:numId="14">
    <w:abstractNumId w:val="25"/>
  </w:num>
  <w:num w:numId="15">
    <w:abstractNumId w:val="11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13"/>
  </w:num>
  <w:num w:numId="21">
    <w:abstractNumId w:val="31"/>
  </w:num>
  <w:num w:numId="22">
    <w:abstractNumId w:val="38"/>
  </w:num>
  <w:num w:numId="23">
    <w:abstractNumId w:val="41"/>
  </w:num>
  <w:num w:numId="24">
    <w:abstractNumId w:val="9"/>
  </w:num>
  <w:num w:numId="25">
    <w:abstractNumId w:val="15"/>
  </w:num>
  <w:num w:numId="26">
    <w:abstractNumId w:val="33"/>
  </w:num>
  <w:num w:numId="27">
    <w:abstractNumId w:val="5"/>
  </w:num>
  <w:num w:numId="28">
    <w:abstractNumId w:val="3"/>
  </w:num>
  <w:num w:numId="29">
    <w:abstractNumId w:val="0"/>
  </w:num>
  <w:num w:numId="30">
    <w:abstractNumId w:val="39"/>
  </w:num>
  <w:num w:numId="31">
    <w:abstractNumId w:val="30"/>
  </w:num>
  <w:num w:numId="32">
    <w:abstractNumId w:val="8"/>
  </w:num>
  <w:num w:numId="33">
    <w:abstractNumId w:val="24"/>
  </w:num>
  <w:num w:numId="34">
    <w:abstractNumId w:val="10"/>
  </w:num>
  <w:num w:numId="35">
    <w:abstractNumId w:val="12"/>
  </w:num>
  <w:num w:numId="36">
    <w:abstractNumId w:val="23"/>
  </w:num>
  <w:num w:numId="37">
    <w:abstractNumId w:val="36"/>
  </w:num>
  <w:num w:numId="38">
    <w:abstractNumId w:val="43"/>
  </w:num>
  <w:num w:numId="39">
    <w:abstractNumId w:val="42"/>
  </w:num>
  <w:num w:numId="40">
    <w:abstractNumId w:val="14"/>
  </w:num>
  <w:num w:numId="41">
    <w:abstractNumId w:val="45"/>
  </w:num>
  <w:num w:numId="42">
    <w:abstractNumId w:val="27"/>
  </w:num>
  <w:num w:numId="43">
    <w:abstractNumId w:val="17"/>
  </w:num>
  <w:num w:numId="44">
    <w:abstractNumId w:val="22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3F"/>
    <w:rsid w:val="00041D3F"/>
    <w:rsid w:val="000451EE"/>
    <w:rsid w:val="00065EAF"/>
    <w:rsid w:val="00141B20"/>
    <w:rsid w:val="001459E5"/>
    <w:rsid w:val="00231834"/>
    <w:rsid w:val="00297466"/>
    <w:rsid w:val="002A2A68"/>
    <w:rsid w:val="002C09D7"/>
    <w:rsid w:val="003475F7"/>
    <w:rsid w:val="00371C4A"/>
    <w:rsid w:val="00376550"/>
    <w:rsid w:val="003E6B7D"/>
    <w:rsid w:val="004C6DC5"/>
    <w:rsid w:val="004D7FE6"/>
    <w:rsid w:val="00517A61"/>
    <w:rsid w:val="00581D7B"/>
    <w:rsid w:val="005A2664"/>
    <w:rsid w:val="005C32B2"/>
    <w:rsid w:val="0063669D"/>
    <w:rsid w:val="006833B0"/>
    <w:rsid w:val="006843AD"/>
    <w:rsid w:val="006974D3"/>
    <w:rsid w:val="006B16C2"/>
    <w:rsid w:val="006C20E2"/>
    <w:rsid w:val="006E7EBA"/>
    <w:rsid w:val="0070158C"/>
    <w:rsid w:val="00731FEC"/>
    <w:rsid w:val="00763112"/>
    <w:rsid w:val="007766A3"/>
    <w:rsid w:val="00836EA6"/>
    <w:rsid w:val="008655B3"/>
    <w:rsid w:val="0088475C"/>
    <w:rsid w:val="008B06D3"/>
    <w:rsid w:val="00990CF2"/>
    <w:rsid w:val="00995E04"/>
    <w:rsid w:val="009B11BF"/>
    <w:rsid w:val="00A3003C"/>
    <w:rsid w:val="00A429FC"/>
    <w:rsid w:val="00A45E36"/>
    <w:rsid w:val="00A6117E"/>
    <w:rsid w:val="00AA694C"/>
    <w:rsid w:val="00C414CD"/>
    <w:rsid w:val="00C77746"/>
    <w:rsid w:val="00CA7A16"/>
    <w:rsid w:val="00D33A09"/>
    <w:rsid w:val="00DA36B0"/>
    <w:rsid w:val="00DB0120"/>
    <w:rsid w:val="00E30EE4"/>
    <w:rsid w:val="00E533EB"/>
    <w:rsid w:val="00EA02B1"/>
    <w:rsid w:val="00EE3A6D"/>
    <w:rsid w:val="00F14819"/>
    <w:rsid w:val="00F338DD"/>
    <w:rsid w:val="00FB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D3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4E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E58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4E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58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81D7B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7015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58C"/>
    <w:pPr>
      <w:widowControl w:val="0"/>
      <w:shd w:val="clear" w:color="auto" w:fill="FFFFFF"/>
      <w:spacing w:before="60" w:line="240" w:lineRule="exact"/>
      <w:ind w:hanging="60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3205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2022-06-30T05:55:00Z</cp:lastPrinted>
  <dcterms:created xsi:type="dcterms:W3CDTF">2022-06-29T13:22:00Z</dcterms:created>
  <dcterms:modified xsi:type="dcterms:W3CDTF">2022-06-30T07:48:00Z</dcterms:modified>
</cp:coreProperties>
</file>