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D67" w:rsidRPr="001A5BF4" w:rsidRDefault="00F46D67" w:rsidP="00F46D67">
      <w:pPr>
        <w:rPr>
          <w:rFonts w:ascii="Calibri" w:hAnsi="Calibri"/>
          <w:sz w:val="20"/>
          <w:szCs w:val="20"/>
        </w:rPr>
      </w:pPr>
      <w:r w:rsidRPr="001A5BF4">
        <w:rPr>
          <w:rFonts w:ascii="Calibri" w:hAnsi="Calibri"/>
          <w:sz w:val="20"/>
          <w:szCs w:val="20"/>
        </w:rPr>
        <w:t>Prudnickie Centrum Medyczne S.A. w Prudniku</w:t>
      </w:r>
    </w:p>
    <w:p w:rsidR="00F46D67" w:rsidRPr="001A5BF4" w:rsidRDefault="00F46D67" w:rsidP="00F46D67">
      <w:pPr>
        <w:rPr>
          <w:rFonts w:ascii="Calibri" w:hAnsi="Calibri"/>
          <w:sz w:val="20"/>
          <w:szCs w:val="20"/>
        </w:rPr>
      </w:pPr>
      <w:r w:rsidRPr="001A5BF4">
        <w:rPr>
          <w:rFonts w:ascii="Calibri" w:hAnsi="Calibri"/>
          <w:sz w:val="20"/>
          <w:szCs w:val="20"/>
        </w:rPr>
        <w:t>ul. Szpitalna 14, 48-200 Prudnik</w:t>
      </w:r>
    </w:p>
    <w:p w:rsidR="00F46D67" w:rsidRPr="001A5BF4" w:rsidRDefault="00F46D67" w:rsidP="00F46D67">
      <w:pPr>
        <w:rPr>
          <w:rFonts w:ascii="Calibri" w:hAnsi="Calibri"/>
          <w:sz w:val="20"/>
          <w:szCs w:val="20"/>
        </w:rPr>
      </w:pPr>
      <w:r w:rsidRPr="001A5BF4">
        <w:rPr>
          <w:rFonts w:ascii="Calibri" w:hAnsi="Calibri"/>
          <w:sz w:val="20"/>
          <w:szCs w:val="20"/>
        </w:rPr>
        <w:t>tel.: 77 4067890, fax.: 77 4067872</w:t>
      </w:r>
    </w:p>
    <w:p w:rsidR="00F46D67" w:rsidRPr="001A5BF4" w:rsidRDefault="00F46D67" w:rsidP="00F46D67">
      <w:pPr>
        <w:rPr>
          <w:rFonts w:ascii="Calibri" w:hAnsi="Calibri"/>
          <w:sz w:val="20"/>
          <w:szCs w:val="20"/>
          <w:lang w:val="en-US"/>
        </w:rPr>
      </w:pPr>
      <w:r w:rsidRPr="001A5BF4">
        <w:rPr>
          <w:rFonts w:ascii="Calibri" w:hAnsi="Calibri"/>
          <w:sz w:val="20"/>
          <w:szCs w:val="20"/>
          <w:lang w:val="en-US"/>
        </w:rPr>
        <w:t>NIP: 755-18-39-682, REGON: 532448467</w:t>
      </w:r>
    </w:p>
    <w:p w:rsidR="00F46D67" w:rsidRPr="001A5BF4" w:rsidRDefault="00F46D67" w:rsidP="00F46D67">
      <w:pPr>
        <w:rPr>
          <w:rFonts w:ascii="Calibri" w:hAnsi="Calibri"/>
          <w:sz w:val="20"/>
          <w:szCs w:val="20"/>
          <w:lang w:val="en-US"/>
        </w:rPr>
      </w:pPr>
      <w:r w:rsidRPr="001A5BF4">
        <w:rPr>
          <w:rFonts w:ascii="Calibri" w:hAnsi="Calibri"/>
          <w:sz w:val="20"/>
          <w:szCs w:val="20"/>
          <w:lang w:val="en-US"/>
        </w:rPr>
        <w:t xml:space="preserve">e-mail: </w:t>
      </w:r>
      <w:hyperlink r:id="rId5" w:history="1">
        <w:r w:rsidRPr="001A5BF4">
          <w:rPr>
            <w:rStyle w:val="Hipercze"/>
            <w:rFonts w:ascii="Calibri" w:hAnsi="Calibri"/>
            <w:sz w:val="20"/>
            <w:szCs w:val="20"/>
            <w:lang w:val="en-US"/>
          </w:rPr>
          <w:t>pcm@pcm.prudnik.pl</w:t>
        </w:r>
      </w:hyperlink>
    </w:p>
    <w:p w:rsidR="00F46D67" w:rsidRDefault="00F46D67" w:rsidP="00586B47">
      <w:pPr>
        <w:rPr>
          <w:rFonts w:ascii="Calibri" w:hAnsi="Calibri"/>
          <w:sz w:val="20"/>
          <w:szCs w:val="20"/>
        </w:rPr>
      </w:pPr>
      <w:r w:rsidRPr="001A5BF4">
        <w:rPr>
          <w:rFonts w:ascii="Calibri" w:hAnsi="Calibri"/>
          <w:sz w:val="20"/>
          <w:szCs w:val="20"/>
        </w:rPr>
        <w:t xml:space="preserve">www: </w:t>
      </w:r>
      <w:hyperlink r:id="rId6" w:history="1">
        <w:r w:rsidRPr="001A5BF4">
          <w:rPr>
            <w:rStyle w:val="Hipercze"/>
            <w:rFonts w:ascii="Calibri" w:hAnsi="Calibri"/>
            <w:sz w:val="20"/>
            <w:szCs w:val="20"/>
          </w:rPr>
          <w:t>www.pcm.prudnik.pl</w:t>
        </w:r>
      </w:hyperlink>
    </w:p>
    <w:p w:rsidR="00586B47" w:rsidRPr="00586B47" w:rsidRDefault="00586B47" w:rsidP="003B4EA5">
      <w:pPr>
        <w:rPr>
          <w:rFonts w:ascii="Calibri" w:hAnsi="Calibri"/>
          <w:sz w:val="20"/>
          <w:szCs w:val="20"/>
        </w:rPr>
      </w:pPr>
    </w:p>
    <w:p w:rsidR="00F46D67" w:rsidRPr="00F673D7" w:rsidRDefault="00790ACD" w:rsidP="003B4EA5">
      <w:pPr>
        <w:spacing w:line="36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Nr postępowania</w:t>
      </w:r>
      <w:r w:rsidRPr="005E0C6D">
        <w:rPr>
          <w:rFonts w:ascii="Calibri" w:hAnsi="Calibri" w:cs="Arial"/>
          <w:b/>
          <w:sz w:val="22"/>
          <w:szCs w:val="22"/>
        </w:rPr>
        <w:t xml:space="preserve">: </w:t>
      </w:r>
      <w:r w:rsidR="00B9014B">
        <w:rPr>
          <w:rFonts w:ascii="Calibri" w:hAnsi="Calibri" w:cs="Arial"/>
          <w:b/>
          <w:sz w:val="22"/>
          <w:szCs w:val="22"/>
        </w:rPr>
        <w:t>K/3</w:t>
      </w:r>
      <w:r w:rsidR="00B215D2">
        <w:rPr>
          <w:rFonts w:ascii="Calibri" w:hAnsi="Calibri" w:cs="Arial"/>
          <w:b/>
          <w:sz w:val="22"/>
          <w:szCs w:val="22"/>
        </w:rPr>
        <w:t>/</w:t>
      </w:r>
      <w:r w:rsidR="006B488F">
        <w:rPr>
          <w:rFonts w:ascii="Calibri" w:hAnsi="Calibri" w:cs="Arial"/>
          <w:b/>
          <w:sz w:val="22"/>
          <w:szCs w:val="22"/>
        </w:rPr>
        <w:t>VI</w:t>
      </w:r>
      <w:r w:rsidR="004D3FF9">
        <w:rPr>
          <w:rFonts w:ascii="Calibri" w:hAnsi="Calibri" w:cs="Arial"/>
          <w:b/>
          <w:sz w:val="22"/>
          <w:szCs w:val="22"/>
        </w:rPr>
        <w:t>I</w:t>
      </w:r>
      <w:r w:rsidR="004D6530">
        <w:rPr>
          <w:rFonts w:ascii="Calibri" w:hAnsi="Calibri" w:cs="Arial"/>
          <w:b/>
          <w:sz w:val="22"/>
          <w:szCs w:val="22"/>
        </w:rPr>
        <w:t>/2022</w:t>
      </w:r>
      <w:r w:rsidRPr="005E0C6D">
        <w:rPr>
          <w:rFonts w:ascii="Calibri" w:hAnsi="Calibri" w:cs="Arial"/>
          <w:b/>
          <w:sz w:val="22"/>
          <w:szCs w:val="22"/>
        </w:rPr>
        <w:tab/>
      </w:r>
      <w:r w:rsidR="00E34AD9">
        <w:rPr>
          <w:rFonts w:ascii="Calibri" w:hAnsi="Calibri" w:cs="Arial"/>
          <w:b/>
          <w:sz w:val="22"/>
          <w:szCs w:val="22"/>
        </w:rPr>
        <w:tab/>
      </w:r>
      <w:r w:rsidR="00E34AD9">
        <w:rPr>
          <w:rFonts w:ascii="Calibri" w:hAnsi="Calibri" w:cs="Arial"/>
          <w:b/>
          <w:sz w:val="22"/>
          <w:szCs w:val="22"/>
        </w:rPr>
        <w:tab/>
      </w:r>
      <w:r w:rsidR="00E34AD9">
        <w:rPr>
          <w:rFonts w:ascii="Calibri" w:hAnsi="Calibri" w:cs="Arial"/>
          <w:b/>
          <w:sz w:val="22"/>
          <w:szCs w:val="22"/>
        </w:rPr>
        <w:tab/>
      </w:r>
      <w:r w:rsidR="00E34AD9">
        <w:rPr>
          <w:rFonts w:ascii="Calibri" w:hAnsi="Calibri" w:cs="Arial"/>
          <w:b/>
          <w:sz w:val="22"/>
          <w:szCs w:val="22"/>
        </w:rPr>
        <w:tab/>
      </w:r>
      <w:r w:rsidR="00B215D2">
        <w:rPr>
          <w:rFonts w:ascii="Calibri" w:hAnsi="Calibri" w:cs="Arial"/>
          <w:b/>
          <w:sz w:val="22"/>
          <w:szCs w:val="22"/>
        </w:rPr>
        <w:t xml:space="preserve">Prudnik dn. </w:t>
      </w:r>
      <w:r w:rsidR="00B9014B">
        <w:rPr>
          <w:rFonts w:ascii="Calibri" w:hAnsi="Calibri" w:cs="Arial"/>
          <w:b/>
          <w:sz w:val="22"/>
          <w:szCs w:val="22"/>
        </w:rPr>
        <w:t>15</w:t>
      </w:r>
      <w:r w:rsidR="004D6530">
        <w:rPr>
          <w:rFonts w:ascii="Calibri" w:hAnsi="Calibri" w:cs="Arial"/>
          <w:b/>
          <w:sz w:val="22"/>
          <w:szCs w:val="22"/>
        </w:rPr>
        <w:t>.07.2022</w:t>
      </w:r>
      <w:r w:rsidR="006B488F">
        <w:rPr>
          <w:rFonts w:ascii="Calibri" w:hAnsi="Calibri" w:cs="Arial"/>
          <w:b/>
          <w:sz w:val="22"/>
          <w:szCs w:val="22"/>
        </w:rPr>
        <w:t>r.</w:t>
      </w:r>
    </w:p>
    <w:p w:rsidR="00F46D67" w:rsidRPr="00C5772A" w:rsidRDefault="00E34AD9" w:rsidP="00F46D67">
      <w:pPr>
        <w:suppressAutoHyphens/>
        <w:jc w:val="center"/>
        <w:rPr>
          <w:rFonts w:ascii="Calibri" w:eastAsia="Lucida Sans Unicode" w:hAnsi="Calibri"/>
          <w:b/>
          <w:sz w:val="20"/>
          <w:szCs w:val="20"/>
          <w:lang w:eastAsia="ar-SA"/>
        </w:rPr>
      </w:pPr>
      <w:r>
        <w:rPr>
          <w:rFonts w:ascii="Calibri" w:eastAsia="Lucida Sans Unicode" w:hAnsi="Calibri"/>
          <w:b/>
          <w:sz w:val="20"/>
          <w:szCs w:val="20"/>
          <w:lang w:eastAsia="ar-SA"/>
        </w:rPr>
        <w:t xml:space="preserve">SZCZEGÓŁOWE WARUNKI </w:t>
      </w:r>
      <w:r w:rsidR="00F46D67" w:rsidRPr="00053296">
        <w:rPr>
          <w:rFonts w:ascii="Calibri" w:eastAsia="Lucida Sans Unicode" w:hAnsi="Calibri"/>
          <w:b/>
          <w:sz w:val="20"/>
          <w:szCs w:val="20"/>
          <w:lang w:eastAsia="ar-SA"/>
        </w:rPr>
        <w:t>KONKURSU</w:t>
      </w:r>
      <w:r w:rsidR="00F46D67" w:rsidRPr="00053296">
        <w:rPr>
          <w:rFonts w:ascii="Calibri" w:hAnsi="Calibri"/>
          <w:sz w:val="20"/>
          <w:szCs w:val="20"/>
        </w:rPr>
        <w:t xml:space="preserve"> </w:t>
      </w:r>
      <w:r w:rsidR="00F46D67" w:rsidRPr="00053296">
        <w:rPr>
          <w:rFonts w:ascii="Calibri" w:eastAsia="Lucida Sans Unicode" w:hAnsi="Calibri"/>
          <w:b/>
          <w:sz w:val="20"/>
          <w:szCs w:val="20"/>
          <w:lang w:eastAsia="ar-SA"/>
        </w:rPr>
        <w:t>OFERT</w:t>
      </w:r>
    </w:p>
    <w:p w:rsidR="00F46D67" w:rsidRDefault="00F46D67" w:rsidP="00F46D67">
      <w:pPr>
        <w:suppressAutoHyphens/>
        <w:rPr>
          <w:rFonts w:ascii="Calibri" w:hAnsi="Calibri"/>
          <w:b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color w:val="000000" w:themeColor="text1"/>
          <w:sz w:val="20"/>
          <w:szCs w:val="20"/>
        </w:rPr>
        <w:t>I. Uwagi ogólne.</w:t>
      </w:r>
    </w:p>
    <w:p w:rsidR="00F46D67" w:rsidRPr="00D3022E" w:rsidRDefault="00F46D67" w:rsidP="00F46D67">
      <w:pPr>
        <w:suppressAutoHyphens/>
        <w:rPr>
          <w:rFonts w:ascii="Calibri" w:hAnsi="Calibri"/>
          <w:color w:val="000000" w:themeColor="text1"/>
          <w:sz w:val="20"/>
          <w:szCs w:val="20"/>
        </w:rPr>
      </w:pPr>
    </w:p>
    <w:p w:rsidR="00F46D67" w:rsidRPr="00D3022E" w:rsidRDefault="00F46D67" w:rsidP="00F168E7">
      <w:pPr>
        <w:tabs>
          <w:tab w:val="left" w:pos="0"/>
          <w:tab w:val="num" w:pos="360"/>
        </w:tabs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="00DA2CE7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Szczegółowe warunki konkursu ofert oraz  materiały informacyjne o przedmiocie konkursu ofert poprzedzającego zawieranie umów na wykonywanie świadczeń zdrowotnych – zwanych dalej </w:t>
      </w:r>
      <w:r w:rsidRPr="00D3022E">
        <w:rPr>
          <w:rFonts w:ascii="Calibri" w:hAnsi="Calibri"/>
          <w:i/>
          <w:color w:val="000000" w:themeColor="text1"/>
          <w:sz w:val="20"/>
          <w:szCs w:val="20"/>
        </w:rPr>
        <w:t>„Szczegółowymi warunkami konkursu ofert”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 – określają wymagania stawiane oferentom, tryb składania ofert, sposób przeprowadzania konkursu oraz zgłaszania protestów i odwołań związanych z postępowaniem.</w:t>
      </w:r>
    </w:p>
    <w:p w:rsidR="00F46D67" w:rsidRPr="00D3022E" w:rsidRDefault="00F46D67" w:rsidP="00F168E7">
      <w:pPr>
        <w:tabs>
          <w:tab w:val="left" w:pos="0"/>
          <w:tab w:val="num" w:pos="360"/>
        </w:tabs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2.</w:t>
      </w:r>
      <w:r w:rsidR="00DA2CE7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Oferent winien zapoznać się ze wszystkimi informacjami zawartymi </w:t>
      </w:r>
      <w:r>
        <w:rPr>
          <w:rFonts w:ascii="Calibri" w:hAnsi="Calibri"/>
          <w:color w:val="000000" w:themeColor="text1"/>
          <w:sz w:val="20"/>
          <w:szCs w:val="20"/>
        </w:rPr>
        <w:t>w Ogłoszeniu, Szczegółowych Warunkach Konkursu O</w:t>
      </w:r>
      <w:r w:rsidRPr="00D3022E">
        <w:rPr>
          <w:rFonts w:ascii="Calibri" w:hAnsi="Calibri"/>
          <w:color w:val="000000" w:themeColor="text1"/>
          <w:sz w:val="20"/>
          <w:szCs w:val="20"/>
        </w:rPr>
        <w:t>fert</w:t>
      </w:r>
      <w:r w:rsidR="00FF1505">
        <w:rPr>
          <w:rFonts w:ascii="Calibri" w:hAnsi="Calibri"/>
          <w:color w:val="000000" w:themeColor="text1"/>
          <w:sz w:val="20"/>
          <w:szCs w:val="20"/>
        </w:rPr>
        <w:t xml:space="preserve"> oraz</w:t>
      </w:r>
      <w:r>
        <w:rPr>
          <w:rFonts w:ascii="Calibri" w:hAnsi="Calibri"/>
          <w:color w:val="000000" w:themeColor="text1"/>
          <w:sz w:val="20"/>
          <w:szCs w:val="20"/>
        </w:rPr>
        <w:t xml:space="preserve"> załączni</w:t>
      </w:r>
      <w:r w:rsidR="00FF1505">
        <w:rPr>
          <w:rFonts w:ascii="Calibri" w:hAnsi="Calibri"/>
          <w:color w:val="000000" w:themeColor="text1"/>
          <w:sz w:val="20"/>
          <w:szCs w:val="20"/>
        </w:rPr>
        <w:t>kach.</w:t>
      </w:r>
    </w:p>
    <w:p w:rsidR="00F46D67" w:rsidRPr="003B4EA5" w:rsidRDefault="00F46D67" w:rsidP="00F168E7">
      <w:pPr>
        <w:jc w:val="both"/>
        <w:rPr>
          <w:rFonts w:ascii="Calibri" w:hAnsi="Calibri" w:cs="Arial"/>
          <w:b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3.</w:t>
      </w:r>
      <w:r w:rsidR="00DA2CE7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Postępowanie  konkursowe prowadzone jest w oparciu o „Regulamin przygotowania i przeprowadzenia konkursu ofert na udzielanie świadczeń zdrowotnych w</w:t>
      </w:r>
      <w:r>
        <w:rPr>
          <w:rFonts w:ascii="Calibri" w:hAnsi="Calibri"/>
          <w:color w:val="000000" w:themeColor="text1"/>
          <w:sz w:val="20"/>
          <w:szCs w:val="20"/>
        </w:rPr>
        <w:t xml:space="preserve"> Prudnickim Centrum Medycznym Spółka Akcyjna</w:t>
      </w:r>
      <w:r w:rsidR="00F168E7">
        <w:rPr>
          <w:rFonts w:ascii="Calibri" w:hAnsi="Calibri"/>
          <w:color w:val="000000" w:themeColor="text1"/>
          <w:sz w:val="20"/>
          <w:szCs w:val="20"/>
        </w:rPr>
        <w:t xml:space="preserve"> w </w:t>
      </w:r>
      <w:r w:rsidRPr="00D3022E">
        <w:rPr>
          <w:rFonts w:ascii="Calibri" w:hAnsi="Calibri"/>
          <w:color w:val="000000" w:themeColor="text1"/>
          <w:sz w:val="20"/>
          <w:szCs w:val="20"/>
        </w:rPr>
        <w:t>Prudniku</w:t>
      </w:r>
      <w:r w:rsidRPr="003B4EA5">
        <w:rPr>
          <w:rFonts w:ascii="Calibri" w:hAnsi="Calibri"/>
          <w:color w:val="000000" w:themeColor="text1"/>
          <w:sz w:val="20"/>
          <w:szCs w:val="20"/>
        </w:rPr>
        <w:t>”.</w:t>
      </w:r>
    </w:p>
    <w:p w:rsidR="00F46D67" w:rsidRPr="00D3022E" w:rsidRDefault="00F46D67" w:rsidP="003B4EA5">
      <w:pPr>
        <w:tabs>
          <w:tab w:val="left" w:pos="0"/>
          <w:tab w:val="num" w:pos="360"/>
        </w:tabs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586B47" w:rsidRPr="00586B47" w:rsidRDefault="00E34AD9" w:rsidP="00F46D67">
      <w:pPr>
        <w:suppressAutoHyphens/>
        <w:spacing w:line="200" w:lineRule="atLeast"/>
        <w:rPr>
          <w:rFonts w:ascii="Calibri" w:hAnsi="Calibri"/>
          <w:b/>
          <w:bCs/>
          <w:color w:val="000000" w:themeColor="text1"/>
          <w:sz w:val="20"/>
          <w:szCs w:val="20"/>
        </w:rPr>
      </w:pPr>
      <w:r>
        <w:rPr>
          <w:rFonts w:ascii="Calibri" w:hAnsi="Calibri"/>
          <w:b/>
          <w:bCs/>
          <w:color w:val="000000" w:themeColor="text1"/>
          <w:sz w:val="20"/>
          <w:szCs w:val="20"/>
        </w:rPr>
        <w:t xml:space="preserve">II. Nazwa i adres </w:t>
      </w:r>
      <w:r w:rsidR="00F46D67"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Zamawiającego</w:t>
      </w:r>
    </w:p>
    <w:p w:rsidR="00F46D67" w:rsidRPr="00D3022E" w:rsidRDefault="00F46D67" w:rsidP="00F46D67">
      <w:pPr>
        <w:suppressAutoHyphens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color w:val="000000" w:themeColor="text1"/>
          <w:sz w:val="20"/>
          <w:szCs w:val="20"/>
        </w:rPr>
        <w:t>Prudnickie Centrum Medyczne S.</w:t>
      </w:r>
      <w:r w:rsidR="009033A4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A. w Prudniku</w:t>
      </w:r>
    </w:p>
    <w:p w:rsidR="00F46D67" w:rsidRPr="00D3022E" w:rsidRDefault="00F46D67" w:rsidP="00F46D67">
      <w:pPr>
        <w:suppressAutoHyphens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color w:val="000000" w:themeColor="text1"/>
          <w:sz w:val="20"/>
          <w:szCs w:val="20"/>
        </w:rPr>
        <w:t>ul. Szpitalna 14</w:t>
      </w:r>
    </w:p>
    <w:p w:rsidR="00F46D67" w:rsidRDefault="00F46D67" w:rsidP="00F46D67">
      <w:pPr>
        <w:suppressAutoHyphens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color w:val="000000" w:themeColor="text1"/>
          <w:sz w:val="20"/>
          <w:szCs w:val="20"/>
        </w:rPr>
        <w:t>48-200 Prudnik</w:t>
      </w:r>
    </w:p>
    <w:p w:rsidR="00F46D67" w:rsidRPr="005B6CD3" w:rsidRDefault="00DA2CE7" w:rsidP="00F46D67">
      <w:pPr>
        <w:suppressAutoHyphens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t</w:t>
      </w:r>
      <w:r w:rsidR="00F46D67" w:rsidRPr="005B6CD3">
        <w:rPr>
          <w:rFonts w:ascii="Calibri" w:hAnsi="Calibri"/>
          <w:color w:val="000000" w:themeColor="text1"/>
          <w:sz w:val="20"/>
          <w:szCs w:val="20"/>
        </w:rPr>
        <w:t>el</w:t>
      </w:r>
      <w:r w:rsidR="00F46D67">
        <w:rPr>
          <w:rFonts w:ascii="Calibri" w:hAnsi="Calibri"/>
          <w:color w:val="000000" w:themeColor="text1"/>
          <w:sz w:val="20"/>
          <w:szCs w:val="20"/>
        </w:rPr>
        <w:t>.</w:t>
      </w:r>
      <w:r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="003B4EA5">
        <w:rPr>
          <w:rFonts w:ascii="Calibri" w:hAnsi="Calibri"/>
          <w:color w:val="000000" w:themeColor="text1"/>
          <w:sz w:val="20"/>
          <w:szCs w:val="20"/>
        </w:rPr>
        <w:t>77 4067890,</w:t>
      </w:r>
    </w:p>
    <w:p w:rsidR="00F46D67" w:rsidRPr="005B6CD3" w:rsidRDefault="00F46D67" w:rsidP="00F46D67">
      <w:pPr>
        <w:suppressAutoHyphens/>
        <w:spacing w:after="120"/>
        <w:rPr>
          <w:rFonts w:ascii="Calibri" w:hAnsi="Calibri"/>
          <w:color w:val="000000" w:themeColor="text1"/>
          <w:sz w:val="20"/>
          <w:szCs w:val="20"/>
        </w:rPr>
      </w:pPr>
      <w:r w:rsidRPr="005B6CD3">
        <w:rPr>
          <w:rFonts w:ascii="Calibri" w:hAnsi="Calibri"/>
          <w:color w:val="000000" w:themeColor="text1"/>
          <w:sz w:val="20"/>
          <w:szCs w:val="20"/>
        </w:rPr>
        <w:t>www</w:t>
      </w:r>
      <w:r>
        <w:rPr>
          <w:rFonts w:ascii="Calibri" w:hAnsi="Calibri"/>
          <w:color w:val="000000" w:themeColor="text1"/>
          <w:sz w:val="20"/>
          <w:szCs w:val="20"/>
        </w:rPr>
        <w:t>.pcm</w:t>
      </w:r>
      <w:r w:rsidRPr="005B6CD3">
        <w:rPr>
          <w:rFonts w:ascii="Calibri" w:hAnsi="Calibri"/>
          <w:color w:val="000000" w:themeColor="text1"/>
          <w:sz w:val="20"/>
          <w:szCs w:val="20"/>
        </w:rPr>
        <w:t>.prudnik.pl</w:t>
      </w:r>
    </w:p>
    <w:p w:rsidR="00F46D67" w:rsidRDefault="00F46D67" w:rsidP="00F46D67">
      <w:pPr>
        <w:suppressAutoHyphens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  <w:r>
        <w:rPr>
          <w:rFonts w:ascii="Calibri" w:hAnsi="Calibri"/>
          <w:b/>
          <w:bCs/>
          <w:color w:val="000000" w:themeColor="text1"/>
          <w:sz w:val="20"/>
          <w:szCs w:val="20"/>
        </w:rPr>
        <w:t>III. Opis przedmiotu konkursu oraz warunki realizacji zamówienia.</w:t>
      </w:r>
    </w:p>
    <w:p w:rsidR="00F46D67" w:rsidRDefault="00F46D67" w:rsidP="00F46D67">
      <w:pPr>
        <w:suppressAutoHyphens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</w:p>
    <w:p w:rsidR="00B9014B" w:rsidRDefault="00F46D67" w:rsidP="00B9014B">
      <w:pPr>
        <w:pStyle w:val="Akapitzlist"/>
        <w:numPr>
          <w:ilvl w:val="0"/>
          <w:numId w:val="11"/>
        </w:numPr>
        <w:suppressAutoHyphens/>
        <w:spacing w:after="0" w:line="240" w:lineRule="auto"/>
        <w:ind w:left="714" w:hanging="357"/>
        <w:jc w:val="both"/>
        <w:rPr>
          <w:b/>
          <w:bCs/>
          <w:color w:val="000000" w:themeColor="text1"/>
          <w:sz w:val="20"/>
          <w:szCs w:val="20"/>
        </w:rPr>
      </w:pPr>
      <w:r w:rsidRPr="00A417EA">
        <w:rPr>
          <w:b/>
          <w:bCs/>
          <w:color w:val="000000" w:themeColor="text1"/>
          <w:sz w:val="20"/>
          <w:szCs w:val="20"/>
        </w:rPr>
        <w:t>Przedmiotem konkursu j</w:t>
      </w:r>
      <w:r>
        <w:rPr>
          <w:b/>
          <w:bCs/>
          <w:color w:val="000000" w:themeColor="text1"/>
          <w:sz w:val="20"/>
          <w:szCs w:val="20"/>
        </w:rPr>
        <w:t>est świadczenie usług</w:t>
      </w:r>
      <w:r w:rsidRPr="00A417EA">
        <w:rPr>
          <w:b/>
          <w:bCs/>
          <w:color w:val="000000" w:themeColor="text1"/>
          <w:sz w:val="20"/>
          <w:szCs w:val="20"/>
        </w:rPr>
        <w:t xml:space="preserve"> w rodzaju:</w:t>
      </w:r>
    </w:p>
    <w:p w:rsidR="004D6530" w:rsidRPr="00B9014B" w:rsidRDefault="00B9014B" w:rsidP="00B9014B">
      <w:pPr>
        <w:pStyle w:val="Akapitzlist"/>
        <w:suppressAutoHyphens/>
        <w:spacing w:after="0" w:line="240" w:lineRule="auto"/>
        <w:ind w:left="0"/>
        <w:jc w:val="both"/>
        <w:rPr>
          <w:b/>
          <w:bCs/>
          <w:color w:val="000000" w:themeColor="text1"/>
          <w:sz w:val="20"/>
          <w:szCs w:val="20"/>
        </w:rPr>
      </w:pPr>
      <w:r w:rsidRPr="00B9014B">
        <w:rPr>
          <w:sz w:val="20"/>
          <w:szCs w:val="20"/>
        </w:rPr>
        <w:t>„Pełnienie obowiązków ordynatora Oddziału Pediatrycznego w tym udz</w:t>
      </w:r>
      <w:r>
        <w:rPr>
          <w:sz w:val="20"/>
          <w:szCs w:val="20"/>
        </w:rPr>
        <w:t>ielanie świadczeń zdrowotnych w </w:t>
      </w:r>
      <w:r w:rsidRPr="00B9014B">
        <w:rPr>
          <w:sz w:val="20"/>
          <w:szCs w:val="20"/>
        </w:rPr>
        <w:t>zakresie pełnienia samodzielnej opieki lekarskiej w oddziale w godz. 7:30 – 15:00 w dni powszednie.”</w:t>
      </w:r>
      <w:r w:rsidR="009033A4" w:rsidRPr="00B9014B">
        <w:rPr>
          <w:sz w:val="20"/>
          <w:szCs w:val="20"/>
        </w:rPr>
        <w:t xml:space="preserve">W </w:t>
      </w:r>
      <w:r w:rsidR="004D6530" w:rsidRPr="00B9014B">
        <w:rPr>
          <w:sz w:val="20"/>
          <w:szCs w:val="20"/>
        </w:rPr>
        <w:t>okresie 3 lat od dnia 01.08.2022r.</w:t>
      </w:r>
    </w:p>
    <w:p w:rsidR="00590BDA" w:rsidRDefault="00F236F2" w:rsidP="00590BDA">
      <w:pPr>
        <w:pStyle w:val="Akapitzlist"/>
        <w:suppressAutoHyphens/>
        <w:ind w:left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Planowane zatrudnienie:</w:t>
      </w:r>
      <w:r w:rsidR="00CD5639">
        <w:rPr>
          <w:rFonts w:asciiTheme="minorHAnsi" w:hAnsiTheme="minorHAnsi"/>
          <w:sz w:val="20"/>
          <w:szCs w:val="20"/>
        </w:rPr>
        <w:t xml:space="preserve"> </w:t>
      </w:r>
      <w:r w:rsidR="004D6530">
        <w:rPr>
          <w:rFonts w:asciiTheme="minorHAnsi" w:hAnsiTheme="minorHAnsi"/>
          <w:sz w:val="20"/>
          <w:szCs w:val="20"/>
        </w:rPr>
        <w:t>1 lekarz</w:t>
      </w:r>
      <w:r w:rsidR="00EB640E">
        <w:rPr>
          <w:rFonts w:asciiTheme="minorHAnsi" w:hAnsiTheme="minorHAnsi"/>
          <w:sz w:val="20"/>
          <w:szCs w:val="20"/>
        </w:rPr>
        <w:t>.</w:t>
      </w:r>
    </w:p>
    <w:p w:rsidR="00586B47" w:rsidRDefault="00590BDA" w:rsidP="00D34EEA">
      <w:pPr>
        <w:pStyle w:val="Akapitzlist"/>
        <w:suppressAutoHyphens/>
        <w:ind w:left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Ilość dyżurów uzależniona będzie od potrzeb Zamawiającego.</w:t>
      </w:r>
    </w:p>
    <w:p w:rsidR="004D6530" w:rsidRPr="00D34EEA" w:rsidRDefault="004D6530" w:rsidP="00D34EEA">
      <w:pPr>
        <w:pStyle w:val="Akapitzlist"/>
        <w:suppressAutoHyphens/>
        <w:ind w:left="0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5F0AA0" w:rsidRPr="00C97B33" w:rsidRDefault="00F46D67" w:rsidP="00C97B33">
      <w:pPr>
        <w:pStyle w:val="Akapitzlist"/>
        <w:numPr>
          <w:ilvl w:val="0"/>
          <w:numId w:val="11"/>
        </w:numPr>
        <w:spacing w:after="120" w:line="240" w:lineRule="auto"/>
        <w:ind w:left="714" w:hanging="357"/>
        <w:rPr>
          <w:rFonts w:asciiTheme="minorHAnsi" w:hAnsiTheme="minorHAnsi"/>
          <w:b/>
          <w:iCs/>
          <w:sz w:val="20"/>
          <w:szCs w:val="20"/>
        </w:rPr>
      </w:pPr>
      <w:r>
        <w:rPr>
          <w:rFonts w:asciiTheme="minorHAnsi" w:hAnsiTheme="minorHAnsi"/>
          <w:b/>
          <w:iCs/>
          <w:sz w:val="20"/>
          <w:szCs w:val="20"/>
        </w:rPr>
        <w:t>Warunki realizacji przedmiotu zamówienia.</w:t>
      </w:r>
    </w:p>
    <w:p w:rsidR="00F46D67" w:rsidRDefault="00F46D67" w:rsidP="00F46D67">
      <w:pPr>
        <w:shd w:val="clear" w:color="auto" w:fill="FFFFFF"/>
        <w:tabs>
          <w:tab w:val="left" w:pos="1171"/>
        </w:tabs>
        <w:spacing w:line="221" w:lineRule="exac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Szczegółowe informacje dotyczące</w:t>
      </w:r>
      <w:r w:rsidR="00C97B33">
        <w:rPr>
          <w:rFonts w:asciiTheme="minorHAnsi" w:hAnsiTheme="minorHAnsi"/>
          <w:sz w:val="20"/>
          <w:szCs w:val="20"/>
        </w:rPr>
        <w:t xml:space="preserve"> warunkó</w:t>
      </w:r>
      <w:r w:rsidR="00342685">
        <w:rPr>
          <w:rFonts w:asciiTheme="minorHAnsi" w:hAnsiTheme="minorHAnsi"/>
          <w:sz w:val="20"/>
          <w:szCs w:val="20"/>
        </w:rPr>
        <w:t>w udzielania świadczeń</w:t>
      </w:r>
      <w:r w:rsidR="0070064D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można uzyskać u </w:t>
      </w:r>
      <w:r w:rsidR="006B488F">
        <w:rPr>
          <w:rFonts w:asciiTheme="minorHAnsi" w:hAnsiTheme="minorHAnsi"/>
          <w:sz w:val="20"/>
          <w:szCs w:val="20"/>
        </w:rPr>
        <w:t>Prezesa Zarządu</w:t>
      </w:r>
      <w:r>
        <w:rPr>
          <w:rFonts w:asciiTheme="minorHAnsi" w:hAnsiTheme="minorHAnsi"/>
          <w:sz w:val="20"/>
          <w:szCs w:val="20"/>
        </w:rPr>
        <w:t>.</w:t>
      </w:r>
      <w:r w:rsidR="003A738D">
        <w:rPr>
          <w:rFonts w:asciiTheme="minorHAnsi" w:hAnsiTheme="minorHAnsi"/>
          <w:sz w:val="20"/>
          <w:szCs w:val="20"/>
        </w:rPr>
        <w:t xml:space="preserve"> Kontakt przez Sekretariat Zarządu </w:t>
      </w:r>
      <w:r w:rsidR="00D34EEA">
        <w:rPr>
          <w:rFonts w:asciiTheme="minorHAnsi" w:hAnsiTheme="minorHAnsi"/>
          <w:b/>
          <w:sz w:val="20"/>
          <w:szCs w:val="20"/>
        </w:rPr>
        <w:t>t</w:t>
      </w:r>
      <w:r w:rsidR="005C4B56">
        <w:rPr>
          <w:rFonts w:asciiTheme="minorHAnsi" w:hAnsiTheme="minorHAnsi"/>
          <w:b/>
          <w:sz w:val="20"/>
          <w:szCs w:val="20"/>
        </w:rPr>
        <w:t>el.</w:t>
      </w:r>
      <w:r w:rsidR="003A738D" w:rsidRPr="003A738D">
        <w:rPr>
          <w:rFonts w:asciiTheme="minorHAnsi" w:hAnsiTheme="minorHAnsi"/>
          <w:b/>
          <w:sz w:val="20"/>
          <w:szCs w:val="20"/>
        </w:rPr>
        <w:t xml:space="preserve"> 77 406789</w:t>
      </w:r>
      <w:r w:rsidR="006A2E95">
        <w:rPr>
          <w:rFonts w:asciiTheme="minorHAnsi" w:hAnsiTheme="minorHAnsi"/>
          <w:b/>
          <w:sz w:val="20"/>
          <w:szCs w:val="20"/>
        </w:rPr>
        <w:t>0</w:t>
      </w:r>
    </w:p>
    <w:p w:rsidR="00F46D67" w:rsidRDefault="00F46D67" w:rsidP="00F46D67">
      <w:pPr>
        <w:shd w:val="clear" w:color="auto" w:fill="FFFFFF"/>
        <w:tabs>
          <w:tab w:val="left" w:pos="1171"/>
        </w:tabs>
        <w:spacing w:line="221" w:lineRule="exact"/>
        <w:rPr>
          <w:rFonts w:asciiTheme="minorHAnsi" w:hAnsiTheme="minorHAnsi"/>
          <w:sz w:val="20"/>
          <w:szCs w:val="20"/>
        </w:rPr>
      </w:pPr>
    </w:p>
    <w:p w:rsidR="00F46D67" w:rsidRPr="00D3022E" w:rsidRDefault="00F46D67" w:rsidP="00F46D67">
      <w:pPr>
        <w:suppressAutoHyphens/>
        <w:snapToGrid w:val="0"/>
        <w:spacing w:line="100" w:lineRule="atLeast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color w:val="000000" w:themeColor="text1"/>
          <w:sz w:val="20"/>
          <w:szCs w:val="20"/>
        </w:rPr>
        <w:t>IV. Czas wykonywania świadczeń zdrowotnych będących przedmiotem konkursu ofert.</w:t>
      </w:r>
    </w:p>
    <w:p w:rsidR="00F46D67" w:rsidRPr="00D3022E" w:rsidRDefault="00F46D67" w:rsidP="00795A83">
      <w:pPr>
        <w:tabs>
          <w:tab w:val="left" w:pos="0"/>
        </w:tabs>
        <w:suppressAutoHyphens/>
        <w:snapToGrid w:val="0"/>
        <w:spacing w:line="100" w:lineRule="atLeast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="00DA2CE7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Termin rozpoczęcia</w:t>
      </w:r>
      <w:r>
        <w:rPr>
          <w:rFonts w:ascii="Calibri" w:hAnsi="Calibri"/>
          <w:color w:val="000000" w:themeColor="text1"/>
          <w:sz w:val="20"/>
          <w:szCs w:val="20"/>
        </w:rPr>
        <w:t xml:space="preserve"> i zakończenia udzielania świadczeń zdrowotny</w:t>
      </w:r>
      <w:r w:rsidR="00722E5E">
        <w:rPr>
          <w:rFonts w:ascii="Calibri" w:hAnsi="Calibri"/>
          <w:color w:val="000000" w:themeColor="text1"/>
          <w:sz w:val="20"/>
          <w:szCs w:val="20"/>
        </w:rPr>
        <w:t>ch: o</w:t>
      </w:r>
      <w:r w:rsidR="00D34EEA">
        <w:rPr>
          <w:rFonts w:ascii="Calibri" w:hAnsi="Calibri"/>
          <w:color w:val="000000" w:themeColor="text1"/>
          <w:sz w:val="20"/>
          <w:szCs w:val="20"/>
        </w:rPr>
        <w:t xml:space="preserve">d dnia </w:t>
      </w:r>
      <w:r w:rsidR="004D6530">
        <w:rPr>
          <w:rFonts w:ascii="Calibri" w:hAnsi="Calibri"/>
          <w:color w:val="000000" w:themeColor="text1"/>
          <w:sz w:val="20"/>
          <w:szCs w:val="20"/>
        </w:rPr>
        <w:t>01.08.2022</w:t>
      </w:r>
      <w:r w:rsidR="00590BDA">
        <w:rPr>
          <w:rFonts w:ascii="Calibri" w:hAnsi="Calibri"/>
          <w:color w:val="000000" w:themeColor="text1"/>
          <w:sz w:val="20"/>
          <w:szCs w:val="20"/>
        </w:rPr>
        <w:t>r</w:t>
      </w:r>
      <w:r w:rsidR="004D6530">
        <w:rPr>
          <w:rFonts w:ascii="Calibri" w:hAnsi="Calibri"/>
          <w:color w:val="000000" w:themeColor="text1"/>
          <w:sz w:val="20"/>
          <w:szCs w:val="20"/>
        </w:rPr>
        <w:t>. Okres obowiązywania umowy do 3</w:t>
      </w:r>
      <w:r w:rsidR="00722E5E">
        <w:rPr>
          <w:rFonts w:ascii="Calibri" w:hAnsi="Calibri"/>
          <w:color w:val="000000" w:themeColor="text1"/>
          <w:sz w:val="20"/>
          <w:szCs w:val="20"/>
        </w:rPr>
        <w:t xml:space="preserve"> lat.</w:t>
      </w:r>
    </w:p>
    <w:p w:rsidR="00F46D67" w:rsidRDefault="00F46D67" w:rsidP="00795A83">
      <w:pPr>
        <w:tabs>
          <w:tab w:val="left" w:pos="0"/>
        </w:tabs>
        <w:suppressAutoHyphens/>
        <w:snapToGrid w:val="0"/>
        <w:spacing w:line="100" w:lineRule="atLeast"/>
        <w:jc w:val="both"/>
        <w:rPr>
          <w:rFonts w:ascii="Calibri" w:eastAsia="Arial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2.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>
        <w:rPr>
          <w:rFonts w:ascii="Calibri" w:eastAsia="Arial" w:hAnsi="Calibri"/>
          <w:color w:val="000000" w:themeColor="text1"/>
          <w:sz w:val="20"/>
          <w:szCs w:val="20"/>
        </w:rPr>
        <w:t>Zamawiający zastrzega sobie prawo podpisania umowy z więcej niż jednym wykonawcą w przypadk</w:t>
      </w:r>
      <w:r w:rsidR="00795A83">
        <w:rPr>
          <w:rFonts w:ascii="Calibri" w:eastAsia="Arial" w:hAnsi="Calibri"/>
          <w:color w:val="000000" w:themeColor="text1"/>
          <w:sz w:val="20"/>
          <w:szCs w:val="20"/>
        </w:rPr>
        <w:t>u</w:t>
      </w:r>
      <w:r>
        <w:rPr>
          <w:rFonts w:ascii="Calibri" w:eastAsia="Arial" w:hAnsi="Calibri"/>
          <w:color w:val="000000" w:themeColor="text1"/>
          <w:sz w:val="20"/>
          <w:szCs w:val="20"/>
        </w:rPr>
        <w:t xml:space="preserve"> gdy złożona oferta nie zaspakaja w pełni potrzeb Zamawiającego.</w:t>
      </w:r>
    </w:p>
    <w:p w:rsidR="00257034" w:rsidRDefault="00257034" w:rsidP="00F46D67">
      <w:pPr>
        <w:tabs>
          <w:tab w:val="left" w:pos="0"/>
        </w:tabs>
        <w:suppressAutoHyphens/>
        <w:snapToGrid w:val="0"/>
        <w:spacing w:line="100" w:lineRule="atLeast"/>
        <w:jc w:val="both"/>
        <w:rPr>
          <w:rFonts w:ascii="Calibri" w:hAnsi="Calibri"/>
          <w:b/>
          <w:color w:val="000000" w:themeColor="text1"/>
          <w:sz w:val="20"/>
          <w:szCs w:val="20"/>
        </w:rPr>
      </w:pPr>
    </w:p>
    <w:p w:rsidR="00F46D67" w:rsidRPr="00D3022E" w:rsidRDefault="00F46D67" w:rsidP="00F46D67">
      <w:pPr>
        <w:suppressAutoHyphens/>
        <w:rPr>
          <w:rFonts w:ascii="Calibri" w:hAnsi="Calibri"/>
          <w:b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color w:val="000000" w:themeColor="text1"/>
          <w:sz w:val="20"/>
          <w:szCs w:val="20"/>
        </w:rPr>
        <w:t>V. Warunki wymagane od oferentów.</w:t>
      </w:r>
    </w:p>
    <w:p w:rsidR="00F46D67" w:rsidRPr="00D3022E" w:rsidRDefault="00F46D67" w:rsidP="00F46D67">
      <w:pPr>
        <w:suppressAutoHyphens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color w:val="000000" w:themeColor="text1"/>
          <w:sz w:val="20"/>
          <w:szCs w:val="20"/>
        </w:rPr>
        <w:t xml:space="preserve">            Prawo udziału w konkursie ofert posiadają następujące osoby/podmioty: </w:t>
      </w:r>
    </w:p>
    <w:p w:rsidR="00F46D67" w:rsidRPr="00D3022E" w:rsidRDefault="00F46D67" w:rsidP="00F46D67">
      <w:pPr>
        <w:tabs>
          <w:tab w:val="num" w:pos="708"/>
          <w:tab w:val="left" w:pos="1080"/>
        </w:tabs>
        <w:suppressAutoHyphens/>
        <w:ind w:left="708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Symbol" w:hAnsi="Calibri" w:cs="Symbol"/>
          <w:color w:val="000000" w:themeColor="text1"/>
          <w:sz w:val="20"/>
          <w:szCs w:val="20"/>
        </w:rPr>
        <w:t xml:space="preserve">    - </w:t>
      </w:r>
      <w:r w:rsidRPr="00D3022E">
        <w:rPr>
          <w:rFonts w:ascii="Calibri" w:hAnsi="Calibri"/>
          <w:color w:val="000000" w:themeColor="text1"/>
          <w:sz w:val="20"/>
          <w:szCs w:val="20"/>
        </w:rPr>
        <w:t>prowadzące działalność gospodarczą</w:t>
      </w:r>
      <w:r>
        <w:rPr>
          <w:rFonts w:ascii="Calibri" w:hAnsi="Calibri"/>
          <w:color w:val="000000" w:themeColor="text1"/>
          <w:sz w:val="20"/>
          <w:szCs w:val="20"/>
        </w:rPr>
        <w:t xml:space="preserve"> na udzielanie świadczeń zdrowotnych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 w zakresie określonym w opisie przedmiotu zamówienia</w:t>
      </w:r>
    </w:p>
    <w:p w:rsidR="00F46D67" w:rsidRDefault="00F46D67" w:rsidP="00F46D67">
      <w:pPr>
        <w:tabs>
          <w:tab w:val="num" w:pos="708"/>
          <w:tab w:val="left" w:pos="1080"/>
        </w:tabs>
        <w:suppressAutoHyphens/>
        <w:spacing w:after="120"/>
        <w:ind w:left="709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color w:val="000000" w:themeColor="text1"/>
          <w:sz w:val="20"/>
          <w:szCs w:val="20"/>
        </w:rPr>
        <w:t xml:space="preserve">    - posiadające odpowi</w:t>
      </w:r>
      <w:r>
        <w:rPr>
          <w:rFonts w:ascii="Calibri" w:hAnsi="Calibri"/>
          <w:color w:val="000000" w:themeColor="text1"/>
          <w:sz w:val="20"/>
          <w:szCs w:val="20"/>
        </w:rPr>
        <w:t>ednie kwalifikacje/uprawnienia:</w:t>
      </w:r>
    </w:p>
    <w:p w:rsidR="005C4B56" w:rsidRPr="00C277A4" w:rsidRDefault="0031228D" w:rsidP="008142A9">
      <w:pPr>
        <w:pStyle w:val="Akapitzlist"/>
        <w:numPr>
          <w:ilvl w:val="0"/>
          <w:numId w:val="16"/>
        </w:numPr>
        <w:suppressAutoHyphens/>
        <w:jc w:val="both"/>
        <w:rPr>
          <w:rFonts w:cs="Arial"/>
          <w:b/>
          <w:sz w:val="18"/>
          <w:szCs w:val="18"/>
        </w:rPr>
      </w:pPr>
      <w:r>
        <w:rPr>
          <w:rFonts w:asciiTheme="minorHAnsi" w:hAnsiTheme="minorHAnsi"/>
          <w:sz w:val="20"/>
          <w:szCs w:val="20"/>
        </w:rPr>
        <w:t>Minimalne wymagania:</w:t>
      </w:r>
      <w:r w:rsidR="00D34EEA">
        <w:rPr>
          <w:rFonts w:asciiTheme="minorHAnsi" w:hAnsiTheme="minorHAnsi"/>
          <w:sz w:val="20"/>
          <w:szCs w:val="20"/>
        </w:rPr>
        <w:t xml:space="preserve"> </w:t>
      </w:r>
      <w:r w:rsidR="004D35EC" w:rsidRPr="0031228D">
        <w:rPr>
          <w:rFonts w:asciiTheme="minorHAnsi" w:hAnsiTheme="minorHAnsi"/>
          <w:b/>
          <w:sz w:val="20"/>
          <w:szCs w:val="20"/>
        </w:rPr>
        <w:t>specjalizacj</w:t>
      </w:r>
      <w:r w:rsidR="00D34EEA">
        <w:rPr>
          <w:rFonts w:asciiTheme="minorHAnsi" w:hAnsiTheme="minorHAnsi"/>
          <w:b/>
          <w:sz w:val="20"/>
          <w:szCs w:val="20"/>
        </w:rPr>
        <w:t>a</w:t>
      </w:r>
      <w:r w:rsidR="00C277A4">
        <w:rPr>
          <w:rStyle w:val="Hipercze"/>
          <w:rFonts w:ascii="Arial" w:hAnsi="Arial" w:cs="Arial"/>
          <w:b/>
          <w:bCs/>
          <w:i/>
          <w:iCs/>
          <w:color w:val="444444"/>
          <w:u w:val="none"/>
          <w:shd w:val="clear" w:color="auto" w:fill="FFFFFF"/>
        </w:rPr>
        <w:t xml:space="preserve"> </w:t>
      </w:r>
      <w:r w:rsidR="003763BC" w:rsidRPr="00C277A4">
        <w:rPr>
          <w:rStyle w:val="Hipercze"/>
          <w:rFonts w:asciiTheme="minorHAnsi" w:hAnsiTheme="minorHAnsi" w:cs="Arial"/>
          <w:b/>
          <w:bCs/>
          <w:iCs/>
          <w:color w:val="auto"/>
          <w:sz w:val="18"/>
          <w:szCs w:val="18"/>
          <w:u w:val="none"/>
          <w:shd w:val="clear" w:color="auto" w:fill="FFFFFF"/>
        </w:rPr>
        <w:t>w zakresie</w:t>
      </w:r>
      <w:r w:rsidR="00EA0D7F" w:rsidRPr="00C277A4">
        <w:rPr>
          <w:rStyle w:val="Uwydatnienie"/>
          <w:rFonts w:asciiTheme="minorHAnsi" w:hAnsiTheme="minorHAnsi" w:cs="Arial"/>
          <w:b/>
          <w:bCs/>
          <w:i w:val="0"/>
          <w:iCs w:val="0"/>
          <w:sz w:val="20"/>
          <w:szCs w:val="20"/>
          <w:shd w:val="clear" w:color="auto" w:fill="FFFFFF"/>
        </w:rPr>
        <w:t xml:space="preserve"> </w:t>
      </w:r>
      <w:r w:rsidR="00B9014B">
        <w:rPr>
          <w:rStyle w:val="Uwydatnienie"/>
          <w:rFonts w:asciiTheme="minorHAnsi" w:hAnsiTheme="minorHAnsi" w:cs="Arial"/>
          <w:b/>
          <w:bCs/>
          <w:i w:val="0"/>
          <w:iCs w:val="0"/>
          <w:sz w:val="20"/>
          <w:szCs w:val="20"/>
          <w:shd w:val="clear" w:color="auto" w:fill="FFFFFF"/>
        </w:rPr>
        <w:t>pediatrii.</w:t>
      </w:r>
    </w:p>
    <w:p w:rsidR="00F46D67" w:rsidRPr="00C5772A" w:rsidRDefault="00F46D67" w:rsidP="00F46D67">
      <w:pPr>
        <w:suppressAutoHyphens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VI. Wymagane dokumenty składane przez oferenta:</w:t>
      </w:r>
    </w:p>
    <w:p w:rsidR="00F46D67" w:rsidRDefault="00F46D67" w:rsidP="00F46D67">
      <w:pPr>
        <w:pStyle w:val="Akapitzlist"/>
        <w:numPr>
          <w:ilvl w:val="0"/>
          <w:numId w:val="8"/>
        </w:numPr>
        <w:tabs>
          <w:tab w:val="left" w:pos="0"/>
        </w:tabs>
        <w:suppressAutoHyphens/>
        <w:snapToGrid w:val="0"/>
        <w:spacing w:line="240" w:lineRule="auto"/>
        <w:jc w:val="both"/>
        <w:rPr>
          <w:color w:val="000000" w:themeColor="text1"/>
          <w:sz w:val="20"/>
          <w:szCs w:val="20"/>
        </w:rPr>
      </w:pPr>
      <w:r w:rsidRPr="00034DEB">
        <w:rPr>
          <w:color w:val="000000" w:themeColor="text1"/>
          <w:sz w:val="20"/>
          <w:szCs w:val="20"/>
        </w:rPr>
        <w:t xml:space="preserve">Formularz ofertowy </w:t>
      </w:r>
      <w:r w:rsidR="00A40A13">
        <w:rPr>
          <w:color w:val="000000" w:themeColor="text1"/>
          <w:sz w:val="20"/>
          <w:szCs w:val="20"/>
        </w:rPr>
        <w:t>– załącznik nr 1</w:t>
      </w:r>
      <w:r w:rsidR="0081092B">
        <w:rPr>
          <w:b/>
          <w:bCs/>
          <w:color w:val="000000" w:themeColor="text1"/>
          <w:sz w:val="20"/>
          <w:szCs w:val="20"/>
        </w:rPr>
        <w:t>.</w:t>
      </w:r>
    </w:p>
    <w:p w:rsidR="00F46D67" w:rsidRPr="001A48DF" w:rsidRDefault="001A48DF" w:rsidP="001A48DF">
      <w:pPr>
        <w:pStyle w:val="Akapitzlist"/>
        <w:numPr>
          <w:ilvl w:val="0"/>
          <w:numId w:val="8"/>
        </w:numPr>
        <w:suppressAutoHyphens/>
        <w:autoSpaceDE w:val="0"/>
        <w:spacing w:after="120" w:line="240" w:lineRule="auto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lastRenderedPageBreak/>
        <w:t>Kopię w</w:t>
      </w:r>
      <w:r w:rsidRPr="006D780F">
        <w:rPr>
          <w:sz w:val="20"/>
          <w:szCs w:val="20"/>
          <w:lang w:eastAsia="ar-SA"/>
        </w:rPr>
        <w:t>pis</w:t>
      </w:r>
      <w:r>
        <w:rPr>
          <w:sz w:val="20"/>
          <w:szCs w:val="20"/>
          <w:lang w:eastAsia="ar-SA"/>
        </w:rPr>
        <w:t>u</w:t>
      </w:r>
      <w:r w:rsidRPr="006D780F">
        <w:rPr>
          <w:sz w:val="20"/>
          <w:szCs w:val="20"/>
          <w:lang w:eastAsia="ar-SA"/>
        </w:rPr>
        <w:t xml:space="preserve"> do ewidencji działalności gospodarczej lub</w:t>
      </w:r>
      <w:r w:rsidRPr="006D780F">
        <w:rPr>
          <w:color w:val="000000"/>
          <w:sz w:val="20"/>
          <w:szCs w:val="20"/>
          <w:shd w:val="clear" w:color="auto" w:fill="FFFFFF"/>
        </w:rPr>
        <w:t xml:space="preserve"> </w:t>
      </w:r>
      <w:r w:rsidRPr="006D780F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z centralnej </w:t>
      </w:r>
      <w:r w:rsidR="00795A83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ewidencji i informacji o </w:t>
      </w:r>
      <w:r w:rsidRPr="006D780F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działalności gospodarczej</w:t>
      </w:r>
      <w:r w:rsidRPr="006D780F">
        <w:rPr>
          <w:rFonts w:asciiTheme="minorHAnsi" w:hAnsiTheme="minorHAnsi"/>
          <w:sz w:val="20"/>
          <w:szCs w:val="20"/>
          <w:lang w:eastAsia="ar-SA"/>
        </w:rPr>
        <w:t>.</w:t>
      </w:r>
      <w:r w:rsidRPr="006D780F">
        <w:rPr>
          <w:sz w:val="20"/>
          <w:szCs w:val="20"/>
          <w:lang w:eastAsia="ar-SA"/>
        </w:rPr>
        <w:t xml:space="preserve"> (W przypadku posiadania aktualnego wpisu do rejestru sądowego należy załączyć kopię dokumentu podpisanego przez Oferenta za zgodność z oryginałem).</w:t>
      </w:r>
    </w:p>
    <w:p w:rsidR="00F46D67" w:rsidRDefault="00F46D67" w:rsidP="00F46D67">
      <w:pPr>
        <w:pStyle w:val="Akapitzlist"/>
        <w:numPr>
          <w:ilvl w:val="0"/>
          <w:numId w:val="8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Polisa OC. </w:t>
      </w:r>
    </w:p>
    <w:p w:rsidR="00F46D67" w:rsidRPr="00034DEB" w:rsidRDefault="00F46D67" w:rsidP="00F46D67">
      <w:pPr>
        <w:pStyle w:val="Akapitzlist"/>
        <w:numPr>
          <w:ilvl w:val="0"/>
          <w:numId w:val="8"/>
        </w:numPr>
        <w:suppressAutoHyphens/>
        <w:snapToGrid w:val="0"/>
        <w:spacing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Dla personelu lekarskiego:</w:t>
      </w:r>
    </w:p>
    <w:p w:rsidR="00F46D67" w:rsidRPr="00034DEB" w:rsidRDefault="00F46D67" w:rsidP="00F46D67">
      <w:pPr>
        <w:pStyle w:val="Akapitzlist"/>
        <w:numPr>
          <w:ilvl w:val="0"/>
          <w:numId w:val="9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Dyplom uczelni </w:t>
      </w:r>
    </w:p>
    <w:p w:rsidR="00F46D67" w:rsidRPr="00034DEB" w:rsidRDefault="00F46D67" w:rsidP="00F46D67">
      <w:pPr>
        <w:pStyle w:val="Akapitzlist"/>
        <w:numPr>
          <w:ilvl w:val="0"/>
          <w:numId w:val="9"/>
        </w:numPr>
        <w:spacing w:line="240" w:lineRule="auto"/>
        <w:rPr>
          <w:sz w:val="20"/>
          <w:szCs w:val="20"/>
        </w:rPr>
      </w:pPr>
      <w:r w:rsidRPr="00034DEB">
        <w:rPr>
          <w:sz w:val="20"/>
          <w:szCs w:val="20"/>
        </w:rPr>
        <w:t>Prawo wykonywania zawodu lekarza.</w:t>
      </w:r>
    </w:p>
    <w:p w:rsidR="00F46D67" w:rsidRPr="00034DEB" w:rsidRDefault="00F46D67" w:rsidP="00F46D67">
      <w:pPr>
        <w:pStyle w:val="Akapitzlist"/>
        <w:numPr>
          <w:ilvl w:val="0"/>
          <w:numId w:val="9"/>
        </w:numPr>
        <w:spacing w:line="240" w:lineRule="auto"/>
        <w:rPr>
          <w:sz w:val="20"/>
          <w:szCs w:val="20"/>
        </w:rPr>
      </w:pPr>
      <w:r w:rsidRPr="00034DEB">
        <w:rPr>
          <w:sz w:val="20"/>
          <w:szCs w:val="20"/>
        </w:rPr>
        <w:t>Dyplom specjalizacji.</w:t>
      </w:r>
    </w:p>
    <w:p w:rsidR="00F46D67" w:rsidRPr="00034DEB" w:rsidRDefault="00A40A13" w:rsidP="00F46D67">
      <w:pPr>
        <w:pStyle w:val="Akapitzlist"/>
        <w:numPr>
          <w:ilvl w:val="0"/>
          <w:numId w:val="9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Wpis do </w:t>
      </w:r>
      <w:r w:rsidR="00342685">
        <w:rPr>
          <w:sz w:val="20"/>
          <w:szCs w:val="20"/>
        </w:rPr>
        <w:t xml:space="preserve"> Rejestru podmiotów wykonujących działalność leczniczą.</w:t>
      </w:r>
    </w:p>
    <w:p w:rsidR="00F46D67" w:rsidRPr="00034DEB" w:rsidRDefault="00F46D67" w:rsidP="00F46D67">
      <w:pPr>
        <w:pStyle w:val="Akapitzlist"/>
        <w:numPr>
          <w:ilvl w:val="0"/>
          <w:numId w:val="9"/>
        </w:numPr>
        <w:spacing w:line="240" w:lineRule="auto"/>
      </w:pPr>
      <w:r w:rsidRPr="00034DEB">
        <w:rPr>
          <w:sz w:val="20"/>
          <w:szCs w:val="20"/>
        </w:rPr>
        <w:t>Ksero dowodu osobistego</w:t>
      </w:r>
      <w:r>
        <w:t>.</w:t>
      </w:r>
    </w:p>
    <w:p w:rsidR="00F46D67" w:rsidRPr="00C5772A" w:rsidRDefault="00F46D67" w:rsidP="00F46D67">
      <w:pPr>
        <w:suppressAutoHyphens/>
        <w:rPr>
          <w:rFonts w:ascii="Calibri" w:hAnsi="Calibri"/>
          <w:b/>
          <w:bCs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VII. Opis sposobu przygotowania oferty, zasady ogólne.</w:t>
      </w:r>
    </w:p>
    <w:p w:rsidR="00F46D67" w:rsidRPr="00D3022E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="001B6A69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Oferent ma prawo złożyć tylko jedną ofertę na formularzach opracowanych przez udzielając</w:t>
      </w:r>
      <w:r w:rsidR="001B6A69">
        <w:rPr>
          <w:rFonts w:ascii="Calibri" w:hAnsi="Calibri"/>
          <w:color w:val="000000" w:themeColor="text1"/>
          <w:sz w:val="20"/>
          <w:szCs w:val="20"/>
        </w:rPr>
        <w:t>ego zamówienie.</w:t>
      </w:r>
    </w:p>
    <w:p w:rsidR="00F46D67" w:rsidRPr="00D3022E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2.</w:t>
      </w:r>
      <w:r w:rsidR="001B6A69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Ofertę należy sporządzić – pod rygorem odrzucenia – w języku polskim, czytelnym pismem odręcznym lub</w:t>
      </w:r>
      <w:r w:rsidR="001B6A69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maszynowym (komputerowym).</w:t>
      </w:r>
    </w:p>
    <w:p w:rsidR="00F46D67" w:rsidRPr="00D3022E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3.</w:t>
      </w:r>
      <w:r w:rsidR="001B6A69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Proponowaną cenę jednostkową świadczeń zdrowotnych, Oferent podaje w złotych polskich (PLN).</w:t>
      </w:r>
    </w:p>
    <w:p w:rsidR="00F46D67" w:rsidRPr="00D3022E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4.</w:t>
      </w:r>
      <w:r w:rsidR="001B6A69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Oferenci ponoszą wszystkie koszty związane z przygotowaniem oferty.</w:t>
      </w:r>
    </w:p>
    <w:p w:rsidR="00F46D67" w:rsidRPr="00D3022E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5.</w:t>
      </w:r>
      <w:r w:rsidR="001B6A69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Oferta powinna być sporządzona w sposób przejrzysty i czytelny oraz zawierać wszelkie wymagane w</w:t>
      </w:r>
      <w:r w:rsidR="001B6A69">
        <w:rPr>
          <w:rFonts w:ascii="Calibri" w:hAnsi="Calibri"/>
          <w:color w:val="000000" w:themeColor="text1"/>
          <w:sz w:val="20"/>
          <w:szCs w:val="20"/>
        </w:rPr>
        <w:t> </w:t>
      </w:r>
      <w:r w:rsidRPr="00D3022E">
        <w:rPr>
          <w:rFonts w:ascii="Calibri" w:hAnsi="Calibri"/>
          <w:color w:val="000000" w:themeColor="text1"/>
          <w:sz w:val="20"/>
          <w:szCs w:val="20"/>
        </w:rPr>
        <w:t>szczegółowych warunkach dokumenty i oświadczenia.</w:t>
      </w:r>
    </w:p>
    <w:p w:rsidR="00F46D67" w:rsidRPr="00D3022E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6.</w:t>
      </w:r>
      <w:r w:rsidR="001B6A69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Wszystkie strony oferty oraz wszelkie miejsca, w których Oferent naniósł poprawki, muszą być podpisane przez osobę (osoby) uprawnioną do składania oświadczeń woli w imieniu Oferenta lub posiadającą pełnomocnictwo do dokonywania określonych czynności prawnych. Pełnomocnictwo w oryginale winno być dołączone do oferty.</w:t>
      </w:r>
    </w:p>
    <w:p w:rsidR="00F46D67" w:rsidRPr="00D3022E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7.</w:t>
      </w:r>
      <w:r w:rsidR="001B6A69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Poprawki mogą być dokonane poprzez wyraźne przekreślenie błędnego zapisu i umieszczenie obok niego</w:t>
      </w:r>
      <w:r w:rsidR="001B6A69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poprawnego. Oferta nie powinna zawierać żadnych dopisków między wierszami, fragmentów wymazanych ani</w:t>
      </w:r>
      <w:r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nadpisanych, poza niezbędnymi do poprawy.</w:t>
      </w:r>
    </w:p>
    <w:p w:rsidR="00F46D67" w:rsidRPr="00D3022E" w:rsidRDefault="001B6A69" w:rsidP="00F46D67">
      <w:pPr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 xml:space="preserve">8. </w:t>
      </w:r>
      <w:r w:rsidR="00F46D67" w:rsidRPr="00D3022E">
        <w:rPr>
          <w:rFonts w:ascii="Calibri" w:hAnsi="Calibri"/>
          <w:color w:val="000000" w:themeColor="text1"/>
          <w:sz w:val="20"/>
          <w:szCs w:val="20"/>
        </w:rPr>
        <w:t>Ofertę wraz z wymaganymi załącznikami należy umieścić w zamkniętej  i zapieczętowanej kopercie lub paczce opatrzonej d</w:t>
      </w:r>
      <w:r w:rsidR="008F066E">
        <w:rPr>
          <w:rFonts w:ascii="Calibri" w:hAnsi="Calibri"/>
          <w:color w:val="000000" w:themeColor="text1"/>
          <w:sz w:val="20"/>
          <w:szCs w:val="20"/>
        </w:rPr>
        <w:t>anymi, na które składać się powinna</w:t>
      </w:r>
      <w:r w:rsidR="00F46D67" w:rsidRPr="00D3022E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="00F46D67"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pełna nazwa oraz</w:t>
      </w:r>
      <w:r w:rsidR="00B32E71">
        <w:rPr>
          <w:rFonts w:ascii="Calibri" w:hAnsi="Calibri"/>
          <w:b/>
          <w:bCs/>
          <w:color w:val="000000" w:themeColor="text1"/>
          <w:sz w:val="20"/>
          <w:szCs w:val="20"/>
        </w:rPr>
        <w:t xml:space="preserve"> adres siedziby Oferenta wraz z </w:t>
      </w:r>
      <w:r w:rsidR="00F46D67"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napisem:</w:t>
      </w:r>
    </w:p>
    <w:p w:rsidR="00F46D67" w:rsidRPr="0045168D" w:rsidRDefault="00F46D67" w:rsidP="0045168D">
      <w:pPr>
        <w:jc w:val="both"/>
        <w:rPr>
          <w:rFonts w:ascii="Calibri" w:hAnsi="Calibri" w:cs="Arial"/>
          <w:b/>
          <w:i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i/>
          <w:color w:val="000000" w:themeColor="text1"/>
          <w:sz w:val="20"/>
          <w:szCs w:val="20"/>
        </w:rPr>
        <w:t xml:space="preserve">„ Konkurs ofert – na  </w:t>
      </w:r>
      <w:r>
        <w:rPr>
          <w:rFonts w:ascii="Calibri" w:hAnsi="Calibri" w:cs="Arial"/>
          <w:b/>
          <w:i/>
          <w:color w:val="000000" w:themeColor="text1"/>
          <w:sz w:val="20"/>
          <w:szCs w:val="20"/>
        </w:rPr>
        <w:t>………………… na rzecz PCM Spółka Akcyjna</w:t>
      </w:r>
      <w:r w:rsidRPr="00D3022E">
        <w:rPr>
          <w:rFonts w:ascii="Calibri" w:hAnsi="Calibri" w:cs="Arial"/>
          <w:b/>
          <w:i/>
          <w:color w:val="000000" w:themeColor="text1"/>
          <w:sz w:val="20"/>
          <w:szCs w:val="20"/>
        </w:rPr>
        <w:t xml:space="preserve"> w Prudniku.” </w:t>
      </w:r>
    </w:p>
    <w:p w:rsidR="00F46D67" w:rsidRPr="00D3022E" w:rsidRDefault="0045168D" w:rsidP="00F46D67">
      <w:pPr>
        <w:outlineLvl w:val="2"/>
        <w:rPr>
          <w:rFonts w:ascii="Calibri" w:hAnsi="Calibri"/>
          <w:b/>
          <w:bCs/>
          <w:color w:val="000000" w:themeColor="text1"/>
          <w:sz w:val="20"/>
          <w:szCs w:val="20"/>
        </w:rPr>
      </w:pPr>
      <w:r>
        <w:rPr>
          <w:rFonts w:ascii="Calibri" w:hAnsi="Calibri" w:cs="Arial"/>
          <w:b/>
          <w:bCs/>
          <w:i/>
          <w:iCs/>
          <w:color w:val="000000" w:themeColor="text1"/>
          <w:sz w:val="20"/>
          <w:szCs w:val="20"/>
        </w:rPr>
        <w:t>Nie otwierać</w:t>
      </w:r>
      <w:r w:rsidR="00B9014B">
        <w:rPr>
          <w:rFonts w:ascii="Calibri" w:hAnsi="Calibri" w:cs="Arial"/>
          <w:b/>
          <w:bCs/>
          <w:i/>
          <w:iCs/>
          <w:color w:val="000000" w:themeColor="text1"/>
          <w:sz w:val="20"/>
          <w:szCs w:val="20"/>
        </w:rPr>
        <w:t xml:space="preserve"> przed dniem 2</w:t>
      </w:r>
      <w:r w:rsidR="004D6530">
        <w:rPr>
          <w:rFonts w:ascii="Calibri" w:hAnsi="Calibri" w:cs="Arial"/>
          <w:b/>
          <w:bCs/>
          <w:i/>
          <w:iCs/>
          <w:color w:val="000000" w:themeColor="text1"/>
          <w:sz w:val="20"/>
          <w:szCs w:val="20"/>
        </w:rPr>
        <w:t>5.07.2022</w:t>
      </w:r>
      <w:r w:rsidR="00F46D67" w:rsidRPr="00D3022E">
        <w:rPr>
          <w:rFonts w:ascii="Calibri" w:hAnsi="Calibri" w:cs="Arial"/>
          <w:b/>
          <w:bCs/>
          <w:i/>
          <w:iCs/>
          <w:color w:val="000000" w:themeColor="text1"/>
          <w:sz w:val="20"/>
          <w:szCs w:val="20"/>
        </w:rPr>
        <w:t>r</w:t>
      </w:r>
      <w:r w:rsidR="00B32E71">
        <w:rPr>
          <w:rFonts w:ascii="Calibri" w:hAnsi="Calibri" w:cs="Arial"/>
          <w:b/>
          <w:bCs/>
          <w:i/>
          <w:iCs/>
          <w:color w:val="000000" w:themeColor="text1"/>
          <w:sz w:val="20"/>
          <w:szCs w:val="20"/>
        </w:rPr>
        <w:t>.</w:t>
      </w:r>
      <w:r w:rsidR="009033A4">
        <w:rPr>
          <w:rFonts w:ascii="Calibri" w:hAnsi="Calibri" w:cs="Arial"/>
          <w:b/>
          <w:bCs/>
          <w:i/>
          <w:iCs/>
          <w:color w:val="000000" w:themeColor="text1"/>
          <w:sz w:val="20"/>
          <w:szCs w:val="20"/>
        </w:rPr>
        <w:t xml:space="preserve">  do godz. </w:t>
      </w:r>
      <w:r w:rsidR="00F46D67" w:rsidRPr="00D3022E">
        <w:rPr>
          <w:rFonts w:ascii="Calibri" w:hAnsi="Calibri" w:cs="Arial"/>
          <w:b/>
          <w:bCs/>
          <w:i/>
          <w:iCs/>
          <w:color w:val="000000" w:themeColor="text1"/>
          <w:sz w:val="20"/>
          <w:szCs w:val="20"/>
        </w:rPr>
        <w:t>1</w:t>
      </w:r>
      <w:r w:rsidR="004D6530">
        <w:rPr>
          <w:rFonts w:ascii="Calibri" w:hAnsi="Calibri" w:cs="Arial"/>
          <w:b/>
          <w:bCs/>
          <w:i/>
          <w:iCs/>
          <w:color w:val="000000" w:themeColor="text1"/>
          <w:sz w:val="20"/>
          <w:szCs w:val="20"/>
        </w:rPr>
        <w:t>1</w:t>
      </w:r>
      <w:r w:rsidR="00412E83">
        <w:rPr>
          <w:rFonts w:ascii="Calibri" w:hAnsi="Calibri" w:cs="Arial"/>
          <w:b/>
          <w:bCs/>
          <w:i/>
          <w:iCs/>
          <w:color w:val="000000" w:themeColor="text1"/>
          <w:sz w:val="20"/>
          <w:szCs w:val="20"/>
        </w:rPr>
        <w:t>:15</w:t>
      </w:r>
      <w:r w:rsidR="00F46D67"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 .</w:t>
      </w:r>
    </w:p>
    <w:p w:rsidR="00F46D67" w:rsidRPr="00D3022E" w:rsidRDefault="00F46D67" w:rsidP="00F46D67">
      <w:pPr>
        <w:outlineLvl w:val="2"/>
        <w:rPr>
          <w:rFonts w:ascii="Calibri" w:hAnsi="Calibri"/>
          <w:b/>
          <w:bCs/>
          <w:color w:val="000000" w:themeColor="text1"/>
          <w:sz w:val="20"/>
          <w:szCs w:val="20"/>
        </w:rPr>
      </w:pPr>
    </w:p>
    <w:p w:rsidR="00F46D67" w:rsidRPr="00D3022E" w:rsidRDefault="00F46D67" w:rsidP="00F46D67">
      <w:pPr>
        <w:suppressAutoHyphens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VIII. Termin związania ofertą</w:t>
      </w:r>
    </w:p>
    <w:p w:rsidR="00F46D67" w:rsidRPr="00DD0F41" w:rsidRDefault="00F46D67" w:rsidP="00F46D67">
      <w:pPr>
        <w:pStyle w:val="Akapitzlist"/>
        <w:numPr>
          <w:ilvl w:val="0"/>
          <w:numId w:val="10"/>
        </w:numPr>
        <w:tabs>
          <w:tab w:val="left" w:pos="0"/>
        </w:tabs>
        <w:suppressAutoHyphens/>
        <w:jc w:val="both"/>
        <w:rPr>
          <w:color w:val="000000" w:themeColor="text1"/>
          <w:sz w:val="20"/>
          <w:szCs w:val="20"/>
        </w:rPr>
      </w:pPr>
      <w:r w:rsidRPr="00DD0F41">
        <w:rPr>
          <w:color w:val="000000" w:themeColor="text1"/>
          <w:sz w:val="20"/>
          <w:szCs w:val="20"/>
        </w:rPr>
        <w:t>Oferent od chwili złożenia oferty do dnia rozstrzygnięcia postępowania konkursowego jest związany jej treścią i nie jest uprawniony do jej zmiany w trakcie trwania postępowania konkursowego.</w:t>
      </w:r>
    </w:p>
    <w:p w:rsidR="00F46D67" w:rsidRPr="00B32E71" w:rsidRDefault="00F46D67" w:rsidP="00F46D67">
      <w:pPr>
        <w:pStyle w:val="Akapitzlist"/>
        <w:numPr>
          <w:ilvl w:val="0"/>
          <w:numId w:val="10"/>
        </w:numPr>
        <w:tabs>
          <w:tab w:val="left" w:pos="0"/>
        </w:tabs>
        <w:suppressAutoHyphens/>
        <w:jc w:val="both"/>
        <w:rPr>
          <w:color w:val="000000" w:themeColor="text1"/>
          <w:sz w:val="20"/>
          <w:szCs w:val="20"/>
        </w:rPr>
      </w:pPr>
      <w:r w:rsidRPr="00DD0F41">
        <w:rPr>
          <w:color w:val="000000" w:themeColor="text1"/>
          <w:sz w:val="20"/>
          <w:szCs w:val="20"/>
        </w:rPr>
        <w:t>Okres związania ofertą wynosi 30 dni od dnia upływu terminu do składania ofert. </w:t>
      </w:r>
    </w:p>
    <w:p w:rsidR="00F46D67" w:rsidRPr="00D3022E" w:rsidRDefault="00B32E71" w:rsidP="00F46D67">
      <w:pPr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b/>
          <w:bCs/>
          <w:color w:val="000000" w:themeColor="text1"/>
          <w:sz w:val="20"/>
          <w:szCs w:val="20"/>
        </w:rPr>
        <w:t>IX</w:t>
      </w:r>
      <w:r w:rsidR="00F46D67"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. Miejsce i termin składania ofert</w:t>
      </w:r>
    </w:p>
    <w:p w:rsidR="00F46D67" w:rsidRPr="00D3022E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="00D250F2">
        <w:rPr>
          <w:rFonts w:ascii="Calibri" w:eastAsia="Arial" w:hAnsi="Calibri"/>
          <w:color w:val="000000" w:themeColor="text1"/>
          <w:sz w:val="20"/>
          <w:szCs w:val="20"/>
        </w:rPr>
        <w:t>           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Ofertę należy złożyć w zamkniętej kopercie w sekretariacie mieszczącym się w siedzibie Zamawiającego przy </w:t>
      </w:r>
      <w:r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ul. Szpitalnej 14, 48-200 Prudnik.</w:t>
      </w:r>
    </w:p>
    <w:p w:rsidR="00220AC0" w:rsidRPr="00220AC0" w:rsidRDefault="00F46D67" w:rsidP="00220AC0">
      <w:pPr>
        <w:tabs>
          <w:tab w:val="left" w:pos="0"/>
        </w:tabs>
        <w:suppressAutoHyphens/>
        <w:jc w:val="both"/>
        <w:rPr>
          <w:rFonts w:asciiTheme="minorHAnsi" w:hAnsiTheme="minorHAnsi"/>
          <w:color w:val="000000"/>
          <w:sz w:val="18"/>
          <w:szCs w:val="18"/>
        </w:rPr>
      </w:pPr>
      <w:r w:rsidRPr="00220AC0">
        <w:rPr>
          <w:rFonts w:asciiTheme="minorHAnsi" w:eastAsia="Arial" w:hAnsiTheme="minorHAnsi" w:cs="Arial"/>
          <w:color w:val="000000" w:themeColor="text1"/>
          <w:sz w:val="18"/>
          <w:szCs w:val="18"/>
        </w:rPr>
        <w:t>2.</w:t>
      </w:r>
      <w:r w:rsidRPr="00220AC0">
        <w:rPr>
          <w:rFonts w:asciiTheme="minorHAnsi" w:eastAsia="Arial" w:hAnsiTheme="minorHAnsi"/>
          <w:color w:val="000000" w:themeColor="text1"/>
          <w:sz w:val="18"/>
          <w:szCs w:val="18"/>
        </w:rPr>
        <w:t>           </w:t>
      </w:r>
      <w:r w:rsidR="00C61F78" w:rsidRPr="00220AC0">
        <w:rPr>
          <w:rFonts w:asciiTheme="minorHAnsi" w:hAnsiTheme="minorHAnsi"/>
          <w:color w:val="000000"/>
          <w:sz w:val="18"/>
          <w:szCs w:val="18"/>
        </w:rPr>
        <w:t xml:space="preserve">Termin składania ofert: </w:t>
      </w:r>
      <w:r w:rsidR="00B9014B">
        <w:rPr>
          <w:rFonts w:asciiTheme="minorHAnsi" w:hAnsiTheme="minorHAnsi"/>
          <w:b/>
          <w:bCs/>
          <w:color w:val="000000"/>
          <w:sz w:val="18"/>
          <w:szCs w:val="18"/>
        </w:rPr>
        <w:t>do dnia 2</w:t>
      </w:r>
      <w:r w:rsidR="004D6530">
        <w:rPr>
          <w:rFonts w:asciiTheme="minorHAnsi" w:hAnsiTheme="minorHAnsi"/>
          <w:b/>
          <w:bCs/>
          <w:color w:val="000000"/>
          <w:sz w:val="18"/>
          <w:szCs w:val="18"/>
        </w:rPr>
        <w:t>5.07.2022r. do godziny 11</w:t>
      </w:r>
      <w:r w:rsidR="00C61F78" w:rsidRPr="00220AC0">
        <w:rPr>
          <w:rFonts w:asciiTheme="minorHAnsi" w:hAnsiTheme="minorHAnsi"/>
          <w:b/>
          <w:bCs/>
          <w:color w:val="000000"/>
          <w:sz w:val="18"/>
          <w:szCs w:val="18"/>
        </w:rPr>
        <w:t>:00</w:t>
      </w:r>
      <w:r w:rsidR="00C61F78" w:rsidRPr="00220AC0">
        <w:rPr>
          <w:rFonts w:asciiTheme="minorHAnsi" w:hAnsiTheme="minorHAnsi"/>
          <w:color w:val="000000"/>
          <w:sz w:val="18"/>
          <w:szCs w:val="18"/>
        </w:rPr>
        <w:t xml:space="preserve"> (liczy się data wpływu  do Zamawiającego).</w:t>
      </w:r>
    </w:p>
    <w:p w:rsidR="00F46D67" w:rsidRPr="00F673D7" w:rsidRDefault="00220AC0" w:rsidP="00F46D67">
      <w:pPr>
        <w:pStyle w:val="Akapitzlist"/>
        <w:numPr>
          <w:ilvl w:val="0"/>
          <w:numId w:val="19"/>
        </w:numPr>
        <w:tabs>
          <w:tab w:val="left" w:pos="0"/>
        </w:tabs>
        <w:suppressAutoHyphens/>
        <w:jc w:val="both"/>
        <w:rPr>
          <w:rFonts w:asciiTheme="minorHAnsi" w:hAnsiTheme="minorHAnsi"/>
          <w:color w:val="000000"/>
          <w:sz w:val="18"/>
          <w:szCs w:val="18"/>
        </w:rPr>
      </w:pPr>
      <w:r w:rsidRPr="00220AC0">
        <w:rPr>
          <w:rFonts w:asciiTheme="minorHAnsi" w:hAnsiTheme="minorHAnsi"/>
          <w:color w:val="000000"/>
          <w:sz w:val="18"/>
          <w:szCs w:val="18"/>
        </w:rPr>
        <w:t xml:space="preserve">        </w:t>
      </w:r>
      <w:r w:rsidR="00C61F78" w:rsidRPr="00220AC0">
        <w:rPr>
          <w:rFonts w:asciiTheme="minorHAnsi" w:hAnsiTheme="minorHAnsi"/>
          <w:color w:val="000000"/>
          <w:sz w:val="18"/>
          <w:szCs w:val="18"/>
        </w:rPr>
        <w:t xml:space="preserve">Termin otwarcia ofert: </w:t>
      </w:r>
      <w:r w:rsidR="00B9014B">
        <w:rPr>
          <w:rFonts w:asciiTheme="minorHAnsi" w:hAnsiTheme="minorHAnsi"/>
          <w:b/>
          <w:bCs/>
          <w:color w:val="000000"/>
          <w:sz w:val="18"/>
          <w:szCs w:val="18"/>
        </w:rPr>
        <w:t>2</w:t>
      </w:r>
      <w:r w:rsidR="004D6530">
        <w:rPr>
          <w:rFonts w:asciiTheme="minorHAnsi" w:hAnsiTheme="minorHAnsi"/>
          <w:b/>
          <w:bCs/>
          <w:color w:val="000000"/>
          <w:sz w:val="18"/>
          <w:szCs w:val="18"/>
        </w:rPr>
        <w:t>5.07.2022r. godzina 11</w:t>
      </w:r>
      <w:r w:rsidR="00C61F78" w:rsidRPr="00220AC0">
        <w:rPr>
          <w:rFonts w:asciiTheme="minorHAnsi" w:hAnsiTheme="minorHAnsi"/>
          <w:b/>
          <w:bCs/>
          <w:color w:val="000000"/>
          <w:sz w:val="18"/>
          <w:szCs w:val="18"/>
        </w:rPr>
        <w:t>:</w:t>
      </w:r>
      <w:r w:rsidR="00412E83">
        <w:rPr>
          <w:rFonts w:asciiTheme="minorHAnsi" w:hAnsiTheme="minorHAnsi"/>
          <w:b/>
          <w:bCs/>
          <w:color w:val="000000"/>
          <w:sz w:val="18"/>
          <w:szCs w:val="18"/>
        </w:rPr>
        <w:t>15</w:t>
      </w:r>
      <w:r w:rsidR="00C61F78" w:rsidRPr="00220AC0">
        <w:rPr>
          <w:rFonts w:asciiTheme="minorHAnsi" w:hAnsiTheme="minorHAnsi"/>
          <w:color w:val="000000"/>
          <w:sz w:val="18"/>
          <w:szCs w:val="18"/>
        </w:rPr>
        <w:t xml:space="preserve">  (w siedzibie Zamawiającego).</w:t>
      </w:r>
    </w:p>
    <w:p w:rsidR="00F46D67" w:rsidRPr="00D3022E" w:rsidRDefault="00B32E71" w:rsidP="00F46D67">
      <w:pPr>
        <w:tabs>
          <w:tab w:val="left" w:pos="720"/>
        </w:tabs>
        <w:suppressAutoHyphens/>
        <w:spacing w:line="200" w:lineRule="atLeast"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eastAsia="Lucida Sans Unicode" w:hAnsi="Calibri" w:cs="Tahoma"/>
          <w:b/>
          <w:bCs/>
          <w:color w:val="000000" w:themeColor="text1"/>
          <w:sz w:val="20"/>
          <w:szCs w:val="20"/>
        </w:rPr>
        <w:t>X</w:t>
      </w:r>
      <w:r w:rsidR="00F46D67" w:rsidRPr="00D3022E">
        <w:rPr>
          <w:rFonts w:ascii="Calibri" w:eastAsia="Lucida Sans Unicode" w:hAnsi="Calibri" w:cs="Tahoma"/>
          <w:b/>
          <w:bCs/>
          <w:color w:val="000000" w:themeColor="text1"/>
          <w:sz w:val="20"/>
          <w:szCs w:val="20"/>
        </w:rPr>
        <w:t xml:space="preserve">. </w:t>
      </w:r>
      <w:r w:rsidR="00F46D67" w:rsidRPr="00D3022E">
        <w:rPr>
          <w:rFonts w:ascii="Calibri" w:eastAsia="Lucida Sans Unicode" w:hAnsi="Calibri" w:cs="Tahoma"/>
          <w:b/>
          <w:bCs/>
          <w:color w:val="000000" w:themeColor="text1"/>
          <w:sz w:val="20"/>
          <w:szCs w:val="20"/>
          <w:u w:val="single"/>
        </w:rPr>
        <w:t>Sposób przeprowadzenia konkursu</w:t>
      </w:r>
      <w:r w:rsidR="00F46D67" w:rsidRPr="00D3022E">
        <w:rPr>
          <w:rFonts w:ascii="Calibri" w:eastAsia="Lucida Sans Unicode" w:hAnsi="Calibri" w:cs="Tahoma"/>
          <w:color w:val="000000" w:themeColor="text1"/>
          <w:sz w:val="20"/>
          <w:szCs w:val="20"/>
          <w:u w:val="single"/>
        </w:rPr>
        <w:t>.</w:t>
      </w:r>
    </w:p>
    <w:p w:rsidR="00F46D67" w:rsidRPr="001B6A69" w:rsidRDefault="00F46D67" w:rsidP="001B6A69">
      <w:pPr>
        <w:numPr>
          <w:ilvl w:val="0"/>
          <w:numId w:val="6"/>
        </w:numPr>
        <w:tabs>
          <w:tab w:val="left" w:pos="720"/>
        </w:tabs>
        <w:suppressAutoHyphens/>
        <w:spacing w:line="200" w:lineRule="atLeast"/>
        <w:jc w:val="both"/>
        <w:rPr>
          <w:rFonts w:ascii="Calibri" w:eastAsia="Lucida Sans Unicode" w:hAnsi="Calibri" w:cs="Tahoma"/>
          <w:color w:val="000000" w:themeColor="text1"/>
          <w:sz w:val="20"/>
          <w:szCs w:val="20"/>
        </w:rPr>
      </w:pPr>
      <w:r w:rsidRPr="00D3022E">
        <w:rPr>
          <w:rFonts w:ascii="Calibri" w:eastAsia="Lucida Sans Unicode" w:hAnsi="Calibri" w:cs="Tahoma"/>
          <w:color w:val="000000" w:themeColor="text1"/>
          <w:sz w:val="20"/>
          <w:szCs w:val="20"/>
        </w:rPr>
        <w:t>W celu przeprowadzenia konkursu ofert</w:t>
      </w:r>
      <w:r w:rsidR="001B6A69">
        <w:rPr>
          <w:rFonts w:ascii="Calibri" w:eastAsia="Lucida Sans Unicode" w:hAnsi="Calibri" w:cs="Tahoma"/>
          <w:color w:val="000000" w:themeColor="text1"/>
          <w:sz w:val="20"/>
          <w:szCs w:val="20"/>
        </w:rPr>
        <w:t xml:space="preserve"> Zamawiający powołuje 3-osobową</w:t>
      </w:r>
      <w:r w:rsidRPr="00D3022E">
        <w:rPr>
          <w:rFonts w:ascii="Calibri" w:eastAsia="Lucida Sans Unicode" w:hAnsi="Calibri" w:cs="Tahoma"/>
          <w:color w:val="000000" w:themeColor="text1"/>
          <w:sz w:val="20"/>
          <w:szCs w:val="20"/>
        </w:rPr>
        <w:t xml:space="preserve">Komisję Konkursową </w:t>
      </w:r>
      <w:r w:rsidR="001B6A69">
        <w:rPr>
          <w:rFonts w:ascii="Calibri" w:eastAsia="Lucida Sans Unicode" w:hAnsi="Calibri" w:cs="Tahoma"/>
          <w:color w:val="000000" w:themeColor="text1"/>
          <w:sz w:val="20"/>
          <w:szCs w:val="20"/>
        </w:rPr>
        <w:t>i </w:t>
      </w:r>
      <w:r w:rsidRPr="001B6A69">
        <w:rPr>
          <w:rFonts w:ascii="Calibri" w:eastAsia="Lucida Sans Unicode" w:hAnsi="Calibri" w:cs="Tahoma"/>
          <w:color w:val="000000" w:themeColor="text1"/>
          <w:sz w:val="20"/>
          <w:szCs w:val="20"/>
        </w:rPr>
        <w:t>wyznacza spośród nich przewodniczącego.</w:t>
      </w:r>
    </w:p>
    <w:p w:rsidR="00F46D67" w:rsidRPr="00D3022E" w:rsidRDefault="00F46D67" w:rsidP="00F46D67">
      <w:pPr>
        <w:autoSpaceDE w:val="0"/>
        <w:autoSpaceDN w:val="0"/>
        <w:adjustRightInd w:val="0"/>
        <w:spacing w:before="120" w:after="120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  2.         Komisja Konkursowa dokonuje oceny złożonych ofert w dwóch etapach:</w:t>
      </w:r>
    </w:p>
    <w:p w:rsidR="00F46D67" w:rsidRPr="00D3022E" w:rsidRDefault="00F46D67" w:rsidP="00F46D67">
      <w:pPr>
        <w:autoSpaceDE w:val="0"/>
        <w:autoSpaceDN w:val="0"/>
        <w:adjustRightInd w:val="0"/>
        <w:spacing w:before="120" w:after="120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Calibri,Bold"/>
          <w:b/>
          <w:bCs/>
          <w:color w:val="000000" w:themeColor="text1"/>
          <w:sz w:val="20"/>
          <w:szCs w:val="20"/>
        </w:rPr>
        <w:t xml:space="preserve">   </w:t>
      </w:r>
      <w:r w:rsidRPr="00D3022E">
        <w:rPr>
          <w:rFonts w:ascii="Calibri" w:eastAsia="Calibri" w:hAnsi="Calibri" w:cs="Calibri,Bold"/>
          <w:bCs/>
          <w:color w:val="000000" w:themeColor="text1"/>
          <w:sz w:val="20"/>
          <w:szCs w:val="20"/>
        </w:rPr>
        <w:t xml:space="preserve">2.1       </w:t>
      </w:r>
      <w:r w:rsidRPr="00D3022E">
        <w:rPr>
          <w:rFonts w:ascii="Calibri" w:eastAsia="Calibri" w:hAnsi="Calibri" w:cs="Arial"/>
          <w:color w:val="000000" w:themeColor="text1"/>
          <w:sz w:val="20"/>
          <w:szCs w:val="20"/>
        </w:rPr>
        <w:t>W pierwszym etapie ocenia w zakresie formalno prawnym złożone oferty:</w:t>
      </w:r>
    </w:p>
    <w:p w:rsidR="00F46D67" w:rsidRPr="00D3022E" w:rsidRDefault="00F46D67" w:rsidP="00C97B33">
      <w:pPr>
        <w:numPr>
          <w:ilvl w:val="0"/>
          <w:numId w:val="4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bCs/>
          <w:color w:val="000000" w:themeColor="text1"/>
          <w:sz w:val="20"/>
          <w:szCs w:val="20"/>
        </w:rPr>
        <w:t xml:space="preserve">stwierdza </w:t>
      </w:r>
      <w:r w:rsidRPr="00D3022E">
        <w:rPr>
          <w:rFonts w:ascii="Calibri" w:eastAsia="Calibri" w:hAnsi="Calibri" w:cs="Arial"/>
          <w:color w:val="000000" w:themeColor="text1"/>
          <w:sz w:val="20"/>
          <w:szCs w:val="20"/>
        </w:rPr>
        <w:t>prawidłowość ogłoszenia konkursu oraz liczbę otrzymanych ofert,</w:t>
      </w:r>
    </w:p>
    <w:p w:rsidR="00F46D67" w:rsidRPr="00D3022E" w:rsidRDefault="00F46D67" w:rsidP="00C97B33">
      <w:pPr>
        <w:numPr>
          <w:ilvl w:val="0"/>
          <w:numId w:val="4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color w:val="000000" w:themeColor="text1"/>
          <w:sz w:val="20"/>
          <w:szCs w:val="20"/>
        </w:rPr>
        <w:t>dokonuje otwarcia kopert z ofertami,</w:t>
      </w:r>
    </w:p>
    <w:p w:rsidR="00F46D67" w:rsidRPr="00D3022E" w:rsidRDefault="00F46D67" w:rsidP="00C97B33">
      <w:pPr>
        <w:numPr>
          <w:ilvl w:val="0"/>
          <w:numId w:val="4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color w:val="000000" w:themeColor="text1"/>
          <w:sz w:val="20"/>
          <w:szCs w:val="20"/>
        </w:rPr>
        <w:t>odrzuca oferty nie odpowiadające warunkom wymienionym w art. 149 ustawy z dnia 27 sierpnia 2004 r. o świadczeniach opieki zdrowotnej finansowanych ze środków publicznych.</w:t>
      </w:r>
    </w:p>
    <w:p w:rsidR="00F46D67" w:rsidRPr="00D3022E" w:rsidRDefault="00F46D67" w:rsidP="00F46D67">
      <w:pPr>
        <w:autoSpaceDE w:val="0"/>
        <w:autoSpaceDN w:val="0"/>
        <w:adjustRightInd w:val="0"/>
        <w:spacing w:before="120" w:after="120"/>
        <w:rPr>
          <w:rFonts w:ascii="Calibri" w:eastAsia="Calibri" w:hAnsi="Calibri" w:cs="Arial"/>
          <w:bCs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b/>
          <w:bCs/>
          <w:color w:val="000000" w:themeColor="text1"/>
          <w:sz w:val="20"/>
          <w:szCs w:val="20"/>
        </w:rPr>
        <w:t xml:space="preserve">   </w:t>
      </w:r>
      <w:r w:rsidRPr="00D3022E">
        <w:rPr>
          <w:rFonts w:ascii="Calibri" w:eastAsia="Calibri" w:hAnsi="Calibri" w:cs="Arial"/>
          <w:bCs/>
          <w:color w:val="000000" w:themeColor="text1"/>
          <w:sz w:val="20"/>
          <w:szCs w:val="20"/>
        </w:rPr>
        <w:t>2.2.</w:t>
      </w:r>
      <w:r w:rsidRPr="00D3022E">
        <w:rPr>
          <w:rFonts w:ascii="Calibri" w:eastAsia="Calibri" w:hAnsi="Calibri" w:cs="Arial"/>
          <w:b/>
          <w:bCs/>
          <w:color w:val="000000" w:themeColor="text1"/>
          <w:sz w:val="20"/>
          <w:szCs w:val="20"/>
        </w:rPr>
        <w:t xml:space="preserve">      </w:t>
      </w:r>
      <w:r w:rsidRPr="00D3022E">
        <w:rPr>
          <w:rFonts w:ascii="Calibri" w:eastAsia="Calibri" w:hAnsi="Calibri" w:cs="Arial"/>
          <w:bCs/>
          <w:color w:val="000000" w:themeColor="text1"/>
          <w:sz w:val="20"/>
          <w:szCs w:val="20"/>
        </w:rPr>
        <w:t>W drugim etapie Komisja Konkursowa dokonuje</w:t>
      </w:r>
      <w:r w:rsidRPr="00D3022E">
        <w:rPr>
          <w:rFonts w:ascii="Calibri" w:eastAsia="Calibri" w:hAnsi="Calibri" w:cs="Arial"/>
          <w:b/>
          <w:bCs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eastAsia="Calibri" w:hAnsi="Calibri" w:cs="Arial"/>
          <w:bCs/>
          <w:color w:val="000000" w:themeColor="text1"/>
          <w:sz w:val="20"/>
          <w:szCs w:val="20"/>
        </w:rPr>
        <w:t>oceny merytorycznej:</w:t>
      </w:r>
    </w:p>
    <w:p w:rsidR="00F46D67" w:rsidRPr="00D3022E" w:rsidRDefault="00F46D67" w:rsidP="00F46D67">
      <w:pPr>
        <w:numPr>
          <w:ilvl w:val="0"/>
          <w:numId w:val="5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bCs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bCs/>
          <w:color w:val="000000" w:themeColor="text1"/>
          <w:sz w:val="20"/>
          <w:szCs w:val="20"/>
        </w:rPr>
        <w:t xml:space="preserve"> ocenia oferty z uwzględnieniem zastosowanych kryteriów,</w:t>
      </w:r>
    </w:p>
    <w:p w:rsidR="00F46D67" w:rsidRPr="00D3022E" w:rsidRDefault="00F46D67" w:rsidP="00F46D67">
      <w:pPr>
        <w:numPr>
          <w:ilvl w:val="0"/>
          <w:numId w:val="5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bCs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bCs/>
          <w:color w:val="000000" w:themeColor="text1"/>
          <w:sz w:val="20"/>
          <w:szCs w:val="20"/>
        </w:rPr>
        <w:t xml:space="preserve">Komisja może się zwrócić do oferentów o udzielenie dodatkowych informacji i wyjaśnień, </w:t>
      </w:r>
    </w:p>
    <w:p w:rsidR="00F46D67" w:rsidRPr="00D3022E" w:rsidRDefault="00F46D67" w:rsidP="00F46D67">
      <w:pPr>
        <w:numPr>
          <w:ilvl w:val="0"/>
          <w:numId w:val="5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bCs/>
          <w:color w:val="000000" w:themeColor="text1"/>
          <w:sz w:val="20"/>
          <w:szCs w:val="20"/>
        </w:rPr>
        <w:t>w</w:t>
      </w:r>
      <w:r w:rsidRPr="00D3022E">
        <w:rPr>
          <w:rFonts w:ascii="Calibri" w:eastAsia="Calibri" w:hAnsi="Calibri" w:cs="Arial"/>
          <w:color w:val="000000" w:themeColor="text1"/>
          <w:sz w:val="20"/>
          <w:szCs w:val="20"/>
        </w:rPr>
        <w:t>ybiera ofertę najkorzystniejszą,</w:t>
      </w:r>
    </w:p>
    <w:p w:rsidR="00F46D67" w:rsidRPr="00D3022E" w:rsidRDefault="00F46D67" w:rsidP="00F46D67">
      <w:pPr>
        <w:numPr>
          <w:ilvl w:val="0"/>
          <w:numId w:val="5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color w:val="000000" w:themeColor="text1"/>
          <w:sz w:val="20"/>
          <w:szCs w:val="20"/>
        </w:rPr>
        <w:lastRenderedPageBreak/>
        <w:t>odrzuca wszystkie oferty jeżeli kwota najkorzystniejszej oferty przekracza kwotę, któr</w:t>
      </w:r>
      <w:r>
        <w:rPr>
          <w:rFonts w:ascii="Calibri" w:eastAsia="Calibri" w:hAnsi="Calibri" w:cs="Arial"/>
          <w:color w:val="000000" w:themeColor="text1"/>
          <w:sz w:val="20"/>
          <w:szCs w:val="20"/>
        </w:rPr>
        <w:t>ą Prudnickie Centrum Medyczne Spółka Akcyjna</w:t>
      </w:r>
      <w:r w:rsidRPr="00D3022E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w Prudniku przeznaczyło na sfinansowanie zamówienia.</w:t>
      </w:r>
    </w:p>
    <w:p w:rsidR="00F46D67" w:rsidRPr="00D3022E" w:rsidRDefault="00F46D67" w:rsidP="00F46D67">
      <w:pPr>
        <w:tabs>
          <w:tab w:val="num" w:pos="0"/>
          <w:tab w:val="left" w:pos="720"/>
        </w:tabs>
        <w:suppressAutoHyphens/>
        <w:spacing w:line="200" w:lineRule="atLeast"/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F46D67" w:rsidRPr="00D3022E" w:rsidRDefault="00B32E71" w:rsidP="00F46D67">
      <w:pPr>
        <w:suppressAutoHyphens/>
        <w:snapToGrid w:val="0"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b/>
          <w:color w:val="000000" w:themeColor="text1"/>
          <w:sz w:val="20"/>
          <w:szCs w:val="20"/>
        </w:rPr>
        <w:t>X</w:t>
      </w:r>
      <w:r w:rsidR="00F46D67" w:rsidRPr="00D3022E">
        <w:rPr>
          <w:rFonts w:ascii="Calibri" w:hAnsi="Calibri"/>
          <w:b/>
          <w:color w:val="000000" w:themeColor="text1"/>
          <w:sz w:val="20"/>
          <w:szCs w:val="20"/>
        </w:rPr>
        <w:t xml:space="preserve">I. </w:t>
      </w:r>
      <w:r w:rsidR="00F46D67" w:rsidRPr="00D3022E">
        <w:rPr>
          <w:rFonts w:ascii="Calibri" w:hAnsi="Calibri"/>
          <w:b/>
          <w:color w:val="000000" w:themeColor="text1"/>
          <w:sz w:val="20"/>
          <w:szCs w:val="20"/>
          <w:u w:val="single"/>
        </w:rPr>
        <w:t>Kryteria i sposoby oceny ofert</w:t>
      </w:r>
      <w:r w:rsidR="00F46D67" w:rsidRPr="00D3022E">
        <w:rPr>
          <w:rFonts w:ascii="Calibri" w:hAnsi="Calibri"/>
          <w:b/>
          <w:color w:val="000000" w:themeColor="text1"/>
          <w:sz w:val="20"/>
          <w:szCs w:val="20"/>
        </w:rPr>
        <w:t> </w:t>
      </w:r>
    </w:p>
    <w:p w:rsidR="00F46D67" w:rsidRPr="00D3022E" w:rsidRDefault="00F46D67" w:rsidP="00F46D67">
      <w:pPr>
        <w:numPr>
          <w:ilvl w:val="0"/>
          <w:numId w:val="7"/>
        </w:numPr>
        <w:suppressAutoHyphens/>
        <w:snapToGrid w:val="0"/>
        <w:jc w:val="both"/>
        <w:rPr>
          <w:rFonts w:ascii="Calibri" w:hAnsi="Calibri"/>
          <w:bCs/>
          <w:color w:val="000000" w:themeColor="text1"/>
          <w:sz w:val="20"/>
          <w:szCs w:val="20"/>
        </w:rPr>
      </w:pPr>
      <w:r w:rsidRPr="00D3022E">
        <w:rPr>
          <w:rFonts w:ascii="Calibri" w:hAnsi="Calibri"/>
          <w:bCs/>
          <w:color w:val="000000" w:themeColor="text1"/>
          <w:sz w:val="20"/>
          <w:szCs w:val="20"/>
        </w:rPr>
        <w:t xml:space="preserve">Przy wyborze oferty Komisja kieruje się następującymi kryteriami oceny o znaczeniu: </w:t>
      </w:r>
    </w:p>
    <w:p w:rsidR="00F46D67" w:rsidRPr="00D3022E" w:rsidRDefault="00F46D67" w:rsidP="00F46D67">
      <w:pPr>
        <w:suppressAutoHyphens/>
        <w:snapToGrid w:val="0"/>
        <w:ind w:left="360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Cs/>
          <w:color w:val="000000" w:themeColor="text1"/>
          <w:sz w:val="20"/>
          <w:szCs w:val="20"/>
        </w:rPr>
        <w:t xml:space="preserve"> cena za świadczoną usługę – waga kryterium 100%</w:t>
      </w:r>
    </w:p>
    <w:p w:rsidR="00F46D67" w:rsidRPr="00D3022E" w:rsidRDefault="00F46D67" w:rsidP="00F46D67">
      <w:pPr>
        <w:numPr>
          <w:ilvl w:val="0"/>
          <w:numId w:val="7"/>
        </w:numPr>
        <w:suppressAutoHyphens/>
        <w:snapToGrid w:val="0"/>
        <w:jc w:val="both"/>
        <w:rPr>
          <w:rFonts w:ascii="Calibri" w:hAnsi="Calibri"/>
          <w:bCs/>
          <w:color w:val="000000" w:themeColor="text1"/>
          <w:sz w:val="20"/>
          <w:szCs w:val="20"/>
        </w:rPr>
      </w:pPr>
      <w:r w:rsidRPr="00D3022E">
        <w:rPr>
          <w:rFonts w:ascii="Calibri" w:hAnsi="Calibri"/>
          <w:bCs/>
          <w:color w:val="000000" w:themeColor="text1"/>
          <w:sz w:val="20"/>
          <w:szCs w:val="20"/>
        </w:rPr>
        <w:t>Za ofertę najkorzystniejszą, złożoną w ramach konkursu ofert, zostanie uznana oferta, która uzyskała największą  łączną liczbę punktów.</w:t>
      </w:r>
    </w:p>
    <w:p w:rsidR="00F46D67" w:rsidRPr="00D3022E" w:rsidRDefault="00F46D67" w:rsidP="00F46D67">
      <w:pPr>
        <w:numPr>
          <w:ilvl w:val="0"/>
          <w:numId w:val="7"/>
        </w:numPr>
        <w:suppressAutoHyphens/>
        <w:snapToGrid w:val="0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Cs/>
          <w:color w:val="000000" w:themeColor="text1"/>
          <w:sz w:val="20"/>
          <w:szCs w:val="20"/>
        </w:rPr>
        <w:t>Obliczenie punktów ze względu na kryterium „cena oferty” dla poszczególnych wykonawców nastąpi według algorytmu:</w:t>
      </w:r>
    </w:p>
    <w:p w:rsidR="00F46D67" w:rsidRPr="00D3022E" w:rsidRDefault="00F46D67" w:rsidP="00F46D67">
      <w:pPr>
        <w:jc w:val="center"/>
        <w:outlineLvl w:val="1"/>
        <w:rPr>
          <w:rFonts w:ascii="Calibri" w:hAnsi="Calibri"/>
          <w:b/>
          <w:bCs/>
          <w:color w:val="000000" w:themeColor="text1"/>
          <w:sz w:val="20"/>
          <w:szCs w:val="20"/>
        </w:rPr>
      </w:pPr>
      <w:r w:rsidRPr="00D3022E">
        <w:rPr>
          <w:rFonts w:ascii="Calibri" w:hAnsi="Calibri" w:cs="Arial"/>
          <w:b/>
          <w:bCs/>
          <w:color w:val="000000" w:themeColor="text1"/>
          <w:sz w:val="20"/>
          <w:szCs w:val="20"/>
        </w:rPr>
        <w:t xml:space="preserve">W= </w:t>
      </w:r>
      <w:proofErr w:type="spellStart"/>
      <w:r w:rsidRPr="00D3022E">
        <w:rPr>
          <w:rFonts w:ascii="Calibri" w:hAnsi="Calibri" w:cs="Arial"/>
          <w:b/>
          <w:bCs/>
          <w:color w:val="000000" w:themeColor="text1"/>
          <w:sz w:val="20"/>
          <w:szCs w:val="20"/>
        </w:rPr>
        <w:t>Cmin</w:t>
      </w:r>
      <w:proofErr w:type="spellEnd"/>
      <w:r w:rsidRPr="00D3022E">
        <w:rPr>
          <w:rFonts w:ascii="Calibri" w:hAnsi="Calibri" w:cs="Arial"/>
          <w:b/>
          <w:bCs/>
          <w:color w:val="000000" w:themeColor="text1"/>
          <w:sz w:val="20"/>
          <w:szCs w:val="20"/>
        </w:rPr>
        <w:t>/</w:t>
      </w:r>
      <w:proofErr w:type="spellStart"/>
      <w:r w:rsidRPr="00D3022E">
        <w:rPr>
          <w:rFonts w:ascii="Calibri" w:hAnsi="Calibri" w:cs="Arial"/>
          <w:b/>
          <w:bCs/>
          <w:color w:val="000000" w:themeColor="text1"/>
          <w:sz w:val="20"/>
          <w:szCs w:val="20"/>
        </w:rPr>
        <w:t>Coferty</w:t>
      </w:r>
      <w:proofErr w:type="spellEnd"/>
      <w:r w:rsidRPr="00D3022E">
        <w:rPr>
          <w:rFonts w:ascii="Calibri" w:hAnsi="Calibri" w:cs="Arial"/>
          <w:b/>
          <w:bCs/>
          <w:color w:val="000000" w:themeColor="text1"/>
          <w:sz w:val="20"/>
          <w:szCs w:val="20"/>
        </w:rPr>
        <w:t xml:space="preserve"> * 100</w:t>
      </w:r>
    </w:p>
    <w:p w:rsidR="00F46D67" w:rsidRPr="00D3022E" w:rsidRDefault="00F46D67" w:rsidP="00F46D67">
      <w:pPr>
        <w:suppressAutoHyphens/>
        <w:snapToGrid w:val="0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color w:val="000000" w:themeColor="text1"/>
          <w:sz w:val="20"/>
          <w:szCs w:val="20"/>
        </w:rPr>
        <w:t>Gdzie:</w:t>
      </w:r>
    </w:p>
    <w:p w:rsidR="00F46D67" w:rsidRPr="00D3022E" w:rsidRDefault="00F46D67" w:rsidP="00F46D67">
      <w:pPr>
        <w:suppressAutoHyphens/>
        <w:snapToGrid w:val="0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Cs/>
          <w:color w:val="000000" w:themeColor="text1"/>
          <w:sz w:val="20"/>
          <w:szCs w:val="20"/>
        </w:rPr>
        <w:t>W- ilość punktów obliczona dla badanej oferty</w:t>
      </w:r>
    </w:p>
    <w:p w:rsidR="00F46D67" w:rsidRPr="00D3022E" w:rsidRDefault="00F46D67" w:rsidP="006877ED">
      <w:pPr>
        <w:suppressAutoHyphens/>
        <w:snapToGrid w:val="0"/>
        <w:jc w:val="both"/>
        <w:rPr>
          <w:rFonts w:ascii="Calibri" w:hAnsi="Calibri"/>
          <w:color w:val="000000" w:themeColor="text1"/>
          <w:sz w:val="20"/>
          <w:szCs w:val="20"/>
        </w:rPr>
      </w:pPr>
      <w:proofErr w:type="spellStart"/>
      <w:r w:rsidRPr="00D3022E">
        <w:rPr>
          <w:rFonts w:ascii="Calibri" w:hAnsi="Calibri"/>
          <w:bCs/>
          <w:color w:val="000000" w:themeColor="text1"/>
          <w:sz w:val="20"/>
          <w:szCs w:val="20"/>
        </w:rPr>
        <w:t>Cmin</w:t>
      </w:r>
      <w:proofErr w:type="spellEnd"/>
      <w:r w:rsidRPr="00D3022E">
        <w:rPr>
          <w:rFonts w:ascii="Calibri" w:hAnsi="Calibri"/>
          <w:bCs/>
          <w:color w:val="000000" w:themeColor="text1"/>
          <w:sz w:val="20"/>
          <w:szCs w:val="20"/>
        </w:rPr>
        <w:t>- cena najtańszej oferty, spośród ofert niepodlegających odrzuceniu</w:t>
      </w:r>
      <w:r w:rsidR="006877ED">
        <w:rPr>
          <w:rFonts w:ascii="Calibri" w:hAnsi="Calibri"/>
          <w:color w:val="000000" w:themeColor="text1"/>
          <w:sz w:val="20"/>
          <w:szCs w:val="20"/>
        </w:rPr>
        <w:t xml:space="preserve">; </w:t>
      </w:r>
      <w:proofErr w:type="spellStart"/>
      <w:r w:rsidRPr="00D3022E">
        <w:rPr>
          <w:rFonts w:ascii="Calibri" w:hAnsi="Calibri"/>
          <w:bCs/>
          <w:color w:val="000000" w:themeColor="text1"/>
          <w:sz w:val="20"/>
          <w:szCs w:val="20"/>
        </w:rPr>
        <w:t>Coferty</w:t>
      </w:r>
      <w:proofErr w:type="spellEnd"/>
      <w:r w:rsidRPr="00D3022E">
        <w:rPr>
          <w:rFonts w:ascii="Calibri" w:hAnsi="Calibri"/>
          <w:bCs/>
          <w:color w:val="000000" w:themeColor="text1"/>
          <w:sz w:val="20"/>
          <w:szCs w:val="20"/>
        </w:rPr>
        <w:t>- cena badanej oferty </w:t>
      </w:r>
    </w:p>
    <w:p w:rsidR="00F46D67" w:rsidRPr="00D3022E" w:rsidRDefault="00F46D67" w:rsidP="00F46D67">
      <w:pPr>
        <w:numPr>
          <w:ilvl w:val="0"/>
          <w:numId w:val="7"/>
        </w:numPr>
        <w:suppressAutoHyphens/>
        <w:snapToGrid w:val="0"/>
        <w:spacing w:after="120"/>
        <w:ind w:left="714" w:hanging="357"/>
        <w:jc w:val="both"/>
        <w:rPr>
          <w:rFonts w:ascii="Calibri" w:hAnsi="Calibri"/>
          <w:b/>
          <w:color w:val="000000" w:themeColor="text1"/>
          <w:sz w:val="20"/>
          <w:szCs w:val="20"/>
        </w:rPr>
      </w:pPr>
      <w:r w:rsidRPr="00D3022E">
        <w:rPr>
          <w:rFonts w:ascii="Calibri" w:hAnsi="Calibri"/>
          <w:bCs/>
          <w:color w:val="000000" w:themeColor="text1"/>
          <w:sz w:val="20"/>
          <w:szCs w:val="20"/>
        </w:rPr>
        <w:t>W przypadku, gdy nie można dokonać wyboru oferty najkorzystniejszej, ze względu na to, że dwie lub więcej ofert przedstawiają taką sama cenę, zamawiający wezwie wykonawców, którzy  złożyli ważne oferty do złożenia w wyznaczonym terminie ofert dodatkowych. </w:t>
      </w:r>
      <w:r w:rsidRPr="00D3022E">
        <w:rPr>
          <w:rFonts w:ascii="Calibri" w:hAnsi="Calibri"/>
          <w:b/>
          <w:color w:val="000000" w:themeColor="text1"/>
          <w:sz w:val="20"/>
          <w:szCs w:val="20"/>
        </w:rPr>
        <w:t> </w:t>
      </w:r>
    </w:p>
    <w:p w:rsidR="00F46D67" w:rsidRPr="00D3022E" w:rsidRDefault="00B32E71" w:rsidP="00F46D67">
      <w:pPr>
        <w:suppressAutoHyphens/>
        <w:snapToGrid w:val="0"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b/>
          <w:color w:val="000000" w:themeColor="text1"/>
          <w:sz w:val="20"/>
          <w:szCs w:val="20"/>
        </w:rPr>
        <w:t>XI</w:t>
      </w:r>
      <w:r w:rsidR="00F46D67" w:rsidRPr="00D3022E">
        <w:rPr>
          <w:rFonts w:ascii="Calibri" w:hAnsi="Calibri"/>
          <w:b/>
          <w:color w:val="000000" w:themeColor="text1"/>
          <w:sz w:val="20"/>
          <w:szCs w:val="20"/>
        </w:rPr>
        <w:t>I. Rozstrzygnięcie konkursu ofert</w:t>
      </w:r>
      <w:r w:rsidR="00F46D67" w:rsidRPr="00D3022E">
        <w:rPr>
          <w:rFonts w:ascii="Calibri" w:hAnsi="Calibri"/>
          <w:color w:val="000000" w:themeColor="text1"/>
          <w:sz w:val="20"/>
          <w:szCs w:val="20"/>
        </w:rPr>
        <w:t> </w:t>
      </w:r>
    </w:p>
    <w:p w:rsidR="00F46D67" w:rsidRPr="00D3022E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>
        <w:rPr>
          <w:rFonts w:ascii="Calibri" w:hAnsi="Calibri"/>
          <w:color w:val="000000" w:themeColor="text1"/>
          <w:sz w:val="20"/>
          <w:szCs w:val="20"/>
        </w:rPr>
        <w:t>O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 rozstrzygnięciu kon</w:t>
      </w:r>
      <w:r>
        <w:rPr>
          <w:rFonts w:ascii="Calibri" w:hAnsi="Calibri"/>
          <w:color w:val="000000" w:themeColor="text1"/>
          <w:sz w:val="20"/>
          <w:szCs w:val="20"/>
        </w:rPr>
        <w:t>kursu oferenci zostaną powiadomieni telefonicznie.</w:t>
      </w:r>
    </w:p>
    <w:p w:rsidR="00F46D67" w:rsidRPr="00EE2928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2.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Konkurs umarza się jeżeli postępowanie konkursowe nie zostanie zakończon</w:t>
      </w:r>
      <w:r w:rsidR="001B6A69">
        <w:rPr>
          <w:rFonts w:ascii="Calibri" w:hAnsi="Calibri"/>
          <w:color w:val="000000" w:themeColor="text1"/>
          <w:sz w:val="20"/>
          <w:szCs w:val="20"/>
        </w:rPr>
        <w:t>e wyłonieniem właściwej oferty.</w:t>
      </w:r>
    </w:p>
    <w:p w:rsidR="00F46D67" w:rsidRPr="00D3022E" w:rsidRDefault="00F46D67" w:rsidP="00F46D67">
      <w:pPr>
        <w:suppressAutoHyphens/>
        <w:snapToGrid w:val="0"/>
        <w:rPr>
          <w:rFonts w:ascii="Calibri" w:hAnsi="Calibri"/>
          <w:b/>
          <w:color w:val="000000" w:themeColor="text1"/>
          <w:sz w:val="20"/>
          <w:szCs w:val="20"/>
        </w:rPr>
      </w:pPr>
    </w:p>
    <w:p w:rsidR="00F46D67" w:rsidRPr="00D3022E" w:rsidRDefault="00B32E71" w:rsidP="00F46D67">
      <w:pPr>
        <w:suppressAutoHyphens/>
        <w:snapToGrid w:val="0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b/>
          <w:color w:val="000000" w:themeColor="text1"/>
          <w:sz w:val="20"/>
          <w:szCs w:val="20"/>
        </w:rPr>
        <w:t>XIII</w:t>
      </w:r>
      <w:r w:rsidR="00F46D67" w:rsidRPr="00D3022E">
        <w:rPr>
          <w:rFonts w:ascii="Calibri" w:hAnsi="Calibri"/>
          <w:b/>
          <w:color w:val="000000" w:themeColor="text1"/>
          <w:sz w:val="20"/>
          <w:szCs w:val="20"/>
        </w:rPr>
        <w:t>. Pouczenie o środkach odwoławczych przysługujących w toku konkursu.</w:t>
      </w:r>
      <w:r w:rsidR="00F46D67"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 </w:t>
      </w:r>
    </w:p>
    <w:p w:rsidR="00F46D67" w:rsidRPr="00D3022E" w:rsidRDefault="00F46D67" w:rsidP="00F46D67">
      <w:pPr>
        <w:numPr>
          <w:ilvl w:val="0"/>
          <w:numId w:val="1"/>
        </w:numPr>
        <w:tabs>
          <w:tab w:val="left" w:pos="216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Protest.</w:t>
      </w:r>
    </w:p>
    <w:p w:rsidR="00F46D67" w:rsidRPr="00D3022E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 xml:space="preserve">            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W toku postępowania konkursowego, jednakże przed rozstrzygnięciem konkursu, oferent może złożyć do Komisji Konkursowej protest. </w:t>
      </w:r>
    </w:p>
    <w:p w:rsidR="00F46D67" w:rsidRPr="00D3022E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2.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>           </w:t>
      </w:r>
      <w:r w:rsidRPr="00D3022E">
        <w:rPr>
          <w:rFonts w:ascii="Calibri" w:hAnsi="Calibri"/>
          <w:color w:val="000000" w:themeColor="text1"/>
          <w:sz w:val="20"/>
          <w:szCs w:val="20"/>
        </w:rPr>
        <w:t>Do czasu rozpatrzenia protestu postępowanie konkursowe zostaje zawieszone.</w:t>
      </w:r>
    </w:p>
    <w:p w:rsidR="00F46D67" w:rsidRPr="00D3022E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3.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>           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Komisja Konkursowa rozpatruje protest w ciągu 7 dni od daty jego złożenia. </w:t>
      </w:r>
    </w:p>
    <w:p w:rsidR="00F46D67" w:rsidRPr="00D3022E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4.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>           </w:t>
      </w:r>
      <w:r w:rsidRPr="00D3022E">
        <w:rPr>
          <w:rFonts w:ascii="Calibri" w:hAnsi="Calibri"/>
          <w:color w:val="000000" w:themeColor="text1"/>
          <w:sz w:val="20"/>
          <w:szCs w:val="20"/>
        </w:rPr>
        <w:t>O wniesieniu i rozstrzygnięciu protestu Komisja Konkursowa w formie pisemnej niezwłocznie informuje pozostałych oferentów.</w:t>
      </w: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 </w:t>
      </w:r>
    </w:p>
    <w:p w:rsidR="00F46D67" w:rsidRPr="00D3022E" w:rsidRDefault="00F46D67" w:rsidP="00F46D67">
      <w:pPr>
        <w:numPr>
          <w:ilvl w:val="0"/>
          <w:numId w:val="2"/>
        </w:numPr>
        <w:tabs>
          <w:tab w:val="left" w:pos="216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Odwołanie</w:t>
      </w:r>
    </w:p>
    <w:p w:rsidR="00F46D67" w:rsidRPr="00D3022E" w:rsidRDefault="00F46D67" w:rsidP="00F46D67">
      <w:pPr>
        <w:tabs>
          <w:tab w:val="num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="009033A4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Oferent może złożyć do udzielającego zamówienia odwołanie dotyc</w:t>
      </w:r>
      <w:r w:rsidR="003B4EA5">
        <w:rPr>
          <w:rFonts w:ascii="Calibri" w:hAnsi="Calibri"/>
          <w:color w:val="000000" w:themeColor="text1"/>
          <w:sz w:val="20"/>
          <w:szCs w:val="20"/>
        </w:rPr>
        <w:t>zące rozstrzygnięcia konkursu w 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ciągu 7 dni od daty otrzymania pisemnego zawiadomienia. </w:t>
      </w:r>
    </w:p>
    <w:p w:rsidR="00F46D67" w:rsidRPr="00D3022E" w:rsidRDefault="00F46D67" w:rsidP="00F46D67">
      <w:pPr>
        <w:tabs>
          <w:tab w:val="num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2.</w:t>
      </w:r>
      <w:r w:rsidR="009033A4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Udzielający zamówienia</w:t>
      </w:r>
      <w:r>
        <w:rPr>
          <w:rFonts w:ascii="Calibri" w:hAnsi="Calibri"/>
          <w:color w:val="000000" w:themeColor="text1"/>
          <w:sz w:val="20"/>
          <w:szCs w:val="20"/>
        </w:rPr>
        <w:t xml:space="preserve"> rozpoznaje i rozstrzyga odwołanie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 najpóźniej w ciągu 7</w:t>
      </w:r>
      <w:r w:rsidR="000259F2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dni od daty jego złoż</w:t>
      </w:r>
      <w:r w:rsidR="009033A4">
        <w:rPr>
          <w:rFonts w:ascii="Calibri" w:hAnsi="Calibri"/>
          <w:color w:val="000000" w:themeColor="text1"/>
          <w:sz w:val="20"/>
          <w:szCs w:val="20"/>
        </w:rPr>
        <w:t>enia.</w:t>
      </w:r>
    </w:p>
    <w:p w:rsidR="00D250F2" w:rsidRDefault="00F46D67" w:rsidP="00F46D67">
      <w:pPr>
        <w:tabs>
          <w:tab w:val="num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3.</w:t>
      </w:r>
      <w:r w:rsidR="009033A4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O wnies</w:t>
      </w:r>
      <w:r>
        <w:rPr>
          <w:rFonts w:ascii="Calibri" w:hAnsi="Calibri"/>
          <w:color w:val="000000" w:themeColor="text1"/>
          <w:sz w:val="20"/>
          <w:szCs w:val="20"/>
        </w:rPr>
        <w:t>ieniu i rozstrzygnięciu odwołania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 udzielający zamówienia niezwłocznie informuje w formie pisemnej pozostałych oferentów.</w:t>
      </w:r>
    </w:p>
    <w:p w:rsidR="0045168D" w:rsidRPr="0045168D" w:rsidRDefault="0045168D" w:rsidP="00F46D67">
      <w:pPr>
        <w:tabs>
          <w:tab w:val="num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D250F2" w:rsidRDefault="00D250F2" w:rsidP="00F46D67">
      <w:pPr>
        <w:tabs>
          <w:tab w:val="num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b/>
          <w:color w:val="000000" w:themeColor="text1"/>
          <w:sz w:val="20"/>
          <w:szCs w:val="20"/>
        </w:rPr>
        <w:t>XIV</w:t>
      </w:r>
      <w:r w:rsidRPr="00D3022E">
        <w:rPr>
          <w:rFonts w:ascii="Calibri" w:hAnsi="Calibri"/>
          <w:b/>
          <w:color w:val="000000" w:themeColor="text1"/>
          <w:sz w:val="20"/>
          <w:szCs w:val="20"/>
        </w:rPr>
        <w:t>.</w:t>
      </w:r>
      <w:r>
        <w:rPr>
          <w:rFonts w:ascii="Calibri" w:hAnsi="Calibri"/>
          <w:b/>
          <w:color w:val="000000" w:themeColor="text1"/>
          <w:sz w:val="20"/>
          <w:szCs w:val="20"/>
        </w:rPr>
        <w:t xml:space="preserve"> Ochrona danych osobowych</w:t>
      </w:r>
    </w:p>
    <w:p w:rsidR="00D250F2" w:rsidRPr="00065F8B" w:rsidRDefault="00D250F2" w:rsidP="00D250F2">
      <w:pPr>
        <w:pStyle w:val="normaltableau"/>
        <w:numPr>
          <w:ilvl w:val="0"/>
          <w:numId w:val="20"/>
        </w:numPr>
        <w:suppressAutoHyphens/>
        <w:spacing w:before="0" w:after="0"/>
        <w:ind w:left="284" w:right="11" w:hanging="284"/>
        <w:rPr>
          <w:rFonts w:asciiTheme="minorHAnsi" w:hAnsiTheme="minorHAnsi" w:cstheme="minorHAnsi"/>
          <w:sz w:val="18"/>
          <w:szCs w:val="20"/>
          <w:lang w:val="pl-PL"/>
        </w:rPr>
      </w:pP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Zamawiający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Wykonawca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przystępujący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do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postępowania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,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zobowiązują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się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przetwarzać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dane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osobowe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otrzymane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od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drugiej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strony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zgodnie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z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przepisam</w:t>
      </w:r>
      <w:r w:rsidR="0045168D">
        <w:rPr>
          <w:rFonts w:asciiTheme="minorHAnsi" w:hAnsiTheme="minorHAnsi" w:cstheme="minorHAnsi"/>
          <w:color w:val="000000"/>
          <w:sz w:val="20"/>
        </w:rPr>
        <w:t>i</w:t>
      </w:r>
      <w:proofErr w:type="spellEnd"/>
      <w:r w:rsidR="0045168D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="0045168D">
        <w:rPr>
          <w:rFonts w:asciiTheme="minorHAnsi" w:hAnsiTheme="minorHAnsi" w:cstheme="minorHAnsi"/>
          <w:color w:val="000000"/>
          <w:sz w:val="20"/>
        </w:rPr>
        <w:t>ustawy</w:t>
      </w:r>
      <w:proofErr w:type="spellEnd"/>
      <w:r w:rsidR="0045168D">
        <w:rPr>
          <w:rFonts w:asciiTheme="minorHAnsi" w:hAnsiTheme="minorHAnsi" w:cstheme="minorHAnsi"/>
          <w:color w:val="000000"/>
          <w:sz w:val="20"/>
        </w:rPr>
        <w:t xml:space="preserve"> z </w:t>
      </w:r>
      <w:proofErr w:type="spellStart"/>
      <w:r w:rsidR="0045168D">
        <w:rPr>
          <w:rFonts w:asciiTheme="minorHAnsi" w:hAnsiTheme="minorHAnsi" w:cstheme="minorHAnsi"/>
          <w:color w:val="000000"/>
          <w:sz w:val="20"/>
        </w:rPr>
        <w:t>dnia</w:t>
      </w:r>
      <w:proofErr w:type="spellEnd"/>
      <w:r w:rsidR="0045168D">
        <w:rPr>
          <w:rFonts w:asciiTheme="minorHAnsi" w:hAnsiTheme="minorHAnsi" w:cstheme="minorHAnsi"/>
          <w:color w:val="000000"/>
          <w:sz w:val="20"/>
        </w:rPr>
        <w:t xml:space="preserve"> 10 maja 2018</w:t>
      </w:r>
      <w:r w:rsidRPr="00B444B2">
        <w:rPr>
          <w:rFonts w:asciiTheme="minorHAnsi" w:hAnsiTheme="minorHAnsi" w:cstheme="minorHAnsi"/>
          <w:color w:val="000000"/>
          <w:sz w:val="20"/>
        </w:rPr>
        <w:t xml:space="preserve">r. o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ochronie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="0045168D">
        <w:rPr>
          <w:rFonts w:asciiTheme="minorHAnsi" w:hAnsiTheme="minorHAnsi" w:cstheme="minorHAnsi"/>
          <w:color w:val="000000"/>
          <w:sz w:val="20"/>
        </w:rPr>
        <w:t>danych</w:t>
      </w:r>
      <w:proofErr w:type="spellEnd"/>
      <w:r w:rsidR="0045168D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="0045168D">
        <w:rPr>
          <w:rFonts w:asciiTheme="minorHAnsi" w:hAnsiTheme="minorHAnsi" w:cstheme="minorHAnsi"/>
          <w:color w:val="000000"/>
          <w:sz w:val="20"/>
        </w:rPr>
        <w:t>osobowych</w:t>
      </w:r>
      <w:proofErr w:type="spellEnd"/>
      <w:r w:rsidR="0045168D">
        <w:rPr>
          <w:rFonts w:asciiTheme="minorHAnsi" w:hAnsiTheme="minorHAnsi" w:cstheme="minorHAnsi"/>
          <w:color w:val="000000"/>
          <w:sz w:val="20"/>
        </w:rPr>
        <w:t xml:space="preserve"> (Dz. U. z 2018r. poz. 1000.)</w:t>
      </w:r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oraz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w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Rozporządzeniu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Ministra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Spraw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Wewnętrznych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> 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Administracji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z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dnia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29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kwietnia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2004r. w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sprawie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dokumentacji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przetwarzania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danych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osobowych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oraz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warunków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technicznych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organizacyjnych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,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jakim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powinny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odpowiadać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urządzenia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systemy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informatyczne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służące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do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przetwarzania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danych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osobowych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a</w:t>
      </w:r>
      <w:r w:rsidR="00B53227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="00B53227">
        <w:rPr>
          <w:rFonts w:asciiTheme="minorHAnsi" w:hAnsiTheme="minorHAnsi" w:cstheme="minorHAnsi"/>
          <w:color w:val="000000"/>
          <w:sz w:val="20"/>
        </w:rPr>
        <w:t>od</w:t>
      </w:r>
      <w:proofErr w:type="spellEnd"/>
      <w:r w:rsidR="00B53227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="00B53227">
        <w:rPr>
          <w:rFonts w:asciiTheme="minorHAnsi" w:hAnsiTheme="minorHAnsi" w:cstheme="minorHAnsi"/>
          <w:color w:val="000000"/>
          <w:sz w:val="20"/>
        </w:rPr>
        <w:t>dnia</w:t>
      </w:r>
      <w:proofErr w:type="spellEnd"/>
      <w:r w:rsidR="00B53227">
        <w:rPr>
          <w:rFonts w:asciiTheme="minorHAnsi" w:hAnsiTheme="minorHAnsi" w:cstheme="minorHAnsi"/>
          <w:color w:val="000000"/>
          <w:sz w:val="20"/>
        </w:rPr>
        <w:t xml:space="preserve"> 25.05.2018r. </w:t>
      </w:r>
      <w:proofErr w:type="spellStart"/>
      <w:r w:rsidR="00B53227">
        <w:rPr>
          <w:rFonts w:asciiTheme="minorHAnsi" w:hAnsiTheme="minorHAnsi" w:cstheme="minorHAnsi"/>
          <w:color w:val="000000"/>
          <w:sz w:val="20"/>
        </w:rPr>
        <w:t>zgodnie</w:t>
      </w:r>
      <w:proofErr w:type="spellEnd"/>
      <w:r w:rsidR="00B53227">
        <w:rPr>
          <w:rFonts w:asciiTheme="minorHAnsi" w:hAnsiTheme="minorHAnsi" w:cstheme="minorHAnsi"/>
          <w:color w:val="000000"/>
          <w:sz w:val="20"/>
        </w:rPr>
        <w:t xml:space="preserve"> z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zapisami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Rozporządzenia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Parlamentu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Europejskiego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Rady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(UE) 2016/</w:t>
      </w:r>
      <w:r w:rsidR="00B53227">
        <w:rPr>
          <w:rFonts w:asciiTheme="minorHAnsi" w:hAnsiTheme="minorHAnsi" w:cstheme="minorHAnsi"/>
          <w:color w:val="000000"/>
          <w:sz w:val="20"/>
        </w:rPr>
        <w:t xml:space="preserve">679 z </w:t>
      </w:r>
      <w:proofErr w:type="spellStart"/>
      <w:r w:rsidR="00B53227">
        <w:rPr>
          <w:rFonts w:asciiTheme="minorHAnsi" w:hAnsiTheme="minorHAnsi" w:cstheme="minorHAnsi"/>
          <w:color w:val="000000"/>
          <w:sz w:val="20"/>
        </w:rPr>
        <w:t>dnia</w:t>
      </w:r>
      <w:proofErr w:type="spellEnd"/>
      <w:r w:rsidR="00B53227">
        <w:rPr>
          <w:rFonts w:asciiTheme="minorHAnsi" w:hAnsiTheme="minorHAnsi" w:cstheme="minorHAnsi"/>
          <w:color w:val="000000"/>
          <w:sz w:val="20"/>
        </w:rPr>
        <w:t xml:space="preserve"> 27 </w:t>
      </w:r>
      <w:proofErr w:type="spellStart"/>
      <w:r w:rsidR="00B53227">
        <w:rPr>
          <w:rFonts w:asciiTheme="minorHAnsi" w:hAnsiTheme="minorHAnsi" w:cstheme="minorHAnsi"/>
          <w:color w:val="000000"/>
          <w:sz w:val="20"/>
        </w:rPr>
        <w:t>kwietnia</w:t>
      </w:r>
      <w:proofErr w:type="spellEnd"/>
      <w:r w:rsidR="00B53227">
        <w:rPr>
          <w:rFonts w:asciiTheme="minorHAnsi" w:hAnsiTheme="minorHAnsi" w:cstheme="minorHAnsi"/>
          <w:color w:val="000000"/>
          <w:sz w:val="20"/>
        </w:rPr>
        <w:t xml:space="preserve"> 2016r. W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sprawie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ochrony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osób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fizycznych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w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związku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z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przetwarzaniem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danych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osobowych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w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sprawie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swobodnego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przepływu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takich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danych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oraz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uchylenia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dyrektywy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95</w:t>
      </w:r>
      <w:r w:rsidR="00B53227">
        <w:rPr>
          <w:rFonts w:asciiTheme="minorHAnsi" w:hAnsiTheme="minorHAnsi" w:cstheme="minorHAnsi"/>
          <w:color w:val="000000"/>
          <w:sz w:val="20"/>
        </w:rPr>
        <w:t>/46/WE (</w:t>
      </w:r>
      <w:proofErr w:type="spellStart"/>
      <w:r w:rsidR="00B53227">
        <w:rPr>
          <w:rFonts w:asciiTheme="minorHAnsi" w:hAnsiTheme="minorHAnsi" w:cstheme="minorHAnsi"/>
          <w:color w:val="000000"/>
          <w:sz w:val="20"/>
        </w:rPr>
        <w:t>ogólne</w:t>
      </w:r>
      <w:proofErr w:type="spellEnd"/>
      <w:r w:rsidR="00B53227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="00B53227">
        <w:rPr>
          <w:rFonts w:asciiTheme="minorHAnsi" w:hAnsiTheme="minorHAnsi" w:cstheme="minorHAnsi"/>
          <w:color w:val="000000"/>
          <w:sz w:val="20"/>
        </w:rPr>
        <w:t>rozporządzenie</w:t>
      </w:r>
      <w:proofErr w:type="spellEnd"/>
      <w:r w:rsidR="00B53227">
        <w:rPr>
          <w:rFonts w:asciiTheme="minorHAnsi" w:hAnsiTheme="minorHAnsi" w:cstheme="minorHAnsi"/>
          <w:color w:val="000000"/>
          <w:sz w:val="20"/>
        </w:rPr>
        <w:t xml:space="preserve"> o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ochronie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danych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),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zwane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„RODO"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oraz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przepisami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krajowymi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wydanymi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na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jego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podstawie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obowiązującymi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od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dnia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25.05.2018r.</w:t>
      </w:r>
    </w:p>
    <w:p w:rsidR="00D250F2" w:rsidRPr="00065F8B" w:rsidRDefault="00D250F2" w:rsidP="00D250F2">
      <w:pPr>
        <w:pStyle w:val="normaltableau"/>
        <w:numPr>
          <w:ilvl w:val="0"/>
          <w:numId w:val="20"/>
        </w:numPr>
        <w:suppressAutoHyphens/>
        <w:spacing w:before="0" w:after="0"/>
        <w:ind w:left="284" w:right="11" w:hanging="284"/>
        <w:rPr>
          <w:rFonts w:asciiTheme="minorHAnsi" w:hAnsiTheme="minorHAnsi" w:cstheme="minorHAnsi"/>
          <w:sz w:val="18"/>
          <w:szCs w:val="20"/>
          <w:lang w:val="pl-PL"/>
        </w:rPr>
      </w:pP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Wykonawca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składając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ofertę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w </w:t>
      </w:r>
      <w:proofErr w:type="spellStart"/>
      <w:r w:rsidR="006877ED">
        <w:rPr>
          <w:rFonts w:asciiTheme="minorHAnsi" w:hAnsiTheme="minorHAnsi" w:cstheme="minorHAnsi"/>
          <w:color w:val="000000"/>
          <w:sz w:val="20"/>
        </w:rPr>
        <w:t>konkursie</w:t>
      </w:r>
      <w:proofErr w:type="spellEnd"/>
      <w:r w:rsidR="006877ED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wyraża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zgodę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na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przetwarzanie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,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przekazanych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przez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niego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danych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osobowych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w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toku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postępowania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oraz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realizacji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umowy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, w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przypadku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wyboru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oferty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Wykonawcy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jako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najkorzystniejszej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pod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względem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k</w:t>
      </w:r>
      <w:r w:rsidR="006877ED">
        <w:rPr>
          <w:rFonts w:asciiTheme="minorHAnsi" w:hAnsiTheme="minorHAnsi" w:cstheme="minorHAnsi"/>
          <w:color w:val="000000"/>
          <w:sz w:val="20"/>
        </w:rPr>
        <w:t>ryteriów</w:t>
      </w:r>
      <w:proofErr w:type="spellEnd"/>
      <w:r w:rsidR="006877ED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="006877ED">
        <w:rPr>
          <w:rFonts w:asciiTheme="minorHAnsi" w:hAnsiTheme="minorHAnsi" w:cstheme="minorHAnsi"/>
          <w:color w:val="000000"/>
          <w:sz w:val="20"/>
        </w:rPr>
        <w:t>wskazanych</w:t>
      </w:r>
      <w:proofErr w:type="spellEnd"/>
      <w:r w:rsidR="006877ED">
        <w:rPr>
          <w:rFonts w:asciiTheme="minorHAnsi" w:hAnsiTheme="minorHAnsi" w:cstheme="minorHAnsi"/>
          <w:color w:val="000000"/>
          <w:sz w:val="20"/>
        </w:rPr>
        <w:t xml:space="preserve"> w </w:t>
      </w:r>
      <w:proofErr w:type="spellStart"/>
      <w:r w:rsidR="006877ED">
        <w:rPr>
          <w:rFonts w:asciiTheme="minorHAnsi" w:hAnsiTheme="minorHAnsi" w:cstheme="minorHAnsi"/>
          <w:color w:val="000000"/>
          <w:sz w:val="20"/>
        </w:rPr>
        <w:t>rozdz</w:t>
      </w:r>
      <w:proofErr w:type="spellEnd"/>
      <w:r w:rsidR="006877ED">
        <w:rPr>
          <w:rFonts w:asciiTheme="minorHAnsi" w:hAnsiTheme="minorHAnsi" w:cstheme="minorHAnsi"/>
          <w:color w:val="000000"/>
          <w:sz w:val="20"/>
        </w:rPr>
        <w:t>. XI SWKO</w:t>
      </w:r>
      <w:r w:rsidRPr="00065F8B">
        <w:rPr>
          <w:rFonts w:asciiTheme="minorHAnsi" w:hAnsiTheme="minorHAnsi" w:cstheme="minorHAnsi"/>
          <w:color w:val="000000"/>
          <w:sz w:val="20"/>
        </w:rPr>
        <w:t xml:space="preserve">, dla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celów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prowadzenia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i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> 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archiwizacji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oraz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kontroli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niniejszego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postępowania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przez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Zamawiają</w:t>
      </w:r>
      <w:r w:rsidR="006877ED">
        <w:rPr>
          <w:rFonts w:asciiTheme="minorHAnsi" w:hAnsiTheme="minorHAnsi" w:cstheme="minorHAnsi"/>
          <w:color w:val="000000"/>
          <w:sz w:val="20"/>
        </w:rPr>
        <w:t>cego</w:t>
      </w:r>
      <w:proofErr w:type="spellEnd"/>
      <w:r w:rsidR="006877ED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="006877ED">
        <w:rPr>
          <w:rFonts w:asciiTheme="minorHAnsi" w:hAnsiTheme="minorHAnsi" w:cstheme="minorHAnsi"/>
          <w:color w:val="000000"/>
          <w:sz w:val="20"/>
        </w:rPr>
        <w:t>i</w:t>
      </w:r>
      <w:proofErr w:type="spellEnd"/>
      <w:r w:rsidR="006877ED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="006877ED">
        <w:rPr>
          <w:rFonts w:asciiTheme="minorHAnsi" w:hAnsiTheme="minorHAnsi" w:cstheme="minorHAnsi"/>
          <w:color w:val="000000"/>
          <w:sz w:val="20"/>
        </w:rPr>
        <w:t>uprawnione</w:t>
      </w:r>
      <w:proofErr w:type="spellEnd"/>
      <w:r w:rsidR="006877ED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="006877ED">
        <w:rPr>
          <w:rFonts w:asciiTheme="minorHAnsi" w:hAnsiTheme="minorHAnsi" w:cstheme="minorHAnsi"/>
          <w:color w:val="000000"/>
          <w:sz w:val="20"/>
        </w:rPr>
        <w:t>organy</w:t>
      </w:r>
      <w:proofErr w:type="spellEnd"/>
      <w:r w:rsidR="006877ED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="006877ED">
        <w:rPr>
          <w:rFonts w:asciiTheme="minorHAnsi" w:hAnsiTheme="minorHAnsi" w:cstheme="minorHAnsi"/>
          <w:color w:val="000000"/>
          <w:sz w:val="20"/>
        </w:rPr>
        <w:t>oraz</w:t>
      </w:r>
      <w:proofErr w:type="spellEnd"/>
      <w:r w:rsidR="006877ED">
        <w:rPr>
          <w:rFonts w:asciiTheme="minorHAnsi" w:hAnsiTheme="minorHAnsi" w:cstheme="minorHAnsi"/>
          <w:color w:val="000000"/>
          <w:sz w:val="20"/>
        </w:rPr>
        <w:t xml:space="preserve"> w 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zakresie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wykonania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umowy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>.</w:t>
      </w:r>
    </w:p>
    <w:p w:rsidR="00D250F2" w:rsidRPr="00B444B2" w:rsidRDefault="00D250F2" w:rsidP="00D250F2">
      <w:pPr>
        <w:pStyle w:val="normaltableau"/>
        <w:numPr>
          <w:ilvl w:val="0"/>
          <w:numId w:val="20"/>
        </w:numPr>
        <w:suppressAutoHyphens/>
        <w:spacing w:before="0" w:after="0" w:line="276" w:lineRule="auto"/>
        <w:ind w:left="284" w:right="11" w:hanging="284"/>
        <w:rPr>
          <w:rFonts w:asciiTheme="minorHAnsi" w:hAnsiTheme="minorHAnsi" w:cstheme="minorHAnsi"/>
          <w:sz w:val="14"/>
          <w:szCs w:val="20"/>
          <w:lang w:val="pl-PL"/>
        </w:rPr>
      </w:pP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Wykonawcy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,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który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złożył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ofertę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w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postępowaniu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przysługuje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m.in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. tj.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prawo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do:</w:t>
      </w:r>
    </w:p>
    <w:p w:rsidR="00D250F2" w:rsidRDefault="00D250F2" w:rsidP="00D250F2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hAnsiTheme="minorHAnsi" w:cstheme="minorHAnsi"/>
          <w:color w:val="000000"/>
          <w:sz w:val="20"/>
          <w:lang w:eastAsia="pl-PL"/>
        </w:rPr>
        <w:t>uzyskania wyczerpującej informacji, czy taki zbiór istnieje, oraz do ustalenia administratora danych, adresu jego siedziby i pełnej nazwy;</w:t>
      </w:r>
    </w:p>
    <w:p w:rsidR="00D250F2" w:rsidRPr="00B444B2" w:rsidRDefault="00D250F2" w:rsidP="00D250F2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uzyskania informacji o celu, zakresie i sposobie przetwarzania danych zawartych w takim zbiorze,</w:t>
      </w:r>
    </w:p>
    <w:p w:rsidR="00D250F2" w:rsidRPr="00B444B2" w:rsidRDefault="00D250F2" w:rsidP="00D250F2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lastRenderedPageBreak/>
        <w:t>uzyskania informacji, od kiedy przetwarza się w zbiorze dane jej dotyczące, oraz podania w powszechnie zrozumiałej formie treści tych danych;</w:t>
      </w:r>
    </w:p>
    <w:p w:rsidR="00D250F2" w:rsidRPr="00B444B2" w:rsidRDefault="00D250F2" w:rsidP="00D250F2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uzyskania informacji o źródle, z którego pochodzą dane jej dotyczące, z wyjątkiem, gdy Zamawiający zobowiązany jest zachowania tajemnicy zawodowej;</w:t>
      </w:r>
    </w:p>
    <w:p w:rsidR="00D250F2" w:rsidRPr="00B444B2" w:rsidRDefault="00D250F2" w:rsidP="00D250F2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uzyskania informacji o sposobie udostępniania danych, a w szczególności informacji o odbiorcach lub kategoriach odbiorców, którym dane te są udostępniane;</w:t>
      </w:r>
    </w:p>
    <w:p w:rsidR="00D250F2" w:rsidRPr="00B444B2" w:rsidRDefault="00D250F2" w:rsidP="00D250F2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żądania uzupełnienia, uaktualnienia, sprostowania danych osobowych, czasowego lub stałego wstrzymania ich przetwarzania lub ich usunięcia, jeżeli są one niekompletne, nieaktualne, nieprawdziwe lub zostały zebrane z naruszeniem ustawy albo są już zbędne do realizacji ce</w:t>
      </w:r>
      <w:r w:rsidR="00B53227">
        <w:rPr>
          <w:rFonts w:asciiTheme="minorHAnsi" w:eastAsia="Times New Roman" w:hAnsiTheme="minorHAnsi" w:cstheme="minorHAnsi"/>
          <w:color w:val="000000"/>
          <w:sz w:val="20"/>
          <w:lang w:eastAsia="pl-PL"/>
        </w:rPr>
        <w:t>lu, dla którego zostały zebrane.</w:t>
      </w:r>
    </w:p>
    <w:p w:rsidR="00D250F2" w:rsidRPr="00B444B2" w:rsidRDefault="00D250F2" w:rsidP="00D250F2">
      <w:pPr>
        <w:numPr>
          <w:ilvl w:val="0"/>
          <w:numId w:val="20"/>
        </w:numPr>
        <w:shd w:val="clear" w:color="auto" w:fill="FFFFFF"/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18"/>
        </w:rPr>
      </w:pPr>
      <w:r w:rsidRPr="00B444B2">
        <w:rPr>
          <w:rFonts w:asciiTheme="minorHAnsi" w:hAnsiTheme="minorHAnsi" w:cstheme="minorHAnsi"/>
          <w:color w:val="000000"/>
          <w:sz w:val="20"/>
        </w:rPr>
        <w:t>Klauzula obowiązująca od dnia 25.05.2018r.:</w:t>
      </w:r>
    </w:p>
    <w:p w:rsidR="00D250F2" w:rsidRDefault="00D250F2" w:rsidP="00D250F2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0"/>
        </w:rPr>
      </w:pPr>
      <w:r w:rsidRPr="00CA711D">
        <w:rPr>
          <w:rFonts w:asciiTheme="minorHAnsi" w:hAnsiTheme="minorHAnsi" w:cstheme="minorHAnsi"/>
          <w:color w:val="000000"/>
          <w:sz w:val="20"/>
        </w:rPr>
        <w:t>Zgodnie z dyspozycją art. 13 ust. 1 i 2 Rozporządzenia Parlamentu Europejskiego i Rady (UE) 2016/679 z 27 kwietnia 2016r. w sprawie ochrony osób fizycznych w związku z przetwarzaniem danych osobowych i w sprawie swobodnego przepływu takich danych oraz uchylenia dyrektywy 95/46/WE (ogólne rozporządzenie o ochronie danych) (Dz. U. UE. L. z 2016 r. Nr 119, str. 1) Zamawiający informuje o tym, iż:</w:t>
      </w:r>
    </w:p>
    <w:p w:rsidR="00D250F2" w:rsidRPr="00CA711D" w:rsidRDefault="00D250F2" w:rsidP="00D250F2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sz w:val="20"/>
          <w:lang w:eastAsia="pl-PL"/>
        </w:rPr>
        <w:t xml:space="preserve">Powołał Administratora Danych Osobowych (ABI), który przejmie funkcję Inspektora Ochrony Danych osobowych w osobie Beaty Pasiut, dostępnego w siedzibie Zamawiającego, ul. Szpitalna 14; mail: b.pasiut@pcm.prudnik.pl; kontakt tel. 77 40 57 847; w dni robocze od </w:t>
      </w:r>
      <w:proofErr w:type="spellStart"/>
      <w:r w:rsidRPr="00CA711D">
        <w:rPr>
          <w:rFonts w:asciiTheme="minorHAnsi" w:eastAsia="Times New Roman" w:hAnsiTheme="minorHAnsi" w:cstheme="minorHAnsi"/>
          <w:sz w:val="20"/>
          <w:lang w:eastAsia="pl-PL"/>
        </w:rPr>
        <w:t>pon.-pt</w:t>
      </w:r>
      <w:proofErr w:type="spellEnd"/>
      <w:r w:rsidRPr="00CA711D">
        <w:rPr>
          <w:rFonts w:asciiTheme="minorHAnsi" w:eastAsia="Times New Roman" w:hAnsiTheme="minorHAnsi" w:cstheme="minorHAnsi"/>
          <w:sz w:val="20"/>
          <w:lang w:eastAsia="pl-PL"/>
        </w:rPr>
        <w:t>. 7:30-15.30;</w:t>
      </w:r>
    </w:p>
    <w:p w:rsidR="00D250F2" w:rsidRPr="00CA711D" w:rsidRDefault="00D250F2" w:rsidP="00D250F2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Wykonawcy oraz osobom, których dane zostały powierzone Zamawiającemu do przetwarzania, przysługują prawa o których mowa w pkt. 8 powyżej;</w:t>
      </w:r>
    </w:p>
    <w:p w:rsidR="00D250F2" w:rsidRPr="00CA711D" w:rsidRDefault="00D250F2" w:rsidP="00D250F2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Wykonawcy oraz osobom, których dane zostały powierzone Zamawiającemu do przetwarzania, przysługuje prawo wniesienia skargi do organu nadzorczego, którym jest Prezes Ur</w:t>
      </w:r>
      <w:r w:rsidR="00B53227">
        <w:rPr>
          <w:rFonts w:asciiTheme="minorHAnsi" w:eastAsia="Times New Roman" w:hAnsiTheme="minorHAnsi" w:cstheme="minorHAnsi"/>
          <w:color w:val="000000"/>
          <w:sz w:val="20"/>
          <w:lang w:eastAsia="pl-PL"/>
        </w:rPr>
        <w:t>zędu Ochrony Danych Osobowych w </w:t>
      </w: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przypadku uznania, że dane osobowe będą przetwarzane niezgodnie z wymogami prawa;</w:t>
      </w:r>
    </w:p>
    <w:p w:rsidR="00D250F2" w:rsidRPr="00CA711D" w:rsidRDefault="00D250F2" w:rsidP="00D250F2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 xml:space="preserve">Dane osobowe Wykonawcy oraz osób, których dane zostaną powierzone Zamawiającemu do przetwarzania, będą przetwarzane w kilku różnych celach tj. dla prawidłowej realizacji </w:t>
      </w:r>
      <w:r w:rsidR="00B53227">
        <w:rPr>
          <w:rFonts w:asciiTheme="minorHAnsi" w:eastAsia="Times New Roman" w:hAnsiTheme="minorHAnsi" w:cstheme="minorHAnsi"/>
          <w:color w:val="000000"/>
          <w:sz w:val="20"/>
          <w:lang w:eastAsia="pl-PL"/>
        </w:rPr>
        <w:t>umowy, dla celów podatkowych, a </w:t>
      </w: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także mogą być przetwarzane dla dochodzenia roszczeń wynikających z przepisów prawa cywilnego, jeśli takie się pojawią, jak również w celu kontroli przez organy kontrolujące;</w:t>
      </w:r>
    </w:p>
    <w:p w:rsidR="00D250F2" w:rsidRPr="00CA711D" w:rsidRDefault="00D250F2" w:rsidP="00D250F2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Podanie przez Wykonawcę danych jest dobrowolne, lecz konieczne do prowadzenia postępowania, zawarcia i wykonania umowy;</w:t>
      </w:r>
    </w:p>
    <w:p w:rsidR="00D250F2" w:rsidRPr="00CA711D" w:rsidRDefault="00D250F2" w:rsidP="00D250F2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Podstawą prawną przetwarzania danych Wykonawcy oraz osób, których dane zostaną powierzone Zamawiającemu do przetwarzania przez Wykonawcę jest art. 6 ust. 1 lit. b rozporządzenie Parlamentu Europejskiego i Rady (UE) 2016/679 z 27 kwietnia 2016r. w sprawie ochrony osób fizycznych w związku z przetwarzaniem danych osobowych i w sprawie swobodnego przepływu takich danych oraz uchylenia dyrektywy 95/46/WE (ogólne rozporządzenie o ochronie danych) (Dz. U. UE. L. z 2016 r. Nr 119, str. 1) - dalej RODO, (tzn. przetwarzanie jest niezbędne do prowadzenia postępowania na podstawie zapytania ofertowego, wykonania umowy w przypadku wyboru oferty Wykonawcy, do podjęcia działań żądanie Wykonawcy przed zawarciem umowy), art. 6 ust. 1 lit. c RODO (tzn. przetwarzanie jest niezbędne do wypełnienia obowiązku prawnego, który ciąży na Zamawiającym jak np. obowiązek archiwizacyjny) oraz art. 9 ust. 2 lit. f RODO (tzn. przetwarzanie jest niezbędne do ustalenia, dochodzenia lub obrony roszczeń);</w:t>
      </w:r>
    </w:p>
    <w:p w:rsidR="00D250F2" w:rsidRPr="00CA711D" w:rsidRDefault="00D250F2" w:rsidP="00D250F2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Odbiorcami danych osobowych Wykonawcy oraz osób, których dane osobowe przekazał Wykonawca, będą te podmioty, którym Zamawiający ma obowiązek ich przekazywania dane na gruncie obowiązujących przepisów prawa;</w:t>
      </w:r>
    </w:p>
    <w:p w:rsidR="00D250F2" w:rsidRPr="00CA711D" w:rsidRDefault="00D250F2" w:rsidP="00D250F2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Dane osobowe Wykonawcy przetwarzane przez Zamawiającego przez okres trwania postępowania o udzielenie zamówienia publicznego, okres, dane osobowe Wykonawcy, którego oferta została wybrana jako najkorzystniejsza - przez okres, który umowa będzie wykonywana, a także później tj. do czasu upływu terminu przedawnienia ewentualnych roszczeń wynikających z umowy</w:t>
      </w:r>
      <w:r w:rsidRPr="00CA711D">
        <w:rPr>
          <w:rFonts w:asciiTheme="minorHAnsi" w:hAnsiTheme="minorHAnsi" w:cstheme="minorHAnsi"/>
          <w:color w:val="000000"/>
          <w:sz w:val="20"/>
          <w:lang w:eastAsia="pl-PL"/>
        </w:rPr>
        <w:t>.</w:t>
      </w:r>
    </w:p>
    <w:p w:rsidR="00F46D67" w:rsidRPr="00034DEB" w:rsidRDefault="00F46D67" w:rsidP="00F46D67">
      <w:pPr>
        <w:tabs>
          <w:tab w:val="num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F46D67" w:rsidRPr="00F673D7" w:rsidRDefault="00F46D67" w:rsidP="00F673D7">
      <w:pPr>
        <w:tabs>
          <w:tab w:val="left" w:pos="513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Wykaz załączników:</w:t>
      </w:r>
    </w:p>
    <w:p w:rsidR="008C32EC" w:rsidRDefault="00CC01A7" w:rsidP="002A573F">
      <w:pPr>
        <w:tabs>
          <w:tab w:val="left" w:pos="2160"/>
        </w:tabs>
        <w:suppressAutoHyphens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Załącznik nr 1</w:t>
      </w:r>
      <w:r w:rsidR="008C32EC">
        <w:rPr>
          <w:rFonts w:asciiTheme="minorHAnsi" w:hAnsiTheme="minorHAnsi"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</w:rPr>
        <w:t xml:space="preserve"> Formularz ofertowy</w:t>
      </w:r>
      <w:r w:rsidR="00A06FD4">
        <w:rPr>
          <w:rFonts w:asciiTheme="minorHAnsi" w:hAnsiTheme="minorHAnsi"/>
          <w:sz w:val="20"/>
          <w:szCs w:val="20"/>
        </w:rPr>
        <w:t xml:space="preserve"> </w:t>
      </w:r>
    </w:p>
    <w:p w:rsidR="002A573F" w:rsidRDefault="008C32EC" w:rsidP="002A573F">
      <w:pPr>
        <w:tabs>
          <w:tab w:val="left" w:pos="2160"/>
        </w:tabs>
        <w:suppressAutoHyphens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Załącznik nr 2. </w:t>
      </w:r>
      <w:r w:rsidR="00410B6A">
        <w:rPr>
          <w:rFonts w:asciiTheme="minorHAnsi" w:hAnsiTheme="minorHAnsi"/>
          <w:sz w:val="20"/>
          <w:szCs w:val="20"/>
        </w:rPr>
        <w:t xml:space="preserve">Projekt </w:t>
      </w:r>
      <w:r w:rsidR="00B53227">
        <w:rPr>
          <w:rFonts w:asciiTheme="minorHAnsi" w:hAnsiTheme="minorHAnsi"/>
          <w:sz w:val="20"/>
          <w:szCs w:val="20"/>
        </w:rPr>
        <w:t>umowy</w:t>
      </w:r>
    </w:p>
    <w:p w:rsidR="002A573F" w:rsidRDefault="00B9014B" w:rsidP="002A573F">
      <w:pPr>
        <w:tabs>
          <w:tab w:val="left" w:pos="2160"/>
        </w:tabs>
        <w:suppressAutoHyphens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 xml:space="preserve">Załącznik nr 3. </w:t>
      </w:r>
      <w:r w:rsidR="00DA03C7" w:rsidRPr="00822CF2">
        <w:rPr>
          <w:rFonts w:asciiTheme="minorHAnsi" w:hAnsiTheme="minorHAnsi"/>
          <w:color w:val="000000" w:themeColor="text1"/>
          <w:sz w:val="20"/>
          <w:szCs w:val="20"/>
        </w:rPr>
        <w:t xml:space="preserve"> Projekt umowy RODO</w:t>
      </w:r>
    </w:p>
    <w:p w:rsidR="00B9014B" w:rsidRPr="009033A4" w:rsidRDefault="00B9014B" w:rsidP="002A573F">
      <w:pPr>
        <w:tabs>
          <w:tab w:val="left" w:pos="2160"/>
        </w:tabs>
        <w:suppressAutoHyphens/>
        <w:jc w:val="both"/>
        <w:rPr>
          <w:rFonts w:asciiTheme="minorHAnsi" w:hAnsiTheme="minorHAnsi"/>
          <w:sz w:val="20"/>
          <w:szCs w:val="20"/>
        </w:rPr>
      </w:pPr>
    </w:p>
    <w:p w:rsidR="004E00CB" w:rsidRPr="00B53227" w:rsidRDefault="001842B6" w:rsidP="00B53227">
      <w:pPr>
        <w:tabs>
          <w:tab w:val="left" w:pos="216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 w:rsidR="003B4EA5">
        <w:rPr>
          <w:rFonts w:ascii="Calibri" w:hAnsi="Calibri"/>
          <w:color w:val="000000" w:themeColor="text1"/>
          <w:sz w:val="20"/>
          <w:szCs w:val="20"/>
        </w:rPr>
        <w:tab/>
      </w:r>
      <w:r w:rsidR="003B4EA5">
        <w:rPr>
          <w:rFonts w:ascii="Calibri" w:hAnsi="Calibri"/>
          <w:color w:val="000000" w:themeColor="text1"/>
          <w:sz w:val="20"/>
          <w:szCs w:val="20"/>
        </w:rPr>
        <w:tab/>
      </w:r>
      <w:r w:rsidR="00F46D67">
        <w:rPr>
          <w:rFonts w:ascii="Calibri" w:hAnsi="Calibri"/>
          <w:color w:val="000000" w:themeColor="text1"/>
          <w:sz w:val="20"/>
          <w:szCs w:val="20"/>
        </w:rPr>
        <w:t>Zatwierdził:</w:t>
      </w:r>
    </w:p>
    <w:sectPr w:rsidR="004E00CB" w:rsidRPr="00B53227" w:rsidSect="00C97B3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84F"/>
    <w:multiLevelType w:val="hybridMultilevel"/>
    <w:tmpl w:val="67F21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82839"/>
    <w:multiLevelType w:val="hybridMultilevel"/>
    <w:tmpl w:val="9E6E68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A213E"/>
    <w:multiLevelType w:val="hybridMultilevel"/>
    <w:tmpl w:val="51F0FD1E"/>
    <w:lvl w:ilvl="0" w:tplc="6744F3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549D1"/>
    <w:multiLevelType w:val="hybridMultilevel"/>
    <w:tmpl w:val="D180B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A6258"/>
    <w:multiLevelType w:val="hybridMultilevel"/>
    <w:tmpl w:val="7AAEC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9320D"/>
    <w:multiLevelType w:val="hybridMultilevel"/>
    <w:tmpl w:val="92E26E64"/>
    <w:lvl w:ilvl="0" w:tplc="91E8EA4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2AB10710"/>
    <w:multiLevelType w:val="hybridMultilevel"/>
    <w:tmpl w:val="4C8043D6"/>
    <w:lvl w:ilvl="0" w:tplc="A8AAFC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543C0"/>
    <w:multiLevelType w:val="hybridMultilevel"/>
    <w:tmpl w:val="FA44A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6133E4"/>
    <w:multiLevelType w:val="hybridMultilevel"/>
    <w:tmpl w:val="F81022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EC0338"/>
    <w:multiLevelType w:val="hybridMultilevel"/>
    <w:tmpl w:val="733AEE4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9EC4836"/>
    <w:multiLevelType w:val="hybridMultilevel"/>
    <w:tmpl w:val="A8822700"/>
    <w:lvl w:ilvl="0" w:tplc="B8843F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7E433E"/>
    <w:multiLevelType w:val="hybridMultilevel"/>
    <w:tmpl w:val="C8F619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12306D"/>
    <w:multiLevelType w:val="multilevel"/>
    <w:tmpl w:val="2A404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472FA7"/>
    <w:multiLevelType w:val="multilevel"/>
    <w:tmpl w:val="8CD07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F4021B4"/>
    <w:multiLevelType w:val="hybridMultilevel"/>
    <w:tmpl w:val="5034696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966825"/>
    <w:multiLevelType w:val="hybridMultilevel"/>
    <w:tmpl w:val="FDAA03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2C640B1"/>
    <w:multiLevelType w:val="hybridMultilevel"/>
    <w:tmpl w:val="AA180D4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C712D90"/>
    <w:multiLevelType w:val="hybridMultilevel"/>
    <w:tmpl w:val="3508EC54"/>
    <w:lvl w:ilvl="0" w:tplc="A8AAFC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FC725A"/>
    <w:multiLevelType w:val="hybridMultilevel"/>
    <w:tmpl w:val="68C84442"/>
    <w:lvl w:ilvl="0" w:tplc="0344834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004CBF"/>
    <w:multiLevelType w:val="hybridMultilevel"/>
    <w:tmpl w:val="4B683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8B4241"/>
    <w:multiLevelType w:val="hybridMultilevel"/>
    <w:tmpl w:val="13BED3E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C4D5CAF"/>
    <w:multiLevelType w:val="multilevel"/>
    <w:tmpl w:val="A9E89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E6E24C2"/>
    <w:multiLevelType w:val="hybridMultilevel"/>
    <w:tmpl w:val="BF70B03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12"/>
  </w:num>
  <w:num w:numId="4">
    <w:abstractNumId w:val="17"/>
  </w:num>
  <w:num w:numId="5">
    <w:abstractNumId w:val="6"/>
  </w:num>
  <w:num w:numId="6">
    <w:abstractNumId w:val="5"/>
  </w:num>
  <w:num w:numId="7">
    <w:abstractNumId w:val="19"/>
  </w:num>
  <w:num w:numId="8">
    <w:abstractNumId w:val="10"/>
  </w:num>
  <w:num w:numId="9">
    <w:abstractNumId w:val="16"/>
  </w:num>
  <w:num w:numId="10">
    <w:abstractNumId w:val="8"/>
  </w:num>
  <w:num w:numId="11">
    <w:abstractNumId w:val="22"/>
  </w:num>
  <w:num w:numId="12">
    <w:abstractNumId w:val="20"/>
  </w:num>
  <w:num w:numId="13">
    <w:abstractNumId w:val="3"/>
  </w:num>
  <w:num w:numId="14">
    <w:abstractNumId w:val="15"/>
  </w:num>
  <w:num w:numId="15">
    <w:abstractNumId w:val="4"/>
  </w:num>
  <w:num w:numId="16">
    <w:abstractNumId w:val="7"/>
  </w:num>
  <w:num w:numId="17">
    <w:abstractNumId w:val="9"/>
  </w:num>
  <w:num w:numId="18">
    <w:abstractNumId w:val="11"/>
  </w:num>
  <w:num w:numId="19">
    <w:abstractNumId w:val="18"/>
  </w:num>
  <w:num w:numId="20">
    <w:abstractNumId w:val="2"/>
  </w:num>
  <w:num w:numId="21">
    <w:abstractNumId w:val="14"/>
  </w:num>
  <w:num w:numId="22">
    <w:abstractNumId w:val="0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6D67"/>
    <w:rsid w:val="000213C6"/>
    <w:rsid w:val="00022DCC"/>
    <w:rsid w:val="0002342D"/>
    <w:rsid w:val="000259F2"/>
    <w:rsid w:val="00090EA7"/>
    <w:rsid w:val="000A42B8"/>
    <w:rsid w:val="000B3FD7"/>
    <w:rsid w:val="000C0992"/>
    <w:rsid w:val="000E2377"/>
    <w:rsid w:val="00126105"/>
    <w:rsid w:val="00143B64"/>
    <w:rsid w:val="001633ED"/>
    <w:rsid w:val="00164E33"/>
    <w:rsid w:val="00182A46"/>
    <w:rsid w:val="001842B6"/>
    <w:rsid w:val="001A48DF"/>
    <w:rsid w:val="001B6A69"/>
    <w:rsid w:val="001C52C9"/>
    <w:rsid w:val="001D43C5"/>
    <w:rsid w:val="00207040"/>
    <w:rsid w:val="00213755"/>
    <w:rsid w:val="00220AC0"/>
    <w:rsid w:val="00230A04"/>
    <w:rsid w:val="00235437"/>
    <w:rsid w:val="00235502"/>
    <w:rsid w:val="002461D3"/>
    <w:rsid w:val="00257034"/>
    <w:rsid w:val="002606F7"/>
    <w:rsid w:val="00263B69"/>
    <w:rsid w:val="002668CD"/>
    <w:rsid w:val="002A573F"/>
    <w:rsid w:val="002B6676"/>
    <w:rsid w:val="002E1B3C"/>
    <w:rsid w:val="0031228D"/>
    <w:rsid w:val="003165DE"/>
    <w:rsid w:val="00334738"/>
    <w:rsid w:val="00335C52"/>
    <w:rsid w:val="00342685"/>
    <w:rsid w:val="00353908"/>
    <w:rsid w:val="003763BC"/>
    <w:rsid w:val="00397DA4"/>
    <w:rsid w:val="003A738D"/>
    <w:rsid w:val="003B4EA5"/>
    <w:rsid w:val="003F1EF3"/>
    <w:rsid w:val="00406682"/>
    <w:rsid w:val="00410B6A"/>
    <w:rsid w:val="00412E83"/>
    <w:rsid w:val="0045168D"/>
    <w:rsid w:val="00452236"/>
    <w:rsid w:val="004A11A8"/>
    <w:rsid w:val="004B7DD3"/>
    <w:rsid w:val="004D35EC"/>
    <w:rsid w:val="004D3FF9"/>
    <w:rsid w:val="004D6530"/>
    <w:rsid w:val="004E00CB"/>
    <w:rsid w:val="004F3F36"/>
    <w:rsid w:val="004F4E25"/>
    <w:rsid w:val="00557662"/>
    <w:rsid w:val="005749A6"/>
    <w:rsid w:val="00586B47"/>
    <w:rsid w:val="00590BDA"/>
    <w:rsid w:val="005B0B96"/>
    <w:rsid w:val="005C4B56"/>
    <w:rsid w:val="005C7E4B"/>
    <w:rsid w:val="005D2ABC"/>
    <w:rsid w:val="005D5B22"/>
    <w:rsid w:val="005E206D"/>
    <w:rsid w:val="005F0AA0"/>
    <w:rsid w:val="005F1121"/>
    <w:rsid w:val="005F60F9"/>
    <w:rsid w:val="00627EA7"/>
    <w:rsid w:val="00642B06"/>
    <w:rsid w:val="006877ED"/>
    <w:rsid w:val="006A2E95"/>
    <w:rsid w:val="006B488F"/>
    <w:rsid w:val="006B550D"/>
    <w:rsid w:val="006F619C"/>
    <w:rsid w:val="0070064D"/>
    <w:rsid w:val="00722E5E"/>
    <w:rsid w:val="0075715D"/>
    <w:rsid w:val="00764F30"/>
    <w:rsid w:val="00790ACD"/>
    <w:rsid w:val="007921ED"/>
    <w:rsid w:val="00795A83"/>
    <w:rsid w:val="0081092B"/>
    <w:rsid w:val="008142A9"/>
    <w:rsid w:val="008172B8"/>
    <w:rsid w:val="00845DC7"/>
    <w:rsid w:val="00884805"/>
    <w:rsid w:val="008C32EC"/>
    <w:rsid w:val="008E11D1"/>
    <w:rsid w:val="008E7A1F"/>
    <w:rsid w:val="008F066E"/>
    <w:rsid w:val="009033A4"/>
    <w:rsid w:val="00915191"/>
    <w:rsid w:val="00923DAD"/>
    <w:rsid w:val="009513C6"/>
    <w:rsid w:val="00952419"/>
    <w:rsid w:val="009A335C"/>
    <w:rsid w:val="009F23BA"/>
    <w:rsid w:val="00A06FD4"/>
    <w:rsid w:val="00A40A13"/>
    <w:rsid w:val="00A80FB3"/>
    <w:rsid w:val="00AE34C2"/>
    <w:rsid w:val="00AE7C4D"/>
    <w:rsid w:val="00B074BB"/>
    <w:rsid w:val="00B215D2"/>
    <w:rsid w:val="00B32E71"/>
    <w:rsid w:val="00B51712"/>
    <w:rsid w:val="00B53227"/>
    <w:rsid w:val="00B75192"/>
    <w:rsid w:val="00B879C9"/>
    <w:rsid w:val="00B9014B"/>
    <w:rsid w:val="00BC783E"/>
    <w:rsid w:val="00BE2D5D"/>
    <w:rsid w:val="00BE5713"/>
    <w:rsid w:val="00C277A4"/>
    <w:rsid w:val="00C32D48"/>
    <w:rsid w:val="00C61F78"/>
    <w:rsid w:val="00C66C17"/>
    <w:rsid w:val="00C80E64"/>
    <w:rsid w:val="00C939CD"/>
    <w:rsid w:val="00C97B33"/>
    <w:rsid w:val="00CA1227"/>
    <w:rsid w:val="00CA331D"/>
    <w:rsid w:val="00CB4B09"/>
    <w:rsid w:val="00CC01A7"/>
    <w:rsid w:val="00CD243B"/>
    <w:rsid w:val="00CD5639"/>
    <w:rsid w:val="00CD7428"/>
    <w:rsid w:val="00CE34D9"/>
    <w:rsid w:val="00CF36A0"/>
    <w:rsid w:val="00CF4312"/>
    <w:rsid w:val="00D16A68"/>
    <w:rsid w:val="00D250F2"/>
    <w:rsid w:val="00D2604D"/>
    <w:rsid w:val="00D34EEA"/>
    <w:rsid w:val="00D629BC"/>
    <w:rsid w:val="00D92F7D"/>
    <w:rsid w:val="00DA03C7"/>
    <w:rsid w:val="00DA2CE7"/>
    <w:rsid w:val="00DB594B"/>
    <w:rsid w:val="00DD5F30"/>
    <w:rsid w:val="00DE5D61"/>
    <w:rsid w:val="00E34AD9"/>
    <w:rsid w:val="00E870FC"/>
    <w:rsid w:val="00EA0D7F"/>
    <w:rsid w:val="00EB6218"/>
    <w:rsid w:val="00EB640E"/>
    <w:rsid w:val="00F1631B"/>
    <w:rsid w:val="00F168E7"/>
    <w:rsid w:val="00F236F2"/>
    <w:rsid w:val="00F31248"/>
    <w:rsid w:val="00F46D67"/>
    <w:rsid w:val="00F52E64"/>
    <w:rsid w:val="00F673D7"/>
    <w:rsid w:val="00F77B25"/>
    <w:rsid w:val="00FC46D6"/>
    <w:rsid w:val="00FF0672"/>
    <w:rsid w:val="00FF1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284" w:right="79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D67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46D67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46D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EA0D7F"/>
    <w:rPr>
      <w:i/>
      <w:iCs/>
    </w:rPr>
  </w:style>
  <w:style w:type="character" w:customStyle="1" w:styleId="apple-converted-space">
    <w:name w:val="apple-converted-space"/>
    <w:basedOn w:val="Domylnaczcionkaakapitu"/>
    <w:rsid w:val="00EA0D7F"/>
  </w:style>
  <w:style w:type="paragraph" w:customStyle="1" w:styleId="normaltableau">
    <w:name w:val="normal_tableau"/>
    <w:basedOn w:val="Normalny"/>
    <w:rsid w:val="00D250F2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D250F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cm.prudnik.pl" TargetMode="External"/><Relationship Id="rId5" Type="http://schemas.openxmlformats.org/officeDocument/2006/relationships/hyperlink" Target="mailto:pcm@pcm.prudn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2040</Words>
  <Characters>12242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2022-07-06T08:48:00Z</cp:lastPrinted>
  <dcterms:created xsi:type="dcterms:W3CDTF">2018-07-27T09:18:00Z</dcterms:created>
  <dcterms:modified xsi:type="dcterms:W3CDTF">2022-07-14T12:41:00Z</dcterms:modified>
</cp:coreProperties>
</file>