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A9" w:rsidRPr="00005FF6" w:rsidRDefault="00246EA9" w:rsidP="00005FF6">
      <w:pPr>
        <w:tabs>
          <w:tab w:val="left" w:pos="700"/>
        </w:tabs>
        <w:spacing w:after="0"/>
        <w:ind w:left="28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5FF6">
        <w:rPr>
          <w:rFonts w:asciiTheme="minorHAnsi" w:hAnsiTheme="minorHAnsi" w:cstheme="minorHAnsi"/>
          <w:b/>
          <w:sz w:val="18"/>
          <w:szCs w:val="18"/>
        </w:rPr>
        <w:t>Umowa nr: ……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…</w:t>
      </w:r>
      <w:r w:rsidR="00420A01" w:rsidRPr="00005FF6">
        <w:rPr>
          <w:rFonts w:asciiTheme="minorHAnsi" w:hAnsiTheme="minorHAnsi" w:cstheme="minorHAnsi"/>
          <w:b/>
          <w:sz w:val="18"/>
          <w:szCs w:val="18"/>
        </w:rPr>
        <w:t>..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……</w:t>
      </w:r>
      <w:r w:rsidRPr="00005FF6">
        <w:rPr>
          <w:rFonts w:asciiTheme="minorHAnsi" w:hAnsiTheme="minorHAnsi" w:cstheme="minorHAnsi"/>
          <w:b/>
          <w:sz w:val="18"/>
          <w:szCs w:val="18"/>
        </w:rPr>
        <w:t>…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..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……..</w:t>
      </w:r>
    </w:p>
    <w:p w:rsidR="00246EA9" w:rsidRPr="00420A01" w:rsidRDefault="00372628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</w:t>
      </w:r>
      <w:r w:rsidR="00246EA9" w:rsidRPr="00420A01">
        <w:rPr>
          <w:rFonts w:asciiTheme="minorHAnsi" w:hAnsiTheme="minorHAnsi" w:cstheme="minorHAnsi"/>
          <w:sz w:val="18"/>
          <w:szCs w:val="18"/>
        </w:rPr>
        <w:t>awarta w dniu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………..</w:t>
      </w:r>
      <w:r w:rsidR="002831AD">
        <w:rPr>
          <w:rFonts w:asciiTheme="minorHAnsi" w:hAnsiTheme="minorHAnsi" w:cstheme="minorHAnsi"/>
          <w:sz w:val="18"/>
          <w:szCs w:val="18"/>
        </w:rPr>
        <w:t>2024</w:t>
      </w:r>
      <w:r w:rsidR="00005FF6">
        <w:rPr>
          <w:rFonts w:asciiTheme="minorHAnsi" w:hAnsiTheme="minorHAnsi" w:cstheme="minorHAnsi"/>
          <w:sz w:val="18"/>
          <w:szCs w:val="18"/>
        </w:rPr>
        <w:t>r. w Prudniku pomiędzy: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Prudnickim Centrum Medycznym S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półka </w:t>
      </w: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kcyjna </w:t>
      </w:r>
      <w:r w:rsidRPr="00420A01">
        <w:rPr>
          <w:rFonts w:asciiTheme="minorHAnsi" w:hAnsiTheme="minorHAnsi" w:cstheme="minorHAnsi"/>
          <w:b/>
          <w:sz w:val="18"/>
          <w:szCs w:val="18"/>
        </w:rPr>
        <w:t>w Prudniku</w:t>
      </w:r>
      <w:r w:rsidRPr="00420A01">
        <w:rPr>
          <w:rFonts w:asciiTheme="minorHAnsi" w:hAnsiTheme="minorHAnsi" w:cstheme="minorHAnsi"/>
          <w:sz w:val="18"/>
          <w:szCs w:val="18"/>
        </w:rPr>
        <w:t>, ul. Szpitalna 14  48-200 Prudnik wpisaną pod nr 0000215463 KRS  prowadzonego przez Sąd Rejonowy w Opolu VIII Wydział KRS, posiadającym NIP</w:t>
      </w:r>
      <w:r w:rsidR="00372628" w:rsidRPr="00420A01">
        <w:rPr>
          <w:rFonts w:asciiTheme="minorHAnsi" w:hAnsiTheme="minorHAnsi" w:cstheme="minorHAnsi"/>
          <w:sz w:val="18"/>
          <w:szCs w:val="18"/>
        </w:rPr>
        <w:t>: 755 18 39 682, REGON</w:t>
      </w:r>
      <w:r w:rsidRPr="00420A01">
        <w:rPr>
          <w:rFonts w:asciiTheme="minorHAnsi" w:hAnsiTheme="minorHAnsi" w:cstheme="minorHAnsi"/>
          <w:sz w:val="18"/>
          <w:szCs w:val="18"/>
        </w:rPr>
        <w:t>: 532 448 467,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wysokość kapitału zakładowego</w:t>
      </w:r>
      <w:r w:rsidR="00005FF6">
        <w:rPr>
          <w:rFonts w:asciiTheme="minorHAnsi" w:hAnsiTheme="minorHAnsi" w:cstheme="minorHAnsi"/>
          <w:sz w:val="18"/>
          <w:szCs w:val="18"/>
        </w:rPr>
        <w:t xml:space="preserve"> opłaconego w całości: 12 753 80</w:t>
      </w:r>
      <w:r w:rsidR="00E65210" w:rsidRPr="00420A01">
        <w:rPr>
          <w:rFonts w:asciiTheme="minorHAnsi" w:hAnsiTheme="minorHAnsi" w:cstheme="minorHAnsi"/>
          <w:sz w:val="18"/>
          <w:szCs w:val="18"/>
        </w:rPr>
        <w:t>0</w:t>
      </w:r>
      <w:r w:rsidRPr="00420A01">
        <w:rPr>
          <w:rFonts w:asciiTheme="minorHAnsi" w:hAnsiTheme="minorHAnsi" w:cstheme="minorHAnsi"/>
          <w:sz w:val="18"/>
          <w:szCs w:val="18"/>
        </w:rPr>
        <w:t>,00 zł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reprezentowanym przez:</w:t>
      </w:r>
    </w:p>
    <w:p w:rsidR="00246EA9" w:rsidRPr="00420A01" w:rsidRDefault="00005FF6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Pawła Rubińskiego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– Prezes Zarządu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zwanym dalej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4E6BFB" w:rsidRPr="00420A01">
        <w:rPr>
          <w:rFonts w:asciiTheme="minorHAnsi" w:hAnsiTheme="minorHAnsi" w:cstheme="minorHAnsi"/>
          <w:b/>
          <w:sz w:val="18"/>
          <w:szCs w:val="18"/>
        </w:rPr>
        <w:t>Udzielającym Zamówienia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</w:p>
    <w:p w:rsidR="00733D3E" w:rsidRPr="00420A01" w:rsidRDefault="00733D3E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246EA9" w:rsidRPr="00420A01" w:rsidRDefault="004E6BFB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420A01">
        <w:rPr>
          <w:rFonts w:asciiTheme="minorHAnsi" w:hAnsiTheme="minorHAnsi" w:cstheme="minorHAnsi"/>
          <w:b/>
          <w:sz w:val="18"/>
          <w:szCs w:val="18"/>
        </w:rPr>
        <w:t>Przyjmującym Zamówienie</w:t>
      </w:r>
    </w:p>
    <w:p w:rsidR="002454F1" w:rsidRPr="00420A01" w:rsidRDefault="002454F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1E01" w:rsidRPr="00420A01" w:rsidRDefault="004E6BFB" w:rsidP="00E6521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została zawarta w wyniku wyboru oferty w postępowaniu kon</w:t>
      </w:r>
      <w:r w:rsidR="00BA622C" w:rsidRPr="00420A01">
        <w:rPr>
          <w:rFonts w:asciiTheme="minorHAnsi" w:hAnsiTheme="minorHAnsi" w:cstheme="minorHAnsi"/>
          <w:sz w:val="18"/>
          <w:szCs w:val="18"/>
        </w:rPr>
        <w:t xml:space="preserve">kursowym </w:t>
      </w:r>
      <w:r w:rsidR="00E65210" w:rsidRPr="00420A01">
        <w:rPr>
          <w:rFonts w:asciiTheme="minorHAnsi" w:hAnsiTheme="minorHAnsi" w:cstheme="minorHAnsi"/>
          <w:sz w:val="18"/>
          <w:szCs w:val="18"/>
        </w:rPr>
        <w:t>K/1</w:t>
      </w:r>
      <w:r w:rsidR="00733D3E" w:rsidRPr="00420A01">
        <w:rPr>
          <w:rFonts w:asciiTheme="minorHAnsi" w:hAnsiTheme="minorHAnsi" w:cstheme="minorHAnsi"/>
          <w:sz w:val="18"/>
          <w:szCs w:val="18"/>
        </w:rPr>
        <w:t>/</w:t>
      </w:r>
      <w:r w:rsidR="00766AD6">
        <w:rPr>
          <w:rFonts w:asciiTheme="minorHAnsi" w:hAnsiTheme="minorHAnsi" w:cstheme="minorHAnsi"/>
          <w:sz w:val="18"/>
          <w:szCs w:val="18"/>
        </w:rPr>
        <w:t>I</w:t>
      </w:r>
      <w:r w:rsidR="002831AD">
        <w:rPr>
          <w:rFonts w:asciiTheme="minorHAnsi" w:hAnsiTheme="minorHAnsi" w:cstheme="minorHAnsi"/>
          <w:sz w:val="18"/>
          <w:szCs w:val="18"/>
        </w:rPr>
        <w:t>I/2024</w:t>
      </w:r>
      <w:r w:rsidR="00E65210"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Pr="00420A01" w:rsidRDefault="00D31E0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46EA9" w:rsidRPr="00420A01" w:rsidRDefault="00246EA9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</w:t>
      </w:r>
    </w:p>
    <w:p w:rsidR="00246EA9" w:rsidRPr="00420A01" w:rsidRDefault="00246EA9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Na podstawie niniejszej umowy </w:t>
      </w:r>
      <w:r w:rsidR="004E6BFB" w:rsidRPr="00420A01">
        <w:rPr>
          <w:rFonts w:asciiTheme="minorHAnsi" w:hAnsiTheme="minorHAnsi" w:cstheme="minorHAnsi"/>
          <w:sz w:val="18"/>
          <w:szCs w:val="18"/>
        </w:rPr>
        <w:t>Udzielający Zamówienia zleca Przyjmującemu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021461" w:rsidRPr="00420A01" w:rsidRDefault="004E6BFB" w:rsidP="00E652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</w:t>
      </w:r>
      <w:r w:rsidR="002A44FD" w:rsidRPr="00420A01">
        <w:rPr>
          <w:rFonts w:asciiTheme="minorHAnsi" w:hAnsiTheme="minorHAnsi" w:cstheme="minorHAnsi"/>
          <w:sz w:val="18"/>
          <w:szCs w:val="18"/>
        </w:rPr>
        <w:t>ełnienie obowiązków</w:t>
      </w:r>
      <w:r w:rsidRPr="00420A01">
        <w:rPr>
          <w:rFonts w:asciiTheme="minorHAnsi" w:hAnsiTheme="minorHAnsi" w:cstheme="minorHAnsi"/>
          <w:sz w:val="18"/>
          <w:szCs w:val="18"/>
        </w:rPr>
        <w:t xml:space="preserve"> ordynatora O</w:t>
      </w:r>
      <w:r w:rsidR="00634816" w:rsidRPr="00420A01">
        <w:rPr>
          <w:rFonts w:asciiTheme="minorHAnsi" w:hAnsiTheme="minorHAnsi" w:cstheme="minorHAnsi"/>
          <w:sz w:val="18"/>
          <w:szCs w:val="18"/>
        </w:rPr>
        <w:t xml:space="preserve">ddziału </w:t>
      </w:r>
      <w:r w:rsidRPr="00420A01">
        <w:rPr>
          <w:rFonts w:asciiTheme="minorHAnsi" w:hAnsiTheme="minorHAnsi" w:cstheme="minorHAnsi"/>
          <w:sz w:val="18"/>
          <w:szCs w:val="18"/>
        </w:rPr>
        <w:t>Chorób Wewnętrznych</w:t>
      </w:r>
      <w:r w:rsidR="00246EA9" w:rsidRPr="00420A01">
        <w:rPr>
          <w:rFonts w:asciiTheme="minorHAnsi" w:hAnsiTheme="minorHAnsi" w:cstheme="minorHAnsi"/>
          <w:sz w:val="18"/>
          <w:szCs w:val="18"/>
        </w:rPr>
        <w:t xml:space="preserve"> Szpitala w Prudniku </w:t>
      </w:r>
      <w:r w:rsidR="00021461" w:rsidRPr="00420A01">
        <w:rPr>
          <w:rFonts w:asciiTheme="minorHAnsi" w:hAnsiTheme="minorHAnsi" w:cstheme="minorHAnsi"/>
          <w:sz w:val="18"/>
          <w:szCs w:val="18"/>
        </w:rPr>
        <w:t>przy ul. Piastowskiej 64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działającego w ramach Prudnickiego Centrum Med</w:t>
      </w:r>
      <w:r w:rsidRPr="00420A01">
        <w:rPr>
          <w:rFonts w:asciiTheme="minorHAnsi" w:hAnsiTheme="minorHAnsi" w:cstheme="minorHAnsi"/>
          <w:sz w:val="18"/>
          <w:szCs w:val="18"/>
        </w:rPr>
        <w:t>ycznego S</w:t>
      </w:r>
      <w:r w:rsidR="004F75A5" w:rsidRPr="00420A01">
        <w:rPr>
          <w:rFonts w:asciiTheme="minorHAnsi" w:hAnsiTheme="minorHAnsi" w:cstheme="minorHAnsi"/>
          <w:sz w:val="18"/>
          <w:szCs w:val="18"/>
        </w:rPr>
        <w:t xml:space="preserve">półka Akcyjna </w:t>
      </w:r>
      <w:r w:rsidRPr="00420A01">
        <w:rPr>
          <w:rFonts w:asciiTheme="minorHAnsi" w:hAnsiTheme="minorHAnsi" w:cstheme="minorHAnsi"/>
          <w:sz w:val="18"/>
          <w:szCs w:val="18"/>
        </w:rPr>
        <w:t>w Prudniku, zwanego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w dalszej części umowy „oddziałem”, </w:t>
      </w:r>
      <w:r w:rsidRPr="00420A01">
        <w:rPr>
          <w:rFonts w:asciiTheme="minorHAnsi" w:hAnsiTheme="minorHAnsi" w:cstheme="minorHAnsi"/>
          <w:sz w:val="18"/>
          <w:szCs w:val="18"/>
        </w:rPr>
        <w:t>udzielającego szpitalnych świadczeń zdrowotnych,</w:t>
      </w:r>
    </w:p>
    <w:p w:rsidR="00021461" w:rsidRPr="00420A01" w:rsidRDefault="00021461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21461" w:rsidRPr="00420A01" w:rsidRDefault="0002146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</w:t>
      </w:r>
    </w:p>
    <w:p w:rsidR="00021461" w:rsidRPr="00420A01" w:rsidRDefault="004E6BFB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 zadań Przyjmującego Zamówienie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należy w szczególności: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i kontrola pracy całego oddziału,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podejmowanie decyzji w sprawie przeprowadzenia badan diagnostycznych realizowanych poprzez zakup usług laboratoryjnych,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pełnienie funkcji bezpośredniego przełożonego </w:t>
      </w:r>
      <w:r w:rsidR="002918C0" w:rsidRPr="00420A01">
        <w:rPr>
          <w:rFonts w:asciiTheme="minorHAnsi" w:hAnsiTheme="minorHAnsi" w:cstheme="minorHAnsi"/>
          <w:sz w:val="18"/>
          <w:szCs w:val="18"/>
        </w:rPr>
        <w:t xml:space="preserve">dla </w:t>
      </w:r>
      <w:r w:rsidRPr="00420A01">
        <w:rPr>
          <w:rFonts w:asciiTheme="minorHAnsi" w:hAnsiTheme="minorHAnsi" w:cstheme="minorHAnsi"/>
          <w:sz w:val="18"/>
          <w:szCs w:val="18"/>
        </w:rPr>
        <w:t>zatrudnionych na oddziale pracowników,</w:t>
      </w:r>
    </w:p>
    <w:p w:rsidR="00021461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zapewnienie przez oddział całodobowego udzielania świadczeń zdrowotnych hospitalizowanym pacjentom,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kontrolowanie zgodności wydatków z założonym planem,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zlecanie leków oraz za składanie zamówień na leki dla oddziału,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motywowanie pracowników oddziału do efektywnej pracy,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prowadzenie szkoleń pracowników oddział</w:t>
      </w:r>
      <w:r w:rsidR="002918C0" w:rsidRPr="00420A01">
        <w:rPr>
          <w:rFonts w:asciiTheme="minorHAnsi" w:hAnsiTheme="minorHAnsi" w:cstheme="minorHAnsi"/>
          <w:sz w:val="18"/>
          <w:szCs w:val="18"/>
        </w:rPr>
        <w:t>u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współpraca z komórkami organizacyjnymi Zamawiającego w zakresie:</w:t>
      </w:r>
    </w:p>
    <w:p w:rsidR="00C4391D" w:rsidRPr="00420A01" w:rsidRDefault="00C4391D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sporządzania niezbędnej dokumentacji medycznej wynikającej z obowiązujących przepisów prawa lub uregulowań wewnętrznych Zamawiającego,</w:t>
      </w:r>
    </w:p>
    <w:p w:rsidR="00C4391D" w:rsidRPr="00420A01" w:rsidRDefault="005D5F97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działań w zakresie udzielania informacji o pracy oddziału dla potrzeb instytucji kontrolujących,</w:t>
      </w:r>
    </w:p>
    <w:p w:rsidR="005D5F97" w:rsidRPr="00420A01" w:rsidRDefault="005D5F97" w:rsidP="00AD7346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sporządzanie </w:t>
      </w:r>
      <w:r w:rsidR="004A0204" w:rsidRPr="00420A01">
        <w:rPr>
          <w:rFonts w:asciiTheme="minorHAnsi" w:hAnsiTheme="minorHAnsi" w:cstheme="minorHAnsi"/>
          <w:sz w:val="18"/>
          <w:szCs w:val="18"/>
        </w:rPr>
        <w:t>i przedkładanie Zamawiającemu nie rzadziej niż raz w miesiącu sprawozdania z wykonanych za</w:t>
      </w:r>
      <w:r w:rsidR="00372628" w:rsidRPr="00420A01">
        <w:rPr>
          <w:rFonts w:asciiTheme="minorHAnsi" w:hAnsiTheme="minorHAnsi" w:cstheme="minorHAnsi"/>
          <w:sz w:val="18"/>
          <w:szCs w:val="18"/>
        </w:rPr>
        <w:t>dań związanych z </w:t>
      </w:r>
      <w:r w:rsidR="004A0204" w:rsidRPr="00420A01">
        <w:rPr>
          <w:rFonts w:asciiTheme="minorHAnsi" w:hAnsiTheme="minorHAnsi" w:cstheme="minorHAnsi"/>
          <w:sz w:val="18"/>
          <w:szCs w:val="18"/>
        </w:rPr>
        <w:t>pełnieniem funkcji nadzorczych oraz zagrożeń w zakresie wykonywania planowanych zadań.</w:t>
      </w:r>
    </w:p>
    <w:p w:rsidR="00C1542F" w:rsidRPr="00420A01" w:rsidRDefault="00C1542F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Szczegółowy zakres odpowiedzialności zawiera załącznik nr 1 do niniejszej umowy.</w:t>
      </w:r>
    </w:p>
    <w:p w:rsidR="00C277B5" w:rsidRPr="00420A01" w:rsidRDefault="00C277B5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Strony ustalają, że minimalna liczba osób udzielających świadczeń zdro</w:t>
      </w:r>
      <w:r w:rsidR="003275C3" w:rsidRPr="00420A01">
        <w:rPr>
          <w:rFonts w:asciiTheme="minorHAnsi" w:hAnsiTheme="minorHAnsi" w:cstheme="minorHAnsi"/>
          <w:sz w:val="18"/>
          <w:szCs w:val="18"/>
        </w:rPr>
        <w:t>wotnych określonych w §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1 wynosi 1.</w:t>
      </w:r>
    </w:p>
    <w:p w:rsidR="00C1542F" w:rsidRPr="00420A01" w:rsidRDefault="00C1542F" w:rsidP="00C1542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1542F" w:rsidRPr="00420A01" w:rsidRDefault="00C1542F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3</w:t>
      </w:r>
    </w:p>
    <w:p w:rsidR="00C277B5" w:rsidRPr="00420A01" w:rsidRDefault="00C277B5" w:rsidP="00C277B5">
      <w:pPr>
        <w:spacing w:after="0" w:line="240" w:lineRule="auto"/>
        <w:ind w:left="4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do: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świadczeń zdrowotnych z należytą starannością, z poszanowaniem praw pacjenta, zgodnie z: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obowiązującymi w tym zakresie przepisami prawa,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wskazaniami aktualnej wiedzy medycznej,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dostępnymi metodami i środkami zapobiegania, rozpoznawania i leczenia chorób,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zasadami etyki zawodowej.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>wytycznymi i standardami NFZ przewidzianymi dla tego rodzaju usług.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prawidłowego i czytelnego prowadzenia dokumentacji medycznej oraz przestrzegania zasad dotyczących informowania pacjentów o zakresie prowadzonej diagnostyki, zabiegów jak i prowadzonej terapii,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wykonywania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świadczeń zdrowotnych w sposób ciągły i systematyczny w całym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okresie trwania umowy.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pacing w:val="-1"/>
          <w:sz w:val="18"/>
          <w:szCs w:val="18"/>
        </w:rPr>
        <w:t xml:space="preserve">niezwłocznego zgłoszenia właściwej Stacji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Sanitarno-Epidemiologicznej o przypadku wykrycia u pacjenta choroby zakaźnej.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2"/>
          <w:sz w:val="18"/>
          <w:szCs w:val="18"/>
        </w:rPr>
        <w:t xml:space="preserve">przestrzegania zasad postępowania wynikających </w:t>
      </w: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 xml:space="preserve">z Regulaminu Organizacyjnego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PCM S.</w:t>
      </w:r>
      <w:r w:rsidR="006251D7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A. w Prudniku odpowiednio do zakresu udzielanych świadczeń. </w:t>
      </w:r>
    </w:p>
    <w:p w:rsidR="00C277B5" w:rsidRPr="00420A01" w:rsidRDefault="00C277B5" w:rsidP="00AD7346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zobowiązany jest do zawarcia umowy z Zakładem Ubezpieczeń Społecznych i uzyskania uprawnień do orzekania o czasowej niezdolności do pracy.</w:t>
      </w:r>
    </w:p>
    <w:p w:rsidR="00C277B5" w:rsidRPr="00420A01" w:rsidRDefault="00C277B5" w:rsidP="00C277B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277B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4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prowadzi aktualną i systematyczną dokumentację medyczną, zgodnie ze standardem dokumentacji obowiązującym w oddziale i zasadami obowiązującymi w PCM S.</w:t>
      </w:r>
      <w:r w:rsidR="004A6475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A. w Prudniku i zawartych w obowiązujących przepisach prawa, a ponadto sprawozdawczości statystycznej obowiązującej podmioty lecznicze, a także uczestniczy w systemie rozliczeń medycznych Działu rozliczeń medycznych.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odpowiada za rzetelność wpisów i prawidłowość prowadzenia dokumentacji, o której mowa w ust 1.</w:t>
      </w:r>
    </w:p>
    <w:p w:rsidR="004C09D5" w:rsidRPr="00420A01" w:rsidRDefault="004C09D5" w:rsidP="004C09D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C09D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lastRenderedPageBreak/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5</w:t>
      </w:r>
    </w:p>
    <w:p w:rsidR="00AD3443" w:rsidRPr="00420A01" w:rsidRDefault="00C277B5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  <w:lang w:eastAsia="pl-PL"/>
        </w:rPr>
        <w:t>Przyjmujący zamówienie zobowiązany jes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t do posiadania ubezpieczenia od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za szkody wyrządzone w związku z udzielaniem lub zaniechaniem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udzielania świadczeń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zdrowotnych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w zakresie udzielonego zamówienia,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również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od ryzyka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wystąpienia chorób zakaźnych w tym wirusa HIV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na warunkach określonych w Rozporządzeniu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Ministra Finansów z dnia 22 grudnia 2011r. w sprawie obowiązkowego ubezpieczenia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podmiotu wykonującego działalność leczniczą (Dz.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U. z 2011r</w:t>
      </w:r>
      <w:r w:rsidR="006251D7" w:rsidRPr="00420A01">
        <w:rPr>
          <w:rFonts w:asciiTheme="minorHAnsi" w:hAnsiTheme="minorHAnsi" w:cstheme="minorHAnsi"/>
          <w:sz w:val="18"/>
          <w:szCs w:val="18"/>
          <w:lang w:eastAsia="pl-PL"/>
        </w:rPr>
        <w:t>. n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r 293,poz. 1729)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4C09D5" w:rsidRDefault="00AD3443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ma obowiązek zabezpieczyć i przedłożyć </w:t>
      </w:r>
      <w:r w:rsidRPr="00420A01">
        <w:rPr>
          <w:rFonts w:asciiTheme="minorHAnsi" w:hAnsiTheme="minorHAnsi" w:cstheme="minorHAnsi"/>
          <w:sz w:val="18"/>
          <w:szCs w:val="18"/>
        </w:rPr>
        <w:t xml:space="preserve">Udzielającemu Zamówienie dowód 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ciągłości i ważności polisy OC pod rygorem natychmiastowego rozwiązania umowy.</w:t>
      </w:r>
    </w:p>
    <w:p w:rsidR="00005FF6" w:rsidRPr="00420A01" w:rsidRDefault="00005FF6" w:rsidP="00005F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4C09D5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6</w:t>
      </w:r>
    </w:p>
    <w:p w:rsidR="00AD3443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będzie świadczyć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usługi określone w niniejszej umowie w każdym dniu roboczym, tj. od poniedziałku do piątku. </w:t>
      </w:r>
    </w:p>
    <w:p w:rsidR="008564F1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będzie świadczyć usługi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także w soboty i niedziele lub w dni ustawowo wolne od pracy w zależności od potrzeb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>.</w:t>
      </w:r>
    </w:p>
    <w:p w:rsidR="00EF0F8D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EF0F8D" w:rsidRPr="00420A01">
        <w:rPr>
          <w:rFonts w:asciiTheme="minorHAnsi" w:hAnsiTheme="minorHAnsi" w:cstheme="minorHAnsi"/>
          <w:sz w:val="18"/>
          <w:szCs w:val="18"/>
        </w:rPr>
        <w:t xml:space="preserve"> nie będzie związany określonymi godzinami świadczenia usług. Usługi będą świadczone w miejscu i w sposób, który jest najbardziej odpowiedni dla realizacji obowiązków wynikających z niniejszej umowy , jednak w wymiarze nie mni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ejszym niż </w:t>
      </w:r>
      <w:r w:rsidR="00005FF6">
        <w:rPr>
          <w:rFonts w:asciiTheme="minorHAnsi" w:hAnsiTheme="minorHAnsi" w:cstheme="minorHAnsi"/>
          <w:b/>
          <w:sz w:val="18"/>
          <w:szCs w:val="18"/>
        </w:rPr>
        <w:t>40</w:t>
      </w:r>
      <w:r w:rsidR="009D319F" w:rsidRPr="00420A01">
        <w:rPr>
          <w:rFonts w:asciiTheme="minorHAnsi" w:hAnsiTheme="minorHAnsi" w:cstheme="minorHAnsi"/>
          <w:b/>
          <w:sz w:val="18"/>
          <w:szCs w:val="18"/>
        </w:rPr>
        <w:t xml:space="preserve"> godzin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 tygodniowo.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AD3443" w:rsidRPr="00420A01" w:rsidRDefault="00EF0F8D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7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w czasie wykonywania obowiązków wynikających z umowy nie może opuścić miejsca wykonywania świadczenia poza sytuacjami opisanymi w niniejszej umowie, chyba że wyrazi na to zgodę wyznaczona osoba przez Udzielającego Zamówienia.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może wyznaczyć swojego zastępcę. Osoba zastępująca powinna być wcześniej</w:t>
      </w:r>
      <w:r w:rsidR="006251D7" w:rsidRPr="00420A01">
        <w:rPr>
          <w:rFonts w:asciiTheme="minorHAnsi" w:hAnsiTheme="minorHAnsi" w:cstheme="minorHAnsi"/>
          <w:sz w:val="18"/>
          <w:szCs w:val="18"/>
        </w:rPr>
        <w:t xml:space="preserve"> uzgodniona z wyznaczoną osobą przez Udzielającego Zamówienia.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Zastępcą nie może być lekarz pełniący równocześnie opiekę lek</w:t>
      </w:r>
      <w:r w:rsidR="00F85054" w:rsidRPr="00420A01">
        <w:rPr>
          <w:rFonts w:asciiTheme="minorHAnsi" w:hAnsiTheme="minorHAnsi" w:cstheme="minorHAnsi"/>
          <w:sz w:val="18"/>
          <w:szCs w:val="18"/>
        </w:rPr>
        <w:t>arską na innym oddziale PCM Spółka Akcyjna</w:t>
      </w:r>
    </w:p>
    <w:p w:rsidR="00AD3443" w:rsidRPr="00420A01" w:rsidRDefault="00AD3443" w:rsidP="00D532B3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Osobą uprawnioną do zastępstwa może być inny lekarz, któremu udzielono zamówi</w:t>
      </w:r>
      <w:r w:rsidR="00D532B3" w:rsidRPr="00420A01">
        <w:rPr>
          <w:rFonts w:asciiTheme="minorHAnsi" w:hAnsiTheme="minorHAnsi" w:cstheme="minorHAnsi"/>
          <w:sz w:val="18"/>
          <w:szCs w:val="18"/>
        </w:rPr>
        <w:t xml:space="preserve">enia na opiekę lekarską </w:t>
      </w:r>
      <w:r w:rsidRPr="00420A01">
        <w:rPr>
          <w:rFonts w:asciiTheme="minorHAnsi" w:hAnsiTheme="minorHAnsi" w:cstheme="minorHAnsi"/>
          <w:sz w:val="18"/>
          <w:szCs w:val="18"/>
        </w:rPr>
        <w:t>na tym oddziale.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przypadkach usprawiedliwionej niezdolności do świadczenia usług medycznych, do których zalicza się: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chorobę Przyjmującego Zamówienie,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wypadek losowy.</w:t>
      </w:r>
    </w:p>
    <w:p w:rsidR="00AD3443" w:rsidRPr="00420A01" w:rsidRDefault="00AD3443" w:rsidP="00AD344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 natychmiastowego powiadomienia o tych okolicznościach w formie pisemnej Udzielającego Zamówienia.</w:t>
      </w:r>
    </w:p>
    <w:p w:rsidR="004F75A5" w:rsidRPr="00420A01" w:rsidRDefault="004F75A5" w:rsidP="004F75A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97FCB" w:rsidRPr="00420A01" w:rsidRDefault="00D31E01" w:rsidP="00A97FC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 8</w:t>
      </w:r>
    </w:p>
    <w:p w:rsidR="00A97FCB" w:rsidRPr="00420A01" w:rsidRDefault="00A97FCB" w:rsidP="00AD734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nie może przenieść na osobę trzecią praw i obowiązków wynikających z niniejszej umowy bez zgody Udzielającego Zamówienia.</w:t>
      </w:r>
    </w:p>
    <w:p w:rsidR="004A6475" w:rsidRPr="00420A01" w:rsidRDefault="00A97FCB" w:rsidP="004A64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Przyjmujący Zamówienie zobowiązany jest przestrzegać przy wykonywaniu niniejszej umowy:</w:t>
      </w:r>
    </w:p>
    <w:p w:rsidR="00005FF6" w:rsidRDefault="00005FF6" w:rsidP="00005FF6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ind w:left="426" w:right="24" w:hanging="284"/>
        <w:rPr>
          <w:sz w:val="18"/>
          <w:szCs w:val="18"/>
        </w:rPr>
      </w:pPr>
      <w:r w:rsidRPr="00E117F2">
        <w:rPr>
          <w:sz w:val="18"/>
          <w:szCs w:val="18"/>
        </w:rPr>
        <w:t>obowiązków określonych w ustawie z dnia 10 maja 2018r. o ochronie danych osobowych (t.</w:t>
      </w:r>
      <w:r>
        <w:rPr>
          <w:sz w:val="18"/>
          <w:szCs w:val="18"/>
        </w:rPr>
        <w:t xml:space="preserve"> j. Dz. U. z 2019r. poz. 1781 z późn. zm.) i </w:t>
      </w:r>
      <w:r w:rsidRPr="00E117F2">
        <w:rPr>
          <w:sz w:val="18"/>
          <w:szCs w:val="18"/>
        </w:rPr>
        <w:t>Rozporządzenia Parlamentu Europejskiego i Rady (UE) 2016/679 w sprawie ochrony osób fizyc</w:t>
      </w:r>
      <w:r>
        <w:rPr>
          <w:sz w:val="18"/>
          <w:szCs w:val="18"/>
        </w:rPr>
        <w:t xml:space="preserve">znych w </w:t>
      </w:r>
      <w:r w:rsidRPr="00E117F2">
        <w:rPr>
          <w:sz w:val="18"/>
          <w:szCs w:val="18"/>
        </w:rPr>
        <w:t>związku z przetwarzaniem danych osobowych i w sprawie swobodnego przepływu takich danych oraz uchylenia dyrektywy 95/46/WE;</w:t>
      </w:r>
    </w:p>
    <w:p w:rsidR="00005FF6" w:rsidRPr="00005FF6" w:rsidRDefault="00005FF6" w:rsidP="00005FF6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ind w:left="426" w:right="24" w:hanging="284"/>
        <w:rPr>
          <w:sz w:val="18"/>
          <w:szCs w:val="18"/>
        </w:rPr>
      </w:pPr>
      <w:r w:rsidRPr="00005FF6">
        <w:rPr>
          <w:sz w:val="18"/>
          <w:szCs w:val="18"/>
        </w:rPr>
        <w:t>innych aktów prawnych obowiązujących w ochronie zdrowia, w tym w szczególności w ustawie z dnia 15 kwietnia 2011 r. o działalności leczniczej (t. j. Dz. U. 2022 r. poz. 622 z późn. zm.), ustawie z dnia 6 listopada 2008 r. o prawach pacjenta i Rzeczniku Praw Pacjenta (t. j. Dz. U. z 2020 r. poz. 849 z późn. zm.), ustawie z dnia 5 grudnia 1996 r. o zawodach lekarza i lekarza dentysty (Dz. U. z 2022 r., poz. 583 z późn. zm).</w:t>
      </w:r>
    </w:p>
    <w:p w:rsidR="00AD3443" w:rsidRPr="00420A01" w:rsidRDefault="00AD3443" w:rsidP="004A647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3"/>
          <w:sz w:val="18"/>
          <w:szCs w:val="18"/>
        </w:rPr>
      </w:pPr>
    </w:p>
    <w:p w:rsidR="00EF0F8D" w:rsidRPr="00420A01" w:rsidRDefault="00AD3443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 xml:space="preserve">§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9</w:t>
      </w:r>
    </w:p>
    <w:p w:rsidR="00EF0F8D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zastrzega sobie prawo kontroli przebiegu wykonywania świadczeń i ich jakości.</w:t>
      </w:r>
    </w:p>
    <w:p w:rsidR="00BA7D42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wyraża zgodę na poddanie się kontroli prowadzonej przez NFZ w związku z realizacją niniejszej umowy.</w:t>
      </w:r>
    </w:p>
    <w:p w:rsidR="00BA7D42" w:rsidRPr="00420A01" w:rsidRDefault="00BA7D42" w:rsidP="00BA7D4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A7D42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10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Za świadczenie usług będących przedmiotem umowy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otrzymywać bę</w:t>
      </w:r>
      <w:r w:rsidR="004A6475" w:rsidRPr="00420A01">
        <w:rPr>
          <w:rFonts w:asciiTheme="minorHAnsi" w:hAnsiTheme="minorHAnsi" w:cstheme="minorHAnsi"/>
          <w:sz w:val="18"/>
          <w:szCs w:val="18"/>
        </w:rPr>
        <w:t>dzie miesięczne wynagrodzenie w </w:t>
      </w:r>
      <w:r w:rsidRPr="00420A01">
        <w:rPr>
          <w:rFonts w:asciiTheme="minorHAnsi" w:hAnsiTheme="minorHAnsi" w:cstheme="minorHAnsi"/>
          <w:sz w:val="18"/>
          <w:szCs w:val="18"/>
        </w:rPr>
        <w:t xml:space="preserve">wysokości: </w:t>
      </w:r>
      <w:r w:rsidR="00733D3E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………………</w:t>
      </w:r>
      <w:r w:rsidR="00D062F2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zł</w:t>
      </w:r>
      <w:r w:rsidR="002A44FD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brutto</w:t>
      </w:r>
      <w:r w:rsidRPr="00420A01">
        <w:rPr>
          <w:rFonts w:asciiTheme="minorHAnsi" w:hAnsiTheme="minorHAnsi" w:cstheme="minorHAnsi"/>
          <w:sz w:val="18"/>
          <w:szCs w:val="18"/>
        </w:rPr>
        <w:t>, które będzie wynagrodzeniem ryczałtowym.</w:t>
      </w:r>
    </w:p>
    <w:p w:rsidR="00104883" w:rsidRPr="00420A01" w:rsidRDefault="00104883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Wynagrodzenie wskazane w ust. 1 pomniejszane będzie za każdy dzień przerwy w wysokości 1/30 wynagrodzenia.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Wynagrodzenie wypłacane będzie w terminie 14 dni od daty otrzymania rachunku/faktury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wystawionej po wykonaniu usługi na koniec miesiąca kalendarzowego. Płatność uznaje się za dokonaną w terminie w dniu </w:t>
      </w:r>
      <w:r w:rsidR="00A97FCB" w:rsidRPr="00420A01">
        <w:rPr>
          <w:rFonts w:asciiTheme="minorHAnsi" w:hAnsiTheme="minorHAnsi" w:cstheme="minorHAnsi"/>
          <w:sz w:val="18"/>
          <w:szCs w:val="18"/>
        </w:rPr>
        <w:t>obciążenia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 bankowego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Default="00381BD4" w:rsidP="00BA6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Przedstawienie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rachunku/faktury niezgodnej z</w:t>
      </w:r>
      <w:r w:rsidR="00A97FCB" w:rsidRPr="00420A01">
        <w:rPr>
          <w:rFonts w:asciiTheme="minorHAnsi" w:hAnsiTheme="minorHAnsi" w:cstheme="minorHAnsi"/>
          <w:sz w:val="18"/>
          <w:szCs w:val="18"/>
        </w:rPr>
        <w:t>e stanem faktycznym</w:t>
      </w:r>
      <w:r w:rsidRPr="00420A01">
        <w:rPr>
          <w:rFonts w:asciiTheme="minorHAnsi" w:hAnsiTheme="minorHAnsi" w:cstheme="minorHAnsi"/>
          <w:sz w:val="18"/>
          <w:szCs w:val="18"/>
        </w:rPr>
        <w:t xml:space="preserve">, lub nie posiadającej wymaganych załączników, lub sporządzonej w sposób nieprawidłowy, spowoduje wstrzymanie płatności.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Udzielający Zamówienia zobowiązany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jest </w:t>
      </w:r>
      <w:r w:rsidRPr="00420A01">
        <w:rPr>
          <w:rFonts w:asciiTheme="minorHAnsi" w:hAnsiTheme="minorHAnsi" w:cstheme="minorHAnsi"/>
          <w:sz w:val="18"/>
          <w:szCs w:val="18"/>
        </w:rPr>
        <w:t xml:space="preserve">do poinformowania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 przyczynie wstrzymania płatności, w terminie </w:t>
      </w:r>
      <w:r w:rsidR="00676B52" w:rsidRPr="00420A01">
        <w:rPr>
          <w:rFonts w:asciiTheme="minorHAnsi" w:hAnsiTheme="minorHAnsi" w:cstheme="minorHAnsi"/>
          <w:sz w:val="18"/>
          <w:szCs w:val="18"/>
        </w:rPr>
        <w:t>7</w:t>
      </w:r>
      <w:r w:rsidRPr="00420A01">
        <w:rPr>
          <w:rFonts w:asciiTheme="minorHAnsi" w:hAnsiTheme="minorHAnsi" w:cstheme="minorHAnsi"/>
          <w:sz w:val="18"/>
          <w:szCs w:val="18"/>
        </w:rPr>
        <w:t xml:space="preserve"> dni </w:t>
      </w:r>
      <w:r w:rsidR="00676B52" w:rsidRPr="00420A01">
        <w:rPr>
          <w:rFonts w:asciiTheme="minorHAnsi" w:hAnsiTheme="minorHAnsi" w:cstheme="minorHAnsi"/>
          <w:sz w:val="18"/>
          <w:szCs w:val="18"/>
        </w:rPr>
        <w:t xml:space="preserve">roboczych </w:t>
      </w:r>
      <w:r w:rsidRPr="00420A01">
        <w:rPr>
          <w:rFonts w:asciiTheme="minorHAnsi" w:hAnsiTheme="minorHAnsi" w:cstheme="minorHAnsi"/>
          <w:sz w:val="18"/>
          <w:szCs w:val="18"/>
        </w:rPr>
        <w:t>od daty przyjęcia dokumentów.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11</w:t>
      </w:r>
    </w:p>
    <w:p w:rsidR="008C1A54" w:rsidRPr="00420A01" w:rsidRDefault="008C1A54" w:rsidP="00AD734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Informacja o realizacji umowy następuje systematycznie, po zakończeniu dnia pracy poprzez przekazanie wypełnionych druków.</w:t>
      </w:r>
    </w:p>
    <w:p w:rsidR="00D31E01" w:rsidRPr="00005FF6" w:rsidRDefault="008C1A54" w:rsidP="00005FF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Przyjmujący Zamówienie zobowiązuje się do prowadzenia sprawozdawczości statystycznej na drukach, o który</w:t>
      </w:r>
      <w:r w:rsidR="00FB3317"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ch mowa w ust. 13</w:t>
      </w: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</w:t>
      </w:r>
    </w:p>
    <w:p w:rsidR="00005FF6" w:rsidRPr="00420A01" w:rsidRDefault="00005FF6" w:rsidP="00005FF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12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celu wykonania przedmiotu niniejszej umowy, Udzielający Zamówienia zapewnia Przyjmują</w:t>
      </w:r>
      <w:r w:rsidR="0067435B" w:rsidRPr="00420A01">
        <w:rPr>
          <w:rFonts w:asciiTheme="minorHAnsi" w:hAnsiTheme="minorHAnsi" w:cstheme="minorHAnsi"/>
          <w:sz w:val="18"/>
          <w:szCs w:val="18"/>
        </w:rPr>
        <w:t>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lastRenderedPageBreak/>
        <w:t>bazę lokalową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Udzielającego Zamówienia,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aparaturę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 sprzę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t medyczny oraz środki transportowe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leki i materiały</w:t>
      </w:r>
      <w:r w:rsidR="00F85054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="0063555D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opatrunków</w:t>
      </w:r>
      <w:r w:rsidR="00A97FCB"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, 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 przypadku uszkodzenia lub zniszczenia aparatury lub sprzętu medycznego o którym mowa w ust.1 z winy Przyjmującego Zamówienie Udzielający Zamówienia obciąży Przyjmującego Zamówienie kosztem jego naprawy.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zobowiązuje się do: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używania aparatury i sprzętu medycznego zgodnie z zasadami bhp i odpowiednimi instrukcjami obsługi,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dbałości o użytkowany sprzęt i aparaturę medyczną,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natychmiastowego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zgłaszania stwierdzonych wad lub nieprawidłowości działania sprzętu i aparatury medycznej Udzielającemu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Przyjmujący Zamówienie ponosi pełną odpowiedzialność za szkodę powstałą na skutek nie wywiązania się z obowiązków określonych w </w:t>
      </w:r>
      <w:r w:rsidR="00005FF6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ust.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3.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Udzielający Zamówienia zapewnia utrzymanie w sprawności sprzętu i aparatury medycznej oraz jego konserwację i wymagane przeglądy.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przestrzegania przepisów BHP, przeciwpożarowych oraz regulaminów wewnętrznych obowiązujących u Udzielającego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nie może wykorzystywać środków, o których mowa w ust. 1 w innym celu niż przewiduje to niniejsza umowa.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określone w Regulaminie Organizacyjnym Udzielającego Zamówienie.</w:t>
      </w:r>
    </w:p>
    <w:p w:rsidR="00E84257" w:rsidRPr="00420A01" w:rsidRDefault="00E84257" w:rsidP="00E8425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8425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13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realizację kontraktu Zamawiającego z NFZ w zakresie procedur przewidzianych do realizacji w Oddziale  </w:t>
      </w:r>
      <w:r w:rsidR="003275C3" w:rsidRPr="00420A01">
        <w:rPr>
          <w:rFonts w:asciiTheme="minorHAnsi" w:hAnsiTheme="minorHAnsi" w:cstheme="minorHAnsi"/>
          <w:sz w:val="18"/>
          <w:szCs w:val="18"/>
        </w:rPr>
        <w:t xml:space="preserve">Chorób </w:t>
      </w:r>
      <w:r w:rsidRPr="00420A01">
        <w:rPr>
          <w:rFonts w:asciiTheme="minorHAnsi" w:hAnsiTheme="minorHAnsi" w:cstheme="minorHAnsi"/>
          <w:sz w:val="18"/>
          <w:szCs w:val="18"/>
        </w:rPr>
        <w:t>W</w:t>
      </w:r>
      <w:r w:rsidR="003275C3" w:rsidRPr="00420A01">
        <w:rPr>
          <w:rFonts w:asciiTheme="minorHAnsi" w:hAnsiTheme="minorHAnsi" w:cstheme="minorHAnsi"/>
          <w:sz w:val="18"/>
          <w:szCs w:val="18"/>
        </w:rPr>
        <w:t>ewnętrznych</w:t>
      </w:r>
      <w:r w:rsidR="00005FF6">
        <w:rPr>
          <w:rFonts w:asciiTheme="minorHAnsi" w:hAnsiTheme="minorHAnsi" w:cstheme="minorHAnsi"/>
          <w:sz w:val="18"/>
          <w:szCs w:val="18"/>
        </w:rPr>
        <w:t>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udzielanie lub zaniechanie udzielania świadczeń. 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szkodę wyrządzoną pacjentowi przy udzielaniu świadczeń stanowiących przedmiot niniejszej umowy ponosi Przyjmujący Zamówienie solidarnie z Udzielającym Zamówienia.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razie spełnienia przez Udzielającego Zamówienia świadczenia związanego z naprawieniem szkody wyrządzonej w związku z udzielaniem świadczeń objętych niniejszą umową, Przyjmujący Zamówienie zobowiązany jest dokonać na rzecz Udzielającego Zamówienia zwrotu równowartości tego świadczenia w pełnej wysokości.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ponosi odpowiedzialność karną, cywilną, zawodową wobec osób trzecich (pacjentów) z tytułu zawinionego wykonywania, zaniechania lub nieprawidłowego wykonania usługi świadczenia zdrowotnego w ramach niniejszej umowy, w wyniku, których powstaje roszczenie materialne lub zarzut osób trzecich: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pokrzywdzonego (pacjenta),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najbliższych pokrzywdzonego,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oskarżyciela publicznego lub posiłkowego,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Izby lekarskiej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</w:p>
    <w:p w:rsidR="00FA0C48" w:rsidRPr="00420A01" w:rsidRDefault="00FA0C48" w:rsidP="00AD73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ponadto odpowiada za: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szkody spowodowane zawinionym nieprawidłowym prowadzeniem dokumentacji: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medycznej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NFZ,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innymi podmiotami lub pacjentami,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D31E01" w:rsidRPr="00420A01" w:rsidRDefault="00D31E01" w:rsidP="007311A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A0C48" w:rsidRPr="00420A01" w:rsidRDefault="00FA0C48" w:rsidP="00FA0C48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14</w:t>
      </w:r>
    </w:p>
    <w:p w:rsidR="00FA0C48" w:rsidRPr="00420A01" w:rsidRDefault="00FA0C48" w:rsidP="00FA0C4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: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stosowania się do zaleceń i wdrożonych standardów jakości Udzielającego Zamówienia,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zachowania w tajemnicy wszelkich spraw związanych z funkcjonowaniem Prudnicki</w:t>
      </w:r>
      <w:r w:rsidR="007311AB" w:rsidRPr="00420A01">
        <w:rPr>
          <w:rFonts w:asciiTheme="minorHAnsi" w:hAnsiTheme="minorHAnsi" w:cstheme="minorHAnsi"/>
          <w:sz w:val="18"/>
          <w:szCs w:val="18"/>
        </w:rPr>
        <w:t xml:space="preserve">ego Centrum Medycznego S. A. w </w:t>
      </w:r>
      <w:r w:rsidRPr="00420A01">
        <w:rPr>
          <w:rFonts w:asciiTheme="minorHAnsi" w:hAnsiTheme="minorHAnsi" w:cstheme="minorHAnsi"/>
          <w:sz w:val="18"/>
          <w:szCs w:val="18"/>
        </w:rPr>
        <w:t>Prudniku (nie dotyczy spraw których Przyjmujący Zamówieni</w:t>
      </w:r>
      <w:r w:rsidR="007311AB" w:rsidRPr="00420A01">
        <w:rPr>
          <w:rFonts w:asciiTheme="minorHAnsi" w:hAnsiTheme="minorHAnsi" w:cstheme="minorHAnsi"/>
          <w:sz w:val="18"/>
          <w:szCs w:val="18"/>
        </w:rPr>
        <w:t>e zobowiązany jest ujawnić lub</w:t>
      </w:r>
      <w:r w:rsidRPr="00420A01">
        <w:rPr>
          <w:rFonts w:asciiTheme="minorHAnsi" w:hAnsiTheme="minorHAnsi" w:cstheme="minorHAnsi"/>
          <w:sz w:val="18"/>
          <w:szCs w:val="18"/>
        </w:rPr>
        <w:t xml:space="preserve"> poinformować ze względu na obowiązujące przepisy prawa) w czasie trwania umowy oraz 12 miesięcy po jej rozwiązaniu, 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znajomości i przestrzegania praw pacjenta,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niewystępowania jako strona ubiegająca się lub udzielająca świadczeń zdrowotnych w ramach indywidualnie zawartej umowy z NFZ.</w:t>
      </w:r>
    </w:p>
    <w:p w:rsidR="00005FF6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2487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15</w:t>
      </w:r>
    </w:p>
    <w:p w:rsidR="00324877" w:rsidRPr="00420A01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przypadku uzasadnionej pisemnej skargi pacjenta oraz jego rodziny lub opiekuna w sprawach dotyczących udzielania świadczeń zdrowotnych, z wyłączeniem skarg dotyczący</w:t>
      </w:r>
      <w:r w:rsidR="003275C3" w:rsidRPr="00420A01">
        <w:rPr>
          <w:rFonts w:asciiTheme="minorHAnsi" w:hAnsiTheme="minorHAnsi" w:cstheme="minorHAnsi"/>
          <w:sz w:val="18"/>
          <w:szCs w:val="18"/>
        </w:rPr>
        <w:t>ch zastosowanych metod leczenia</w:t>
      </w:r>
      <w:r w:rsidR="00FB3317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FA0C48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zobowiązany jest zapłacić </w:t>
      </w:r>
      <w:r w:rsidR="00FA0C48" w:rsidRPr="00420A01">
        <w:rPr>
          <w:rFonts w:asciiTheme="minorHAnsi" w:hAnsiTheme="minorHAnsi" w:cstheme="minorHAnsi"/>
          <w:sz w:val="18"/>
          <w:szCs w:val="18"/>
        </w:rPr>
        <w:t>Udzielającemu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kary umowne w wysokości: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10% miesięcznego wynagrodzenia w przypadku pierwszej skargi,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20% miesięcznego wynagrodzenia w przypadku drugiej skargi.</w:t>
      </w:r>
    </w:p>
    <w:p w:rsidR="00324877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lastRenderedPageBreak/>
        <w:t>W przypadku trzeciej skargi, kara umowna wynosi 30% miesięczn</w:t>
      </w:r>
      <w:r w:rsidR="00FA0C48" w:rsidRPr="00420A01">
        <w:rPr>
          <w:rFonts w:asciiTheme="minorHAnsi" w:hAnsiTheme="minorHAnsi" w:cstheme="minorHAnsi"/>
          <w:sz w:val="18"/>
          <w:szCs w:val="18"/>
        </w:rPr>
        <w:t>ego wynagrodzenia, a Udzielający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może wypowiedzieć umowę w trybie natychmiastowym.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430BD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16</w:t>
      </w:r>
    </w:p>
    <w:p w:rsidR="000430BD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m</w:t>
      </w:r>
      <w:r w:rsidRPr="00420A01">
        <w:rPr>
          <w:rFonts w:asciiTheme="minorHAnsi" w:hAnsiTheme="minorHAnsi" w:cstheme="minorHAnsi"/>
          <w:sz w:val="18"/>
          <w:szCs w:val="18"/>
        </w:rPr>
        <w:t>a prawo stosować wobec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dodatkowe kary umowne w wysokości od 1/10 do 3 – krotnego mies</w:t>
      </w:r>
      <w:r w:rsidRPr="00420A01">
        <w:rPr>
          <w:rFonts w:asciiTheme="minorHAnsi" w:hAnsiTheme="minorHAnsi" w:cstheme="minorHAnsi"/>
          <w:sz w:val="18"/>
          <w:szCs w:val="18"/>
        </w:rPr>
        <w:t>ięcznego wynagrodzenia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– w przypadku naruszenia obowiązków określonych niniejszą umową.</w:t>
      </w:r>
    </w:p>
    <w:p w:rsidR="003C2769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zastrzega sobie prawo do potrącania kwot kar umownych </w:t>
      </w:r>
      <w:r w:rsidRPr="00420A01">
        <w:rPr>
          <w:rFonts w:asciiTheme="minorHAnsi" w:hAnsiTheme="minorHAnsi" w:cstheme="minorHAnsi"/>
          <w:sz w:val="18"/>
          <w:szCs w:val="18"/>
        </w:rPr>
        <w:t>z bieżących należności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>.</w:t>
      </w:r>
    </w:p>
    <w:p w:rsidR="003C2769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zastrzega sobie możliwość dochodzenia odszkodowania przewyższającego wysokość zastrzeżonych kar umownych.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05C5A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17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zostaje zawarta na czas określony, tj.</w:t>
      </w:r>
      <w:r w:rsidR="0067435B" w:rsidRPr="00420A01">
        <w:rPr>
          <w:rFonts w:asciiTheme="minorHAnsi" w:hAnsiTheme="minorHAnsi" w:cstheme="minorHAnsi"/>
          <w:sz w:val="18"/>
          <w:szCs w:val="18"/>
        </w:rPr>
        <w:t xml:space="preserve"> od</w:t>
      </w:r>
      <w:r w:rsidR="00691F69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2831AD">
        <w:rPr>
          <w:rFonts w:asciiTheme="minorHAnsi" w:hAnsiTheme="minorHAnsi" w:cstheme="minorHAnsi"/>
          <w:b/>
          <w:sz w:val="18"/>
          <w:szCs w:val="18"/>
        </w:rPr>
        <w:t>01.03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.2024r.</w:t>
      </w:r>
      <w:r w:rsidR="00005FF6">
        <w:rPr>
          <w:rFonts w:asciiTheme="minorHAnsi" w:hAnsiTheme="minorHAnsi" w:cstheme="minorHAnsi"/>
          <w:sz w:val="18"/>
          <w:szCs w:val="18"/>
        </w:rPr>
        <w:t xml:space="preserve"> do </w:t>
      </w:r>
      <w:r w:rsidR="002831AD">
        <w:rPr>
          <w:rFonts w:asciiTheme="minorHAnsi" w:hAnsiTheme="minorHAnsi" w:cstheme="minorHAnsi"/>
          <w:b/>
          <w:sz w:val="18"/>
          <w:szCs w:val="18"/>
        </w:rPr>
        <w:t>28.0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2</w:t>
      </w:r>
      <w:r w:rsidR="002831AD">
        <w:rPr>
          <w:rFonts w:asciiTheme="minorHAnsi" w:hAnsiTheme="minorHAnsi" w:cstheme="minorHAnsi"/>
          <w:b/>
          <w:sz w:val="18"/>
          <w:szCs w:val="18"/>
        </w:rPr>
        <w:t>.2027</w:t>
      </w:r>
      <w:r w:rsidR="007311AB" w:rsidRPr="00005FF6">
        <w:rPr>
          <w:rFonts w:asciiTheme="minorHAnsi" w:hAnsiTheme="minorHAnsi" w:cstheme="minorHAnsi"/>
          <w:b/>
          <w:sz w:val="18"/>
          <w:szCs w:val="18"/>
        </w:rPr>
        <w:t>r.</w:t>
      </w:r>
    </w:p>
    <w:p w:rsidR="0067435B" w:rsidRPr="00420A01" w:rsidRDefault="0067435B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18</w:t>
      </w:r>
    </w:p>
    <w:p w:rsidR="0067435B" w:rsidRPr="00420A01" w:rsidRDefault="0067435B" w:rsidP="0032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 może rozwiązać umowę w trybie natychmiastowym w przypadku: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4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utraty przez </w:t>
      </w:r>
      <w:r w:rsidRPr="00420A01">
        <w:rPr>
          <w:rFonts w:asciiTheme="minorHAnsi" w:hAnsiTheme="minorHAnsi" w:cstheme="minorHAnsi"/>
          <w:iCs/>
          <w:color w:val="000000"/>
          <w:spacing w:val="-2"/>
          <w:sz w:val="18"/>
          <w:szCs w:val="18"/>
        </w:rPr>
        <w:t xml:space="preserve">Przyjmującego Zamówienie </w:t>
      </w: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koniecznych uprawnień do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realizacji świadczeń będących przedmiotem niniejszej umowy na rzecz ubezpieczonych,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gdy </w:t>
      </w:r>
      <w:r w:rsidRPr="00420A0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Przyjmujący Zamówienie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wprowadził w błąd Udzielającego Zamówienia w toku postępowania, które doprowadziło do zawarcia niniejszej umowy,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udzielania świadczeń przez osoby nieuprawnione nieposiadające wymaganych kwalifikacji,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3"/>
          <w:sz w:val="18"/>
          <w:szCs w:val="18"/>
        </w:rPr>
        <w:t xml:space="preserve">w przypadku zaistnienia okoliczności, których wcześniej nie można było przewidzieć a z powodu, których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dalsza realizacja umowy nie leży w interesie Udzielającego Zamówienia.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niedotrzymania warunków określonych w niniejszej umowie dotyczących ubezpieczenia od odpowiedzialności cywilnej,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udaremnienia lub utrudniania kontroli Przyjmującego Zamówienia przeprowadzanej przez Udzielającego Zamówienia lub inne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organy upoważnione do kontroli,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gdy Przyjmujący Zamówienie wykonuje usługi w stanie nietrzeźwości,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naruszenia przez Przyjmującego Zamówienie postanowień § 8 ust. 7 i 8</w:t>
      </w:r>
      <w:r w:rsidR="007311AB" w:rsidRPr="00420A01">
        <w:rPr>
          <w:rFonts w:asciiTheme="minorHAnsi" w:hAnsiTheme="minorHAnsi" w:cstheme="minorHAnsi"/>
          <w:sz w:val="18"/>
          <w:szCs w:val="18"/>
        </w:rPr>
        <w:t>.</w:t>
      </w:r>
    </w:p>
    <w:p w:rsidR="0067435B" w:rsidRPr="00420A01" w:rsidRDefault="0067435B" w:rsidP="0067435B">
      <w:pPr>
        <w:shd w:val="clear" w:color="auto" w:fill="FFFFFF"/>
        <w:tabs>
          <w:tab w:val="left" w:pos="274"/>
        </w:tabs>
        <w:spacing w:after="0" w:line="240" w:lineRule="auto"/>
        <w:ind w:right="42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19</w:t>
      </w:r>
    </w:p>
    <w:p w:rsidR="0067435B" w:rsidRPr="00420A01" w:rsidRDefault="0067435B" w:rsidP="0067435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Umowa ulega rozwiązaniu: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upływem czasu, na który była zawarta,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dniem zakończenia udzielania określonych świadczeń zdrowotnych,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 xml:space="preserve">on złożonego w formie pisemnej, </w:t>
      </w:r>
      <w:r w:rsidRPr="00420A01">
        <w:rPr>
          <w:rFonts w:asciiTheme="minorHAnsi" w:hAnsiTheme="minorHAnsi" w:cstheme="minorHAnsi"/>
          <w:bCs/>
          <w:sz w:val="18"/>
          <w:szCs w:val="18"/>
        </w:rPr>
        <w:t xml:space="preserve">z zachowaniem </w:t>
      </w:r>
      <w:r w:rsidR="00677643" w:rsidRPr="00420A01">
        <w:rPr>
          <w:rFonts w:asciiTheme="minorHAnsi" w:hAnsiTheme="minorHAnsi" w:cstheme="minorHAnsi"/>
          <w:bCs/>
          <w:sz w:val="18"/>
          <w:szCs w:val="18"/>
        </w:rPr>
        <w:t>2</w:t>
      </w:r>
      <w:r w:rsidR="00931829" w:rsidRPr="00420A0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sz w:val="18"/>
          <w:szCs w:val="18"/>
        </w:rPr>
        <w:t>miesięcznego okresu wypowiedzenia ze skutkiem na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koniec miesiąca kalendarzowego,</w:t>
      </w:r>
    </w:p>
    <w:p w:rsidR="0067435B" w:rsidRPr="00005FF6" w:rsidRDefault="0067435B" w:rsidP="00BA622C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stron złożonego w formie pisemnej, bez zachowania okresu wypowiedzenia, w przypadku gdy druga strona rażąco narus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>za istotne postanowienia umowy.</w:t>
      </w:r>
    </w:p>
    <w:p w:rsidR="00005FF6" w:rsidRPr="00420A01" w:rsidRDefault="00005FF6" w:rsidP="00005FF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67435B" w:rsidRPr="00420A01" w:rsidRDefault="00D31E01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20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Nieważna jest zmiana postanowień zaw</w:t>
      </w:r>
      <w:r w:rsidR="003275C3" w:rsidRPr="00420A01">
        <w:rPr>
          <w:rFonts w:asciiTheme="minorHAnsi" w:hAnsiTheme="minorHAnsi" w:cstheme="minorHAnsi"/>
          <w:sz w:val="18"/>
          <w:szCs w:val="18"/>
        </w:rPr>
        <w:t>artej umowy niekorzystnych dla Udzielającego Z</w:t>
      </w:r>
      <w:r w:rsidRPr="00420A01">
        <w:rPr>
          <w:rFonts w:asciiTheme="minorHAnsi" w:hAnsiTheme="minorHAnsi" w:cstheme="minorHAnsi"/>
          <w:sz w:val="18"/>
          <w:szCs w:val="18"/>
        </w:rPr>
        <w:t>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Zmiana warunków umowy wymaga formy pisemnej pod rygorem nieważności.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21</w:t>
      </w:r>
    </w:p>
    <w:p w:rsidR="00825A9B" w:rsidRDefault="00825A9B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Spory wynikłe w związku z wykonywaniem niniejszej umowy będą rozstrzygane przez Sąd miejscowo właściwy dla siedziby </w:t>
      </w:r>
      <w:r w:rsidR="0067435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D062F2" w:rsidRPr="00420A01">
        <w:rPr>
          <w:rFonts w:asciiTheme="minorHAnsi" w:hAnsiTheme="minorHAnsi" w:cstheme="minorHAnsi"/>
          <w:sz w:val="18"/>
          <w:szCs w:val="18"/>
        </w:rPr>
        <w:t>.</w:t>
      </w:r>
    </w:p>
    <w:p w:rsidR="00005FF6" w:rsidRPr="00420A01" w:rsidRDefault="00005FF6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22</w:t>
      </w:r>
    </w:p>
    <w:p w:rsidR="00D31E01" w:rsidRDefault="00825A9B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sprawach nieuregulowanych niniejszą umową odpowiednie zastosowanie będą miały przepisy Kodeksu Cywil</w:t>
      </w:r>
      <w:r w:rsidR="008C1A54" w:rsidRPr="00420A01">
        <w:rPr>
          <w:rFonts w:asciiTheme="minorHAnsi" w:hAnsiTheme="minorHAnsi" w:cstheme="minorHAnsi"/>
          <w:sz w:val="18"/>
          <w:szCs w:val="18"/>
        </w:rPr>
        <w:t>nego oraz innych obowiązujących przepisów prawa.</w:t>
      </w:r>
    </w:p>
    <w:p w:rsidR="00005FF6" w:rsidRPr="00420A01" w:rsidRDefault="00005FF6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58284F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23</w:t>
      </w:r>
    </w:p>
    <w:p w:rsidR="008C1A54" w:rsidRPr="00420A01" w:rsidRDefault="008C1A54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Umowę sporządzono w trzech jednobrzmiących egzemplarzach, jeden egzemplarz dla Przyjmującego Zamówienie dwa dla Udzielającego Zamówienia.</w:t>
      </w: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31D96" w:rsidRPr="00420A01" w:rsidRDefault="008C1A54" w:rsidP="0098252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20A01">
        <w:rPr>
          <w:rFonts w:asciiTheme="minorHAnsi" w:hAnsiTheme="minorHAnsi" w:cstheme="minorHAnsi"/>
          <w:b/>
          <w:sz w:val="18"/>
          <w:szCs w:val="18"/>
        </w:rPr>
        <w:t>PRZYUJMUJĄCY ZAMÓWIENIE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Pr="00420A01">
        <w:rPr>
          <w:rFonts w:asciiTheme="minorHAnsi" w:hAnsiTheme="minorHAnsi" w:cstheme="minorHAnsi"/>
          <w:b/>
          <w:sz w:val="18"/>
          <w:szCs w:val="18"/>
        </w:rPr>
        <w:t>UDZIELAJĄCY ZAMÓWIENIA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</w:p>
    <w:p w:rsidR="00455FD9" w:rsidRDefault="00455FD9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P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A31D96" w:rsidRPr="00D31E01" w:rsidRDefault="00A31D96" w:rsidP="00A31D96">
      <w:pPr>
        <w:pStyle w:val="Akapitzlist"/>
        <w:spacing w:after="0" w:line="240" w:lineRule="auto"/>
        <w:ind w:left="708" w:firstLine="708"/>
        <w:jc w:val="right"/>
        <w:rPr>
          <w:b/>
          <w:sz w:val="18"/>
          <w:szCs w:val="18"/>
        </w:rPr>
      </w:pPr>
      <w:r w:rsidRPr="00D31E01">
        <w:rPr>
          <w:b/>
          <w:sz w:val="18"/>
          <w:szCs w:val="18"/>
        </w:rPr>
        <w:lastRenderedPageBreak/>
        <w:t>Załącznik nr 1 do umowy nr ……………………………</w:t>
      </w:r>
    </w:p>
    <w:p w:rsidR="00A31D96" w:rsidRPr="00D31E01" w:rsidRDefault="00A31D96" w:rsidP="00A31D96">
      <w:pPr>
        <w:pStyle w:val="Akapitzlist"/>
        <w:spacing w:after="0" w:line="240" w:lineRule="auto"/>
        <w:ind w:left="0"/>
        <w:rPr>
          <w:b/>
          <w:sz w:val="18"/>
          <w:szCs w:val="18"/>
        </w:rPr>
      </w:pPr>
    </w:p>
    <w:p w:rsidR="00A31D96" w:rsidRPr="00D31E01" w:rsidRDefault="00A31D96" w:rsidP="00052B1E">
      <w:pPr>
        <w:pStyle w:val="Akapitzlist"/>
        <w:spacing w:after="0" w:line="240" w:lineRule="auto"/>
        <w:ind w:left="0" w:firstLine="36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</w:t>
      </w:r>
      <w:r w:rsidR="00813F7F" w:rsidRPr="00D31E01">
        <w:rPr>
          <w:b/>
          <w:sz w:val="18"/>
          <w:szCs w:val="18"/>
          <w:u w:val="single"/>
        </w:rPr>
        <w:t xml:space="preserve">akres Odpowiedzialności Ordynatora </w:t>
      </w:r>
      <w:r w:rsidR="00D31E01">
        <w:rPr>
          <w:b/>
          <w:sz w:val="18"/>
          <w:szCs w:val="18"/>
          <w:u w:val="single"/>
        </w:rPr>
        <w:t xml:space="preserve">Oddziału Chorób </w:t>
      </w:r>
      <w:r w:rsidR="00813F7F" w:rsidRPr="00D31E01">
        <w:rPr>
          <w:b/>
          <w:sz w:val="18"/>
          <w:szCs w:val="18"/>
          <w:u w:val="single"/>
        </w:rPr>
        <w:t>Wewnętrzny</w:t>
      </w:r>
      <w:r w:rsidR="00052B1E">
        <w:rPr>
          <w:b/>
          <w:sz w:val="18"/>
          <w:szCs w:val="18"/>
          <w:u w:val="single"/>
        </w:rPr>
        <w:t>ch</w:t>
      </w:r>
      <w:r w:rsidR="00813F7F" w:rsidRPr="00D31E01">
        <w:rPr>
          <w:b/>
          <w:sz w:val="18"/>
          <w:szCs w:val="18"/>
          <w:u w:val="single"/>
        </w:rPr>
        <w:t>:</w:t>
      </w:r>
    </w:p>
    <w:p w:rsidR="00AE60C0" w:rsidRPr="00D31E01" w:rsidRDefault="00AE60C0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przyjęcia pacjentów kierowanych do oddziału,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kierowanie do dalszego leczenia zgłaszających się Pa</w:t>
      </w:r>
      <w:r w:rsidR="00F85054">
        <w:rPr>
          <w:sz w:val="18"/>
          <w:szCs w:val="18"/>
        </w:rPr>
        <w:t>cjentów do Izby Przyjęć PCM Spółka Akcyjna</w:t>
      </w:r>
      <w:r w:rsidRPr="00D31E01">
        <w:rPr>
          <w:sz w:val="18"/>
          <w:szCs w:val="18"/>
        </w:rPr>
        <w:t>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Leczenie i opieka nad pacjentem w oddziale Chorób Wewnętrznych z Pododdziałem Neurologicznym,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</w:t>
      </w:r>
      <w:r w:rsidR="00052B1E">
        <w:rPr>
          <w:sz w:val="18"/>
          <w:szCs w:val="18"/>
        </w:rPr>
        <w:t>rzeprowadzanie dokładnych badań</w:t>
      </w:r>
      <w:r w:rsidRPr="00D31E01">
        <w:rPr>
          <w:sz w:val="18"/>
          <w:szCs w:val="18"/>
        </w:rPr>
        <w:t xml:space="preserve"> każdego skierowanego do leczenia oraz zgłaszających się chor</w:t>
      </w:r>
      <w:r w:rsidR="00F85054">
        <w:rPr>
          <w:sz w:val="18"/>
          <w:szCs w:val="18"/>
        </w:rPr>
        <w:t>ych osób na Izbę Przyjęć PCM Spółka Akcyjna</w:t>
      </w:r>
      <w:r w:rsidRPr="00D31E01">
        <w:rPr>
          <w:sz w:val="18"/>
          <w:szCs w:val="18"/>
        </w:rPr>
        <w:t>. przy pomocy dostępnych środków diagnostycznych, wytyczyć linię postępowania i jeżeli występuje potrzeba skierować do rozpoczęcia leczenia w oddziale,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Prowadzenie postępowania</w:t>
      </w:r>
      <w:r w:rsidR="009538EA" w:rsidRPr="00D31E01">
        <w:rPr>
          <w:sz w:val="18"/>
          <w:szCs w:val="18"/>
        </w:rPr>
        <w:t xml:space="preserve"> lecznicze</w:t>
      </w:r>
      <w:r>
        <w:rPr>
          <w:sz w:val="18"/>
          <w:szCs w:val="18"/>
        </w:rPr>
        <w:t>go</w:t>
      </w:r>
      <w:r w:rsidR="009538EA" w:rsidRPr="00D31E01">
        <w:rPr>
          <w:sz w:val="18"/>
          <w:szCs w:val="18"/>
        </w:rPr>
        <w:t xml:space="preserve"> u chorych na oddziale pozostawionym jego opiece zgodnie z obowiązującym zakresem wiedzy lekarskiej,</w:t>
      </w:r>
    </w:p>
    <w:p w:rsidR="00B02520" w:rsidRPr="00D31E01" w:rsidRDefault="00B0252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Wykonywanie nakłuć diagnostycznych i leczniczych oraz innych zabiegów.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Rzetelne prowadzenie historii choroby chorych powierzonych jego opiece oraz przygotowanie wszelkich dokumentów niezbędnych przy wypisie chorego ze szpitala lub w razie śmierci chorego.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koniecznych dokumentów do konsultacji specjalistycznych przeprowadzanych poza terenem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opinii, świadectw, orzeczeń oraz wniosków do celów inwalidztwa, zatrudnienia i sądownictwa.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Wykonywanie</w:t>
      </w:r>
      <w:r w:rsidR="009538EA" w:rsidRPr="00D31E01">
        <w:rPr>
          <w:sz w:val="18"/>
          <w:szCs w:val="18"/>
        </w:rPr>
        <w:t xml:space="preserve"> samodzielnie lu</w:t>
      </w:r>
      <w:r>
        <w:rPr>
          <w:sz w:val="18"/>
          <w:szCs w:val="18"/>
        </w:rPr>
        <w:t>b uczestniczenie</w:t>
      </w:r>
      <w:r w:rsidR="009538EA" w:rsidRPr="00D31E01">
        <w:rPr>
          <w:sz w:val="18"/>
          <w:szCs w:val="18"/>
        </w:rPr>
        <w:t xml:space="preserve"> w zabiegach wynikających ze wskazań pilnych u chorych przyjętych do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przypadkach wątpliwych każdorazowo zasięgnąć opinii innych lekarzy lub wzywać ich na Konsultac</w:t>
      </w:r>
      <w:r w:rsidR="00052B1E">
        <w:rPr>
          <w:sz w:val="18"/>
          <w:szCs w:val="18"/>
        </w:rPr>
        <w:t>ję, jeżeli istnieją trudności w </w:t>
      </w:r>
      <w:r w:rsidRPr="00D31E01">
        <w:rPr>
          <w:sz w:val="18"/>
          <w:szCs w:val="18"/>
        </w:rPr>
        <w:t>rozpoznaniu lub postępowaniu leczniczym,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Na prośbę innego lekarza zatrudnionego przez Zamawiającego, przeprowadzić badania konsultacyjne lub uczestniczyć w naradzie lekarskiej powołanej w celu ustalenia rozpoznania  lub uzgodnienia dalszego postępowania. Udzielanie Konsultacji w innych oddziałach szpitalnych,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Udawanie się bezzwłocznie na wezwanie personelu lekarskiego, pielęgniarskiego oraz pomocniczego do chorych wymagających pomocy,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Udzielanie w miarę posiadanych danych informacji o stanie zdrowia, po które zwracają się upoważnieni członkowie rodziny bądź opiekunowie chorych,</w:t>
      </w:r>
    </w:p>
    <w:p w:rsidR="007C6922" w:rsidRPr="00D31E01" w:rsidRDefault="007C6922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Przeprowadzanie obchodu nadzorczego.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Wykonać obchody lekarskie w godzinach dopołudniowych  i wieczornych w oddziale,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Nadzorowanie pracy personelu średniego i niższego oddziału, wydawanie i kontrolowanie wykonanych zleceń przez średni i niższy personel medyczny,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harmonogramów dyżurów celem zatwierdzenia przez Dyrektora ds. Medycznych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posiedzeniach naukowych odbywanych w szpitalu.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spot</w:t>
      </w:r>
      <w:r w:rsidR="00F85054">
        <w:rPr>
          <w:sz w:val="18"/>
          <w:szCs w:val="18"/>
        </w:rPr>
        <w:t>kaniach z kierownictwem PCM Spółka Akcyjna.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szkoleniu personelu.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przepisów bezpieczeństwa i higieny pracy oraz p.poż.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Zapewnienie bezpiecznego i higienicznego stanu pomieszczeń i wyposażenia technicznego.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tajemnicy lekarskiej i służbowej.</w:t>
      </w:r>
    </w:p>
    <w:p w:rsidR="001A5F3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Noszenie regulaminowej odzieży ochronnej.</w:t>
      </w:r>
    </w:p>
    <w:p w:rsidR="00AE60C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podstawowych zasad przeciwepidemiologicznych.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zasad aseptyki.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odniesieniu do osób ubezpieczonych Wykonawca zobowiązany jest do aktualizowania stanu wiedzy związanego z warunkami realizacji i zasadami rozliczeń umów o udzielenie świadczeń medycznych zawartych z Narodowym Funduszem Zdrowia.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regulaminów wewnętrznych oraz zarządzeń Dyrektora Generalnego oraz postanowień Regulaminu Organizacyjno-Porządkowego jakie obowiązują w trakcie trwania umowy w Prudnickim Centrum Medycznym S.A. w Prudniku.</w:t>
      </w:r>
    </w:p>
    <w:p w:rsidR="004E22CC" w:rsidRPr="00D31E01" w:rsidRDefault="004E22CC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Składanie raportu z wykonywania obowiązków ordynatora Dyrektorowi ds. Medycznych.</w:t>
      </w: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8C5057" w:rsidRPr="00D31E01" w:rsidRDefault="008C5057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ZAKRES KONTROLI WEWNĘTRZNEJ:</w:t>
      </w:r>
    </w:p>
    <w:p w:rsidR="008C5057" w:rsidRPr="00D31E01" w:rsidRDefault="008C5057" w:rsidP="00005FF6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8C505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Bieżąca kontrola realizacji przez średni personel medyczny zaleceń lekarskich i sposobu pielęgnowania chorych.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Czuwanie nad przestrzeganiem przez chorych regulaminu szpitalnego.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Troszczenie się o należyte odnoszenie się personelu szpitalnego do pacjentów.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Wydawanie odpowiednich zarządzeń i zaleceń w razie ujawnienia na oddziale choroby zakaźnej.</w:t>
      </w:r>
    </w:p>
    <w:p w:rsid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052B1E" w:rsidRP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52B1E" w:rsidRDefault="00597B67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05FF6" w:rsidRDefault="00D31E01" w:rsidP="00005FF6">
      <w:pPr>
        <w:spacing w:after="0" w:line="240" w:lineRule="auto"/>
        <w:ind w:firstLine="360"/>
        <w:rPr>
          <w:b/>
          <w:sz w:val="20"/>
        </w:rPr>
      </w:pPr>
      <w:r w:rsidRPr="000B3424">
        <w:rPr>
          <w:b/>
          <w:sz w:val="20"/>
        </w:rPr>
        <w:t>PRZYUJMUJĄCY ZAMÓWIENIE</w:t>
      </w:r>
      <w:r w:rsidR="00052B1E">
        <w:rPr>
          <w:b/>
          <w:sz w:val="20"/>
        </w:rPr>
        <w:t>:</w:t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Pr="000B3424">
        <w:rPr>
          <w:b/>
          <w:sz w:val="20"/>
        </w:rPr>
        <w:t>UDZIELAJĄCY ZAMÓWIENIA</w:t>
      </w:r>
    </w:p>
    <w:sectPr w:rsidR="00597B67" w:rsidRPr="00005FF6" w:rsidSect="00D062F2">
      <w:footerReference w:type="default" r:id="rId8"/>
      <w:footerReference w:type="first" r:id="rId9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EE" w:rsidRDefault="009321EE" w:rsidP="004A0204">
      <w:pPr>
        <w:spacing w:after="0" w:line="240" w:lineRule="auto"/>
      </w:pPr>
      <w:r>
        <w:separator/>
      </w:r>
    </w:p>
  </w:endnote>
  <w:endnote w:type="continuationSeparator" w:id="1">
    <w:p w:rsidR="009321EE" w:rsidRDefault="009321EE" w:rsidP="004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01" w:rsidRPr="006251D7" w:rsidRDefault="00263CE9">
    <w:pPr>
      <w:pStyle w:val="Stopka"/>
      <w:jc w:val="center"/>
      <w:rPr>
        <w:b/>
        <w:sz w:val="20"/>
      </w:rPr>
    </w:pPr>
    <w:r w:rsidRPr="006251D7">
      <w:rPr>
        <w:b/>
        <w:sz w:val="20"/>
      </w:rPr>
      <w:fldChar w:fldCharType="begin"/>
    </w:r>
    <w:r w:rsidR="00D31E01" w:rsidRPr="006251D7">
      <w:rPr>
        <w:b/>
        <w:sz w:val="20"/>
      </w:rPr>
      <w:instrText xml:space="preserve"> PAGE   \* MERGEFORMAT </w:instrText>
    </w:r>
    <w:r w:rsidRPr="006251D7">
      <w:rPr>
        <w:b/>
        <w:sz w:val="20"/>
      </w:rPr>
      <w:fldChar w:fldCharType="separate"/>
    </w:r>
    <w:r w:rsidR="00766AD6">
      <w:rPr>
        <w:b/>
        <w:noProof/>
        <w:sz w:val="20"/>
      </w:rPr>
      <w:t>5</w:t>
    </w:r>
    <w:r w:rsidRPr="006251D7">
      <w:rPr>
        <w:b/>
        <w:sz w:val="20"/>
      </w:rPr>
      <w:fldChar w:fldCharType="end"/>
    </w:r>
  </w:p>
  <w:p w:rsidR="00D31E01" w:rsidRDefault="00D31E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24688"/>
      <w:docPartObj>
        <w:docPartGallery w:val="Page Numbers (Bottom of Page)"/>
        <w:docPartUnique/>
      </w:docPartObj>
    </w:sdtPr>
    <w:sdtContent>
      <w:p w:rsidR="006251D7" w:rsidRDefault="00263CE9">
        <w:pPr>
          <w:pStyle w:val="Stopka"/>
          <w:jc w:val="center"/>
        </w:pPr>
        <w:fldSimple w:instr=" PAGE   \* MERGEFORMAT ">
          <w:r w:rsidR="00766AD6">
            <w:rPr>
              <w:noProof/>
            </w:rPr>
            <w:t>1</w:t>
          </w:r>
        </w:fldSimple>
      </w:p>
    </w:sdtContent>
  </w:sdt>
  <w:p w:rsidR="006251D7" w:rsidRDefault="00625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EE" w:rsidRDefault="009321EE" w:rsidP="004A0204">
      <w:pPr>
        <w:spacing w:after="0" w:line="240" w:lineRule="auto"/>
      </w:pPr>
      <w:r>
        <w:separator/>
      </w:r>
    </w:p>
  </w:footnote>
  <w:footnote w:type="continuationSeparator" w:id="1">
    <w:p w:rsidR="009321EE" w:rsidRDefault="009321EE" w:rsidP="004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A6EDDDA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>
    <w:nsid w:val="06657EDA"/>
    <w:multiLevelType w:val="hybridMultilevel"/>
    <w:tmpl w:val="649C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2D4"/>
    <w:multiLevelType w:val="hybridMultilevel"/>
    <w:tmpl w:val="25AC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2F2B"/>
    <w:multiLevelType w:val="hybridMultilevel"/>
    <w:tmpl w:val="5ECE74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5971"/>
    <w:multiLevelType w:val="hybridMultilevel"/>
    <w:tmpl w:val="91864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DEB"/>
    <w:multiLevelType w:val="hybridMultilevel"/>
    <w:tmpl w:val="F84C0B30"/>
    <w:lvl w:ilvl="0" w:tplc="30826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1DD22927"/>
    <w:multiLevelType w:val="hybridMultilevel"/>
    <w:tmpl w:val="0CEA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0E7B"/>
    <w:multiLevelType w:val="hybridMultilevel"/>
    <w:tmpl w:val="54DE5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00E71"/>
    <w:multiLevelType w:val="hybridMultilevel"/>
    <w:tmpl w:val="8410F67C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2A181D2D"/>
    <w:multiLevelType w:val="hybridMultilevel"/>
    <w:tmpl w:val="19542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C07DA"/>
    <w:multiLevelType w:val="singleLevel"/>
    <w:tmpl w:val="B628ADE0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Arial" w:hint="default"/>
      </w:rPr>
    </w:lvl>
  </w:abstractNum>
  <w:abstractNum w:abstractNumId="15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BB4508"/>
    <w:multiLevelType w:val="hybridMultilevel"/>
    <w:tmpl w:val="88DCE3DE"/>
    <w:lvl w:ilvl="0" w:tplc="3B7C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5EEB"/>
    <w:multiLevelType w:val="hybridMultilevel"/>
    <w:tmpl w:val="6CBA9F7A"/>
    <w:lvl w:ilvl="0" w:tplc="04150019">
      <w:start w:val="1"/>
      <w:numFmt w:val="lowerLetter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39F11ED3"/>
    <w:multiLevelType w:val="hybridMultilevel"/>
    <w:tmpl w:val="6F8A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623BAE"/>
    <w:multiLevelType w:val="hybridMultilevel"/>
    <w:tmpl w:val="CFC0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D0138"/>
    <w:multiLevelType w:val="hybridMultilevel"/>
    <w:tmpl w:val="10CEFEA8"/>
    <w:lvl w:ilvl="0" w:tplc="2A16D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36B3A"/>
    <w:multiLevelType w:val="hybridMultilevel"/>
    <w:tmpl w:val="2BBC2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D1FB4"/>
    <w:multiLevelType w:val="hybridMultilevel"/>
    <w:tmpl w:val="60A8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59F6"/>
    <w:multiLevelType w:val="hybridMultilevel"/>
    <w:tmpl w:val="87740968"/>
    <w:lvl w:ilvl="0" w:tplc="44DC4036">
      <w:start w:val="1"/>
      <w:numFmt w:val="lowerLetter"/>
      <w:lvlText w:val="%1)"/>
      <w:lvlJc w:val="left"/>
      <w:pPr>
        <w:ind w:left="80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49E21AA9"/>
    <w:multiLevelType w:val="hybridMultilevel"/>
    <w:tmpl w:val="DA44ED6E"/>
    <w:lvl w:ilvl="0" w:tplc="3B8261A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203F7B"/>
    <w:multiLevelType w:val="hybridMultilevel"/>
    <w:tmpl w:val="DC1E1F58"/>
    <w:lvl w:ilvl="0" w:tplc="E4A8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46E9"/>
    <w:multiLevelType w:val="hybridMultilevel"/>
    <w:tmpl w:val="19EE18DC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157"/>
    <w:multiLevelType w:val="hybridMultilevel"/>
    <w:tmpl w:val="DEBC7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012B88"/>
    <w:multiLevelType w:val="hybridMultilevel"/>
    <w:tmpl w:val="D6B464DC"/>
    <w:lvl w:ilvl="0" w:tplc="04150017">
      <w:start w:val="1"/>
      <w:numFmt w:val="lowerLetter"/>
      <w:lvlText w:val="%1)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1">
    <w:nsid w:val="5EE84158"/>
    <w:multiLevelType w:val="hybridMultilevel"/>
    <w:tmpl w:val="181C5BC4"/>
    <w:lvl w:ilvl="0" w:tplc="5B7036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3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A4873"/>
    <w:multiLevelType w:val="hybridMultilevel"/>
    <w:tmpl w:val="6B82F70E"/>
    <w:lvl w:ilvl="0" w:tplc="EC040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4E07A60"/>
    <w:multiLevelType w:val="hybridMultilevel"/>
    <w:tmpl w:val="87F4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F75B1"/>
    <w:multiLevelType w:val="hybridMultilevel"/>
    <w:tmpl w:val="C89A34C2"/>
    <w:lvl w:ilvl="0" w:tplc="EC0403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715F15"/>
    <w:multiLevelType w:val="hybridMultilevel"/>
    <w:tmpl w:val="92C4CC3A"/>
    <w:lvl w:ilvl="0" w:tplc="3360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"/>
  </w:num>
  <w:num w:numId="5">
    <w:abstractNumId w:val="34"/>
  </w:num>
  <w:num w:numId="6">
    <w:abstractNumId w:val="26"/>
  </w:num>
  <w:num w:numId="7">
    <w:abstractNumId w:val="35"/>
  </w:num>
  <w:num w:numId="8">
    <w:abstractNumId w:val="29"/>
  </w:num>
  <w:num w:numId="9">
    <w:abstractNumId w:val="12"/>
  </w:num>
  <w:num w:numId="10">
    <w:abstractNumId w:val="2"/>
  </w:num>
  <w:num w:numId="11">
    <w:abstractNumId w:val="24"/>
  </w:num>
  <w:num w:numId="12">
    <w:abstractNumId w:val="10"/>
  </w:num>
  <w:num w:numId="13">
    <w:abstractNumId w:val="38"/>
  </w:num>
  <w:num w:numId="14">
    <w:abstractNumId w:val="16"/>
  </w:num>
  <w:num w:numId="15">
    <w:abstractNumId w:val="27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0"/>
  </w:num>
  <w:num w:numId="21">
    <w:abstractNumId w:val="4"/>
  </w:num>
  <w:num w:numId="22">
    <w:abstractNumId w:val="37"/>
  </w:num>
  <w:num w:numId="23">
    <w:abstractNumId w:val="14"/>
  </w:num>
  <w:num w:numId="24">
    <w:abstractNumId w:val="28"/>
  </w:num>
  <w:num w:numId="25">
    <w:abstractNumId w:val="5"/>
  </w:num>
  <w:num w:numId="26">
    <w:abstractNumId w:val="19"/>
  </w:num>
  <w:num w:numId="27">
    <w:abstractNumId w:val="8"/>
  </w:num>
  <w:num w:numId="28">
    <w:abstractNumId w:val="21"/>
  </w:num>
  <w:num w:numId="29">
    <w:abstractNumId w:val="31"/>
  </w:num>
  <w:num w:numId="30">
    <w:abstractNumId w:val="33"/>
  </w:num>
  <w:num w:numId="31">
    <w:abstractNumId w:val="20"/>
  </w:num>
  <w:num w:numId="32">
    <w:abstractNumId w:val="30"/>
  </w:num>
  <w:num w:numId="33">
    <w:abstractNumId w:val="1"/>
  </w:num>
  <w:num w:numId="34">
    <w:abstractNumId w:val="13"/>
  </w:num>
  <w:num w:numId="35">
    <w:abstractNumId w:val="22"/>
  </w:num>
  <w:num w:numId="36">
    <w:abstractNumId w:val="32"/>
  </w:num>
  <w:num w:numId="37">
    <w:abstractNumId w:val="25"/>
  </w:num>
  <w:num w:numId="38">
    <w:abstractNumId w:val="17"/>
  </w:num>
  <w:num w:numId="39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A9"/>
    <w:rsid w:val="00005FF6"/>
    <w:rsid w:val="00021461"/>
    <w:rsid w:val="000430BD"/>
    <w:rsid w:val="00052B1E"/>
    <w:rsid w:val="00104883"/>
    <w:rsid w:val="0014130B"/>
    <w:rsid w:val="00145D35"/>
    <w:rsid w:val="001664B2"/>
    <w:rsid w:val="001745E9"/>
    <w:rsid w:val="001A5A69"/>
    <w:rsid w:val="001A5F30"/>
    <w:rsid w:val="001F015C"/>
    <w:rsid w:val="00212C61"/>
    <w:rsid w:val="0021502F"/>
    <w:rsid w:val="002454F1"/>
    <w:rsid w:val="00246EA9"/>
    <w:rsid w:val="00263CE9"/>
    <w:rsid w:val="002819E3"/>
    <w:rsid w:val="002831AD"/>
    <w:rsid w:val="002918C0"/>
    <w:rsid w:val="002A44FD"/>
    <w:rsid w:val="002E0A79"/>
    <w:rsid w:val="00303DE6"/>
    <w:rsid w:val="00324877"/>
    <w:rsid w:val="003275C3"/>
    <w:rsid w:val="00357A92"/>
    <w:rsid w:val="00372628"/>
    <w:rsid w:val="00381BD4"/>
    <w:rsid w:val="003C2769"/>
    <w:rsid w:val="004108A8"/>
    <w:rsid w:val="00420A01"/>
    <w:rsid w:val="00455FD9"/>
    <w:rsid w:val="004A0204"/>
    <w:rsid w:val="004A6475"/>
    <w:rsid w:val="004C09D5"/>
    <w:rsid w:val="004C29A3"/>
    <w:rsid w:val="004E22CC"/>
    <w:rsid w:val="004E6BFB"/>
    <w:rsid w:val="004F013A"/>
    <w:rsid w:val="004F40DB"/>
    <w:rsid w:val="004F75A5"/>
    <w:rsid w:val="005028AC"/>
    <w:rsid w:val="00516256"/>
    <w:rsid w:val="0058284F"/>
    <w:rsid w:val="0058343E"/>
    <w:rsid w:val="00593267"/>
    <w:rsid w:val="00597B67"/>
    <w:rsid w:val="005B295F"/>
    <w:rsid w:val="005B5194"/>
    <w:rsid w:val="005D5F97"/>
    <w:rsid w:val="005F0819"/>
    <w:rsid w:val="00610E56"/>
    <w:rsid w:val="006251D7"/>
    <w:rsid w:val="00634816"/>
    <w:rsid w:val="0063555D"/>
    <w:rsid w:val="0067435B"/>
    <w:rsid w:val="00675C98"/>
    <w:rsid w:val="00676B52"/>
    <w:rsid w:val="00677643"/>
    <w:rsid w:val="00691F69"/>
    <w:rsid w:val="006A2F2A"/>
    <w:rsid w:val="006C73B2"/>
    <w:rsid w:val="00704CEA"/>
    <w:rsid w:val="007311AB"/>
    <w:rsid w:val="00733D3E"/>
    <w:rsid w:val="00766AD6"/>
    <w:rsid w:val="007C6922"/>
    <w:rsid w:val="007D118F"/>
    <w:rsid w:val="007D5E71"/>
    <w:rsid w:val="007F06A5"/>
    <w:rsid w:val="00813F7F"/>
    <w:rsid w:val="00825A9B"/>
    <w:rsid w:val="00854793"/>
    <w:rsid w:val="008564F1"/>
    <w:rsid w:val="00875EAD"/>
    <w:rsid w:val="008956F6"/>
    <w:rsid w:val="008C181E"/>
    <w:rsid w:val="008C1A54"/>
    <w:rsid w:val="008C5057"/>
    <w:rsid w:val="008D1F9A"/>
    <w:rsid w:val="008D63B7"/>
    <w:rsid w:val="008E06BD"/>
    <w:rsid w:val="008E2AE8"/>
    <w:rsid w:val="00931829"/>
    <w:rsid w:val="009321EE"/>
    <w:rsid w:val="009538EA"/>
    <w:rsid w:val="00982521"/>
    <w:rsid w:val="009871C3"/>
    <w:rsid w:val="00990F9F"/>
    <w:rsid w:val="00995F46"/>
    <w:rsid w:val="009D319F"/>
    <w:rsid w:val="00A02854"/>
    <w:rsid w:val="00A31D96"/>
    <w:rsid w:val="00A84236"/>
    <w:rsid w:val="00A84907"/>
    <w:rsid w:val="00A97FCB"/>
    <w:rsid w:val="00AA7EA1"/>
    <w:rsid w:val="00AD3443"/>
    <w:rsid w:val="00AD7346"/>
    <w:rsid w:val="00AE60C0"/>
    <w:rsid w:val="00B02520"/>
    <w:rsid w:val="00B2089E"/>
    <w:rsid w:val="00B345CF"/>
    <w:rsid w:val="00B62EBA"/>
    <w:rsid w:val="00B64380"/>
    <w:rsid w:val="00B670B0"/>
    <w:rsid w:val="00BA622C"/>
    <w:rsid w:val="00BA7D42"/>
    <w:rsid w:val="00BD5AB2"/>
    <w:rsid w:val="00BD7CA3"/>
    <w:rsid w:val="00BE07D9"/>
    <w:rsid w:val="00C1542F"/>
    <w:rsid w:val="00C277B5"/>
    <w:rsid w:val="00C4391D"/>
    <w:rsid w:val="00C55EAF"/>
    <w:rsid w:val="00C67007"/>
    <w:rsid w:val="00CD0B77"/>
    <w:rsid w:val="00CE0A61"/>
    <w:rsid w:val="00D05C5A"/>
    <w:rsid w:val="00D062F2"/>
    <w:rsid w:val="00D31E01"/>
    <w:rsid w:val="00D51FE5"/>
    <w:rsid w:val="00D532B3"/>
    <w:rsid w:val="00D7449F"/>
    <w:rsid w:val="00D75E62"/>
    <w:rsid w:val="00DB580A"/>
    <w:rsid w:val="00DF0DC6"/>
    <w:rsid w:val="00E34987"/>
    <w:rsid w:val="00E51BE7"/>
    <w:rsid w:val="00E65210"/>
    <w:rsid w:val="00E82C22"/>
    <w:rsid w:val="00E84257"/>
    <w:rsid w:val="00EA5AD8"/>
    <w:rsid w:val="00EF0F8D"/>
    <w:rsid w:val="00F066F8"/>
    <w:rsid w:val="00F23A1C"/>
    <w:rsid w:val="00F35A9D"/>
    <w:rsid w:val="00F405BA"/>
    <w:rsid w:val="00F41584"/>
    <w:rsid w:val="00F847FB"/>
    <w:rsid w:val="00F85054"/>
    <w:rsid w:val="00FA0C48"/>
    <w:rsid w:val="00FB3317"/>
    <w:rsid w:val="00FC4D23"/>
    <w:rsid w:val="00FE1ACB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05FF6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5FF6"/>
    <w:pPr>
      <w:widowControl w:val="0"/>
      <w:shd w:val="clear" w:color="auto" w:fill="FFFFFF"/>
      <w:spacing w:before="60" w:after="0" w:line="240" w:lineRule="exact"/>
      <w:ind w:hanging="600"/>
      <w:jc w:val="both"/>
    </w:pPr>
    <w:rPr>
      <w:rFonts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F92B-FF7E-439F-9C10-91B93BF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Jacek Rapacz</dc:creator>
  <cp:lastModifiedBy>user</cp:lastModifiedBy>
  <cp:revision>22</cp:revision>
  <cp:lastPrinted>2019-08-02T12:52:00Z</cp:lastPrinted>
  <dcterms:created xsi:type="dcterms:W3CDTF">2013-01-14T09:24:00Z</dcterms:created>
  <dcterms:modified xsi:type="dcterms:W3CDTF">2024-02-01T07:42:00Z</dcterms:modified>
</cp:coreProperties>
</file>