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8B" w:rsidRPr="002F392C" w:rsidRDefault="002F392C" w:rsidP="002F392C">
      <w:pPr>
        <w:jc w:val="both"/>
      </w:pPr>
      <w:r w:rsidRPr="002F392C">
        <w:t xml:space="preserve">Link do prowadzonego postępowania na: </w:t>
      </w:r>
      <w:r w:rsidRPr="002F392C">
        <w:rPr>
          <w:rFonts w:cs="Arial"/>
        </w:rPr>
        <w:t>„Sukcesywna dostawa rękawic diagnostycznych/chirurgicznych dla Prudnickie Centrum Medyczne S. A. w Prudniku.”</w:t>
      </w:r>
      <w:r>
        <w:rPr>
          <w:rFonts w:cs="Arial"/>
        </w:rPr>
        <w:t xml:space="preserve"> 1/II/2021</w:t>
      </w:r>
    </w:p>
    <w:p w:rsidR="00FC73F6" w:rsidRPr="00FC73F6" w:rsidRDefault="00FC73F6"/>
    <w:p w:rsidR="00FC73F6" w:rsidRPr="00FC73F6" w:rsidRDefault="006D648B" w:rsidP="00FC73F6">
      <w:pPr>
        <w:autoSpaceDE w:val="0"/>
        <w:autoSpaceDN w:val="0"/>
        <w:adjustRightInd w:val="0"/>
        <w:spacing w:after="0" w:line="240" w:lineRule="auto"/>
        <w:rPr>
          <w:rStyle w:val="Hipercze"/>
          <w:rFonts w:cs="Arial"/>
          <w:bCs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p w:rsidR="00FC73F6" w:rsidRDefault="00FC73F6"/>
    <w:p w:rsidR="00FC73F6" w:rsidRDefault="00FC73F6"/>
    <w:sectPr w:rsidR="00FC73F6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2F392C"/>
    <w:rsid w:val="006D648B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2021-02-03T09:27:00Z</dcterms:created>
  <dcterms:modified xsi:type="dcterms:W3CDTF">2021-02-16T06:52:00Z</dcterms:modified>
</cp:coreProperties>
</file>